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95" w:rsidRPr="00527393" w:rsidRDefault="00CE0795" w:rsidP="00CE0795">
      <w:pPr>
        <w:widowControl w:val="0"/>
        <w:tabs>
          <w:tab w:val="left" w:pos="7275"/>
          <w:tab w:val="left" w:pos="7371"/>
          <w:tab w:val="right" w:pos="9921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27393">
        <w:rPr>
          <w:rFonts w:ascii="Arial" w:hAnsi="Arial" w:cs="Arial"/>
          <w:sz w:val="24"/>
          <w:szCs w:val="24"/>
          <w:lang w:val="ru-RU"/>
        </w:rPr>
        <w:t>Приложение №</w:t>
      </w:r>
      <w:r>
        <w:rPr>
          <w:rFonts w:ascii="Arial" w:hAnsi="Arial" w:cs="Arial"/>
          <w:sz w:val="24"/>
          <w:szCs w:val="24"/>
          <w:lang w:val="ru-RU"/>
        </w:rPr>
        <w:t>10</w:t>
      </w:r>
      <w:r w:rsidRPr="00527393">
        <w:rPr>
          <w:rFonts w:ascii="Arial" w:hAnsi="Arial" w:cs="Arial"/>
          <w:sz w:val="24"/>
          <w:szCs w:val="24"/>
          <w:lang w:val="ru-RU"/>
        </w:rPr>
        <w:t xml:space="preserve">                                   </w:t>
      </w:r>
    </w:p>
    <w:p w:rsidR="00CE0795" w:rsidRPr="00527393" w:rsidRDefault="00CE0795" w:rsidP="00CE0795">
      <w:pPr>
        <w:widowControl w:val="0"/>
        <w:tabs>
          <w:tab w:val="left" w:pos="7245"/>
          <w:tab w:val="right" w:pos="9921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val="ru-RU"/>
        </w:rPr>
      </w:pPr>
      <w:r w:rsidRPr="00527393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27393">
        <w:rPr>
          <w:rFonts w:ascii="Arial" w:hAnsi="Arial" w:cs="Arial"/>
          <w:sz w:val="24"/>
          <w:szCs w:val="24"/>
          <w:lang w:val="ru-RU"/>
        </w:rPr>
        <w:t>к административному</w:t>
      </w:r>
      <w:r w:rsidRPr="00527393">
        <w:rPr>
          <w:rFonts w:ascii="Arial" w:hAnsi="Arial" w:cs="Arial"/>
          <w:sz w:val="24"/>
          <w:szCs w:val="24"/>
          <w:lang w:val="ru-RU"/>
        </w:rPr>
        <w:tab/>
        <w:t xml:space="preserve"> </w:t>
      </w:r>
    </w:p>
    <w:p w:rsidR="00CE0795" w:rsidRDefault="00CE0795" w:rsidP="00CE0795">
      <w:pPr>
        <w:tabs>
          <w:tab w:val="left" w:pos="68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  <w:t xml:space="preserve">       регламенту                                                                                </w:t>
      </w:r>
    </w:p>
    <w:p w:rsidR="00CE0795" w:rsidRPr="00527393" w:rsidRDefault="00CE0795" w:rsidP="00CE0795">
      <w:pPr>
        <w:keepNext/>
        <w:widowControl w:val="0"/>
        <w:tabs>
          <w:tab w:val="left" w:pos="4862"/>
          <w:tab w:val="left" w:pos="5049"/>
        </w:tabs>
        <w:autoSpaceDE w:val="0"/>
        <w:autoSpaceDN w:val="0"/>
        <w:adjustRightInd w:val="0"/>
        <w:spacing w:before="140" w:line="480" w:lineRule="auto"/>
        <w:jc w:val="center"/>
        <w:outlineLvl w:val="0"/>
        <w:rPr>
          <w:rFonts w:ascii="Arial" w:hAnsi="Arial" w:cs="Arial"/>
          <w:b/>
          <w:bCs/>
          <w:i/>
          <w:iCs/>
          <w:sz w:val="26"/>
          <w:szCs w:val="26"/>
          <w:lang w:val="ru-RU"/>
        </w:rPr>
      </w:pPr>
      <w:r w:rsidRPr="00527393">
        <w:rPr>
          <w:rFonts w:ascii="Arial" w:hAnsi="Arial" w:cs="Arial"/>
          <w:bCs/>
          <w:iCs/>
          <w:noProof/>
          <w:sz w:val="26"/>
          <w:szCs w:val="26"/>
          <w:lang w:val="ru-RU"/>
        </w:rPr>
        <w:drawing>
          <wp:inline distT="0" distB="0" distL="0" distR="0">
            <wp:extent cx="571500" cy="676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393">
        <w:rPr>
          <w:rFonts w:ascii="Arial" w:hAnsi="Arial" w:cs="Arial"/>
          <w:b/>
          <w:bCs/>
          <w:i/>
          <w:iCs/>
          <w:sz w:val="26"/>
          <w:szCs w:val="26"/>
          <w:lang w:val="ru-RU"/>
        </w:rPr>
        <w:t xml:space="preserve">           </w:t>
      </w:r>
    </w:p>
    <w:p w:rsidR="00CE0795" w:rsidRPr="00527393" w:rsidRDefault="00CE0795" w:rsidP="00CE0795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27393">
        <w:rPr>
          <w:rFonts w:ascii="Times New Roman" w:hAnsi="Times New Roman"/>
          <w:b/>
          <w:bCs/>
          <w:sz w:val="32"/>
          <w:szCs w:val="32"/>
          <w:lang w:val="ru-RU"/>
        </w:rPr>
        <w:t xml:space="preserve">АДМИНИСТРАЦИЯ </w:t>
      </w:r>
    </w:p>
    <w:p w:rsidR="00CE0795" w:rsidRPr="00527393" w:rsidRDefault="00CE0795" w:rsidP="00CE0795">
      <w:pPr>
        <w:keepNext/>
        <w:jc w:val="center"/>
        <w:outlineLvl w:val="1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527393">
        <w:rPr>
          <w:rFonts w:ascii="Times New Roman" w:hAnsi="Times New Roman"/>
          <w:b/>
          <w:bCs/>
          <w:sz w:val="32"/>
          <w:szCs w:val="32"/>
          <w:lang w:val="ru-RU"/>
        </w:rPr>
        <w:t>ТОБОЛЬСКОГО МУНИЦИПАЛЬНОГО РАЙОНА</w:t>
      </w:r>
    </w:p>
    <w:p w:rsidR="00CE0795" w:rsidRPr="00527393" w:rsidRDefault="00CE0795" w:rsidP="00CE0795">
      <w:pPr>
        <w:rPr>
          <w:rFonts w:ascii="Times New Roman" w:hAnsi="Times New Roman"/>
          <w:sz w:val="24"/>
          <w:szCs w:val="24"/>
          <w:lang w:val="ru-RU"/>
        </w:rPr>
      </w:pPr>
      <w:r w:rsidRPr="00527393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55995" cy="0"/>
                <wp:effectExtent l="38100" t="34290" r="30480" b="323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38167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" strokeweight="4.75pt">
                <v:stroke linestyle="thickThin"/>
              </v:line>
            </w:pict>
          </mc:Fallback>
        </mc:AlternateContent>
      </w:r>
    </w:p>
    <w:p w:rsidR="00CE0795" w:rsidRPr="00527393" w:rsidRDefault="00CE0795" w:rsidP="00CE0795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27393">
        <w:rPr>
          <w:rFonts w:ascii="Times New Roman" w:hAnsi="Times New Roman"/>
          <w:sz w:val="24"/>
          <w:szCs w:val="24"/>
          <w:lang w:val="ru-RU"/>
        </w:rPr>
        <w:t>ул.С.Ремезова</w:t>
      </w:r>
      <w:proofErr w:type="spellEnd"/>
      <w:r w:rsidRPr="00527393">
        <w:rPr>
          <w:rFonts w:ascii="Times New Roman" w:hAnsi="Times New Roman"/>
          <w:sz w:val="24"/>
          <w:szCs w:val="24"/>
          <w:lang w:val="ru-RU"/>
        </w:rPr>
        <w:t xml:space="preserve">, д.24, </w:t>
      </w:r>
      <w:proofErr w:type="spellStart"/>
      <w:r w:rsidRPr="00527393">
        <w:rPr>
          <w:rFonts w:ascii="Times New Roman" w:hAnsi="Times New Roman"/>
          <w:sz w:val="24"/>
          <w:szCs w:val="24"/>
          <w:lang w:val="ru-RU"/>
        </w:rPr>
        <w:t>г.Тобольск</w:t>
      </w:r>
      <w:proofErr w:type="spellEnd"/>
      <w:r w:rsidRPr="00527393">
        <w:rPr>
          <w:rFonts w:ascii="Times New Roman" w:hAnsi="Times New Roman"/>
          <w:sz w:val="24"/>
          <w:szCs w:val="24"/>
          <w:lang w:val="ru-RU"/>
        </w:rPr>
        <w:t xml:space="preserve">, Тюменская обл., 626152, тел./факс (3456) 24-67-18, </w:t>
      </w:r>
    </w:p>
    <w:p w:rsidR="00CE0795" w:rsidRPr="00527393" w:rsidRDefault="00CE0795" w:rsidP="00CE0795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27393">
        <w:rPr>
          <w:rFonts w:ascii="Times New Roman" w:hAnsi="Times New Roman"/>
          <w:sz w:val="24"/>
          <w:szCs w:val="24"/>
        </w:rPr>
        <w:t>24-66-87</w:t>
      </w:r>
      <w:proofErr w:type="gramEnd"/>
      <w:r w:rsidRPr="00527393">
        <w:rPr>
          <w:rFonts w:ascii="Times New Roman" w:hAnsi="Times New Roman"/>
          <w:sz w:val="24"/>
          <w:szCs w:val="24"/>
        </w:rPr>
        <w:t xml:space="preserve">, </w:t>
      </w:r>
      <w:r w:rsidRPr="00527393">
        <w:rPr>
          <w:rFonts w:ascii="Times New Roman" w:hAnsi="Times New Roman"/>
          <w:sz w:val="24"/>
          <w:szCs w:val="24"/>
          <w:lang w:val="ru-RU"/>
        </w:rPr>
        <w:t>Е</w:t>
      </w:r>
      <w:r w:rsidRPr="00527393">
        <w:rPr>
          <w:rFonts w:ascii="Times New Roman" w:hAnsi="Times New Roman"/>
          <w:sz w:val="24"/>
          <w:szCs w:val="24"/>
        </w:rPr>
        <w:t xml:space="preserve">-mail: </w:t>
      </w:r>
      <w:hyperlink r:id="rId5" w:history="1">
        <w:r w:rsidRPr="00527393">
          <w:rPr>
            <w:rFonts w:ascii="Times New Roman" w:hAnsi="Times New Roman"/>
            <w:color w:val="0000FF"/>
            <w:sz w:val="24"/>
            <w:szCs w:val="24"/>
            <w:u w:val="single"/>
          </w:rPr>
          <w:t>Tobolsk-raion@rambler.ru</w:t>
        </w:r>
      </w:hyperlink>
    </w:p>
    <w:p w:rsidR="00CE0795" w:rsidRPr="00527393" w:rsidRDefault="00CE0795" w:rsidP="00CE0795">
      <w:pPr>
        <w:tabs>
          <w:tab w:val="left" w:pos="5954"/>
        </w:tabs>
        <w:spacing w:line="480" w:lineRule="auto"/>
        <w:jc w:val="center"/>
        <w:rPr>
          <w:rFonts w:ascii="Arial" w:eastAsia="Arial" w:hAnsi="Arial" w:cs="Arial"/>
          <w:b/>
          <w:color w:val="000000"/>
          <w:sz w:val="26"/>
          <w:szCs w:val="26"/>
          <w:lang w:val="ru-RU" w:eastAsia="ar-SA"/>
        </w:rPr>
      </w:pPr>
      <w:bookmarkStart w:id="0" w:name="_GoBack"/>
      <w:r w:rsidRPr="00527393">
        <w:rPr>
          <w:rFonts w:ascii="Arial" w:eastAsia="Arial" w:hAnsi="Arial" w:cs="Arial"/>
          <w:b/>
          <w:color w:val="000000"/>
          <w:sz w:val="26"/>
          <w:szCs w:val="26"/>
          <w:lang w:val="ru-RU" w:eastAsia="ar-SA"/>
        </w:rPr>
        <w:t>РАЗРЕШЕНИЕ № ___</w:t>
      </w:r>
    </w:p>
    <w:p w:rsidR="00CE0795" w:rsidRPr="00527393" w:rsidRDefault="00CE0795" w:rsidP="00CE0795">
      <w:pPr>
        <w:suppressAutoHyphens/>
        <w:autoSpaceDE w:val="0"/>
        <w:jc w:val="center"/>
        <w:rPr>
          <w:rFonts w:ascii="Arial" w:eastAsia="Arial" w:hAnsi="Arial" w:cs="Arial"/>
          <w:b/>
          <w:color w:val="000000"/>
          <w:sz w:val="26"/>
          <w:szCs w:val="26"/>
          <w:lang w:val="ru-RU" w:eastAsia="ar-SA"/>
        </w:rPr>
      </w:pPr>
      <w:r w:rsidRPr="00527393">
        <w:rPr>
          <w:rFonts w:ascii="Times New Roman" w:eastAsia="Arial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Pr="00527393">
        <w:rPr>
          <w:rFonts w:ascii="Arial" w:eastAsia="Arial" w:hAnsi="Arial" w:cs="Arial"/>
          <w:b/>
          <w:color w:val="000000"/>
          <w:sz w:val="26"/>
          <w:szCs w:val="26"/>
          <w:lang w:val="ru-RU" w:eastAsia="ar-SA"/>
        </w:rPr>
        <w:t>НА УСТАНОВКУ И ЭКСПЛУАТАЦИЮ РЕКЛАМНОЙ КОНСТРУКЦИИ</w:t>
      </w:r>
      <w:bookmarkEnd w:id="0"/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6"/>
          <w:szCs w:val="26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                                                                        «___» ____________ 20__ г.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 w:cs="Courier New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 xml:space="preserve">Владелец 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 xml:space="preserve">ИНН 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Собственник объекта,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на котором установлена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рекламная конструкция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Тип (вид) рекламной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конструкции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Площадь информационного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поля</w:t>
      </w:r>
      <w:r w:rsidRPr="00527393">
        <w:rPr>
          <w:rFonts w:ascii="Arial" w:hAnsi="Arial" w:cs="Arial"/>
          <w:color w:val="000000"/>
          <w:sz w:val="24"/>
          <w:szCs w:val="24"/>
          <w:lang w:val="ru-RU"/>
        </w:rPr>
        <w:t xml:space="preserve"> _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Место установки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рекламной конструкции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Срок действия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>разрешения</w:t>
      </w:r>
      <w:r w:rsidRPr="00527393">
        <w:rPr>
          <w:rFonts w:ascii="Times New Roman" w:hAnsi="Times New Roman"/>
          <w:color w:val="000000"/>
          <w:sz w:val="24"/>
          <w:szCs w:val="24"/>
          <w:lang w:val="ru-RU"/>
        </w:rPr>
        <w:t xml:space="preserve"> _________________________________________________________________</w:t>
      </w: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E0795" w:rsidRPr="00527393" w:rsidRDefault="00CE0795" w:rsidP="00CE0795">
      <w:pPr>
        <w:widowControl w:val="0"/>
        <w:tabs>
          <w:tab w:val="left" w:pos="837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  <w:lang w:val="ru-RU"/>
        </w:rPr>
      </w:pPr>
      <w:r w:rsidRPr="00527393">
        <w:rPr>
          <w:rFonts w:ascii="Arial" w:hAnsi="Arial" w:cs="Arial"/>
          <w:color w:val="000000"/>
          <w:sz w:val="26"/>
          <w:szCs w:val="26"/>
          <w:lang w:val="ru-RU"/>
        </w:rPr>
        <w:t xml:space="preserve">Первый заместитель главы администрации                                 </w:t>
      </w:r>
      <w:r>
        <w:rPr>
          <w:rFonts w:ascii="Arial" w:hAnsi="Arial" w:cs="Arial"/>
          <w:color w:val="000000"/>
          <w:sz w:val="26"/>
          <w:szCs w:val="26"/>
          <w:lang w:val="ru-RU"/>
        </w:rPr>
        <w:tab/>
      </w:r>
      <w:r w:rsidRPr="00103456">
        <w:rPr>
          <w:rFonts w:ascii="Times New Roman" w:hAnsi="Times New Roman"/>
          <w:sz w:val="28"/>
          <w:szCs w:val="28"/>
          <w:lang w:val="ru-RU"/>
        </w:rPr>
        <w:t>Ф.И.О.</w:t>
      </w:r>
    </w:p>
    <w:p w:rsidR="00CE0795" w:rsidRDefault="00CE0795" w:rsidP="00CE07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795" w:rsidRPr="00103456" w:rsidRDefault="00CE0795" w:rsidP="00CE079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795" w:rsidRDefault="00CE0795" w:rsidP="00CE0795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М.П.</w:t>
      </w:r>
    </w:p>
    <w:p w:rsidR="00CE0795" w:rsidRDefault="00CE0795" w:rsidP="00CE0795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795" w:rsidRDefault="00CE0795" w:rsidP="00CE0795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0795" w:rsidRPr="00103456" w:rsidRDefault="00CE0795" w:rsidP="00CE0795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111F" w:rsidRPr="00CE0795" w:rsidRDefault="00A0111F" w:rsidP="00CE0795"/>
    <w:sectPr w:rsidR="00A0111F" w:rsidRPr="00CE0795" w:rsidSect="00154D1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1F"/>
    <w:rsid w:val="00154D1F"/>
    <w:rsid w:val="00575A92"/>
    <w:rsid w:val="00A0111F"/>
    <w:rsid w:val="00C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F7DD4-FE0C-400B-98D5-3F557BE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1F"/>
    <w:pPr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olsk-raion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2</cp:revision>
  <dcterms:created xsi:type="dcterms:W3CDTF">2016-02-03T05:18:00Z</dcterms:created>
  <dcterms:modified xsi:type="dcterms:W3CDTF">2016-02-03T05:18:00Z</dcterms:modified>
</cp:coreProperties>
</file>