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EA" w:rsidRDefault="00847AEA">
      <w:pPr>
        <w:widowControl w:val="0"/>
        <w:autoSpaceDE w:val="0"/>
        <w:autoSpaceDN w:val="0"/>
        <w:adjustRightInd w:val="0"/>
        <w:spacing w:after="0" w:line="240" w:lineRule="auto"/>
        <w:jc w:val="both"/>
        <w:outlineLvl w:val="0"/>
        <w:rPr>
          <w:rFonts w:ascii="Calibri" w:hAnsi="Calibri" w:cs="Calibri"/>
        </w:rPr>
      </w:pP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30 ноября 1994 года N 51-ФЗ</w:t>
      </w:r>
      <w:r>
        <w:rPr>
          <w:rFonts w:ascii="Calibri" w:hAnsi="Calibri" w:cs="Calibri"/>
        </w:rPr>
        <w:br/>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pStyle w:val="ConsPlusTitle"/>
        <w:jc w:val="center"/>
        <w:rPr>
          <w:sz w:val="20"/>
          <w:szCs w:val="20"/>
        </w:rPr>
      </w:pPr>
      <w:r>
        <w:rPr>
          <w:sz w:val="20"/>
          <w:szCs w:val="20"/>
        </w:rPr>
        <w:t>ГРАЖДАНСКИЙ КОДЕКС РОССИЙСКОЙ ФЕДЕРАЦИИ</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47AEA" w:rsidRDefault="00847AE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47AEA" w:rsidRDefault="00847AEA">
      <w:pPr>
        <w:widowControl w:val="0"/>
        <w:autoSpaceDE w:val="0"/>
        <w:autoSpaceDN w:val="0"/>
        <w:adjustRightInd w:val="0"/>
        <w:spacing w:after="0" w:line="240" w:lineRule="auto"/>
        <w:jc w:val="right"/>
        <w:rPr>
          <w:rFonts w:ascii="Calibri" w:hAnsi="Calibri" w:cs="Calibri"/>
        </w:rPr>
      </w:pPr>
      <w:r>
        <w:rPr>
          <w:rFonts w:ascii="Calibri" w:hAnsi="Calibri" w:cs="Calibri"/>
        </w:rPr>
        <w:t>21 октября 1994 года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pStyle w:val="ConsPlusTitle"/>
        <w:jc w:val="center"/>
        <w:rPr>
          <w:sz w:val="20"/>
          <w:szCs w:val="20"/>
        </w:rPr>
      </w:pPr>
      <w:r>
        <w:rPr>
          <w:sz w:val="20"/>
          <w:szCs w:val="20"/>
        </w:rPr>
        <w:t>ЧАСТЬ ПЕРВАЯ</w:t>
      </w:r>
    </w:p>
    <w:p w:rsidR="00847AEA" w:rsidRDefault="00847AEA">
      <w:pPr>
        <w:widowControl w:val="0"/>
        <w:autoSpaceDE w:val="0"/>
        <w:autoSpaceDN w:val="0"/>
        <w:adjustRightInd w:val="0"/>
        <w:spacing w:after="0" w:line="240" w:lineRule="auto"/>
        <w:jc w:val="center"/>
        <w:rPr>
          <w:rFonts w:ascii="Calibri" w:hAnsi="Calibri" w:cs="Calibri"/>
          <w:sz w:val="20"/>
          <w:szCs w:val="20"/>
        </w:rPr>
      </w:pPr>
    </w:p>
    <w:p w:rsidR="00847AEA" w:rsidRDefault="00847AEA">
      <w:pPr>
        <w:widowControl w:val="0"/>
        <w:autoSpaceDE w:val="0"/>
        <w:autoSpaceDN w:val="0"/>
        <w:adjustRightInd w:val="0"/>
        <w:spacing w:after="0" w:line="240" w:lineRule="auto"/>
        <w:jc w:val="center"/>
        <w:rPr>
          <w:rFonts w:ascii="Calibri" w:hAnsi="Calibri" w:cs="Calibri"/>
        </w:rPr>
      </w:pPr>
      <w:hyperlink r:id="rId5" w:history="1">
        <w:r>
          <w:rPr>
            <w:rFonts w:ascii="Calibri" w:hAnsi="Calibri" w:cs="Calibri"/>
            <w:color w:val="0000FF"/>
          </w:rPr>
          <w:t>Часть вторая</w:t>
        </w:r>
      </w:hyperlink>
      <w:r>
        <w:rPr>
          <w:rFonts w:ascii="Calibri" w:hAnsi="Calibri" w:cs="Calibri"/>
        </w:rPr>
        <w:t xml:space="preserve">, </w:t>
      </w:r>
      <w:hyperlink r:id="rId6" w:history="1">
        <w:r>
          <w:rPr>
            <w:rFonts w:ascii="Calibri" w:hAnsi="Calibri" w:cs="Calibri"/>
            <w:color w:val="0000FF"/>
          </w:rPr>
          <w:t>часть третья</w:t>
        </w:r>
      </w:hyperlink>
      <w:r>
        <w:rPr>
          <w:rFonts w:ascii="Calibri" w:hAnsi="Calibri" w:cs="Calibri"/>
        </w:rPr>
        <w:t xml:space="preserve"> и </w:t>
      </w:r>
      <w:hyperlink r:id="rId7" w:history="1">
        <w:r>
          <w:rPr>
            <w:rFonts w:ascii="Calibri" w:hAnsi="Calibri" w:cs="Calibri"/>
            <w:color w:val="0000FF"/>
          </w:rPr>
          <w:t>часть четвертая</w:t>
        </w:r>
      </w:hyperlink>
    </w:p>
    <w:p w:rsidR="00847AEA" w:rsidRDefault="00847AEA">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кодекса РФ</w:t>
      </w:r>
    </w:p>
    <w:p w:rsidR="00847AEA" w:rsidRDefault="00847AEA">
      <w:pPr>
        <w:widowControl w:val="0"/>
        <w:autoSpaceDE w:val="0"/>
        <w:autoSpaceDN w:val="0"/>
        <w:adjustRightInd w:val="0"/>
        <w:spacing w:after="0" w:line="240" w:lineRule="auto"/>
        <w:jc w:val="center"/>
        <w:rPr>
          <w:rFonts w:ascii="Calibri" w:hAnsi="Calibri" w:cs="Calibri"/>
        </w:rPr>
      </w:pPr>
      <w:r>
        <w:rPr>
          <w:rFonts w:ascii="Calibri" w:hAnsi="Calibri" w:cs="Calibri"/>
        </w:rPr>
        <w:t>введены в информационный банк отдельными документами</w:t>
      </w:r>
    </w:p>
    <w:p w:rsidR="00847AEA" w:rsidRDefault="00847AEA">
      <w:pPr>
        <w:widowControl w:val="0"/>
        <w:autoSpaceDE w:val="0"/>
        <w:autoSpaceDN w:val="0"/>
        <w:adjustRightInd w:val="0"/>
        <w:spacing w:after="0" w:line="240" w:lineRule="auto"/>
        <w:jc w:val="center"/>
        <w:rPr>
          <w:rFonts w:ascii="Calibri" w:hAnsi="Calibri" w:cs="Calibri"/>
        </w:rPr>
      </w:pPr>
    </w:p>
    <w:p w:rsidR="00847AEA" w:rsidRDefault="00847A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20.02.1996 </w:t>
      </w:r>
      <w:hyperlink r:id="rId8" w:history="1">
        <w:r>
          <w:rPr>
            <w:rFonts w:ascii="Calibri" w:hAnsi="Calibri" w:cs="Calibri"/>
            <w:color w:val="0000FF"/>
          </w:rPr>
          <w:t>N 18-ФЗ</w:t>
        </w:r>
      </w:hyperlink>
      <w:r>
        <w:rPr>
          <w:rFonts w:ascii="Calibri" w:hAnsi="Calibri" w:cs="Calibri"/>
        </w:rPr>
        <w:t xml:space="preserve">, от 12.08.1996 </w:t>
      </w:r>
      <w:hyperlink r:id="rId9" w:history="1">
        <w:r>
          <w:rPr>
            <w:rFonts w:ascii="Calibri" w:hAnsi="Calibri" w:cs="Calibri"/>
            <w:color w:val="0000FF"/>
          </w:rPr>
          <w:t>N 111-ФЗ</w:t>
        </w:r>
      </w:hyperlink>
      <w:r>
        <w:rPr>
          <w:rFonts w:ascii="Calibri" w:hAnsi="Calibri" w:cs="Calibri"/>
        </w:rPr>
        <w:t>,</w:t>
      </w:r>
    </w:p>
    <w:p w:rsidR="00847AEA" w:rsidRDefault="00847A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08.07.1999 </w:t>
      </w:r>
      <w:hyperlink r:id="rId10" w:history="1">
        <w:r>
          <w:rPr>
            <w:rFonts w:ascii="Calibri" w:hAnsi="Calibri" w:cs="Calibri"/>
            <w:color w:val="0000FF"/>
          </w:rPr>
          <w:t>N 138-ФЗ</w:t>
        </w:r>
      </w:hyperlink>
      <w:r>
        <w:rPr>
          <w:rFonts w:ascii="Calibri" w:hAnsi="Calibri" w:cs="Calibri"/>
        </w:rPr>
        <w:t xml:space="preserve">, от 16.04.2001 </w:t>
      </w:r>
      <w:hyperlink r:id="rId11" w:history="1">
        <w:r>
          <w:rPr>
            <w:rFonts w:ascii="Calibri" w:hAnsi="Calibri" w:cs="Calibri"/>
            <w:color w:val="0000FF"/>
          </w:rPr>
          <w:t>N 45-ФЗ,</w:t>
        </w:r>
      </w:hyperlink>
      <w:r>
        <w:rPr>
          <w:rFonts w:ascii="Calibri" w:hAnsi="Calibri" w:cs="Calibri"/>
        </w:rPr>
        <w:t xml:space="preserve"> от 15.05.2001 </w:t>
      </w:r>
      <w:hyperlink r:id="rId12" w:history="1">
        <w:r>
          <w:rPr>
            <w:rFonts w:ascii="Calibri" w:hAnsi="Calibri" w:cs="Calibri"/>
            <w:color w:val="0000FF"/>
          </w:rPr>
          <w:t>N 54-ФЗ,</w:t>
        </w:r>
      </w:hyperlink>
    </w:p>
    <w:p w:rsidR="00847AEA" w:rsidRDefault="00847A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21.03.2002 </w:t>
      </w:r>
      <w:hyperlink r:id="rId13" w:history="1">
        <w:r>
          <w:rPr>
            <w:rFonts w:ascii="Calibri" w:hAnsi="Calibri" w:cs="Calibri"/>
            <w:color w:val="0000FF"/>
          </w:rPr>
          <w:t>N 31-ФЗ,</w:t>
        </w:r>
      </w:hyperlink>
      <w:r>
        <w:rPr>
          <w:rFonts w:ascii="Calibri" w:hAnsi="Calibri" w:cs="Calibri"/>
        </w:rPr>
        <w:t xml:space="preserve"> от 14.11.2002 </w:t>
      </w:r>
      <w:hyperlink r:id="rId14" w:history="1">
        <w:r>
          <w:rPr>
            <w:rFonts w:ascii="Calibri" w:hAnsi="Calibri" w:cs="Calibri"/>
            <w:color w:val="0000FF"/>
          </w:rPr>
          <w:t>N 161-ФЗ</w:t>
        </w:r>
      </w:hyperlink>
      <w:r>
        <w:rPr>
          <w:rFonts w:ascii="Calibri" w:hAnsi="Calibri" w:cs="Calibri"/>
        </w:rPr>
        <w:t xml:space="preserve">, от 26.11.2002 </w:t>
      </w:r>
      <w:hyperlink r:id="rId15" w:history="1">
        <w:r>
          <w:rPr>
            <w:rFonts w:ascii="Calibri" w:hAnsi="Calibri" w:cs="Calibri"/>
            <w:color w:val="0000FF"/>
          </w:rPr>
          <w:t>N 152-ФЗ</w:t>
        </w:r>
      </w:hyperlink>
      <w:r>
        <w:rPr>
          <w:rFonts w:ascii="Calibri" w:hAnsi="Calibri" w:cs="Calibri"/>
        </w:rPr>
        <w:t>,</w:t>
      </w:r>
    </w:p>
    <w:p w:rsidR="00847AEA" w:rsidRDefault="00847A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16" w:history="1">
        <w:r>
          <w:rPr>
            <w:rFonts w:ascii="Calibri" w:hAnsi="Calibri" w:cs="Calibri"/>
            <w:color w:val="0000FF"/>
          </w:rPr>
          <w:t>N 15-ФЗ</w:t>
        </w:r>
      </w:hyperlink>
      <w:r>
        <w:rPr>
          <w:rFonts w:ascii="Calibri" w:hAnsi="Calibri" w:cs="Calibri"/>
        </w:rPr>
        <w:t xml:space="preserve">, от 23.12.2003 </w:t>
      </w:r>
      <w:hyperlink r:id="rId17" w:history="1">
        <w:r>
          <w:rPr>
            <w:rFonts w:ascii="Calibri" w:hAnsi="Calibri" w:cs="Calibri"/>
            <w:color w:val="0000FF"/>
          </w:rPr>
          <w:t>N 182-ФЗ,</w:t>
        </w:r>
      </w:hyperlink>
      <w:r>
        <w:rPr>
          <w:rFonts w:ascii="Calibri" w:hAnsi="Calibri" w:cs="Calibri"/>
        </w:rPr>
        <w:t xml:space="preserve"> от 29.06.2004 </w:t>
      </w:r>
      <w:hyperlink r:id="rId18" w:history="1">
        <w:r>
          <w:rPr>
            <w:rFonts w:ascii="Calibri" w:hAnsi="Calibri" w:cs="Calibri"/>
            <w:color w:val="0000FF"/>
          </w:rPr>
          <w:t>N 58-ФЗ</w:t>
        </w:r>
      </w:hyperlink>
      <w:r>
        <w:rPr>
          <w:rFonts w:ascii="Calibri" w:hAnsi="Calibri" w:cs="Calibri"/>
        </w:rPr>
        <w:t>,</w:t>
      </w:r>
    </w:p>
    <w:p w:rsidR="00847AEA" w:rsidRDefault="00847A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29.07.2004 </w:t>
      </w:r>
      <w:hyperlink r:id="rId19" w:history="1">
        <w:r>
          <w:rPr>
            <w:rFonts w:ascii="Calibri" w:hAnsi="Calibri" w:cs="Calibri"/>
            <w:color w:val="0000FF"/>
          </w:rPr>
          <w:t>N 97-ФЗ,</w:t>
        </w:r>
      </w:hyperlink>
      <w:r>
        <w:rPr>
          <w:rFonts w:ascii="Calibri" w:hAnsi="Calibri" w:cs="Calibri"/>
        </w:rPr>
        <w:t xml:space="preserve"> от 29.12.2004 </w:t>
      </w:r>
      <w:hyperlink r:id="rId20" w:history="1">
        <w:r>
          <w:rPr>
            <w:rFonts w:ascii="Calibri" w:hAnsi="Calibri" w:cs="Calibri"/>
            <w:color w:val="0000FF"/>
          </w:rPr>
          <w:t>N 192-ФЗ</w:t>
        </w:r>
      </w:hyperlink>
      <w:r>
        <w:rPr>
          <w:rFonts w:ascii="Calibri" w:hAnsi="Calibri" w:cs="Calibri"/>
        </w:rPr>
        <w:t xml:space="preserve">, от 30.12.2004 </w:t>
      </w:r>
      <w:hyperlink r:id="rId21" w:history="1">
        <w:r>
          <w:rPr>
            <w:rFonts w:ascii="Calibri" w:hAnsi="Calibri" w:cs="Calibri"/>
            <w:color w:val="0000FF"/>
          </w:rPr>
          <w:t>N 213-ФЗ</w:t>
        </w:r>
      </w:hyperlink>
      <w:r>
        <w:rPr>
          <w:rFonts w:ascii="Calibri" w:hAnsi="Calibri" w:cs="Calibri"/>
        </w:rPr>
        <w:t>,</w:t>
      </w:r>
    </w:p>
    <w:p w:rsidR="00847AEA" w:rsidRDefault="00847A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22" w:history="1">
        <w:r>
          <w:rPr>
            <w:rFonts w:ascii="Calibri" w:hAnsi="Calibri" w:cs="Calibri"/>
            <w:color w:val="0000FF"/>
          </w:rPr>
          <w:t>N 217-ФЗ</w:t>
        </w:r>
      </w:hyperlink>
      <w:r>
        <w:rPr>
          <w:rFonts w:ascii="Calibri" w:hAnsi="Calibri" w:cs="Calibri"/>
        </w:rPr>
        <w:t xml:space="preserve">, от 02.07.2005 </w:t>
      </w:r>
      <w:hyperlink r:id="rId23" w:history="1">
        <w:r>
          <w:rPr>
            <w:rFonts w:ascii="Calibri" w:hAnsi="Calibri" w:cs="Calibri"/>
            <w:color w:val="0000FF"/>
          </w:rPr>
          <w:t>N 83-ФЗ,</w:t>
        </w:r>
      </w:hyperlink>
      <w:r>
        <w:rPr>
          <w:rFonts w:ascii="Calibri" w:hAnsi="Calibri" w:cs="Calibri"/>
        </w:rPr>
        <w:t xml:space="preserve"> от 21.07.2005 </w:t>
      </w:r>
      <w:hyperlink r:id="rId24" w:history="1">
        <w:r>
          <w:rPr>
            <w:rFonts w:ascii="Calibri" w:hAnsi="Calibri" w:cs="Calibri"/>
            <w:color w:val="0000FF"/>
          </w:rPr>
          <w:t>N 109-ФЗ,</w:t>
        </w:r>
      </w:hyperlink>
    </w:p>
    <w:p w:rsidR="00847AEA" w:rsidRDefault="00847A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03.01.2006 </w:t>
      </w:r>
      <w:hyperlink r:id="rId25" w:history="1">
        <w:r>
          <w:rPr>
            <w:rFonts w:ascii="Calibri" w:hAnsi="Calibri" w:cs="Calibri"/>
            <w:color w:val="0000FF"/>
          </w:rPr>
          <w:t>N 6-ФЗ,</w:t>
        </w:r>
      </w:hyperlink>
      <w:r>
        <w:rPr>
          <w:rFonts w:ascii="Calibri" w:hAnsi="Calibri" w:cs="Calibri"/>
        </w:rPr>
        <w:t xml:space="preserve"> от 10.01.2006 </w:t>
      </w:r>
      <w:hyperlink r:id="rId26" w:history="1">
        <w:r>
          <w:rPr>
            <w:rFonts w:ascii="Calibri" w:hAnsi="Calibri" w:cs="Calibri"/>
            <w:color w:val="0000FF"/>
          </w:rPr>
          <w:t>N 18-ФЗ</w:t>
        </w:r>
      </w:hyperlink>
      <w:r>
        <w:rPr>
          <w:rFonts w:ascii="Calibri" w:hAnsi="Calibri" w:cs="Calibri"/>
        </w:rPr>
        <w:t xml:space="preserve">, от 03.06.2006 </w:t>
      </w:r>
      <w:hyperlink r:id="rId27" w:history="1">
        <w:r>
          <w:rPr>
            <w:rFonts w:ascii="Calibri" w:hAnsi="Calibri" w:cs="Calibri"/>
            <w:color w:val="0000FF"/>
          </w:rPr>
          <w:t>N 73-ФЗ</w:t>
        </w:r>
      </w:hyperlink>
      <w:r>
        <w:rPr>
          <w:rFonts w:ascii="Calibri" w:hAnsi="Calibri" w:cs="Calibri"/>
        </w:rPr>
        <w:t>,</w:t>
      </w:r>
    </w:p>
    <w:p w:rsidR="00847AEA" w:rsidRDefault="00847A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30.06.2006 </w:t>
      </w:r>
      <w:hyperlink r:id="rId28" w:history="1">
        <w:r>
          <w:rPr>
            <w:rFonts w:ascii="Calibri" w:hAnsi="Calibri" w:cs="Calibri"/>
            <w:color w:val="0000FF"/>
          </w:rPr>
          <w:t>N 93-ФЗ</w:t>
        </w:r>
      </w:hyperlink>
      <w:r>
        <w:rPr>
          <w:rFonts w:ascii="Calibri" w:hAnsi="Calibri" w:cs="Calibri"/>
        </w:rPr>
        <w:t xml:space="preserve">, от 27.07.2006 </w:t>
      </w:r>
      <w:hyperlink r:id="rId29" w:history="1">
        <w:r>
          <w:rPr>
            <w:rFonts w:ascii="Calibri" w:hAnsi="Calibri" w:cs="Calibri"/>
            <w:color w:val="0000FF"/>
          </w:rPr>
          <w:t>N 138-ФЗ,</w:t>
        </w:r>
      </w:hyperlink>
      <w:r>
        <w:rPr>
          <w:rFonts w:ascii="Calibri" w:hAnsi="Calibri" w:cs="Calibri"/>
        </w:rPr>
        <w:t xml:space="preserve"> от 03.11.2006 </w:t>
      </w:r>
      <w:hyperlink r:id="rId30" w:history="1">
        <w:r>
          <w:rPr>
            <w:rFonts w:ascii="Calibri" w:hAnsi="Calibri" w:cs="Calibri"/>
            <w:color w:val="0000FF"/>
          </w:rPr>
          <w:t>N 175-ФЗ</w:t>
        </w:r>
      </w:hyperlink>
      <w:r>
        <w:rPr>
          <w:rFonts w:ascii="Calibri" w:hAnsi="Calibri" w:cs="Calibri"/>
        </w:rPr>
        <w:t>,</w:t>
      </w:r>
    </w:p>
    <w:p w:rsidR="00847AEA" w:rsidRDefault="00847A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31" w:history="1">
        <w:r>
          <w:rPr>
            <w:rFonts w:ascii="Calibri" w:hAnsi="Calibri" w:cs="Calibri"/>
            <w:color w:val="0000FF"/>
          </w:rPr>
          <w:t>N 201-ФЗ</w:t>
        </w:r>
      </w:hyperlink>
      <w:r>
        <w:rPr>
          <w:rFonts w:ascii="Calibri" w:hAnsi="Calibri" w:cs="Calibri"/>
        </w:rPr>
        <w:t xml:space="preserve">, от 18.12.2006 </w:t>
      </w:r>
      <w:hyperlink r:id="rId32" w:history="1">
        <w:r>
          <w:rPr>
            <w:rFonts w:ascii="Calibri" w:hAnsi="Calibri" w:cs="Calibri"/>
            <w:color w:val="0000FF"/>
          </w:rPr>
          <w:t>N 231-ФЗ</w:t>
        </w:r>
      </w:hyperlink>
      <w:r>
        <w:rPr>
          <w:rFonts w:ascii="Calibri" w:hAnsi="Calibri" w:cs="Calibri"/>
        </w:rPr>
        <w:t xml:space="preserve">, от 18.12.2006 </w:t>
      </w:r>
      <w:hyperlink r:id="rId33" w:history="1">
        <w:r>
          <w:rPr>
            <w:rFonts w:ascii="Calibri" w:hAnsi="Calibri" w:cs="Calibri"/>
            <w:color w:val="0000FF"/>
          </w:rPr>
          <w:t>N 232-ФЗ</w:t>
        </w:r>
      </w:hyperlink>
      <w:r>
        <w:rPr>
          <w:rFonts w:ascii="Calibri" w:hAnsi="Calibri" w:cs="Calibri"/>
        </w:rPr>
        <w:t>,</w:t>
      </w:r>
    </w:p>
    <w:p w:rsidR="00847AEA" w:rsidRDefault="00847A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34" w:history="1">
        <w:r>
          <w:rPr>
            <w:rFonts w:ascii="Calibri" w:hAnsi="Calibri" w:cs="Calibri"/>
            <w:color w:val="0000FF"/>
          </w:rPr>
          <w:t>N 258-ФЗ</w:t>
        </w:r>
      </w:hyperlink>
      <w:r>
        <w:rPr>
          <w:rFonts w:ascii="Calibri" w:hAnsi="Calibri" w:cs="Calibri"/>
        </w:rPr>
        <w:t xml:space="preserve">, от 05.02.2007 </w:t>
      </w:r>
      <w:hyperlink r:id="rId35" w:history="1">
        <w:r>
          <w:rPr>
            <w:rFonts w:ascii="Calibri" w:hAnsi="Calibri" w:cs="Calibri"/>
            <w:color w:val="0000FF"/>
          </w:rPr>
          <w:t>N 13-ФЗ</w:t>
        </w:r>
      </w:hyperlink>
      <w:r>
        <w:rPr>
          <w:rFonts w:ascii="Calibri" w:hAnsi="Calibri" w:cs="Calibri"/>
        </w:rPr>
        <w:t xml:space="preserve">, от 26.06.2007 </w:t>
      </w:r>
      <w:hyperlink r:id="rId36" w:history="1">
        <w:r>
          <w:rPr>
            <w:rFonts w:ascii="Calibri" w:hAnsi="Calibri" w:cs="Calibri"/>
            <w:color w:val="0000FF"/>
          </w:rPr>
          <w:t>N 118-ФЗ</w:t>
        </w:r>
      </w:hyperlink>
      <w:r>
        <w:rPr>
          <w:rFonts w:ascii="Calibri" w:hAnsi="Calibri" w:cs="Calibri"/>
        </w:rPr>
        <w:t>,</w:t>
      </w:r>
    </w:p>
    <w:p w:rsidR="00847AEA" w:rsidRDefault="00847A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37" w:history="1">
        <w:r>
          <w:rPr>
            <w:rFonts w:ascii="Calibri" w:hAnsi="Calibri" w:cs="Calibri"/>
            <w:color w:val="0000FF"/>
          </w:rPr>
          <w:t>N 197-ФЗ</w:t>
        </w:r>
      </w:hyperlink>
      <w:r>
        <w:rPr>
          <w:rFonts w:ascii="Calibri" w:hAnsi="Calibri" w:cs="Calibri"/>
        </w:rPr>
        <w:t xml:space="preserve">, от 02.10.2007 </w:t>
      </w:r>
      <w:hyperlink r:id="rId38" w:history="1">
        <w:r>
          <w:rPr>
            <w:rFonts w:ascii="Calibri" w:hAnsi="Calibri" w:cs="Calibri"/>
            <w:color w:val="0000FF"/>
          </w:rPr>
          <w:t>N 225-ФЗ</w:t>
        </w:r>
      </w:hyperlink>
      <w:r>
        <w:rPr>
          <w:rFonts w:ascii="Calibri" w:hAnsi="Calibri" w:cs="Calibri"/>
        </w:rPr>
        <w:t xml:space="preserve">, от 01.12.2007 </w:t>
      </w:r>
      <w:hyperlink r:id="rId39" w:history="1">
        <w:r>
          <w:rPr>
            <w:rFonts w:ascii="Calibri" w:hAnsi="Calibri" w:cs="Calibri"/>
            <w:color w:val="0000FF"/>
          </w:rPr>
          <w:t>N 318-ФЗ</w:t>
        </w:r>
      </w:hyperlink>
      <w:r>
        <w:rPr>
          <w:rFonts w:ascii="Calibri" w:hAnsi="Calibri" w:cs="Calibri"/>
        </w:rPr>
        <w:t>,</w:t>
      </w:r>
    </w:p>
    <w:p w:rsidR="00847AEA" w:rsidRDefault="00847A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40" w:history="1">
        <w:r>
          <w:rPr>
            <w:rFonts w:ascii="Calibri" w:hAnsi="Calibri" w:cs="Calibri"/>
            <w:color w:val="0000FF"/>
          </w:rPr>
          <w:t>N 333-ФЗ</w:t>
        </w:r>
      </w:hyperlink>
      <w:r>
        <w:rPr>
          <w:rFonts w:ascii="Calibri" w:hAnsi="Calibri" w:cs="Calibri"/>
        </w:rPr>
        <w:t xml:space="preserve">, от 24.04.2008 </w:t>
      </w:r>
      <w:hyperlink r:id="rId41" w:history="1">
        <w:r>
          <w:rPr>
            <w:rFonts w:ascii="Calibri" w:hAnsi="Calibri" w:cs="Calibri"/>
            <w:color w:val="0000FF"/>
          </w:rPr>
          <w:t>N 49-ФЗ</w:t>
        </w:r>
      </w:hyperlink>
      <w:r>
        <w:rPr>
          <w:rFonts w:ascii="Calibri" w:hAnsi="Calibri" w:cs="Calibri"/>
        </w:rPr>
        <w:t xml:space="preserve">, от 13.05.2008 </w:t>
      </w:r>
      <w:hyperlink r:id="rId42" w:history="1">
        <w:r>
          <w:rPr>
            <w:rFonts w:ascii="Calibri" w:hAnsi="Calibri" w:cs="Calibri"/>
            <w:color w:val="0000FF"/>
          </w:rPr>
          <w:t>N 68-ФЗ</w:t>
        </w:r>
      </w:hyperlink>
      <w:r>
        <w:rPr>
          <w:rFonts w:ascii="Calibri" w:hAnsi="Calibri" w:cs="Calibri"/>
        </w:rPr>
        <w:t>,</w:t>
      </w:r>
    </w:p>
    <w:p w:rsidR="00847AEA" w:rsidRDefault="00847A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43" w:history="1">
        <w:r>
          <w:rPr>
            <w:rFonts w:ascii="Calibri" w:hAnsi="Calibri" w:cs="Calibri"/>
            <w:color w:val="0000FF"/>
          </w:rPr>
          <w:t>N 118-ФЗ</w:t>
        </w:r>
      </w:hyperlink>
      <w:r>
        <w:rPr>
          <w:rFonts w:ascii="Calibri" w:hAnsi="Calibri" w:cs="Calibri"/>
        </w:rPr>
        <w:t xml:space="preserve">, от 22.07.2008 </w:t>
      </w:r>
      <w:hyperlink r:id="rId44" w:history="1">
        <w:r>
          <w:rPr>
            <w:rFonts w:ascii="Calibri" w:hAnsi="Calibri" w:cs="Calibri"/>
            <w:color w:val="0000FF"/>
          </w:rPr>
          <w:t>N 141-ФЗ</w:t>
        </w:r>
      </w:hyperlink>
      <w:r>
        <w:rPr>
          <w:rFonts w:ascii="Calibri" w:hAnsi="Calibri" w:cs="Calibri"/>
        </w:rPr>
        <w:t xml:space="preserve">, от 23.07.2008 </w:t>
      </w:r>
      <w:hyperlink r:id="rId45" w:history="1">
        <w:r>
          <w:rPr>
            <w:rFonts w:ascii="Calibri" w:hAnsi="Calibri" w:cs="Calibri"/>
            <w:color w:val="0000FF"/>
          </w:rPr>
          <w:t>N 160-ФЗ</w:t>
        </w:r>
      </w:hyperlink>
      <w:r>
        <w:rPr>
          <w:rFonts w:ascii="Calibri" w:hAnsi="Calibri" w:cs="Calibri"/>
        </w:rPr>
        <w:t>,</w:t>
      </w:r>
    </w:p>
    <w:p w:rsidR="00847AEA" w:rsidRDefault="00847A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6" w:history="1">
        <w:r>
          <w:rPr>
            <w:rFonts w:ascii="Calibri" w:hAnsi="Calibri" w:cs="Calibri"/>
            <w:color w:val="0000FF"/>
          </w:rPr>
          <w:t>N 306-ФЗ</w:t>
        </w:r>
      </w:hyperlink>
      <w:r>
        <w:rPr>
          <w:rFonts w:ascii="Calibri" w:hAnsi="Calibri" w:cs="Calibri"/>
        </w:rPr>
        <w:t xml:space="preserve">, от 30.12.2008 </w:t>
      </w:r>
      <w:hyperlink r:id="rId47" w:history="1">
        <w:r>
          <w:rPr>
            <w:rFonts w:ascii="Calibri" w:hAnsi="Calibri" w:cs="Calibri"/>
            <w:color w:val="0000FF"/>
          </w:rPr>
          <w:t>N 311-ФЗ</w:t>
        </w:r>
      </w:hyperlink>
      <w:r>
        <w:rPr>
          <w:rFonts w:ascii="Calibri" w:hAnsi="Calibri" w:cs="Calibri"/>
        </w:rPr>
        <w:t xml:space="preserve">, от 30.12.2008 </w:t>
      </w:r>
      <w:hyperlink r:id="rId48" w:history="1">
        <w:r>
          <w:rPr>
            <w:rFonts w:ascii="Calibri" w:hAnsi="Calibri" w:cs="Calibri"/>
            <w:color w:val="0000FF"/>
          </w:rPr>
          <w:t>N 312-ФЗ</w:t>
        </w:r>
      </w:hyperlink>
      <w:r>
        <w:rPr>
          <w:rFonts w:ascii="Calibri" w:hAnsi="Calibri" w:cs="Calibri"/>
        </w:rPr>
        <w:t>,</w:t>
      </w:r>
    </w:p>
    <w:p w:rsidR="00847AEA" w:rsidRDefault="00847A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9" w:history="1">
        <w:r>
          <w:rPr>
            <w:rFonts w:ascii="Calibri" w:hAnsi="Calibri" w:cs="Calibri"/>
            <w:color w:val="0000FF"/>
          </w:rPr>
          <w:t>N 315-ФЗ</w:t>
        </w:r>
      </w:hyperlink>
      <w:r>
        <w:rPr>
          <w:rFonts w:ascii="Calibri" w:hAnsi="Calibri" w:cs="Calibri"/>
        </w:rPr>
        <w:t xml:space="preserve">, от 09.02.2009 </w:t>
      </w:r>
      <w:hyperlink r:id="rId50" w:history="1">
        <w:r>
          <w:rPr>
            <w:rFonts w:ascii="Calibri" w:hAnsi="Calibri" w:cs="Calibri"/>
            <w:color w:val="0000FF"/>
          </w:rPr>
          <w:t>N 7-ФЗ</w:t>
        </w:r>
      </w:hyperlink>
      <w:r>
        <w:rPr>
          <w:rFonts w:ascii="Calibri" w:hAnsi="Calibri" w:cs="Calibri"/>
        </w:rPr>
        <w:t xml:space="preserve">, от 29.06.2009 </w:t>
      </w:r>
      <w:hyperlink r:id="rId51" w:history="1">
        <w:r>
          <w:rPr>
            <w:rFonts w:ascii="Calibri" w:hAnsi="Calibri" w:cs="Calibri"/>
            <w:color w:val="0000FF"/>
          </w:rPr>
          <w:t>N 132-ФЗ</w:t>
        </w:r>
      </w:hyperlink>
      <w:r>
        <w:rPr>
          <w:rFonts w:ascii="Calibri" w:hAnsi="Calibri" w:cs="Calibri"/>
        </w:rPr>
        <w:t>,</w:t>
      </w:r>
    </w:p>
    <w:p w:rsidR="00847AEA" w:rsidRDefault="00847A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52" w:history="1">
        <w:r>
          <w:rPr>
            <w:rFonts w:ascii="Calibri" w:hAnsi="Calibri" w:cs="Calibri"/>
            <w:color w:val="0000FF"/>
          </w:rPr>
          <w:t>N 145-ФЗ</w:t>
        </w:r>
      </w:hyperlink>
      <w:r>
        <w:rPr>
          <w:rFonts w:ascii="Calibri" w:hAnsi="Calibri" w:cs="Calibri"/>
        </w:rPr>
        <w:t xml:space="preserve">, от 27.12.2009 </w:t>
      </w:r>
      <w:hyperlink r:id="rId53" w:history="1">
        <w:r>
          <w:rPr>
            <w:rFonts w:ascii="Calibri" w:hAnsi="Calibri" w:cs="Calibri"/>
            <w:color w:val="0000FF"/>
          </w:rPr>
          <w:t>N 352-ФЗ</w:t>
        </w:r>
      </w:hyperlink>
      <w:r>
        <w:rPr>
          <w:rFonts w:ascii="Calibri" w:hAnsi="Calibri" w:cs="Calibri"/>
        </w:rPr>
        <w:t xml:space="preserve">, от 08.05.2010 </w:t>
      </w:r>
      <w:hyperlink r:id="rId54" w:history="1">
        <w:r>
          <w:rPr>
            <w:rFonts w:ascii="Calibri" w:hAnsi="Calibri" w:cs="Calibri"/>
            <w:color w:val="0000FF"/>
          </w:rPr>
          <w:t>N 83-ФЗ</w:t>
        </w:r>
      </w:hyperlink>
      <w:r>
        <w:rPr>
          <w:rFonts w:ascii="Calibri" w:hAnsi="Calibri" w:cs="Calibri"/>
        </w:rPr>
        <w:t>,</w:t>
      </w:r>
    </w:p>
    <w:p w:rsidR="00847AEA" w:rsidRDefault="00847A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5" w:history="1">
        <w:r>
          <w:rPr>
            <w:rFonts w:ascii="Calibri" w:hAnsi="Calibri" w:cs="Calibri"/>
            <w:color w:val="0000FF"/>
          </w:rPr>
          <w:t>N 194-ФЗ</w:t>
        </w:r>
      </w:hyperlink>
      <w:r>
        <w:rPr>
          <w:rFonts w:ascii="Calibri" w:hAnsi="Calibri" w:cs="Calibri"/>
        </w:rPr>
        <w:t xml:space="preserve">, от 07.02.2011 </w:t>
      </w:r>
      <w:hyperlink r:id="rId56" w:history="1">
        <w:r>
          <w:rPr>
            <w:rFonts w:ascii="Calibri" w:hAnsi="Calibri" w:cs="Calibri"/>
            <w:color w:val="0000FF"/>
          </w:rPr>
          <w:t>N 4-ФЗ</w:t>
        </w:r>
      </w:hyperlink>
      <w:r>
        <w:rPr>
          <w:rFonts w:ascii="Calibri" w:hAnsi="Calibri" w:cs="Calibri"/>
        </w:rPr>
        <w:t xml:space="preserve">, от 06.04.2011 </w:t>
      </w:r>
      <w:hyperlink r:id="rId57" w:history="1">
        <w:r>
          <w:rPr>
            <w:rFonts w:ascii="Calibri" w:hAnsi="Calibri" w:cs="Calibri"/>
            <w:color w:val="0000FF"/>
          </w:rPr>
          <w:t>N 65-ФЗ</w:t>
        </w:r>
      </w:hyperlink>
      <w:r>
        <w:rPr>
          <w:rFonts w:ascii="Calibri" w:hAnsi="Calibri" w:cs="Calibri"/>
        </w:rPr>
        <w:t>,</w:t>
      </w:r>
    </w:p>
    <w:p w:rsidR="00847AEA" w:rsidRDefault="00847A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58" w:history="1">
        <w:r>
          <w:rPr>
            <w:rFonts w:ascii="Calibri" w:hAnsi="Calibri" w:cs="Calibri"/>
            <w:color w:val="0000FF"/>
          </w:rPr>
          <w:t>N 363-ФЗ</w:t>
        </w:r>
      </w:hyperlink>
      <w:r>
        <w:rPr>
          <w:rFonts w:ascii="Calibri" w:hAnsi="Calibri" w:cs="Calibri"/>
        </w:rPr>
        <w:t xml:space="preserve">, от 06.12.2011 </w:t>
      </w:r>
      <w:hyperlink r:id="rId59" w:history="1">
        <w:r>
          <w:rPr>
            <w:rFonts w:ascii="Calibri" w:hAnsi="Calibri" w:cs="Calibri"/>
            <w:color w:val="0000FF"/>
          </w:rPr>
          <w:t>N 393-ФЗ</w:t>
        </w:r>
      </w:hyperlink>
      <w:r>
        <w:rPr>
          <w:rFonts w:ascii="Calibri" w:hAnsi="Calibri" w:cs="Calibri"/>
        </w:rPr>
        <w:t xml:space="preserve">, от 06.12.2011 </w:t>
      </w:r>
      <w:hyperlink r:id="rId60" w:history="1">
        <w:r>
          <w:rPr>
            <w:rFonts w:ascii="Calibri" w:hAnsi="Calibri" w:cs="Calibri"/>
            <w:color w:val="0000FF"/>
          </w:rPr>
          <w:t>N 405-ФЗ</w:t>
        </w:r>
      </w:hyperlink>
      <w:r>
        <w:rPr>
          <w:rFonts w:ascii="Calibri" w:hAnsi="Calibri" w:cs="Calibri"/>
        </w:rPr>
        <w:t>,</w:t>
      </w:r>
    </w:p>
    <w:p w:rsidR="00847AEA" w:rsidRDefault="00847A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24.07.2008 </w:t>
      </w:r>
      <w:hyperlink r:id="rId61" w:history="1">
        <w:r>
          <w:rPr>
            <w:rFonts w:ascii="Calibri" w:hAnsi="Calibri" w:cs="Calibri"/>
            <w:color w:val="0000FF"/>
          </w:rPr>
          <w:t>N 161-ФЗ</w:t>
        </w:r>
      </w:hyperlink>
      <w:r>
        <w:rPr>
          <w:rFonts w:ascii="Calibri" w:hAnsi="Calibri" w:cs="Calibri"/>
        </w:rPr>
        <w:t>,</w:t>
      </w:r>
    </w:p>
    <w:p w:rsidR="00847AEA" w:rsidRDefault="00847A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18.07.2009 </w:t>
      </w:r>
      <w:hyperlink r:id="rId62" w:history="1">
        <w:r>
          <w:rPr>
            <w:rFonts w:ascii="Calibri" w:hAnsi="Calibri" w:cs="Calibri"/>
            <w:color w:val="0000FF"/>
          </w:rPr>
          <w:t>N 181-ФЗ</w:t>
        </w:r>
      </w:hyperlink>
      <w:r>
        <w:rPr>
          <w:rFonts w:ascii="Calibri" w:hAnsi="Calibri" w:cs="Calibri"/>
        </w:rPr>
        <w:t xml:space="preserve">, от 28.11.2011 </w:t>
      </w:r>
      <w:hyperlink r:id="rId63" w:history="1">
        <w:r>
          <w:rPr>
            <w:rFonts w:ascii="Calibri" w:hAnsi="Calibri" w:cs="Calibri"/>
            <w:color w:val="0000FF"/>
          </w:rPr>
          <w:t>N 337-ФЗ</w:t>
        </w:r>
      </w:hyperlink>
      <w:r>
        <w:rPr>
          <w:rFonts w:ascii="Calibri" w:hAnsi="Calibri" w:cs="Calibri"/>
        </w:rPr>
        <w:t>,</w:t>
      </w:r>
    </w:p>
    <w:p w:rsidR="00847AEA" w:rsidRDefault="00847AEA">
      <w:pPr>
        <w:widowControl w:val="0"/>
        <w:autoSpaceDE w:val="0"/>
        <w:autoSpaceDN w:val="0"/>
        <w:adjustRightInd w:val="0"/>
        <w:spacing w:after="0" w:line="240" w:lineRule="auto"/>
        <w:jc w:val="center"/>
        <w:rPr>
          <w:rFonts w:ascii="Calibri" w:hAnsi="Calibri" w:cs="Calibri"/>
        </w:rPr>
      </w:pPr>
      <w:hyperlink r:id="rId64"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w:t>
      </w:r>
    </w:p>
    <w:p w:rsidR="00847AEA" w:rsidRDefault="00847AEA">
      <w:pPr>
        <w:widowControl w:val="0"/>
        <w:autoSpaceDE w:val="0"/>
        <w:autoSpaceDN w:val="0"/>
        <w:adjustRightInd w:val="0"/>
        <w:spacing w:after="0" w:line="240" w:lineRule="auto"/>
        <w:jc w:val="center"/>
        <w:rPr>
          <w:rFonts w:ascii="Calibri" w:hAnsi="Calibri" w:cs="Calibri"/>
        </w:rPr>
      </w:pPr>
    </w:p>
    <w:p w:rsidR="00847AEA" w:rsidRDefault="00847AEA">
      <w:pPr>
        <w:pStyle w:val="ConsPlusTitle"/>
        <w:jc w:val="center"/>
        <w:outlineLvl w:val="0"/>
        <w:rPr>
          <w:sz w:val="20"/>
          <w:szCs w:val="20"/>
        </w:rPr>
      </w:pPr>
      <w:r>
        <w:rPr>
          <w:sz w:val="20"/>
          <w:szCs w:val="20"/>
        </w:rPr>
        <w:t>Раздел I. ОБЩИЕ ПОЛОЖЕНИЯ</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pStyle w:val="ConsPlusTitle"/>
        <w:jc w:val="center"/>
        <w:outlineLvl w:val="1"/>
        <w:rPr>
          <w:sz w:val="20"/>
          <w:szCs w:val="20"/>
        </w:rPr>
      </w:pPr>
      <w:r>
        <w:rPr>
          <w:sz w:val="20"/>
          <w:szCs w:val="20"/>
        </w:rPr>
        <w:t>Подраздел 1. ОСНОВНЫЕ ПОЛОЖЕНИЯ</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pStyle w:val="ConsPlusTitle"/>
        <w:jc w:val="center"/>
        <w:outlineLvl w:val="2"/>
        <w:rPr>
          <w:sz w:val="20"/>
          <w:szCs w:val="20"/>
        </w:rPr>
      </w:pPr>
      <w:bookmarkStart w:id="0" w:name="Par44"/>
      <w:bookmarkEnd w:id="0"/>
      <w:r>
        <w:rPr>
          <w:sz w:val="20"/>
          <w:szCs w:val="20"/>
        </w:rPr>
        <w:t>Глава 1. ГРАЖДАНСКОЕ ЗАКОНОДАТЕЛЬСТВО</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 Основные начала гражданского законодательства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 w:name="Par49"/>
      <w:bookmarkEnd w:id="1"/>
      <w:r>
        <w:rPr>
          <w:rFonts w:ascii="Calibri" w:hAnsi="Calibri" w:cs="Calibri"/>
        </w:rPr>
        <w:t xml:space="preserve">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w:t>
      </w:r>
      <w:r>
        <w:rPr>
          <w:rFonts w:ascii="Calibri" w:hAnsi="Calibri" w:cs="Calibri"/>
        </w:rPr>
        <w:lastRenderedPageBreak/>
        <w:t>условий договора.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Товары, услуги и финансовые средства свободно перемещаются на всей территории Российской Федерации.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 Отношения, регулируемые гражданским законодательством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2" w:name="Par56"/>
      <w:bookmarkEnd w:id="2"/>
      <w:r>
        <w:rPr>
          <w:rFonts w:ascii="Calibri" w:hAnsi="Calibri" w:cs="Calibri"/>
        </w:rP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18.12.2006 N 231-ФЗ)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ar1354" w:history="1">
        <w:r>
          <w:rPr>
            <w:rFonts w:ascii="Calibri" w:hAnsi="Calibri" w:cs="Calibri"/>
            <w:color w:val="0000FF"/>
          </w:rPr>
          <w:t>(статья 124).</w:t>
        </w:r>
      </w:hyperlink>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66" w:history="1">
        <w:r>
          <w:rPr>
            <w:rFonts w:ascii="Calibri" w:hAnsi="Calibri" w:cs="Calibri"/>
            <w:color w:val="0000FF"/>
          </w:rPr>
          <w:t>законом</w:t>
        </w:r>
      </w:hyperlink>
      <w:r>
        <w:rPr>
          <w:rFonts w:ascii="Calibri" w:hAnsi="Calibri" w:cs="Calibri"/>
        </w:rPr>
        <w:t xml:space="preserve"> порядке.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3" w:name="Par62"/>
      <w:bookmarkEnd w:id="3"/>
      <w:r>
        <w:rPr>
          <w:rFonts w:ascii="Calibri" w:hAnsi="Calibri" w:cs="Calibri"/>
        </w:rP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 Гражданское законодательство и иные акты, содержащие нормы гражданского права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67" w:history="1">
        <w:r>
          <w:rPr>
            <w:rFonts w:ascii="Calibri" w:hAnsi="Calibri" w:cs="Calibri"/>
            <w:color w:val="0000FF"/>
          </w:rPr>
          <w:t>Конституцией</w:t>
        </w:r>
      </w:hyperlink>
      <w:r>
        <w:rPr>
          <w:rFonts w:ascii="Calibri" w:hAnsi="Calibri" w:cs="Calibri"/>
        </w:rPr>
        <w:t xml:space="preserve"> Российской Федерации гражданское законодательство находится в ведении Российской Федерации.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ar56" w:history="1">
        <w:r>
          <w:rPr>
            <w:rFonts w:ascii="Calibri" w:hAnsi="Calibri" w:cs="Calibri"/>
            <w:color w:val="0000FF"/>
          </w:rPr>
          <w:t>пунктах 1</w:t>
        </w:r>
      </w:hyperlink>
      <w:r>
        <w:rPr>
          <w:rFonts w:ascii="Calibri" w:hAnsi="Calibri" w:cs="Calibri"/>
        </w:rPr>
        <w:t xml:space="preserve"> и </w:t>
      </w:r>
      <w:hyperlink w:anchor="Par62" w:history="1">
        <w:r>
          <w:rPr>
            <w:rFonts w:ascii="Calibri" w:hAnsi="Calibri" w:cs="Calibri"/>
            <w:color w:val="0000FF"/>
          </w:rPr>
          <w:t>2</w:t>
        </w:r>
      </w:hyperlink>
      <w:r>
        <w:rPr>
          <w:rFonts w:ascii="Calibri" w:hAnsi="Calibri" w:cs="Calibri"/>
        </w:rPr>
        <w:t xml:space="preserve"> статьи 2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гражданского права, содержащиеся в других законах, должны соответствовать настоящему Кодексу.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указанные в </w:t>
      </w:r>
      <w:hyperlink w:anchor="Par56" w:history="1">
        <w:r>
          <w:rPr>
            <w:rFonts w:ascii="Calibri" w:hAnsi="Calibri" w:cs="Calibri"/>
            <w:color w:val="0000FF"/>
          </w:rPr>
          <w:t>пунктах 1</w:t>
        </w:r>
      </w:hyperlink>
      <w:r>
        <w:rPr>
          <w:rFonts w:ascii="Calibri" w:hAnsi="Calibri" w:cs="Calibri"/>
        </w:rPr>
        <w:t xml:space="preserve"> и </w:t>
      </w:r>
      <w:hyperlink w:anchor="Par62" w:history="1">
        <w:r>
          <w:rPr>
            <w:rFonts w:ascii="Calibri" w:hAnsi="Calibri" w:cs="Calibri"/>
            <w:color w:val="0000FF"/>
          </w:rPr>
          <w:t>2</w:t>
        </w:r>
      </w:hyperlink>
      <w:r>
        <w:rPr>
          <w:rFonts w:ascii="Calibri" w:hAnsi="Calibri" w:cs="Calibri"/>
        </w:rPr>
        <w:t xml:space="preserve"> статьи 2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основании и во исполнение настоящего Кодекса и иных законов, указов Президента </w:t>
      </w:r>
      <w:r>
        <w:rPr>
          <w:rFonts w:ascii="Calibri" w:hAnsi="Calibri" w:cs="Calibri"/>
        </w:rPr>
        <w:lastRenderedPageBreak/>
        <w:t>Российской Федерации Правительство Российской Федерации вправе принимать постановления, содержащие нормы гражданского права.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ar44" w:history="1">
        <w:r>
          <w:rPr>
            <w:rFonts w:ascii="Calibri" w:hAnsi="Calibri" w:cs="Calibri"/>
            <w:color w:val="0000FF"/>
          </w:rPr>
          <w:t>главы.</w:t>
        </w:r>
      </w:hyperlink>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 Действие гражданского законодательства во времени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гражданского законодательства не имеют обратной силы и применяются к отношениям, возникшим после введения их в действие.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ar3574" w:history="1">
        <w:r>
          <w:rPr>
            <w:rFonts w:ascii="Calibri" w:hAnsi="Calibri" w:cs="Calibri"/>
            <w:color w:val="0000FF"/>
          </w:rPr>
          <w:t>статьей 422</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4" w:name="Par82"/>
      <w:bookmarkEnd w:id="4"/>
      <w:r>
        <w:rPr>
          <w:rFonts w:ascii="Calibri" w:hAnsi="Calibri" w:cs="Calibri"/>
        </w:rPr>
        <w:t>Статья 5. Обычаи делового оборота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5" w:name="Par84"/>
      <w:bookmarkEnd w:id="5"/>
      <w:r>
        <w:rPr>
          <w:rFonts w:ascii="Calibri" w:hAnsi="Calibri" w:cs="Calibri"/>
        </w:rPr>
        <w:t>1. Обычаем делового оборота признается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Обычаи делового оборота, противоречащие обязательным для участников соответствующего отношения положениям законодательства или договору, не применяются.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 Применение гражданского законодательства по аналогии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предусмотренные </w:t>
      </w:r>
      <w:hyperlink w:anchor="Par56" w:history="1">
        <w:r>
          <w:rPr>
            <w:rFonts w:ascii="Calibri" w:hAnsi="Calibri" w:cs="Calibri"/>
            <w:color w:val="0000FF"/>
          </w:rPr>
          <w:t>пунктами 1</w:t>
        </w:r>
      </w:hyperlink>
      <w:r>
        <w:rPr>
          <w:rFonts w:ascii="Calibri" w:hAnsi="Calibri" w:cs="Calibri"/>
        </w:rPr>
        <w:t xml:space="preserve"> и </w:t>
      </w:r>
      <w:hyperlink w:anchor="Par62" w:history="1">
        <w:r>
          <w:rPr>
            <w:rFonts w:ascii="Calibri" w:hAnsi="Calibri" w:cs="Calibri"/>
            <w:color w:val="0000FF"/>
          </w:rPr>
          <w:t>2</w:t>
        </w:r>
      </w:hyperlink>
      <w:r>
        <w:rPr>
          <w:rFonts w:ascii="Calibri" w:hAnsi="Calibri" w:cs="Calibri"/>
        </w:rPr>
        <w:t xml:space="preserve"> статьи 2 настоящего Кодекса отношения прямо не урегулированы законодательством или соглашением сторон и отсутствует применимый к ним обычай делового оборота,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 Гражданское законодательство и нормы международного права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68" w:history="1">
        <w:r>
          <w:rPr>
            <w:rFonts w:ascii="Calibri" w:hAnsi="Calibri" w:cs="Calibri"/>
            <w:color w:val="0000FF"/>
          </w:rPr>
          <w:t>Конституцией</w:t>
        </w:r>
      </w:hyperlink>
      <w:r>
        <w:rPr>
          <w:rFonts w:ascii="Calibri" w:hAnsi="Calibri" w:cs="Calibri"/>
        </w:rPr>
        <w:t xml:space="preserve"> Российской Федерации составной частью правовой системы Российской Федерации.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Международные договоры Российской Федерации применяются к отношениям, указанным в </w:t>
      </w:r>
      <w:hyperlink w:anchor="Par56" w:history="1">
        <w:r>
          <w:rPr>
            <w:rFonts w:ascii="Calibri" w:hAnsi="Calibri" w:cs="Calibri"/>
            <w:color w:val="0000FF"/>
          </w:rPr>
          <w:t>пунктах 1</w:t>
        </w:r>
      </w:hyperlink>
      <w:r>
        <w:rPr>
          <w:rFonts w:ascii="Calibri" w:hAnsi="Calibri" w:cs="Calibri"/>
        </w:rPr>
        <w:t xml:space="preserve"> и </w:t>
      </w:r>
      <w:hyperlink w:anchor="Par62" w:history="1">
        <w:r>
          <w:rPr>
            <w:rFonts w:ascii="Calibri" w:hAnsi="Calibri" w:cs="Calibri"/>
            <w:color w:val="0000FF"/>
          </w:rPr>
          <w:t>2</w:t>
        </w:r>
      </w:hyperlink>
      <w:r>
        <w:rPr>
          <w:rFonts w:ascii="Calibri" w:hAnsi="Calibri" w:cs="Calibri"/>
        </w:rPr>
        <w:t xml:space="preserve"> статьи 2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pStyle w:val="ConsPlusTitle"/>
        <w:jc w:val="center"/>
        <w:outlineLvl w:val="2"/>
        <w:rPr>
          <w:sz w:val="20"/>
          <w:szCs w:val="20"/>
        </w:rPr>
      </w:pPr>
      <w:r>
        <w:rPr>
          <w:sz w:val="20"/>
          <w:szCs w:val="20"/>
        </w:rPr>
        <w:t>Глава 2. ВОЗНИКНОВЕНИЕ ГРАЖДАНСКИХ ПРАВ И ОБЯЗАННОСТЕЙ,</w:t>
      </w:r>
    </w:p>
    <w:p w:rsidR="00847AEA" w:rsidRDefault="00847AEA">
      <w:pPr>
        <w:pStyle w:val="ConsPlusTitle"/>
        <w:jc w:val="center"/>
        <w:rPr>
          <w:sz w:val="20"/>
          <w:szCs w:val="20"/>
        </w:rPr>
      </w:pPr>
      <w:r>
        <w:rPr>
          <w:sz w:val="20"/>
          <w:szCs w:val="20"/>
        </w:rPr>
        <w:t>ОСУЩЕСТВЛЕНИЕ И ЗАЩИТА ГРАЖДАНСКИХ ПРАВ</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6" w:name="Par101"/>
      <w:bookmarkEnd w:id="6"/>
      <w:r>
        <w:rPr>
          <w:rFonts w:ascii="Calibri" w:hAnsi="Calibri" w:cs="Calibri"/>
        </w:rPr>
        <w:t>Статья 8. Основания возникновения гражданских прав и обязанностей</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этим гражданские права и обязанности возникают:</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судебного решения, установившего гражданские права и обязанности;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имущества по основаниям, допускаемым законом;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результате создания произведений науки, литературы, искусства, изобретений и иных результатов интеллектуальной деятельности;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причинения вреда другому лицу;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вследствие неосновательного обогащения;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вследствие иных действий граждан и юридических лиц;</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вследствие событий, с которыми закон или иной правовой акт связывает наступление гражданско-правовых последствий.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на имущество, подлежащие государственной регистрации, возникают с момента регистрации соответствующих прав на него, если иное не установлено законом.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 Осуществление гражданских прав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по своему усмотрению осуществляют принадлежащие им гражданские права.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10 см. Информационное </w:t>
      </w:r>
      <w:hyperlink r:id="rId69" w:history="1">
        <w:r>
          <w:rPr>
            <w:rFonts w:ascii="Calibri" w:hAnsi="Calibri" w:cs="Calibri"/>
            <w:color w:val="0000FF"/>
          </w:rPr>
          <w:t>письмо</w:t>
        </w:r>
      </w:hyperlink>
      <w:r>
        <w:rPr>
          <w:rFonts w:ascii="Calibri" w:hAnsi="Calibri" w:cs="Calibri"/>
        </w:rPr>
        <w:t xml:space="preserve"> Президиума ВАС РФ от 25.11.2008 N 127.</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 Пределы осуществления гражданских прав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7" w:name="Par126"/>
      <w:bookmarkEnd w:id="7"/>
      <w:r>
        <w:rPr>
          <w:rFonts w:ascii="Calibri" w:hAnsi="Calibri" w:cs="Calibri"/>
        </w:rPr>
        <w:t>1.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использование гражданских прав в целях ограничения </w:t>
      </w:r>
      <w:hyperlink r:id="rId70" w:history="1">
        <w:r>
          <w:rPr>
            <w:rFonts w:ascii="Calibri" w:hAnsi="Calibri" w:cs="Calibri"/>
            <w:color w:val="0000FF"/>
          </w:rPr>
          <w:t>конкуренции</w:t>
        </w:r>
      </w:hyperlink>
      <w:r>
        <w:rPr>
          <w:rFonts w:ascii="Calibri" w:hAnsi="Calibri" w:cs="Calibri"/>
        </w:rPr>
        <w:t xml:space="preserve">, а также злоупотребление </w:t>
      </w:r>
      <w:hyperlink r:id="rId71" w:history="1">
        <w:r>
          <w:rPr>
            <w:rFonts w:ascii="Calibri" w:hAnsi="Calibri" w:cs="Calibri"/>
            <w:color w:val="0000FF"/>
          </w:rPr>
          <w:t>доминирующим положением</w:t>
        </w:r>
      </w:hyperlink>
      <w:r>
        <w:rPr>
          <w:rFonts w:ascii="Calibri" w:hAnsi="Calibri" w:cs="Calibri"/>
        </w:rPr>
        <w:t xml:space="preserve"> на рынке.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несоблюдения требований, предусмотренных пунктом 1 настоящей </w:t>
      </w:r>
      <w:hyperlink w:anchor="Par126" w:history="1">
        <w:r>
          <w:rPr>
            <w:rFonts w:ascii="Calibri" w:hAnsi="Calibri" w:cs="Calibri"/>
            <w:color w:val="0000FF"/>
          </w:rPr>
          <w:t>статьи,</w:t>
        </w:r>
      </w:hyperlink>
      <w:r>
        <w:rPr>
          <w:rFonts w:ascii="Calibri" w:hAnsi="Calibri" w:cs="Calibri"/>
        </w:rPr>
        <w:t xml:space="preserve"> суд, арбитражный суд или третейский суд может отказать лицу в защите принадлежащего ему права.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закон ставит защиту гражданских прав в зависимость от того, осуществлялись ли эти права разумно и добросовестно, разумность действий и добросовестность участников гражданских правоотношений предполагаются.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 Судебная защита гражданских прав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hyperlink r:id="rId72" w:history="1">
        <w:r>
          <w:rPr>
            <w:rFonts w:ascii="Calibri" w:hAnsi="Calibri" w:cs="Calibri"/>
            <w:color w:val="0000FF"/>
          </w:rPr>
          <w:t>Постановлением</w:t>
        </w:r>
      </w:hyperlink>
      <w:r>
        <w:rPr>
          <w:rFonts w:ascii="Calibri" w:hAnsi="Calibri" w:cs="Calibri"/>
        </w:rPr>
        <w:t xml:space="preserve"> Конституционного Суда РФ от 26.05.2011 N 10-П пункт 1 статьи 11 признан не противоречащим Конституции Российской Федерации.</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Защиту нарушенных или оспоренных гражданских прав осуществляет в соответствии с </w:t>
      </w:r>
      <w:r>
        <w:rPr>
          <w:rFonts w:ascii="Calibri" w:hAnsi="Calibri" w:cs="Calibri"/>
        </w:rPr>
        <w:lastRenderedPageBreak/>
        <w:t>подведомственностью дел, установленной процессуальным законодательством, суд, арбитражный суд или третейский суд (далее - суд).</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18.12.2006 N 231-ФЗ)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8" w:name="Par141"/>
      <w:bookmarkEnd w:id="8"/>
      <w:r>
        <w:rPr>
          <w:rFonts w:ascii="Calibri" w:hAnsi="Calibri" w:cs="Calibri"/>
        </w:rPr>
        <w:t>Статья 12. Способы защиты гражданских прав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гражданских прав осуществляется путем: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права;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положения, существовавшего до нарушения права, и пресечения действий, нарушающих право или создающих угрозу его нарушения;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признания оспоримой сделки недействительной и применения последствий ее недействительности, применения </w:t>
      </w:r>
      <w:hyperlink w:anchor="Par1674" w:history="1">
        <w:r>
          <w:rPr>
            <w:rFonts w:ascii="Calibri" w:hAnsi="Calibri" w:cs="Calibri"/>
            <w:color w:val="0000FF"/>
          </w:rPr>
          <w:t>последствий</w:t>
        </w:r>
      </w:hyperlink>
      <w:r>
        <w:rPr>
          <w:rFonts w:ascii="Calibri" w:hAnsi="Calibri" w:cs="Calibri"/>
        </w:rPr>
        <w:t xml:space="preserve"> недействительности ничтожной сделки;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признания </w:t>
      </w:r>
      <w:hyperlink w:anchor="Par157" w:history="1">
        <w:r>
          <w:rPr>
            <w:rFonts w:ascii="Calibri" w:hAnsi="Calibri" w:cs="Calibri"/>
            <w:color w:val="0000FF"/>
          </w:rPr>
          <w:t>недействительным</w:t>
        </w:r>
      </w:hyperlink>
      <w:r>
        <w:rPr>
          <w:rFonts w:ascii="Calibri" w:hAnsi="Calibri" w:cs="Calibri"/>
        </w:rPr>
        <w:t xml:space="preserve"> акта государственного органа или органа местного самоуправления;</w:t>
      </w:r>
    </w:p>
    <w:p w:rsidR="00847AEA" w:rsidRDefault="00847AEA">
      <w:pPr>
        <w:widowControl w:val="0"/>
        <w:autoSpaceDE w:val="0"/>
        <w:autoSpaceDN w:val="0"/>
        <w:adjustRightInd w:val="0"/>
        <w:spacing w:after="0" w:line="240" w:lineRule="auto"/>
        <w:ind w:firstLine="540"/>
        <w:jc w:val="both"/>
        <w:rPr>
          <w:rFonts w:ascii="Calibri" w:hAnsi="Calibri" w:cs="Calibri"/>
        </w:rPr>
      </w:pPr>
      <w:hyperlink w:anchor="Par162" w:history="1">
        <w:r>
          <w:rPr>
            <w:rFonts w:ascii="Calibri" w:hAnsi="Calibri" w:cs="Calibri"/>
            <w:color w:val="0000FF"/>
          </w:rPr>
          <w:t>самозащиты права</w:t>
        </w:r>
      </w:hyperlink>
      <w:r>
        <w:rPr>
          <w:rFonts w:ascii="Calibri" w:hAnsi="Calibri" w:cs="Calibri"/>
        </w:rPr>
        <w:t>;</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присуждения к исполнению обязанности в натуре;</w:t>
      </w:r>
    </w:p>
    <w:p w:rsidR="00847AEA" w:rsidRDefault="00847AEA">
      <w:pPr>
        <w:widowControl w:val="0"/>
        <w:autoSpaceDE w:val="0"/>
        <w:autoSpaceDN w:val="0"/>
        <w:adjustRightInd w:val="0"/>
        <w:spacing w:after="0" w:line="240" w:lineRule="auto"/>
        <w:ind w:firstLine="540"/>
        <w:jc w:val="both"/>
        <w:rPr>
          <w:rFonts w:ascii="Calibri" w:hAnsi="Calibri" w:cs="Calibri"/>
        </w:rPr>
      </w:pPr>
      <w:hyperlink w:anchor="Par170" w:history="1">
        <w:r>
          <w:rPr>
            <w:rFonts w:ascii="Calibri" w:hAnsi="Calibri" w:cs="Calibri"/>
            <w:color w:val="0000FF"/>
          </w:rPr>
          <w:t>возмещения убытков</w:t>
        </w:r>
      </w:hyperlink>
      <w:r>
        <w:rPr>
          <w:rFonts w:ascii="Calibri" w:hAnsi="Calibri" w:cs="Calibri"/>
        </w:rPr>
        <w:t>;</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взыскания </w:t>
      </w:r>
      <w:hyperlink w:anchor="Par2906" w:history="1">
        <w:r>
          <w:rPr>
            <w:rFonts w:ascii="Calibri" w:hAnsi="Calibri" w:cs="Calibri"/>
            <w:color w:val="0000FF"/>
          </w:rPr>
          <w:t>неустойки</w:t>
        </w:r>
      </w:hyperlink>
      <w:r>
        <w:rPr>
          <w:rFonts w:ascii="Calibri" w:hAnsi="Calibri" w:cs="Calibri"/>
        </w:rPr>
        <w:t>;</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морального вреда;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или изменения правоотношения;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неприменения судом акта государственного органа или органа местного самоуправления, противоречащего закону;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способами, предусмотренными законом.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9" w:name="Par157"/>
      <w:bookmarkEnd w:id="9"/>
      <w:r>
        <w:rPr>
          <w:rFonts w:ascii="Calibri" w:hAnsi="Calibri" w:cs="Calibri"/>
        </w:rPr>
        <w:t>Статья 13. Признание недействительным акта государственного органа или органа местного самоуправления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ar141" w:history="1">
        <w:r>
          <w:rPr>
            <w:rFonts w:ascii="Calibri" w:hAnsi="Calibri" w:cs="Calibri"/>
            <w:color w:val="0000FF"/>
          </w:rPr>
          <w:t>статьей 12</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10" w:name="Par162"/>
      <w:bookmarkEnd w:id="10"/>
      <w:r>
        <w:rPr>
          <w:rFonts w:ascii="Calibri" w:hAnsi="Calibri" w:cs="Calibri"/>
        </w:rPr>
        <w:t>Статья 14. Самозащита гражданских прав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самозащита гражданских прав.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самозащиты должны быть соразмерны нарушению и не выходить за пределы действий, необходимых для его пресечения.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15 см. </w:t>
      </w:r>
      <w:hyperlink r:id="rId74" w:history="1">
        <w:r>
          <w:rPr>
            <w:rFonts w:ascii="Calibri" w:hAnsi="Calibri" w:cs="Calibri"/>
            <w:color w:val="0000FF"/>
          </w:rPr>
          <w:t>Определение</w:t>
        </w:r>
      </w:hyperlink>
      <w:r>
        <w:rPr>
          <w:rFonts w:ascii="Calibri" w:hAnsi="Calibri" w:cs="Calibri"/>
        </w:rPr>
        <w:t xml:space="preserve"> Конституционного Суда РФ от 20.02.2002 N 22-О.</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11" w:name="Par170"/>
      <w:bookmarkEnd w:id="11"/>
      <w:r>
        <w:rPr>
          <w:rFonts w:ascii="Calibri" w:hAnsi="Calibri" w:cs="Calibri"/>
        </w:rPr>
        <w:t>Статья 15. Возмещение убытков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w:t>
      </w:r>
      <w:r>
        <w:rPr>
          <w:rFonts w:ascii="Calibri" w:hAnsi="Calibri" w:cs="Calibri"/>
        </w:rPr>
        <w:lastRenderedPageBreak/>
        <w:t>обычных условиях гражданского оборота, если бы его право не было нарушено (упущенная выгода).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16 см. </w:t>
      </w:r>
      <w:hyperlink r:id="rId75" w:history="1">
        <w:r>
          <w:rPr>
            <w:rFonts w:ascii="Calibri" w:hAnsi="Calibri" w:cs="Calibri"/>
            <w:color w:val="0000FF"/>
          </w:rPr>
          <w:t>Определение</w:t>
        </w:r>
      </w:hyperlink>
      <w:r>
        <w:rPr>
          <w:rFonts w:ascii="Calibri" w:hAnsi="Calibri" w:cs="Calibri"/>
        </w:rPr>
        <w:t xml:space="preserve"> Конституционного Суда РФ от 20.02.2002 N 22-О.</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12" w:name="Par179"/>
      <w:bookmarkEnd w:id="12"/>
      <w:r>
        <w:rPr>
          <w:rFonts w:ascii="Calibri" w:hAnsi="Calibri" w:cs="Calibri"/>
        </w:rPr>
        <w:t>Статья 16. Возмещение убытков, причиненных государственными органами и органами местного самоуправления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pStyle w:val="ConsPlusTitle"/>
        <w:jc w:val="center"/>
        <w:outlineLvl w:val="1"/>
        <w:rPr>
          <w:sz w:val="20"/>
          <w:szCs w:val="20"/>
        </w:rPr>
      </w:pPr>
      <w:r>
        <w:rPr>
          <w:sz w:val="20"/>
          <w:szCs w:val="20"/>
        </w:rPr>
        <w:t>Подраздел 2. ЛИЦА</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pStyle w:val="ConsPlusTitle"/>
        <w:jc w:val="center"/>
        <w:outlineLvl w:val="2"/>
        <w:rPr>
          <w:sz w:val="20"/>
          <w:szCs w:val="20"/>
        </w:rPr>
      </w:pPr>
      <w:r>
        <w:rPr>
          <w:sz w:val="20"/>
          <w:szCs w:val="20"/>
        </w:rPr>
        <w:t>Глава 3. ГРАЖДАНЕ (ФИЗИЧЕСКИЕ ЛИЦА)</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 Правоспособность гражданина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Способность иметь гражданские права и нести обязанности (гражданская правоспособность) признается в равной мере за всеми гражданами.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Правоспособность гражданина возникает в момент его рождения и прекращается смертью.</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 Содержание правоспособности граждан</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 Имя гражданина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76" w:history="1">
        <w:r>
          <w:rPr>
            <w:rFonts w:ascii="Calibri" w:hAnsi="Calibri" w:cs="Calibri"/>
            <w:color w:val="0000FF"/>
          </w:rPr>
          <w:t>закона</w:t>
        </w:r>
      </w:hyperlink>
      <w:r>
        <w:rPr>
          <w:rFonts w:ascii="Calibri" w:hAnsi="Calibri" w:cs="Calibri"/>
        </w:rPr>
        <w:t xml:space="preserve"> или национального обычая.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предусмотренных законом, гражданин может использовать псевдоним (вымышленное имя).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вправе переменить свое имя в порядке, установленном </w:t>
      </w:r>
      <w:hyperlink r:id="rId77" w:history="1">
        <w:r>
          <w:rPr>
            <w:rFonts w:ascii="Calibri" w:hAnsi="Calibri" w:cs="Calibri"/>
            <w:color w:val="0000FF"/>
          </w:rPr>
          <w:t>законом</w:t>
        </w:r>
      </w:hyperlink>
      <w:r>
        <w:rPr>
          <w:rFonts w:ascii="Calibri" w:hAnsi="Calibri" w:cs="Calibri"/>
        </w:rP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переменивший имя, вправе требовать внесения за свой счет соответствующих изменений в документы, оформленные на его прежнее имя.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Имя, полученное гражданином </w:t>
      </w:r>
      <w:hyperlink r:id="rId78" w:history="1">
        <w:r>
          <w:rPr>
            <w:rFonts w:ascii="Calibri" w:hAnsi="Calibri" w:cs="Calibri"/>
            <w:color w:val="0000FF"/>
          </w:rPr>
          <w:t>при рождении</w:t>
        </w:r>
      </w:hyperlink>
      <w:r>
        <w:rPr>
          <w:rFonts w:ascii="Calibri" w:hAnsi="Calibri" w:cs="Calibri"/>
        </w:rPr>
        <w:t xml:space="preserve">, а также </w:t>
      </w:r>
      <w:hyperlink r:id="rId79" w:history="1">
        <w:r>
          <w:rPr>
            <w:rFonts w:ascii="Calibri" w:hAnsi="Calibri" w:cs="Calibri"/>
            <w:color w:val="0000FF"/>
          </w:rPr>
          <w:t>перемена имени</w:t>
        </w:r>
      </w:hyperlink>
      <w:r>
        <w:rPr>
          <w:rFonts w:ascii="Calibri" w:hAnsi="Calibri" w:cs="Calibri"/>
        </w:rPr>
        <w:t xml:space="preserve"> подлежат </w:t>
      </w:r>
      <w:r>
        <w:rPr>
          <w:rFonts w:ascii="Calibri" w:hAnsi="Calibri" w:cs="Calibri"/>
        </w:rPr>
        <w:lastRenderedPageBreak/>
        <w:t>регистрации в порядке, установленном для регистрации актов гражданского состояния.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прав и обязанностей под именем другого лица не допускается.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Вред, причиненный гражданину в результате неправомерного использования его имени, подлежит возмещению в соответствии с настоящим Кодексом.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искажении либо использовании имени гражданина способами или в форме, которые затрагивают его честь, достоинство или деловую репутацию, применяются правила, предусмотренные статьей </w:t>
      </w:r>
      <w:hyperlink w:anchor="Par1555" w:history="1">
        <w:r>
          <w:rPr>
            <w:rFonts w:ascii="Calibri" w:hAnsi="Calibri" w:cs="Calibri"/>
            <w:color w:val="0000FF"/>
          </w:rPr>
          <w:t>152</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13" w:name="Par208"/>
      <w:bookmarkEnd w:id="13"/>
      <w:r>
        <w:rPr>
          <w:rFonts w:ascii="Calibri" w:hAnsi="Calibri" w:cs="Calibri"/>
        </w:rPr>
        <w:t>Статья 20. Место жительства гражданина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Местом жительства признается место, где гражданин постоянно или преимущественно проживает.</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 Дееспособность гражданина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ar264" w:history="1">
        <w:r>
          <w:rPr>
            <w:rFonts w:ascii="Calibri" w:hAnsi="Calibri" w:cs="Calibri"/>
            <w:color w:val="0000FF"/>
          </w:rPr>
          <w:t>совершеннолетия</w:t>
        </w:r>
      </w:hyperlink>
      <w:r>
        <w:rPr>
          <w:rFonts w:ascii="Calibri" w:hAnsi="Calibri" w:cs="Calibri"/>
        </w:rPr>
        <w:t>, то есть по достижении восемнадцатилетнего возраста.</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4" w:name="Par216"/>
      <w:bookmarkEnd w:id="14"/>
      <w:r>
        <w:rPr>
          <w:rFonts w:ascii="Calibri" w:hAnsi="Calibri" w:cs="Calibri"/>
        </w:rPr>
        <w:t xml:space="preserve">2. В случае, когда </w:t>
      </w:r>
      <w:hyperlink r:id="rId80" w:history="1">
        <w:r>
          <w:rPr>
            <w:rFonts w:ascii="Calibri" w:hAnsi="Calibri" w:cs="Calibri"/>
            <w:color w:val="0000FF"/>
          </w:rPr>
          <w:t>законом</w:t>
        </w:r>
      </w:hyperlink>
      <w:r>
        <w:rPr>
          <w:rFonts w:ascii="Calibri" w:hAnsi="Calibri" w:cs="Calibri"/>
        </w:rP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 Недопустимость лишения и ограничения правоспособности и дееспособности гражданина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ограничен в правоспособности и дееспособности иначе, как в случаях и в порядке, установленных законом.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 Предпринимательская деятельность гражданина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5" w:name="Par228"/>
      <w:bookmarkEnd w:id="15"/>
      <w:r>
        <w:rPr>
          <w:rFonts w:ascii="Calibri" w:hAnsi="Calibri" w:cs="Calibri"/>
        </w:rPr>
        <w:t xml:space="preserve">1. Гражданин вправе заниматься предпринимательской деятельностью без образования юридического лица с момента государственной </w:t>
      </w:r>
      <w:hyperlink r:id="rId81" w:history="1">
        <w:r>
          <w:rPr>
            <w:rFonts w:ascii="Calibri" w:hAnsi="Calibri" w:cs="Calibri"/>
            <w:color w:val="0000FF"/>
          </w:rPr>
          <w:t>регистрации</w:t>
        </w:r>
      </w:hyperlink>
      <w:r>
        <w:rPr>
          <w:rFonts w:ascii="Calibri" w:hAnsi="Calibri" w:cs="Calibri"/>
        </w:rPr>
        <w:t xml:space="preserve"> в качестве индивидуального предпринимателя.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Глава крестьянского (фермерского) хозяйства, осуществляющего деятельность без образования юридического лица </w:t>
      </w:r>
      <w:hyperlink w:anchor="Par2362" w:history="1">
        <w:r>
          <w:rPr>
            <w:rFonts w:ascii="Calibri" w:hAnsi="Calibri" w:cs="Calibri"/>
            <w:color w:val="0000FF"/>
          </w:rPr>
          <w:t>(статья 257),</w:t>
        </w:r>
      </w:hyperlink>
      <w:r>
        <w:rPr>
          <w:rFonts w:ascii="Calibri" w:hAnsi="Calibri" w:cs="Calibri"/>
        </w:rPr>
        <w:t xml:space="preserve"> признается предпринимателем с момента государственной регистрации крестьянского (фермерского) хозяйства.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w:t>
      </w:r>
      <w:r>
        <w:rPr>
          <w:rFonts w:ascii="Calibri" w:hAnsi="Calibri" w:cs="Calibri"/>
        </w:rPr>
        <w:lastRenderedPageBreak/>
        <w:t>иное не вытекает из закона, иных правовых актов или существа правоотношения.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осуществляющий предпринимательскую деятельность без образования юридического лица с нарушением требований пункта 1 настоящей </w:t>
      </w:r>
      <w:hyperlink w:anchor="Par228" w:history="1">
        <w:r>
          <w:rPr>
            <w:rFonts w:ascii="Calibri" w:hAnsi="Calibri" w:cs="Calibri"/>
            <w:color w:val="0000FF"/>
          </w:rPr>
          <w:t>статьи,</w:t>
        </w:r>
      </w:hyperlink>
      <w:r>
        <w:rPr>
          <w:rFonts w:ascii="Calibri" w:hAnsi="Calibri" w:cs="Calibri"/>
        </w:rPr>
        <w:t xml:space="preserve">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 Имущественная ответственность гражданина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имущества граждан, на которое не может быть обращено взыскание, устанавливается гражданским процессуальным </w:t>
      </w:r>
      <w:hyperlink r:id="rId82" w:history="1">
        <w:r>
          <w:rPr>
            <w:rFonts w:ascii="Calibri" w:hAnsi="Calibri" w:cs="Calibri"/>
            <w:color w:val="0000FF"/>
          </w:rPr>
          <w:t>законодательством.</w:t>
        </w:r>
      </w:hyperlink>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 Несостоятельность (банкротство) индивидуального предпринимателя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С момента вынесения такого решения утрачивает силу его регистрация в качестве индивидуального предпринимателя.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процедуры признания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кредиторов индивидуального предпринимателя в случае признания его банкротом удовлетворяются за счет принадлежащего ему имущества в порядке и в очередности, которые предусмотрены </w:t>
      </w:r>
      <w:hyperlink r:id="rId83"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4" w:history="1">
        <w:r>
          <w:rPr>
            <w:rFonts w:ascii="Calibri" w:hAnsi="Calibri" w:cs="Calibri"/>
            <w:color w:val="0000FF"/>
          </w:rPr>
          <w:t>закона</w:t>
        </w:r>
      </w:hyperlink>
      <w:r>
        <w:rPr>
          <w:rFonts w:ascii="Calibri" w:hAnsi="Calibri" w:cs="Calibri"/>
        </w:rPr>
        <w:t xml:space="preserve"> от 03.01.2006 N 6-ФЗ)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при признании предпринимателя банкротом.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Сохраняют силу требования граждан, перед которыми лицо, объявленное банкротом, несет ответственность за причинение вреда жизни или здоровью, а также иные требования личного характера.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 и порядок признания судом индивидуального предпринимателя банкротом либо объявления им о своем банкротстве устанавливаются </w:t>
      </w:r>
      <w:hyperlink r:id="rId85"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16" w:name="Par249"/>
      <w:bookmarkEnd w:id="16"/>
      <w:r>
        <w:rPr>
          <w:rFonts w:ascii="Calibri" w:hAnsi="Calibri" w:cs="Calibri"/>
        </w:rPr>
        <w:t>Статья 26. Дееспособность несовершеннолетних в возрасте от четырнадцати до восемнадцати лет</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7" w:name="Par251"/>
      <w:bookmarkEnd w:id="17"/>
      <w:r>
        <w:rPr>
          <w:rFonts w:ascii="Calibri" w:hAnsi="Calibri" w:cs="Calibri"/>
        </w:rPr>
        <w:t xml:space="preserve">1. Несовершеннолетние в возрасте от четырнадцати до восемнадцати лет совершают сделки, за исключением названных в пункте 2 настоящей </w:t>
      </w:r>
      <w:hyperlink w:anchor="Par253" w:history="1">
        <w:r>
          <w:rPr>
            <w:rFonts w:ascii="Calibri" w:hAnsi="Calibri" w:cs="Calibri"/>
            <w:color w:val="0000FF"/>
          </w:rPr>
          <w:t>статьи,</w:t>
        </w:r>
      </w:hyperlink>
      <w:r>
        <w:rPr>
          <w:rFonts w:ascii="Calibri" w:hAnsi="Calibri" w:cs="Calibri"/>
        </w:rPr>
        <w:t xml:space="preserve"> с письменного согласия своих законных представителей - родителей, усыновителей или попечителя.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8" w:name="Par253"/>
      <w:bookmarkEnd w:id="18"/>
      <w:r>
        <w:rPr>
          <w:rFonts w:ascii="Calibri" w:hAnsi="Calibri" w:cs="Calibri"/>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распоряжаться своими заработком, стипендией и иными доходами;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соответствии с законом вносить вклады в кредитные учреждения и распоряжаться ими;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совершать мелкие бытовые сделки и иные сделки, предусмотренные пунктом 2 </w:t>
      </w:r>
      <w:hyperlink w:anchor="Par275" w:history="1">
        <w:r>
          <w:rPr>
            <w:rFonts w:ascii="Calibri" w:hAnsi="Calibri" w:cs="Calibri"/>
            <w:color w:val="0000FF"/>
          </w:rPr>
          <w:t>статьи 28</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достижении шестнадцати лет несовершеннолетние также вправе быть членами кооперативов в соответствии с законами о кооперативах.</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ar251" w:history="1">
        <w:r>
          <w:rPr>
            <w:rFonts w:ascii="Calibri" w:hAnsi="Calibri" w:cs="Calibri"/>
            <w:color w:val="0000FF"/>
          </w:rPr>
          <w:t>пунктами 1</w:t>
        </w:r>
      </w:hyperlink>
      <w:r>
        <w:rPr>
          <w:rFonts w:ascii="Calibri" w:hAnsi="Calibri" w:cs="Calibri"/>
        </w:rPr>
        <w:t xml:space="preserve"> и </w:t>
      </w:r>
      <w:hyperlink w:anchor="Par253" w:history="1">
        <w:r>
          <w:rPr>
            <w:rFonts w:ascii="Calibri" w:hAnsi="Calibri" w:cs="Calibri"/>
            <w:color w:val="0000FF"/>
          </w:rPr>
          <w:t>2</w:t>
        </w:r>
      </w:hyperlink>
      <w:r>
        <w:rPr>
          <w:rFonts w:ascii="Calibri" w:hAnsi="Calibri" w:cs="Calibri"/>
        </w:rPr>
        <w:t xml:space="preserve"> настоящей статьи. За причиненный ими вред такие несовершеннолетние несут ответственность в соответствии с настоящим </w:t>
      </w:r>
      <w:hyperlink r:id="rId86" w:history="1">
        <w:r>
          <w:rPr>
            <w:rFonts w:ascii="Calibri" w:hAnsi="Calibri" w:cs="Calibri"/>
            <w:color w:val="0000FF"/>
          </w:rPr>
          <w:t>Кодексом</w:t>
        </w:r>
      </w:hyperlink>
      <w:r>
        <w:rPr>
          <w:rFonts w:ascii="Calibri" w:hAnsi="Calibri" w:cs="Calibri"/>
        </w:rPr>
        <w:t>.</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9" w:name="Par260"/>
      <w:bookmarkEnd w:id="19"/>
      <w:r>
        <w:rPr>
          <w:rFonts w:ascii="Calibri" w:hAnsi="Calibri" w:cs="Calibri"/>
        </w:rP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87" w:history="1">
        <w:r>
          <w:rPr>
            <w:rFonts w:ascii="Calibri" w:hAnsi="Calibri" w:cs="Calibri"/>
            <w:color w:val="0000FF"/>
          </w:rPr>
          <w:t>ограничить или лишить</w:t>
        </w:r>
      </w:hyperlink>
      <w:r>
        <w:rPr>
          <w:rFonts w:ascii="Calibri" w:hAnsi="Calibri" w:cs="Calibri"/>
        </w:rP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пунктом 2 статьи </w:t>
      </w:r>
      <w:hyperlink w:anchor="Par216" w:history="1">
        <w:r>
          <w:rPr>
            <w:rFonts w:ascii="Calibri" w:hAnsi="Calibri" w:cs="Calibri"/>
            <w:color w:val="0000FF"/>
          </w:rPr>
          <w:t>21</w:t>
        </w:r>
      </w:hyperlink>
      <w:r>
        <w:rPr>
          <w:rFonts w:ascii="Calibri" w:hAnsi="Calibri" w:cs="Calibri"/>
        </w:rPr>
        <w:t xml:space="preserve"> или со </w:t>
      </w:r>
      <w:hyperlink w:anchor="Par262" w:history="1">
        <w:r>
          <w:rPr>
            <w:rFonts w:ascii="Calibri" w:hAnsi="Calibri" w:cs="Calibri"/>
            <w:color w:val="0000FF"/>
          </w:rPr>
          <w:t>статьей 27</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20" w:name="Par262"/>
      <w:bookmarkEnd w:id="20"/>
      <w:r>
        <w:rPr>
          <w:rFonts w:ascii="Calibri" w:hAnsi="Calibri" w:cs="Calibri"/>
        </w:rPr>
        <w:t>Статья 27. Эмансипация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21" w:name="Par264"/>
      <w:bookmarkEnd w:id="21"/>
      <w:r>
        <w:rPr>
          <w:rFonts w:ascii="Calibri" w:hAnsi="Calibri" w:cs="Calibri"/>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88" w:history="1">
        <w:r>
          <w:rPr>
            <w:rFonts w:ascii="Calibri" w:hAnsi="Calibri" w:cs="Calibri"/>
            <w:color w:val="0000FF"/>
          </w:rPr>
          <w:t>решению</w:t>
        </w:r>
      </w:hyperlink>
      <w:r>
        <w:rPr>
          <w:rFonts w:ascii="Calibri" w:hAnsi="Calibri" w:cs="Calibri"/>
        </w:rPr>
        <w:t xml:space="preserve"> суда.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22" w:name="Par268"/>
      <w:bookmarkEnd w:id="22"/>
      <w:r>
        <w:rPr>
          <w:rFonts w:ascii="Calibri" w:hAnsi="Calibri" w:cs="Calibri"/>
        </w:rPr>
        <w:t>Статья 28. Дееспособность малолетних</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несовершеннолетних, не достигших четырнадцати лет (малолетних), сделки, за исключением указанных в пункте 2 настоящей </w:t>
      </w:r>
      <w:hyperlink w:anchor="Par275" w:history="1">
        <w:r>
          <w:rPr>
            <w:rFonts w:ascii="Calibri" w:hAnsi="Calibri" w:cs="Calibri"/>
            <w:color w:val="0000FF"/>
          </w:rPr>
          <w:t>статьи,</w:t>
        </w:r>
      </w:hyperlink>
      <w:r>
        <w:rPr>
          <w:rFonts w:ascii="Calibri" w:hAnsi="Calibri" w:cs="Calibri"/>
        </w:rPr>
        <w:t xml:space="preserve"> могут совершать от их имени только их родители, усыновители или опекуны.</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абзаца второго пункта 1 статьи 28 см. </w:t>
      </w:r>
      <w:hyperlink r:id="rId89" w:history="1">
        <w:r>
          <w:rPr>
            <w:rFonts w:ascii="Calibri" w:hAnsi="Calibri" w:cs="Calibri"/>
            <w:color w:val="0000FF"/>
          </w:rPr>
          <w:t>Определение</w:t>
        </w:r>
      </w:hyperlink>
      <w:r>
        <w:rPr>
          <w:rFonts w:ascii="Calibri" w:hAnsi="Calibri" w:cs="Calibri"/>
        </w:rPr>
        <w:t xml:space="preserve"> Конституционного Суда РФ от 06.03.2003 N 119-О.</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сделкам законных представителей несовершеннолетнего с его имуществом применяются правила, предусмотренные </w:t>
      </w:r>
      <w:hyperlink w:anchor="Par374" w:history="1">
        <w:r>
          <w:rPr>
            <w:rFonts w:ascii="Calibri" w:hAnsi="Calibri" w:cs="Calibri"/>
            <w:color w:val="0000FF"/>
          </w:rPr>
          <w:t>пунктами 2</w:t>
        </w:r>
      </w:hyperlink>
      <w:r>
        <w:rPr>
          <w:rFonts w:ascii="Calibri" w:hAnsi="Calibri" w:cs="Calibri"/>
        </w:rPr>
        <w:t xml:space="preserve"> и </w:t>
      </w:r>
      <w:hyperlink w:anchor="Par378" w:history="1">
        <w:r>
          <w:rPr>
            <w:rFonts w:ascii="Calibri" w:hAnsi="Calibri" w:cs="Calibri"/>
            <w:color w:val="0000FF"/>
          </w:rPr>
          <w:t>3</w:t>
        </w:r>
      </w:hyperlink>
      <w:r>
        <w:rPr>
          <w:rFonts w:ascii="Calibri" w:hAnsi="Calibri" w:cs="Calibri"/>
        </w:rPr>
        <w:t xml:space="preserve"> статьи 37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23" w:name="Par275"/>
      <w:bookmarkEnd w:id="23"/>
      <w:r>
        <w:rPr>
          <w:rFonts w:ascii="Calibri" w:hAnsi="Calibri" w:cs="Calibri"/>
        </w:rPr>
        <w:t>2. Малолетние в возрасте от шести до четырнадцати лет вправе самостоятельно совершать:</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мелкие бытовые сделки;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направленные на безвозмездное получение выгоды, не требующие нотариального удостоверения либо государственной регистрации;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90" w:history="1">
        <w:r>
          <w:rPr>
            <w:rFonts w:ascii="Calibri" w:hAnsi="Calibri" w:cs="Calibri"/>
            <w:color w:val="0000FF"/>
          </w:rPr>
          <w:t>законом</w:t>
        </w:r>
      </w:hyperlink>
      <w:r>
        <w:rPr>
          <w:rFonts w:ascii="Calibri" w:hAnsi="Calibri" w:cs="Calibri"/>
        </w:rPr>
        <w:t xml:space="preserve"> также отвечают за вред, причиненный малолетними.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 Признание гражданина недееспособным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286" w:history="1">
        <w:r>
          <w:rPr>
            <w:rFonts w:ascii="Calibri" w:hAnsi="Calibri" w:cs="Calibri"/>
            <w:color w:val="0000FF"/>
          </w:rPr>
          <w:t>пунктов 1</w:t>
        </w:r>
      </w:hyperlink>
      <w:r>
        <w:rPr>
          <w:rFonts w:ascii="Calibri" w:hAnsi="Calibri" w:cs="Calibri"/>
        </w:rPr>
        <w:t xml:space="preserve"> и </w:t>
      </w:r>
      <w:hyperlink w:anchor="Par287" w:history="1">
        <w:r>
          <w:rPr>
            <w:rFonts w:ascii="Calibri" w:hAnsi="Calibri" w:cs="Calibri"/>
            <w:color w:val="0000FF"/>
          </w:rPr>
          <w:t>2 статьи 29</w:t>
        </w:r>
      </w:hyperlink>
      <w:r>
        <w:rPr>
          <w:rFonts w:ascii="Calibri" w:hAnsi="Calibri" w:cs="Calibri"/>
        </w:rPr>
        <w:t xml:space="preserve">, </w:t>
      </w:r>
      <w:hyperlink w:anchor="Par305" w:history="1">
        <w:r>
          <w:rPr>
            <w:rFonts w:ascii="Calibri" w:hAnsi="Calibri" w:cs="Calibri"/>
            <w:color w:val="0000FF"/>
          </w:rPr>
          <w:t>пункта 2 статьи 31</w:t>
        </w:r>
      </w:hyperlink>
      <w:r>
        <w:rPr>
          <w:rFonts w:ascii="Calibri" w:hAnsi="Calibri" w:cs="Calibri"/>
        </w:rPr>
        <w:t xml:space="preserve"> и </w:t>
      </w:r>
      <w:hyperlink w:anchor="Par313" w:history="1">
        <w:r>
          <w:rPr>
            <w:rFonts w:ascii="Calibri" w:hAnsi="Calibri" w:cs="Calibri"/>
            <w:color w:val="0000FF"/>
          </w:rPr>
          <w:t>статьи 32</w:t>
        </w:r>
      </w:hyperlink>
      <w:r>
        <w:rPr>
          <w:rFonts w:ascii="Calibri" w:hAnsi="Calibri" w:cs="Calibri"/>
        </w:rPr>
        <w:t xml:space="preserve"> ГК РФ </w:t>
      </w:r>
      <w:hyperlink r:id="rId91"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 признаны соответствующими Конституции Российской Федерации постольку, поскольку они направлены на защиту прав и </w:t>
      </w:r>
      <w:r>
        <w:rPr>
          <w:rFonts w:ascii="Calibri" w:hAnsi="Calibri" w:cs="Calibri"/>
        </w:rPr>
        <w:lastRenderedPageBreak/>
        <w:t>законных интересов граждан, которые вследствие психического расстройства не могут понимать значения своих действий или руководить ими, а также на обеспечение прав и свобод других лиц и охрану иных конституционно значимых ценностей, и не соответствующими Конституции Российской Федерации, постольку, поскольку в действующей системе гражданско-правового регулирования не предусматривается возможность дифференциации гражданско-правовых последствий наличия у гражданина нарушения психических функций при решении вопроса о признании его недееспособным, соразмерных степени фактического снижения способности понимать значение своих действий или руководить ими.</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24" w:name="Par286"/>
      <w:bookmarkEnd w:id="24"/>
      <w:r>
        <w:rPr>
          <w:rFonts w:ascii="Calibri" w:hAnsi="Calibri" w:cs="Calibri"/>
        </w:rP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92" w:history="1">
        <w:r>
          <w:rPr>
            <w:rFonts w:ascii="Calibri" w:hAnsi="Calibri" w:cs="Calibri"/>
            <w:color w:val="0000FF"/>
          </w:rPr>
          <w:t>порядке,</w:t>
        </w:r>
      </w:hyperlink>
      <w:r>
        <w:rPr>
          <w:rFonts w:ascii="Calibri" w:hAnsi="Calibri" w:cs="Calibri"/>
        </w:rPr>
        <w:t xml:space="preserve"> установленном гражданским процессуальным законодательством. Над ним устанавливается опека.</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25" w:name="Par287"/>
      <w:bookmarkEnd w:id="25"/>
      <w:r>
        <w:rPr>
          <w:rFonts w:ascii="Calibri" w:hAnsi="Calibri" w:cs="Calibri"/>
        </w:rPr>
        <w:t xml:space="preserve">2. От имени гражданина, признанного недееспособным, сделки совершает его </w:t>
      </w:r>
      <w:hyperlink w:anchor="Par316" w:history="1">
        <w:r>
          <w:rPr>
            <w:rFonts w:ascii="Calibri" w:hAnsi="Calibri" w:cs="Calibri"/>
            <w:color w:val="0000FF"/>
          </w:rPr>
          <w:t>опекун</w:t>
        </w:r>
      </w:hyperlink>
      <w:r>
        <w:rPr>
          <w:rFonts w:ascii="Calibri" w:hAnsi="Calibri" w:cs="Calibri"/>
        </w:rPr>
        <w:t>.</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основания, в силу которых гражданин был признан недееспособным, отпали, суд признает его дееспособным. На основании решения суда отменяется установленная над ним опека.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26" w:name="Par290"/>
      <w:bookmarkEnd w:id="26"/>
      <w:r>
        <w:rPr>
          <w:rFonts w:ascii="Calibri" w:hAnsi="Calibri" w:cs="Calibri"/>
        </w:rPr>
        <w:t>Статья 30. Ограничение дееспособности гражданина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который вследствие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93" w:history="1">
        <w:r>
          <w:rPr>
            <w:rFonts w:ascii="Calibri" w:hAnsi="Calibri" w:cs="Calibri"/>
            <w:color w:val="0000FF"/>
          </w:rPr>
          <w:t>порядке,</w:t>
        </w:r>
      </w:hyperlink>
      <w:r>
        <w:rPr>
          <w:rFonts w:ascii="Calibri" w:hAnsi="Calibri" w:cs="Calibri"/>
        </w:rPr>
        <w:t xml:space="preserve"> установленном гражданским процессуальным законодательством. Над ним устанавливается попечительство.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 вправе самостоятельно совершать мелкие бытовые сделки.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Совершать другие сделки, а также получать заработок, пенсию и иные доходы и распоряжаться ими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 Опека и попечительство</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94" w:history="1">
        <w:r>
          <w:rPr>
            <w:rFonts w:ascii="Calibri" w:hAnsi="Calibri" w:cs="Calibri"/>
            <w:color w:val="0000FF"/>
          </w:rPr>
          <w:t>законодательством</w:t>
        </w:r>
      </w:hyperlink>
      <w:r>
        <w:rPr>
          <w:rFonts w:ascii="Calibri" w:hAnsi="Calibri" w:cs="Calibri"/>
        </w:rPr>
        <w:t>.</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24.04.2008 N 49-ФЗ)</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286" w:history="1">
        <w:r>
          <w:rPr>
            <w:rFonts w:ascii="Calibri" w:hAnsi="Calibri" w:cs="Calibri"/>
            <w:color w:val="0000FF"/>
          </w:rPr>
          <w:t>пунктов 1</w:t>
        </w:r>
      </w:hyperlink>
      <w:r>
        <w:rPr>
          <w:rFonts w:ascii="Calibri" w:hAnsi="Calibri" w:cs="Calibri"/>
        </w:rPr>
        <w:t xml:space="preserve"> и </w:t>
      </w:r>
      <w:hyperlink w:anchor="Par287" w:history="1">
        <w:r>
          <w:rPr>
            <w:rFonts w:ascii="Calibri" w:hAnsi="Calibri" w:cs="Calibri"/>
            <w:color w:val="0000FF"/>
          </w:rPr>
          <w:t>2 статьи 29</w:t>
        </w:r>
      </w:hyperlink>
      <w:r>
        <w:rPr>
          <w:rFonts w:ascii="Calibri" w:hAnsi="Calibri" w:cs="Calibri"/>
        </w:rPr>
        <w:t xml:space="preserve">, </w:t>
      </w:r>
      <w:hyperlink w:anchor="Par305" w:history="1">
        <w:r>
          <w:rPr>
            <w:rFonts w:ascii="Calibri" w:hAnsi="Calibri" w:cs="Calibri"/>
            <w:color w:val="0000FF"/>
          </w:rPr>
          <w:t>пункта 2 статьи 31</w:t>
        </w:r>
      </w:hyperlink>
      <w:r>
        <w:rPr>
          <w:rFonts w:ascii="Calibri" w:hAnsi="Calibri" w:cs="Calibri"/>
        </w:rPr>
        <w:t xml:space="preserve"> и </w:t>
      </w:r>
      <w:hyperlink w:anchor="Par313" w:history="1">
        <w:r>
          <w:rPr>
            <w:rFonts w:ascii="Calibri" w:hAnsi="Calibri" w:cs="Calibri"/>
            <w:color w:val="0000FF"/>
          </w:rPr>
          <w:t>статьи 32</w:t>
        </w:r>
      </w:hyperlink>
      <w:r>
        <w:rPr>
          <w:rFonts w:ascii="Calibri" w:hAnsi="Calibri" w:cs="Calibri"/>
        </w:rPr>
        <w:t xml:space="preserve"> ГК РФ </w:t>
      </w:r>
      <w:hyperlink r:id="rId96"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 признаны соответствующими Конституции Российской Федерации постольку, поскольку они направлены на защиту прав и законных интересов граждан, которые вследствие психического расстройства не могут понимать значения своих действий или руководить ими, а также на обеспечение прав и свобод других лиц и охрану иных конституционно значимых ценностей, и не соответствующими Конституции Российской Федерации, постольку, поскольку в действующей системе гражданско-правового регулирования не предусматривается возможность дифференциации гражданско-правовых последствий наличия у гражданина нарушения психических функций при решении вопроса о признании его недееспособным, соразмерных степени фактического снижения способности понимать значение своих действий или руководить ими.</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27" w:name="Par305"/>
      <w:bookmarkEnd w:id="27"/>
      <w:r>
        <w:rPr>
          <w:rFonts w:ascii="Calibri" w:hAnsi="Calibri" w:cs="Calibri"/>
        </w:rP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Опека и попечительство над несовершеннолетними устанавливаются при отсутствии у них </w:t>
      </w:r>
      <w:r>
        <w:rPr>
          <w:rFonts w:ascii="Calibri" w:hAnsi="Calibri" w:cs="Calibri"/>
        </w:rPr>
        <w:lastRenderedPageBreak/>
        <w:t>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97" w:history="1">
        <w:r>
          <w:rPr>
            <w:rFonts w:ascii="Calibri" w:hAnsi="Calibri" w:cs="Calibri"/>
            <w:color w:val="0000FF"/>
          </w:rPr>
          <w:t>закона</w:t>
        </w:r>
      </w:hyperlink>
      <w:r>
        <w:rPr>
          <w:rFonts w:ascii="Calibri" w:hAnsi="Calibri" w:cs="Calibri"/>
        </w:rPr>
        <w:t xml:space="preserve"> "Об опеке и попечительстве" и иные принятые в соответствии с ним нормативные правовые акты Российской Федерации.</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8" w:history="1">
        <w:r>
          <w:rPr>
            <w:rFonts w:ascii="Calibri" w:hAnsi="Calibri" w:cs="Calibri"/>
            <w:color w:val="0000FF"/>
          </w:rPr>
          <w:t>законом</w:t>
        </w:r>
      </w:hyperlink>
      <w:r>
        <w:rPr>
          <w:rFonts w:ascii="Calibri" w:hAnsi="Calibri" w:cs="Calibri"/>
        </w:rPr>
        <w:t xml:space="preserve"> от 24.04.2008 N 49-ФЗ)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286" w:history="1">
        <w:r>
          <w:rPr>
            <w:rFonts w:ascii="Calibri" w:hAnsi="Calibri" w:cs="Calibri"/>
            <w:color w:val="0000FF"/>
          </w:rPr>
          <w:t>пунктов 1</w:t>
        </w:r>
      </w:hyperlink>
      <w:r>
        <w:rPr>
          <w:rFonts w:ascii="Calibri" w:hAnsi="Calibri" w:cs="Calibri"/>
        </w:rPr>
        <w:t xml:space="preserve"> и </w:t>
      </w:r>
      <w:hyperlink w:anchor="Par287" w:history="1">
        <w:r>
          <w:rPr>
            <w:rFonts w:ascii="Calibri" w:hAnsi="Calibri" w:cs="Calibri"/>
            <w:color w:val="0000FF"/>
          </w:rPr>
          <w:t>2 статьи 29</w:t>
        </w:r>
      </w:hyperlink>
      <w:r>
        <w:rPr>
          <w:rFonts w:ascii="Calibri" w:hAnsi="Calibri" w:cs="Calibri"/>
        </w:rPr>
        <w:t xml:space="preserve">, </w:t>
      </w:r>
      <w:hyperlink w:anchor="Par305" w:history="1">
        <w:r>
          <w:rPr>
            <w:rFonts w:ascii="Calibri" w:hAnsi="Calibri" w:cs="Calibri"/>
            <w:color w:val="0000FF"/>
          </w:rPr>
          <w:t>пункта 2 статьи 31</w:t>
        </w:r>
      </w:hyperlink>
      <w:r>
        <w:rPr>
          <w:rFonts w:ascii="Calibri" w:hAnsi="Calibri" w:cs="Calibri"/>
        </w:rPr>
        <w:t xml:space="preserve"> и </w:t>
      </w:r>
      <w:hyperlink w:anchor="Par313" w:history="1">
        <w:r>
          <w:rPr>
            <w:rFonts w:ascii="Calibri" w:hAnsi="Calibri" w:cs="Calibri"/>
            <w:color w:val="0000FF"/>
          </w:rPr>
          <w:t>статьи 32</w:t>
        </w:r>
      </w:hyperlink>
      <w:r>
        <w:rPr>
          <w:rFonts w:ascii="Calibri" w:hAnsi="Calibri" w:cs="Calibri"/>
        </w:rPr>
        <w:t xml:space="preserve"> ГК РФ </w:t>
      </w:r>
      <w:hyperlink r:id="rId99"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 признаны соответствующими Конституции Российской Федерации постольку, поскольку они направлены на защиту прав и законных интересов граждан, которые вследствие психического расстройства не могут понимать значения своих действий или руководить ими, а также на обеспечение прав и свобод других лиц и охрану иных конституционно значимых ценностей, и не соответствующими Конституции Российской Федерации, постольку, поскольку в действующей системе гражданско-правового регулирования не предусматривается возможность дифференциации гражданско-правовых последствий наличия у гражданина нарушения психических функций при решении вопроса о признании его недееспособным, соразмерных степени фактического снижения способности понимать значение своих действий или руководить ими.</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28" w:name="Par313"/>
      <w:bookmarkEnd w:id="28"/>
      <w:r>
        <w:rPr>
          <w:rFonts w:ascii="Calibri" w:hAnsi="Calibri" w:cs="Calibri"/>
        </w:rPr>
        <w:t>Статья 32. Опека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Опека устанавливается над малолетними, а также над гражданами, признанными судом недееспособными вследствие психического расстройства.</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29" w:name="Par316"/>
      <w:bookmarkEnd w:id="29"/>
      <w:r>
        <w:rPr>
          <w:rFonts w:ascii="Calibri" w:hAnsi="Calibri" w:cs="Calibri"/>
        </w:rPr>
        <w:t>2. Опекуны являются представителями подопечных в силу закона и совершают от их имени и в их интересах все необходимые сделки.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 Попечительство</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 вследствие злоупотребления спиртными напитками или наркотическими средствами.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Попечители дают согласие на совершение тех сделок, которые граждане, находящиеся под попечительством, не вправе совершать самостоятельно.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Попечители несовершеннолетних граждан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24.04.2008 N 49-ФЗ)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 Органы опеки и попечительства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поселения имеют право на участие в осуществлении деятельности по опеке и попечительству (Федеральный </w:t>
      </w:r>
      <w:hyperlink r:id="rId101" w:history="1">
        <w:r>
          <w:rPr>
            <w:rFonts w:ascii="Calibri" w:hAnsi="Calibri" w:cs="Calibri"/>
            <w:color w:val="0000FF"/>
          </w:rPr>
          <w:t>закон</w:t>
        </w:r>
      </w:hyperlink>
      <w:r>
        <w:rPr>
          <w:rFonts w:ascii="Calibri" w:hAnsi="Calibri" w:cs="Calibri"/>
        </w:rPr>
        <w:t xml:space="preserve"> от 06.10.2003 N 131-ФЗ).</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опеки и попечительства являются органы исполнительной власти субъекта Российской Федерации.</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29.12.2006 N 258-ФЗ)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03" w:history="1">
        <w:r>
          <w:rPr>
            <w:rFonts w:ascii="Calibri" w:hAnsi="Calibri" w:cs="Calibri"/>
            <w:color w:val="0000FF"/>
          </w:rPr>
          <w:t>законом</w:t>
        </w:r>
      </w:hyperlink>
      <w:r>
        <w:rPr>
          <w:rFonts w:ascii="Calibri" w:hAnsi="Calibri" w:cs="Calibri"/>
        </w:rPr>
        <w:t xml:space="preserve"> "Об опеке и попечительстве".</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4" w:history="1">
        <w:r>
          <w:rPr>
            <w:rFonts w:ascii="Calibri" w:hAnsi="Calibri" w:cs="Calibri"/>
            <w:color w:val="0000FF"/>
          </w:rPr>
          <w:t>законом</w:t>
        </w:r>
      </w:hyperlink>
      <w:r>
        <w:rPr>
          <w:rFonts w:ascii="Calibri" w:hAnsi="Calibri" w:cs="Calibri"/>
        </w:rPr>
        <w:t xml:space="preserve"> от 24.04.2008 N 49-ФЗ)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опеки и попечительства по месту жительства подопечных осуществляет надзор за деятельностью их опекунов и попечителей.</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 Опекуны и попечители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опекуна или попечителя может быть оспорено в суде заинтересованными лицами.</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18.12.2006 N 231-ФЗ)</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лицах, которые не могут быть назначены опекунами и попечителями см. также </w:t>
      </w:r>
      <w:hyperlink r:id="rId106" w:history="1">
        <w:r>
          <w:rPr>
            <w:rFonts w:ascii="Calibri" w:hAnsi="Calibri" w:cs="Calibri"/>
            <w:color w:val="0000FF"/>
          </w:rPr>
          <w:t>пункт 3 статьи 146</w:t>
        </w:r>
      </w:hyperlink>
      <w:r>
        <w:rPr>
          <w:rFonts w:ascii="Calibri" w:hAnsi="Calibri" w:cs="Calibri"/>
        </w:rPr>
        <w:t xml:space="preserve"> Семейного кодекса РФ от 29.12.1995 N 223-ФЗ.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заболеваний, при наличии которых лицо не может принять ребенка под опеку (попечительство), см. </w:t>
      </w:r>
      <w:hyperlink r:id="rId107" w:history="1">
        <w:r>
          <w:rPr>
            <w:rFonts w:ascii="Calibri" w:hAnsi="Calibri" w:cs="Calibri"/>
            <w:color w:val="0000FF"/>
          </w:rPr>
          <w:t>Постановление</w:t>
        </w:r>
      </w:hyperlink>
      <w:r>
        <w:rPr>
          <w:rFonts w:ascii="Calibri" w:hAnsi="Calibri" w:cs="Calibri"/>
        </w:rPr>
        <w:t xml:space="preserve"> Правительства РФ от 01.05.1996 N 542.</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24.04.2008 N 49-ФЗ)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9" w:history="1">
        <w:r>
          <w:rPr>
            <w:rFonts w:ascii="Calibri" w:hAnsi="Calibri" w:cs="Calibri"/>
            <w:color w:val="0000FF"/>
          </w:rPr>
          <w:t>закона</w:t>
        </w:r>
      </w:hyperlink>
      <w:r>
        <w:rPr>
          <w:rFonts w:ascii="Calibri" w:hAnsi="Calibri" w:cs="Calibri"/>
        </w:rPr>
        <w:t xml:space="preserve"> от 24.04.2008 N 49-ФЗ)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 Исполнение опекунами и попечителями своих обязанностей</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Обязанности по опеке и попечительству исполняются безвозмездно, кроме случаев, предусмотренных </w:t>
      </w:r>
      <w:hyperlink r:id="rId110" w:history="1">
        <w:r>
          <w:rPr>
            <w:rFonts w:ascii="Calibri" w:hAnsi="Calibri" w:cs="Calibri"/>
            <w:color w:val="0000FF"/>
          </w:rPr>
          <w:t>законом</w:t>
        </w:r>
      </w:hyperlink>
      <w:r>
        <w:rPr>
          <w:rFonts w:ascii="Calibri" w:hAnsi="Calibri" w:cs="Calibri"/>
        </w:rPr>
        <w:t>.</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обязаны извещать органы опеки и попечительства о перемене места жительства.</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30" w:name="Par364"/>
      <w:bookmarkEnd w:id="30"/>
      <w:r>
        <w:rPr>
          <w:rFonts w:ascii="Calibri" w:hAnsi="Calibri" w:cs="Calibri"/>
        </w:rPr>
        <w:t>3. Опекуны и попечители обязаны заботиться о содержании своих подопечных, об обеспечении их уходом и лечением, защищать их права и интересы.</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Опекуны и попечители несовершеннолетних должны заботиться об их обучении и воспитании.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Обязанности, указанные в пункте 3 настоящей </w:t>
      </w:r>
      <w:hyperlink w:anchor="Par364" w:history="1">
        <w:r>
          <w:rPr>
            <w:rFonts w:ascii="Calibri" w:hAnsi="Calibri" w:cs="Calibri"/>
            <w:color w:val="0000FF"/>
          </w:rPr>
          <w:t>статьи,</w:t>
        </w:r>
      </w:hyperlink>
      <w:r>
        <w:rPr>
          <w:rFonts w:ascii="Calibri" w:hAnsi="Calibri" w:cs="Calibri"/>
        </w:rPr>
        <w:t xml:space="preserve"> не возлагаются на попечителей совершеннолетних граждан, ограниченных судом в дееспособности.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основания, в силу которых гражданин был признан недееспособным или ограниченно дееспособным вследствие злоупотребления спиртными напитками или наркотическими средствами,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 Распоряжение имуществом подопечного</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подопечного, в том числе суммы алиментов, пенсий, пособий и иных предоставляемых на его содержание социальных выплат, а также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опеки и попечительства. Без предварительного разрешения органа опеки и попечительства опекун или попечитель вправе ежемесячно расходовать на содержание подопечного его денежные средства в пределах установленной в соответствии с </w:t>
      </w:r>
      <w:hyperlink r:id="rId111" w:history="1">
        <w:r>
          <w:rPr>
            <w:rFonts w:ascii="Calibri" w:hAnsi="Calibri" w:cs="Calibri"/>
            <w:color w:val="0000FF"/>
          </w:rPr>
          <w:t>законом</w:t>
        </w:r>
      </w:hyperlink>
      <w:r>
        <w:rPr>
          <w:rFonts w:ascii="Calibri" w:hAnsi="Calibri" w:cs="Calibri"/>
        </w:rPr>
        <w:t xml:space="preserve"> величины прожиточного </w:t>
      </w:r>
      <w:hyperlink r:id="rId112"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24.04.2008 </w:t>
      </w:r>
      <w:hyperlink r:id="rId113" w:history="1">
        <w:r>
          <w:rPr>
            <w:rFonts w:ascii="Calibri" w:hAnsi="Calibri" w:cs="Calibri"/>
            <w:color w:val="0000FF"/>
          </w:rPr>
          <w:t>N 49-ФЗ</w:t>
        </w:r>
      </w:hyperlink>
      <w:r>
        <w:rPr>
          <w:rFonts w:ascii="Calibri" w:hAnsi="Calibri" w:cs="Calibri"/>
        </w:rPr>
        <w:t xml:space="preserve">, от 30.11.2011 </w:t>
      </w:r>
      <w:hyperlink r:id="rId114" w:history="1">
        <w:r>
          <w:rPr>
            <w:rFonts w:ascii="Calibri" w:hAnsi="Calibri" w:cs="Calibri"/>
            <w:color w:val="0000FF"/>
          </w:rPr>
          <w:t>N 363-ФЗ</w:t>
        </w:r>
      </w:hyperlink>
      <w:r>
        <w:rPr>
          <w:rFonts w:ascii="Calibri" w:hAnsi="Calibri" w:cs="Calibri"/>
        </w:rPr>
        <w:t>)</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31" w:name="Par374"/>
      <w:bookmarkEnd w:id="31"/>
      <w:r>
        <w:rPr>
          <w:rFonts w:ascii="Calibri" w:hAnsi="Calibri" w:cs="Calibri"/>
        </w:rP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управления имуществом подопечного определяется Федеральным </w:t>
      </w:r>
      <w:hyperlink r:id="rId115" w:history="1">
        <w:r>
          <w:rPr>
            <w:rFonts w:ascii="Calibri" w:hAnsi="Calibri" w:cs="Calibri"/>
            <w:color w:val="0000FF"/>
          </w:rPr>
          <w:t>законом</w:t>
        </w:r>
      </w:hyperlink>
      <w:r>
        <w:rPr>
          <w:rFonts w:ascii="Calibri" w:hAnsi="Calibri" w:cs="Calibri"/>
        </w:rPr>
        <w:t xml:space="preserve"> "Об опеке и попечительстве".</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24.04.2008 N 49-ФЗ)</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32" w:name="Par378"/>
      <w:bookmarkEnd w:id="32"/>
      <w:r>
        <w:rPr>
          <w:rFonts w:ascii="Calibri" w:hAnsi="Calibri" w:cs="Calibri"/>
        </w:rP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 Доверительное управление имуществом подопечного</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117" w:history="1">
        <w:r>
          <w:rPr>
            <w:rFonts w:ascii="Calibri" w:hAnsi="Calibri" w:cs="Calibri"/>
            <w:color w:val="0000FF"/>
          </w:rPr>
          <w:t>договор</w:t>
        </w:r>
      </w:hyperlink>
      <w:r>
        <w:rPr>
          <w:rFonts w:ascii="Calibri" w:hAnsi="Calibri" w:cs="Calibri"/>
        </w:rP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ar374" w:history="1">
        <w:r>
          <w:rPr>
            <w:rFonts w:ascii="Calibri" w:hAnsi="Calibri" w:cs="Calibri"/>
            <w:color w:val="0000FF"/>
          </w:rPr>
          <w:t>пунктами 2</w:t>
        </w:r>
      </w:hyperlink>
      <w:r>
        <w:rPr>
          <w:rFonts w:ascii="Calibri" w:hAnsi="Calibri" w:cs="Calibri"/>
        </w:rPr>
        <w:t xml:space="preserve"> и </w:t>
      </w:r>
      <w:hyperlink w:anchor="Par378" w:history="1">
        <w:r>
          <w:rPr>
            <w:rFonts w:ascii="Calibri" w:hAnsi="Calibri" w:cs="Calibri"/>
            <w:color w:val="0000FF"/>
          </w:rPr>
          <w:t>3</w:t>
        </w:r>
      </w:hyperlink>
      <w:r>
        <w:rPr>
          <w:rFonts w:ascii="Calibri" w:hAnsi="Calibri" w:cs="Calibri"/>
        </w:rPr>
        <w:t xml:space="preserve"> статьи 37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Доверительное управление имуществом подопечного прекращается по основаниям, предусмотренным </w:t>
      </w:r>
      <w:hyperlink r:id="rId118" w:history="1">
        <w:r>
          <w:rPr>
            <w:rFonts w:ascii="Calibri" w:hAnsi="Calibri" w:cs="Calibri"/>
            <w:color w:val="0000FF"/>
          </w:rPr>
          <w:t>законом</w:t>
        </w:r>
      </w:hyperlink>
      <w:r>
        <w:rPr>
          <w:rFonts w:ascii="Calibri" w:hAnsi="Calibri" w:cs="Calibri"/>
        </w:rPr>
        <w:t xml:space="preserve"> для прекращения договора о доверительном управлении имуществом, а также в случаях прекращения опеки и попечительства.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 Освобождение и отстранение опекунов и попечителей от исполнения ими своих обязанностей</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опеки и попечительства освобождает опекуна или попечителя от исполнения им </w:t>
      </w:r>
      <w:r>
        <w:rPr>
          <w:rFonts w:ascii="Calibri" w:hAnsi="Calibri" w:cs="Calibri"/>
        </w:rPr>
        <w:lastRenderedPageBreak/>
        <w:t>своих обязанностей в случаях возвращения несовершеннолетнего его родителям или его усыновления.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24.04.2008 N 49-ФЗ)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 попечитель могут быть освобождены от исполнения своих обязанностей по их просьбе.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0" w:history="1">
        <w:r>
          <w:rPr>
            <w:rFonts w:ascii="Calibri" w:hAnsi="Calibri" w:cs="Calibri"/>
            <w:color w:val="0000FF"/>
          </w:rPr>
          <w:t>закона</w:t>
        </w:r>
      </w:hyperlink>
      <w:r>
        <w:rPr>
          <w:rFonts w:ascii="Calibri" w:hAnsi="Calibri" w:cs="Calibri"/>
        </w:rPr>
        <w:t xml:space="preserve"> от 24.04.2008 N 49-ФЗ)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 Прекращение опеки и попечительства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(пункт 2 </w:t>
      </w:r>
      <w:hyperlink w:anchor="Par216" w:history="1">
        <w:r>
          <w:rPr>
            <w:rFonts w:ascii="Calibri" w:hAnsi="Calibri" w:cs="Calibri"/>
            <w:color w:val="0000FF"/>
          </w:rPr>
          <w:t>статьи 21</w:t>
        </w:r>
      </w:hyperlink>
      <w:r>
        <w:rPr>
          <w:rFonts w:ascii="Calibri" w:hAnsi="Calibri" w:cs="Calibri"/>
        </w:rPr>
        <w:t xml:space="preserve"> и </w:t>
      </w:r>
      <w:hyperlink w:anchor="Par262" w:history="1">
        <w:r>
          <w:rPr>
            <w:rFonts w:ascii="Calibri" w:hAnsi="Calibri" w:cs="Calibri"/>
            <w:color w:val="0000FF"/>
          </w:rPr>
          <w:t>статья 27).</w:t>
        </w:r>
      </w:hyperlink>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 Патронаж над совершеннолетними дееспособными гражданами</w:t>
      </w:r>
    </w:p>
    <w:p w:rsidR="00847AEA" w:rsidRDefault="00847AEA">
      <w:pPr>
        <w:widowControl w:val="0"/>
        <w:autoSpaceDE w:val="0"/>
        <w:autoSpaceDN w:val="0"/>
        <w:adjustRightInd w:val="0"/>
        <w:spacing w:after="0" w:line="240" w:lineRule="auto"/>
        <w:ind w:firstLine="540"/>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24.04.2008 N 49-ФЗ)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33" w:name="Par409"/>
      <w:bookmarkEnd w:id="33"/>
      <w:r>
        <w:rPr>
          <w:rFonts w:ascii="Calibri" w:hAnsi="Calibri" w:cs="Calibri"/>
        </w:rP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122" w:history="1">
        <w:r>
          <w:rPr>
            <w:rFonts w:ascii="Calibri" w:hAnsi="Calibri" w:cs="Calibri"/>
            <w:color w:val="0000FF"/>
          </w:rPr>
          <w:t>поручения</w:t>
        </w:r>
      </w:hyperlink>
      <w:r>
        <w:rPr>
          <w:rFonts w:ascii="Calibri" w:hAnsi="Calibri" w:cs="Calibri"/>
        </w:rPr>
        <w:t xml:space="preserve">, договора </w:t>
      </w:r>
      <w:hyperlink r:id="rId123" w:history="1">
        <w:r>
          <w:rPr>
            <w:rFonts w:ascii="Calibri" w:hAnsi="Calibri" w:cs="Calibri"/>
            <w:color w:val="0000FF"/>
          </w:rPr>
          <w:t>доверительного управления</w:t>
        </w:r>
      </w:hyperlink>
      <w:r>
        <w:rPr>
          <w:rFonts w:ascii="Calibri" w:hAnsi="Calibri" w:cs="Calibri"/>
        </w:rPr>
        <w:t xml:space="preserve"> имуществом или иного договора.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w:t>
      </w:r>
      <w:r>
        <w:rPr>
          <w:rFonts w:ascii="Calibri" w:hAnsi="Calibri" w:cs="Calibri"/>
        </w:rPr>
        <w:lastRenderedPageBreak/>
        <w:t>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Патронаж над совершеннолетним дееспособным гражданином, установленный в соответствии с </w:t>
      </w:r>
      <w:hyperlink w:anchor="Par409" w:history="1">
        <w:r>
          <w:rPr>
            <w:rFonts w:ascii="Calibri" w:hAnsi="Calibri" w:cs="Calibri"/>
            <w:color w:val="0000FF"/>
          </w:rPr>
          <w:t>пунктом 1</w:t>
        </w:r>
      </w:hyperlink>
      <w:r>
        <w:rPr>
          <w:rFonts w:ascii="Calibri" w:hAnsi="Calibri" w:cs="Calibri"/>
        </w:rP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34" w:name="Par415"/>
      <w:bookmarkEnd w:id="34"/>
      <w:r>
        <w:rPr>
          <w:rFonts w:ascii="Calibri" w:hAnsi="Calibri" w:cs="Calibri"/>
        </w:rPr>
        <w:t>Статья 42. Признание гражданина безвестно отсутствующим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может быть по заявлению заинтересованных лиц </w:t>
      </w:r>
      <w:hyperlink r:id="rId124" w:history="1">
        <w:r>
          <w:rPr>
            <w:rFonts w:ascii="Calibri" w:hAnsi="Calibri" w:cs="Calibri"/>
            <w:color w:val="0000FF"/>
          </w:rPr>
          <w:t>признан</w:t>
        </w:r>
      </w:hyperlink>
      <w:r>
        <w:rPr>
          <w:rFonts w:ascii="Calibri" w:hAnsi="Calibri" w:cs="Calibri"/>
        </w:rPr>
        <w:t xml:space="preserve"> судом безвестно отсутствующим, если в течение года в месте его жительства нет сведений о месте его пребывания.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 Последствия признания гражданина безвестно отсутствующим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125" w:history="1">
        <w:r>
          <w:rPr>
            <w:rFonts w:ascii="Calibri" w:hAnsi="Calibri" w:cs="Calibri"/>
            <w:color w:val="0000FF"/>
          </w:rPr>
          <w:t>договора</w:t>
        </w:r>
      </w:hyperlink>
      <w:r>
        <w:rPr>
          <w:rFonts w:ascii="Calibri" w:hAnsi="Calibri" w:cs="Calibri"/>
        </w:rPr>
        <w:t xml:space="preserve"> о доверительном управлении, заключаемого с этим органом.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Последствия признания лица безвестно отсутствующим, не предусмотренные настоящей статьей, определяются законом.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 Отмена решения о признании гражданина безвестно отсутствующим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 Объявление гражданина умершим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может быть </w:t>
      </w:r>
      <w:hyperlink r:id="rId126" w:history="1">
        <w:r>
          <w:rPr>
            <w:rFonts w:ascii="Calibri" w:hAnsi="Calibri" w:cs="Calibri"/>
            <w:color w:val="0000FF"/>
          </w:rPr>
          <w:t>объявлен</w:t>
        </w:r>
      </w:hyperlink>
      <w:r>
        <w:rPr>
          <w:rFonts w:ascii="Calibri" w:hAnsi="Calibri" w:cs="Calibri"/>
        </w:rP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 Последствия явки гражданина, объявленного умершим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случае явки или обнаружения места пребывания гражданина, объявленного умершим, суд отменяет решение об объявлении его умершим.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пунктом 3 </w:t>
      </w:r>
      <w:hyperlink w:anchor="Par2735" w:history="1">
        <w:r>
          <w:rPr>
            <w:rFonts w:ascii="Calibri" w:hAnsi="Calibri" w:cs="Calibri"/>
            <w:color w:val="0000FF"/>
          </w:rPr>
          <w:t>статьи 302</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 Регистрация актов гражданского состояния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подлежат следующие акты гражданского состояния: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рождение;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брака;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расторжение брака;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усыновление (удочерение);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отцовства;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перемена имени;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смерть гражданина.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127" w:history="1">
        <w:r>
          <w:rPr>
            <w:rFonts w:ascii="Calibri" w:hAnsi="Calibri" w:cs="Calibri"/>
            <w:color w:val="0000FF"/>
          </w:rPr>
          <w:t>законом</w:t>
        </w:r>
      </w:hyperlink>
      <w:r>
        <w:rPr>
          <w:rFonts w:ascii="Calibri" w:hAnsi="Calibri" w:cs="Calibri"/>
        </w:rPr>
        <w:t xml:space="preserve"> об актах гражданского состояния.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pStyle w:val="ConsPlusTitle"/>
        <w:jc w:val="center"/>
        <w:outlineLvl w:val="2"/>
        <w:rPr>
          <w:sz w:val="20"/>
          <w:szCs w:val="20"/>
        </w:rPr>
      </w:pPr>
      <w:r>
        <w:rPr>
          <w:sz w:val="20"/>
          <w:szCs w:val="20"/>
        </w:rPr>
        <w:t>Глава 4. ЮРИДИЧЕСКИЕ ЛИЦА</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1. Основные положения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48. Понятие юридического лица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должны иметь самостоятельный баланс и (или) смету.</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08.05.2010 N 83-ФЗ)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связи с участием в образовании имущества юридического лица его учредители (участники) могут иметь обязательственные права в отношении этого юридического лица либо вещные права на его имущество.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юридическим лицам, в отношении которых их участники имеют обязательственные права, </w:t>
      </w:r>
      <w:r>
        <w:rPr>
          <w:rFonts w:ascii="Calibri" w:hAnsi="Calibri" w:cs="Calibri"/>
        </w:rPr>
        <w:lastRenderedPageBreak/>
        <w:t>относятся хозяйственные товарищества и общества, производственные и потребительские кооперативы.</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юридическим лицам, на имущество которых их учредители имеют право собственности или иное вещное право, относятся государственные и муниципальные унитарные предприятия, а также учреждения.</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14.11.2002 </w:t>
      </w:r>
      <w:hyperlink r:id="rId129" w:history="1">
        <w:r>
          <w:rPr>
            <w:rFonts w:ascii="Calibri" w:hAnsi="Calibri" w:cs="Calibri"/>
            <w:color w:val="0000FF"/>
          </w:rPr>
          <w:t>N 161-ФЗ</w:t>
        </w:r>
      </w:hyperlink>
      <w:r>
        <w:rPr>
          <w:rFonts w:ascii="Calibri" w:hAnsi="Calibri" w:cs="Calibri"/>
        </w:rPr>
        <w:t xml:space="preserve">, от 03.11.2006 </w:t>
      </w:r>
      <w:hyperlink r:id="rId130" w:history="1">
        <w:r>
          <w:rPr>
            <w:rFonts w:ascii="Calibri" w:hAnsi="Calibri" w:cs="Calibri"/>
            <w:color w:val="0000FF"/>
          </w:rPr>
          <w:t>N 175-ФЗ</w:t>
        </w:r>
      </w:hyperlink>
      <w:r>
        <w:rPr>
          <w:rFonts w:ascii="Calibri" w:hAnsi="Calibri" w:cs="Calibri"/>
        </w:rPr>
        <w:t>)</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юридическим лицам, в отношении которых их учредители (участники) не имеют имущественных прав, относятся общественные и религиозные организации (объединения), благотворительные и иные фонды, объединения юридических лиц (ассоциации и союзы).</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49. Правоспособность юридического лица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Отдельными видами деятельности, перечень которых определяется </w:t>
      </w:r>
      <w:hyperlink r:id="rId131" w:history="1">
        <w:r>
          <w:rPr>
            <w:rFonts w:ascii="Calibri" w:hAnsi="Calibri" w:cs="Calibri"/>
            <w:color w:val="0000FF"/>
          </w:rPr>
          <w:t>законом</w:t>
        </w:r>
      </w:hyperlink>
      <w:r>
        <w:rPr>
          <w:rFonts w:ascii="Calibri" w:hAnsi="Calibri" w:cs="Calibri"/>
        </w:rPr>
        <w:t>, юридическое лицо может заниматься только на основании специального разрешения (лицензии).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18.12.2006 N 231-ФЗ)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юридических лиц.</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02.07.2005 N 83-ФЗ)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юридического лица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50. Коммерческие и некоммерческие организации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являющиеся коммерческими организациями, могут создаваться в форме хозяйственных товариществ и обществ, хозяйственных партнерств, производственных кооперативов, государственных и муниципальных унитарных предприятий.</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06.12.2011 N 393-ФЗ)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учреждений, благотворительных и иных фондов, а также в других формах, предусмотренных законом.</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03.11.2006 N 175-ФЗ)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создание объединений коммерческих и (или) некоммерческих организаций в форме ассоциаций и союзов.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51. Государственная регистрация юридических лиц</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21.03.2002 N 31-ФЗ)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подлежит государственной регистрации в уполномоченном государственном органе в порядке, определяемом </w:t>
      </w:r>
      <w:hyperlink r:id="rId137"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Данные государственной регистрации включаются в единый государственный реестр юридических лиц, открытый для всеобщего ознакомления.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юридического лица допускается только в случаях, установленных законом.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юридического лица, а также уклонение от такой регистрации могут быть оспорены в суде.</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18.12.2006 N 231-ФЗ)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Юридическое лицо считается созданным со дня внесения соответствующей записи в единый государственный </w:t>
      </w:r>
      <w:hyperlink r:id="rId139" w:history="1">
        <w:r>
          <w:rPr>
            <w:rFonts w:ascii="Calibri" w:hAnsi="Calibri" w:cs="Calibri"/>
            <w:color w:val="0000FF"/>
          </w:rPr>
          <w:t>реестр</w:t>
        </w:r>
      </w:hyperlink>
      <w:r>
        <w:rPr>
          <w:rFonts w:ascii="Calibri" w:hAnsi="Calibri" w:cs="Calibri"/>
        </w:rPr>
        <w:t xml:space="preserve"> юридических лиц.</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52. Учредительные документы юридического лица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действует на основании устава, либо учредительного договора и устава, либо только учредительного договора. В случаях, предусмотренных законом, юридическое лицо, не являющееся коммерческой организацией, может действовать на основании общего положения об организациях данного вида.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Учредительный договор юридического лица заключается, а устав утверждается его учредителями (участниками).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созданное в соответствии с настоящим Кодексом одним учредителем, действует на основании устава, утвержденного этим учредителем.</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35" w:name="Par518"/>
      <w:bookmarkEnd w:id="35"/>
      <w:r>
        <w:rPr>
          <w:rFonts w:ascii="Calibri" w:hAnsi="Calibri" w:cs="Calibri"/>
        </w:rPr>
        <w:t>2. В учредительных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для юридических лиц соответствующего вида. В учредительных документах некоммерческих организаций и унитарных предприятий, а в предусмотренных законом случаях и других коммерческих организаций должны быть определены предмет и цели деятельности юридического лица. Предмет и определенные цели деятельности коммерческой организации могут быть предусмотрены учредительными документами и в случаях, когда по закону это не является обязательным.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учредительном договоре учредители обязуются создать юридическое лицо, определяют порядок совместной деятельности по его созданию, условия передачи ему своего имущества и участия в его деятельности. Договором определяются также условия и порядок распределения между участниками прибыли и убытков, управления деятельностью юридического лица, выхода учредителей (участников) из его состава.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Изменения учредительных документов приобретают силу для третьих лиц с момента их государственной </w:t>
      </w:r>
      <w:hyperlink r:id="rId140" w:history="1">
        <w:r>
          <w:rPr>
            <w:rFonts w:ascii="Calibri" w:hAnsi="Calibri" w:cs="Calibri"/>
            <w:color w:val="0000FF"/>
          </w:rPr>
          <w:t>регистрации</w:t>
        </w:r>
      </w:hyperlink>
      <w:r>
        <w:rPr>
          <w:rFonts w:ascii="Calibri" w:hAnsi="Calibri" w:cs="Calibri"/>
        </w:rPr>
        <w:t>, а в случаях, установленных законом, -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этих изменений.</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53. Органы юридического лица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учредительными документами.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или избрания органов юридического лица определяется законом и учредительными документами.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предусмотренных законом случаях юридическое лицо может приобретать гражданские </w:t>
      </w:r>
      <w:r>
        <w:rPr>
          <w:rFonts w:ascii="Calibri" w:hAnsi="Calibri" w:cs="Calibri"/>
        </w:rPr>
        <w:lastRenderedPageBreak/>
        <w:t>права и принимать на себя гражданские обязанности через своих участников.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которое в силу закона или учредительных документов юридического лица выступает от его имени, должно действовать в интересах представляемого им юридического лица добросовестно и разумно. Оно обязано по требованию учредителей (участников) юридического лица, если иное не предусмотрено законом или договором, возместить убытки, причиненные им юридическому лицу.</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54. Наименование и место нахождения юридического лица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14.11.2002 N 161-ФЗ)</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36" w:name="Par534"/>
      <w:bookmarkEnd w:id="36"/>
      <w:r>
        <w:rPr>
          <w:rFonts w:ascii="Calibri" w:hAnsi="Calibri" w:cs="Calibri"/>
        </w:rPr>
        <w:t>2. Место нахождения юридического лица определяется местом его государственной регистрации.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2" w:history="1">
        <w:r>
          <w:rPr>
            <w:rFonts w:ascii="Calibri" w:hAnsi="Calibri" w:cs="Calibri"/>
            <w:color w:val="0000FF"/>
          </w:rPr>
          <w:t>закона</w:t>
        </w:r>
      </w:hyperlink>
      <w:r>
        <w:rPr>
          <w:rFonts w:ascii="Calibri" w:hAnsi="Calibri" w:cs="Calibri"/>
        </w:rPr>
        <w:t xml:space="preserve"> от 21.03.2002 N 31-ФЗ)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место нахождения юридического лица указываются в его учредительных документах.</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являющееся коммерческой организацией, должно иметь фирменное наименование.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143" w:history="1">
        <w:r>
          <w:rPr>
            <w:rFonts w:ascii="Calibri" w:hAnsi="Calibri" w:cs="Calibri"/>
            <w:color w:val="0000FF"/>
          </w:rPr>
          <w:t>раздела VII</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18.12.2006 N 231-ФЗ)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четвертый утратили силу с 1 января 2008 года. - Федеральный </w:t>
      </w:r>
      <w:hyperlink r:id="rId145" w:history="1">
        <w:r>
          <w:rPr>
            <w:rFonts w:ascii="Calibri" w:hAnsi="Calibri" w:cs="Calibri"/>
            <w:color w:val="0000FF"/>
          </w:rPr>
          <w:t>закон</w:t>
        </w:r>
      </w:hyperlink>
      <w:r>
        <w:rPr>
          <w:rFonts w:ascii="Calibri" w:hAnsi="Calibri" w:cs="Calibri"/>
        </w:rPr>
        <w:t xml:space="preserve"> от 18.12.2006 N 231-ФЗ.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55. Представительства и филиалы</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представительств и филиалов назначаются юридическим лицом и действуют на основании его доверенности.</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пункта 3 статьи 55 не распространяются на Федеральный фонд содействия развитию жилищного строительства (Федеральный </w:t>
      </w:r>
      <w:hyperlink r:id="rId146" w:history="1">
        <w:r>
          <w:rPr>
            <w:rFonts w:ascii="Calibri" w:hAnsi="Calibri" w:cs="Calibri"/>
            <w:color w:val="0000FF"/>
          </w:rPr>
          <w:t>закон</w:t>
        </w:r>
      </w:hyperlink>
      <w:r>
        <w:rPr>
          <w:rFonts w:ascii="Calibri" w:hAnsi="Calibri" w:cs="Calibri"/>
        </w:rPr>
        <w:t xml:space="preserve"> от 24.07.2008 N 161-ФЗ).</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Представительства и филиалы должны быть указаны в учредительных документах создавшего их юридического лица.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56. Ответственность юридического лица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кроме учреждений, отвечают по своим обязательствам всем принадлежащим им имуществом.</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03.11.2006 N 175-ФЗ)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Казенное предприятие и учреждение отвечают по своим обязательствам в порядке и на условиях, предусмотренных пунктом 5 </w:t>
      </w:r>
      <w:hyperlink w:anchor="Par1222" w:history="1">
        <w:r>
          <w:rPr>
            <w:rFonts w:ascii="Calibri" w:hAnsi="Calibri" w:cs="Calibri"/>
            <w:color w:val="0000FF"/>
          </w:rPr>
          <w:t>статьи 113,</w:t>
        </w:r>
      </w:hyperlink>
      <w:r>
        <w:rPr>
          <w:rFonts w:ascii="Calibri" w:hAnsi="Calibri" w:cs="Calibri"/>
        </w:rPr>
        <w:t xml:space="preserve"> </w:t>
      </w:r>
      <w:hyperlink w:anchor="Par1241" w:history="1">
        <w:r>
          <w:rPr>
            <w:rFonts w:ascii="Calibri" w:hAnsi="Calibri" w:cs="Calibri"/>
            <w:color w:val="0000FF"/>
          </w:rPr>
          <w:t>статьями 115</w:t>
        </w:r>
      </w:hyperlink>
      <w:r>
        <w:rPr>
          <w:rFonts w:ascii="Calibri" w:hAnsi="Calibri" w:cs="Calibri"/>
        </w:rPr>
        <w:t xml:space="preserve"> и </w:t>
      </w:r>
      <w:hyperlink w:anchor="Par1296" w:history="1">
        <w:r>
          <w:rPr>
            <w:rFonts w:ascii="Calibri" w:hAnsi="Calibri" w:cs="Calibri"/>
            <w:color w:val="0000FF"/>
          </w:rPr>
          <w:t>120</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03.11.2006 N 175-ФЗ)</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37" w:name="Par564"/>
      <w:bookmarkEnd w:id="37"/>
      <w:r>
        <w:rPr>
          <w:rFonts w:ascii="Calibri" w:hAnsi="Calibri" w:cs="Calibri"/>
        </w:rPr>
        <w:t>3. Учредитель (участник) юридического лица или собственник его имущества не отвечают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либо учредительными документами юридического лица.</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38" w:name="Par565"/>
      <w:bookmarkEnd w:id="38"/>
      <w:r>
        <w:rPr>
          <w:rFonts w:ascii="Calibri" w:hAnsi="Calibri" w:cs="Calibri"/>
        </w:rPr>
        <w:t>Если несостоятельность (банкротство) юридического лица вызвана учредителями (участниками), собственником имущества юридического лица или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на таких лиц в случае недостаточности имущества юридического лица может быть возложена субсидиарная ответственность по его обязательствам.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bookmarkStart w:id="39" w:name="Par567"/>
      <w:bookmarkEnd w:id="39"/>
      <w:r>
        <w:rPr>
          <w:rFonts w:ascii="Calibri" w:hAnsi="Calibri" w:cs="Calibri"/>
        </w:rPr>
        <w:t>Статья 57. Реорганизация юридического лица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либо органа юридического лица, уполномоченного на то учредительными документами.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установленных </w:t>
      </w:r>
      <w:hyperlink r:id="rId149" w:history="1">
        <w:r>
          <w:rPr>
            <w:rFonts w:ascii="Calibri" w:hAnsi="Calibri" w:cs="Calibri"/>
            <w:color w:val="0000FF"/>
          </w:rPr>
          <w:t>законом</w:t>
        </w:r>
      </w:hyperlink>
      <w:r>
        <w:rPr>
          <w:rFonts w:ascii="Calibri" w:hAnsi="Calibri" w:cs="Calibri"/>
        </w:rPr>
        <w:t>,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учредительными документами,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внешнего управляющего юридическим лицом и поручает ему осуществить реорганизацию этого юридического лица. С момента назначения внешнего управляющего к нему переходят полномочия по управлению делами юридического лица. Внешний управляющий выступает от имени юридического лица в суде, составляет разделительный баланс и передает его на рассмотрение суда вместе с учредительными документами возникающих в результате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установленных </w:t>
      </w:r>
      <w:hyperlink r:id="rId150" w:history="1">
        <w:r>
          <w:rPr>
            <w:rFonts w:ascii="Calibri" w:hAnsi="Calibri" w:cs="Calibri"/>
            <w:color w:val="0000FF"/>
          </w:rPr>
          <w:t>законом</w:t>
        </w:r>
      </w:hyperlink>
      <w:r>
        <w:rPr>
          <w:rFonts w:ascii="Calibri" w:hAnsi="Calibri" w:cs="Calibri"/>
        </w:rP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58. Правопреемство при реорганизации юридических лиц</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слиянии юридических лиц права и обязанности каждого из них переходят к вновь возникшему юридическому лицу в соответствии с передаточным актом.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разделении юридического лица его права и обязанности переходят к вновь возникшим юридическим лицам в соответствии с разделительным балансом.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выделении из состава юридического лица одного или нескольких юридических лиц к </w:t>
      </w:r>
      <w:r>
        <w:rPr>
          <w:rFonts w:ascii="Calibri" w:hAnsi="Calibri" w:cs="Calibri"/>
        </w:rPr>
        <w:lastRenderedPageBreak/>
        <w:t>каждому из них переходят права и обязанности реорганизованного юридического лица в соответствии с разделительным балансом.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59. Передаточный акт и разделительный баланс</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Передаточный акт и разделительный баланс утверждаются учредителями (участниками) юридического лица или органом, принявшим решение о реорганизации юридических лиц, и представляются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вместе с учредительными документами соответственно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влекут отказ в государственной регистрации вновь возникших юридических лиц.</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60. Гарантии прав кредиторов реорганизуемого юридического лица</w:t>
      </w:r>
    </w:p>
    <w:p w:rsidR="00847AEA" w:rsidRDefault="00847AEA">
      <w:pPr>
        <w:widowControl w:val="0"/>
        <w:autoSpaceDE w:val="0"/>
        <w:autoSpaceDN w:val="0"/>
        <w:adjustRightInd w:val="0"/>
        <w:spacing w:after="0" w:line="240" w:lineRule="auto"/>
        <w:ind w:firstLine="540"/>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30.12.2008 N 315-ФЗ)</w:t>
      </w:r>
    </w:p>
    <w:p w:rsidR="00847AEA" w:rsidRDefault="00847AEA">
      <w:pPr>
        <w:widowControl w:val="0"/>
        <w:autoSpaceDE w:val="0"/>
        <w:autoSpaceDN w:val="0"/>
        <w:adjustRightInd w:val="0"/>
        <w:spacing w:after="0" w:line="240" w:lineRule="auto"/>
        <w:ind w:firstLine="540"/>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40" w:name="Par595"/>
      <w:bookmarkEnd w:id="40"/>
      <w:r>
        <w:rPr>
          <w:rFonts w:ascii="Calibri" w:hAnsi="Calibri" w:cs="Calibri"/>
        </w:rPr>
        <w:t xml:space="preserve">1. Юридическое лицо в течение трех рабочих дней после даты принятия решения о его реорганизации обязано в письменной форме </w:t>
      </w:r>
      <w:hyperlink r:id="rId152" w:history="1">
        <w:r>
          <w:rPr>
            <w:rFonts w:ascii="Calibri" w:hAnsi="Calibri" w:cs="Calibri"/>
            <w:color w:val="0000FF"/>
          </w:rPr>
          <w:t>сообщить</w:t>
        </w:r>
      </w:hyperlink>
      <w:r>
        <w:rPr>
          <w:rFonts w:ascii="Calibri" w:hAnsi="Calibri" w:cs="Calibri"/>
        </w:rPr>
        <w:t xml:space="preserve"> в </w:t>
      </w:r>
      <w:hyperlink r:id="rId153" w:history="1">
        <w:r>
          <w:rPr>
            <w:rFonts w:ascii="Calibri" w:hAnsi="Calibri" w:cs="Calibri"/>
            <w:color w:val="0000FF"/>
          </w:rPr>
          <w:t>орган</w:t>
        </w:r>
      </w:hyperlink>
      <w:r>
        <w:rPr>
          <w:rFonts w:ascii="Calibri" w:hAnsi="Calibri" w:cs="Calibri"/>
        </w:rPr>
        <w:t>,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данного уведомления орган, осуществляющий государственную регистрацию юридических лиц,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w:t>
      </w:r>
      <w:hyperlink r:id="rId154" w:history="1">
        <w:r>
          <w:rPr>
            <w:rFonts w:ascii="Calibri" w:hAnsi="Calibri" w:cs="Calibri"/>
            <w:color w:val="0000FF"/>
          </w:rPr>
          <w:t>средствах массовой информации</w:t>
        </w:r>
      </w:hyperlink>
      <w:r>
        <w:rPr>
          <w:rFonts w:ascii="Calibri" w:hAnsi="Calibri" w:cs="Calibri"/>
        </w:rP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юридического лица, если его права требования возникли до опубликования уведомления о реорганизации юридического лица, вправе потребовать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Кредитор юридического лица - открытого акционерного общества, реорганизуемого в форме слияния, присоединения или преобразования, если его права требования возникли до опубликования сообщения о реорганизации юридического лица, вправе в судебном порядке </w:t>
      </w:r>
      <w:r>
        <w:rPr>
          <w:rFonts w:ascii="Calibri" w:hAnsi="Calibri" w:cs="Calibri"/>
        </w:rPr>
        <w:lastRenderedPageBreak/>
        <w:t>потребовать досрочного исполнения обязательства, должником по которому является это юридическое лицо, или прекращения обязательства и возмещения убытков в случае, если реорганизуемым юридическим лицом, его участниками или третьими лицами не предоставлено достаточное обеспечение исполнения соответствующих обязательств.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требования могут быть предъявлены кредиторами не позднее 30 дней с даты последнего опубликования уведомления о реорганизации юридического лица.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заявляемые кредиторами, не влекут приостановления действий, связанных с реорганизацией.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требования о досрочном исполнении или прекращении обязательств и возмещении убытков удовлетворены после завершения реорганизации, вновь созданные в результате реорганизации (продолжающие деятельность) юридические лица несут солидарную ответственность по обязательствам реорганизованного юридического лица.</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41" w:name="Par602"/>
      <w:bookmarkEnd w:id="41"/>
      <w:r>
        <w:rPr>
          <w:rFonts w:ascii="Calibri" w:hAnsi="Calibri" w:cs="Calibri"/>
        </w:rPr>
        <w:t>5. Исполнение реорганизуемым юридическим лицом обязательств перед кредиторами обеспечивается в порядке, установленном настоящим Кодексом.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обязательства перед кредиторами реорганизуемого юридического лица - должника обеспечены залогом, такие кредиторы не вправе требовать предоставления дополнительного обеспечения.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реорганизации кредитных организаций, включая порядок уведомления органа, осуществляющего государственную регистрацию, о начале процедуры реорганизации кредитной организации, порядок уведомления кредиторов реорганизуемых кредитных организаций, порядок предъявления кредиторами требований о досрочном исполнении или прекращении соответствующих обязательств и возмещении убытков, а также порядок раскрытия информации, затрагивающей финансово-хозяйственную деятельность реорганизуемой кредитной организации, определяются законами, регулирующими деятельность кредитных организаций. При этом положения </w:t>
      </w:r>
      <w:hyperlink w:anchor="Par595" w:history="1">
        <w:r>
          <w:rPr>
            <w:rFonts w:ascii="Calibri" w:hAnsi="Calibri" w:cs="Calibri"/>
            <w:color w:val="0000FF"/>
          </w:rPr>
          <w:t>пунктов 1</w:t>
        </w:r>
      </w:hyperlink>
      <w:r>
        <w:rPr>
          <w:rFonts w:ascii="Calibri" w:hAnsi="Calibri" w:cs="Calibri"/>
        </w:rPr>
        <w:t xml:space="preserve"> - </w:t>
      </w:r>
      <w:hyperlink w:anchor="Par602" w:history="1">
        <w:r>
          <w:rPr>
            <w:rFonts w:ascii="Calibri" w:hAnsi="Calibri" w:cs="Calibri"/>
            <w:color w:val="0000FF"/>
          </w:rPr>
          <w:t>5</w:t>
        </w:r>
      </w:hyperlink>
      <w:r>
        <w:rPr>
          <w:rFonts w:ascii="Calibri" w:hAnsi="Calibri" w:cs="Calibri"/>
        </w:rPr>
        <w:t xml:space="preserve"> настоящей статьи к кредитным организациям не применяются.</w:t>
      </w:r>
    </w:p>
    <w:p w:rsidR="00847AEA" w:rsidRDefault="00847AEA">
      <w:pPr>
        <w:widowControl w:val="0"/>
        <w:autoSpaceDE w:val="0"/>
        <w:autoSpaceDN w:val="0"/>
        <w:adjustRightInd w:val="0"/>
        <w:spacing w:after="0" w:line="240" w:lineRule="auto"/>
        <w:ind w:firstLine="540"/>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61 см. Информационное </w:t>
      </w:r>
      <w:hyperlink r:id="rId155" w:history="1">
        <w:r>
          <w:rPr>
            <w:rFonts w:ascii="Calibri" w:hAnsi="Calibri" w:cs="Calibri"/>
            <w:color w:val="0000FF"/>
          </w:rPr>
          <w:t>письмо</w:t>
        </w:r>
      </w:hyperlink>
      <w:r>
        <w:rPr>
          <w:rFonts w:ascii="Calibri" w:hAnsi="Calibri" w:cs="Calibri"/>
        </w:rPr>
        <w:t xml:space="preserve"> Президиума ВАС РФ от 13.08.2004 N 84.</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bookmarkStart w:id="42" w:name="Par609"/>
      <w:bookmarkEnd w:id="42"/>
      <w:r>
        <w:rPr>
          <w:rFonts w:ascii="Calibri" w:hAnsi="Calibri" w:cs="Calibri"/>
        </w:rPr>
        <w:t>Статья 61. Ликвидация юридического лица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юридического лица влечет его прекращение без перехода прав и обязанностей в порядке правопреемства к другим лицам, за исключением случаев, предусмотренных федеральным законом.</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08.05.2010 N 83-ФЗ)</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hyperlink r:id="rId157" w:history="1">
        <w:r>
          <w:rPr>
            <w:rFonts w:ascii="Calibri" w:hAnsi="Calibri" w:cs="Calibri"/>
            <w:color w:val="0000FF"/>
          </w:rPr>
          <w:t>Постановлением</w:t>
        </w:r>
      </w:hyperlink>
      <w:r>
        <w:rPr>
          <w:rFonts w:ascii="Calibri" w:hAnsi="Calibri" w:cs="Calibri"/>
        </w:rPr>
        <w:t xml:space="preserve"> Конституционного Суда РФ от 18.07.2003 N 14-П положение пункта 2 статьи 61, согласно которому юридическое лицо может быть ликвидировано по решению суда, если данное юридическое лицо осуществляет деятельность с неоднократными нарушениями закона, признано не противоречащим </w:t>
      </w:r>
      <w:hyperlink r:id="rId158" w:history="1">
        <w:r>
          <w:rPr>
            <w:rFonts w:ascii="Calibri" w:hAnsi="Calibri" w:cs="Calibri"/>
            <w:color w:val="0000FF"/>
          </w:rPr>
          <w:t>Конституции</w:t>
        </w:r>
      </w:hyperlink>
      <w:r>
        <w:rPr>
          <w:rFonts w:ascii="Calibri" w:hAnsi="Calibri" w:cs="Calibri"/>
        </w:rPr>
        <w:t xml:space="preserve"> РФ.</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пункта 2 статьи 61 см. Информационное </w:t>
      </w:r>
      <w:hyperlink r:id="rId159" w:history="1">
        <w:r>
          <w:rPr>
            <w:rFonts w:ascii="Calibri" w:hAnsi="Calibri" w:cs="Calibri"/>
            <w:color w:val="0000FF"/>
          </w:rPr>
          <w:t>письмо</w:t>
        </w:r>
      </w:hyperlink>
      <w:r>
        <w:rPr>
          <w:rFonts w:ascii="Calibri" w:hAnsi="Calibri" w:cs="Calibri"/>
        </w:rPr>
        <w:t xml:space="preserve"> Президиума ВАС РФ от 05.12.1997 N 23.</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43" w:name="Par619"/>
      <w:bookmarkEnd w:id="43"/>
      <w:r>
        <w:rPr>
          <w:rFonts w:ascii="Calibri" w:hAnsi="Calibri" w:cs="Calibri"/>
        </w:rPr>
        <w:t>2. Юридическое лицо может быть ликвидировано: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его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юридическое лицо, с достижением цели, ради которой оно создано;</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21.03.2002 N 31-ФЗ)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с нарушением </w:t>
      </w:r>
      <w:hyperlink r:id="rId161" w:history="1">
        <w:r>
          <w:rPr>
            <w:rFonts w:ascii="Calibri" w:hAnsi="Calibri" w:cs="Calibri"/>
            <w:color w:val="0000FF"/>
          </w:rPr>
          <w:t>Конституции</w:t>
        </w:r>
      </w:hyperlink>
      <w:r>
        <w:rPr>
          <w:rFonts w:ascii="Calibri" w:hAnsi="Calibri" w:cs="Calibri"/>
        </w:rPr>
        <w:t xml:space="preserve"> Российской Федерации, либо с иными неоднократными или грубыми нарушениями закона или иных правовых актов, либо при систематическом осуществлении некоммерческой организацией, в том числе общественной или религиозной организацией (объединением), благотворительным или </w:t>
      </w:r>
      <w:r>
        <w:rPr>
          <w:rFonts w:ascii="Calibri" w:hAnsi="Calibri" w:cs="Calibri"/>
        </w:rPr>
        <w:lastRenderedPageBreak/>
        <w:t>иным фондом, деятельности, противоречащей ее уставным целям, а также в иных случаях, предусмотренных настоящим Кодексом.</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10.01.2006 N 18-ФЗ)</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пункта 3 статьи 61 во взаимосвязи с положениями подпункта 16 пункта 1 </w:t>
      </w:r>
      <w:hyperlink r:id="rId163" w:history="1">
        <w:r>
          <w:rPr>
            <w:rFonts w:ascii="Calibri" w:hAnsi="Calibri" w:cs="Calibri"/>
            <w:color w:val="0000FF"/>
          </w:rPr>
          <w:t>статьи 31</w:t>
        </w:r>
      </w:hyperlink>
      <w:r>
        <w:rPr>
          <w:rFonts w:ascii="Calibri" w:hAnsi="Calibri" w:cs="Calibri"/>
        </w:rPr>
        <w:t xml:space="preserve"> Налогового кодекса РФ и пункта 6 </w:t>
      </w:r>
      <w:hyperlink r:id="rId164" w:history="1">
        <w:r>
          <w:rPr>
            <w:rFonts w:ascii="Calibri" w:hAnsi="Calibri" w:cs="Calibri"/>
            <w:color w:val="0000FF"/>
          </w:rPr>
          <w:t>статьи 35</w:t>
        </w:r>
      </w:hyperlink>
      <w:r>
        <w:rPr>
          <w:rFonts w:ascii="Calibri" w:hAnsi="Calibri" w:cs="Calibri"/>
        </w:rPr>
        <w:t xml:space="preserve"> Федерального закона от 26.12.1995 N 208-ФЗ, предусматривающее право налоговых органов предъявлять в суд по основаниям, указанным в законе, требования о ликвидации акционерных обществ, признано не противоречащим </w:t>
      </w:r>
      <w:hyperlink r:id="rId165" w:history="1">
        <w:r>
          <w:rPr>
            <w:rFonts w:ascii="Calibri" w:hAnsi="Calibri" w:cs="Calibri"/>
            <w:color w:val="0000FF"/>
          </w:rPr>
          <w:t>Конституции</w:t>
        </w:r>
      </w:hyperlink>
      <w:r>
        <w:rPr>
          <w:rFonts w:ascii="Calibri" w:hAnsi="Calibri" w:cs="Calibri"/>
        </w:rPr>
        <w:t xml:space="preserve"> РФ </w:t>
      </w:r>
      <w:hyperlink r:id="rId166" w:history="1">
        <w:r>
          <w:rPr>
            <w:rFonts w:ascii="Calibri" w:hAnsi="Calibri" w:cs="Calibri"/>
            <w:color w:val="0000FF"/>
          </w:rPr>
          <w:t>Постановлением</w:t>
        </w:r>
      </w:hyperlink>
      <w:r>
        <w:rPr>
          <w:rFonts w:ascii="Calibri" w:hAnsi="Calibri" w:cs="Calibri"/>
        </w:rPr>
        <w:t xml:space="preserve"> Конституционного Суда РФ от 18.07.2003 N 14-П. </w:t>
      </w:r>
      <w:hyperlink r:id="rId167" w:history="1">
        <w:r>
          <w:rPr>
            <w:rFonts w:ascii="Calibri" w:hAnsi="Calibri" w:cs="Calibri"/>
            <w:color w:val="0000FF"/>
          </w:rPr>
          <w:t>Статья 31</w:t>
        </w:r>
      </w:hyperlink>
      <w:r>
        <w:rPr>
          <w:rFonts w:ascii="Calibri" w:hAnsi="Calibri" w:cs="Calibri"/>
        </w:rPr>
        <w:t xml:space="preserve"> Налогового кодекса РФ и </w:t>
      </w:r>
      <w:hyperlink r:id="rId168" w:history="1">
        <w:r>
          <w:rPr>
            <w:rFonts w:ascii="Calibri" w:hAnsi="Calibri" w:cs="Calibri"/>
            <w:color w:val="0000FF"/>
          </w:rPr>
          <w:t>пункт 6 статьи 35</w:t>
        </w:r>
      </w:hyperlink>
      <w:r>
        <w:rPr>
          <w:rFonts w:ascii="Calibri" w:hAnsi="Calibri" w:cs="Calibri"/>
        </w:rPr>
        <w:t xml:space="preserve"> Федерального закона от 26.12.1995 N 208-ФЗ были изложены в новой редакции, в которой право налоговых органов предъявлять в суд иски о ликвидации организации не упомянуто. Указанное право предусмотрено </w:t>
      </w:r>
      <w:hyperlink r:id="rId169" w:history="1">
        <w:r>
          <w:rPr>
            <w:rFonts w:ascii="Calibri" w:hAnsi="Calibri" w:cs="Calibri"/>
            <w:color w:val="0000FF"/>
          </w:rPr>
          <w:t>пунктом 11 статьи 7</w:t>
        </w:r>
      </w:hyperlink>
      <w:r>
        <w:rPr>
          <w:rFonts w:ascii="Calibri" w:hAnsi="Calibri" w:cs="Calibri"/>
        </w:rPr>
        <w:t xml:space="preserve"> Закона РФ от 21.03.1991 N 943-1 и </w:t>
      </w:r>
      <w:hyperlink r:id="rId170" w:history="1">
        <w:r>
          <w:rPr>
            <w:rFonts w:ascii="Calibri" w:hAnsi="Calibri" w:cs="Calibri"/>
            <w:color w:val="0000FF"/>
          </w:rPr>
          <w:t>пунктом 12 статьи 35</w:t>
        </w:r>
      </w:hyperlink>
      <w:r>
        <w:rPr>
          <w:rFonts w:ascii="Calibri" w:hAnsi="Calibri" w:cs="Calibri"/>
        </w:rPr>
        <w:t xml:space="preserve"> Федерального закона от 26.12.1995 N 208-ФЗ.</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о ликвидации юридического лица по основаниям, указанным в пункте 2 настоящей </w:t>
      </w:r>
      <w:hyperlink w:anchor="Par619" w:history="1">
        <w:r>
          <w:rPr>
            <w:rFonts w:ascii="Calibri" w:hAnsi="Calibri" w:cs="Calibri"/>
            <w:color w:val="0000FF"/>
          </w:rPr>
          <w:t>статьи,</w:t>
        </w:r>
      </w:hyperlink>
      <w:r>
        <w:rPr>
          <w:rFonts w:ascii="Calibri" w:hAnsi="Calibri" w:cs="Calibri"/>
        </w:rPr>
        <w:t xml:space="preserve"> может быть предъявлено в суд государственным органом или органом местного самоуправления, которому право на предъявление такого требования предоставлено законом.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 ликвидации юридического лица на его учредителей (участников) либо орган, уполномоченный на ликвидацию юридического лица его учредительными документами, могут быть возложены обязанности по осуществлению ликвидации юридического лица.</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пункта 4 статьи 61, см. </w:t>
      </w:r>
      <w:hyperlink r:id="rId171" w:history="1">
        <w:r>
          <w:rPr>
            <w:rFonts w:ascii="Calibri" w:hAnsi="Calibri" w:cs="Calibri"/>
            <w:color w:val="0000FF"/>
          </w:rPr>
          <w:t>Информационное письмо</w:t>
        </w:r>
      </w:hyperlink>
      <w:r>
        <w:rPr>
          <w:rFonts w:ascii="Calibri" w:hAnsi="Calibri" w:cs="Calibri"/>
        </w:rPr>
        <w:t xml:space="preserve"> Президиума ВАС РФ от 05.12.1997 N 23.</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Юридическое лицо, за исключением учреждения, казенного предприятия, политической партии и религиозной организации, ликвидируется также в соответствии со </w:t>
      </w:r>
      <w:hyperlink w:anchor="Par703" w:history="1">
        <w:r>
          <w:rPr>
            <w:rFonts w:ascii="Calibri" w:hAnsi="Calibri" w:cs="Calibri"/>
            <w:color w:val="0000FF"/>
          </w:rPr>
          <w:t>статьей 65</w:t>
        </w:r>
      </w:hyperlink>
      <w:r>
        <w:rPr>
          <w:rFonts w:ascii="Calibri" w:hAnsi="Calibri" w:cs="Calibri"/>
        </w:rPr>
        <w:t xml:space="preserve"> настоящего Кодекса вследствие признания его несостоятельным (банкротом). Государственная корпорация или государственная компания может быть ликвидирована вследствие признания ее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w:t>
      </w:r>
      <w:hyperlink r:id="rId172" w:history="1">
        <w:r>
          <w:rPr>
            <w:rFonts w:ascii="Calibri" w:hAnsi="Calibri" w:cs="Calibri"/>
            <w:color w:val="0000FF"/>
          </w:rPr>
          <w:t>законом</w:t>
        </w:r>
      </w:hyperlink>
      <w:r>
        <w:rPr>
          <w:rFonts w:ascii="Calibri" w:hAnsi="Calibri" w:cs="Calibri"/>
        </w:rPr>
        <w:t>, предусматривающим создание и деятельность такого фонда.</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173" w:history="1">
        <w:r>
          <w:rPr>
            <w:rFonts w:ascii="Calibri" w:hAnsi="Calibri" w:cs="Calibri"/>
            <w:color w:val="0000FF"/>
          </w:rPr>
          <w:t>N 6-ФЗ</w:t>
        </w:r>
      </w:hyperlink>
      <w:r>
        <w:rPr>
          <w:rFonts w:ascii="Calibri" w:hAnsi="Calibri" w:cs="Calibri"/>
        </w:rPr>
        <w:t xml:space="preserve">, от 01.12.2007 </w:t>
      </w:r>
      <w:hyperlink r:id="rId174" w:history="1">
        <w:r>
          <w:rPr>
            <w:rFonts w:ascii="Calibri" w:hAnsi="Calibri" w:cs="Calibri"/>
            <w:color w:val="0000FF"/>
          </w:rPr>
          <w:t>N 318-ФЗ</w:t>
        </w:r>
      </w:hyperlink>
      <w:r>
        <w:rPr>
          <w:rFonts w:ascii="Calibri" w:hAnsi="Calibri" w:cs="Calibri"/>
        </w:rPr>
        <w:t xml:space="preserve">, от 13.05.2008 </w:t>
      </w:r>
      <w:hyperlink r:id="rId175" w:history="1">
        <w:r>
          <w:rPr>
            <w:rFonts w:ascii="Calibri" w:hAnsi="Calibri" w:cs="Calibri"/>
            <w:color w:val="0000FF"/>
          </w:rPr>
          <w:t>N 68-ФЗ</w:t>
        </w:r>
      </w:hyperlink>
      <w:r>
        <w:rPr>
          <w:rFonts w:ascii="Calibri" w:hAnsi="Calibri" w:cs="Calibri"/>
        </w:rPr>
        <w:t xml:space="preserve">, от 17.07.2009 </w:t>
      </w:r>
      <w:hyperlink r:id="rId176" w:history="1">
        <w:r>
          <w:rPr>
            <w:rFonts w:ascii="Calibri" w:hAnsi="Calibri" w:cs="Calibri"/>
            <w:color w:val="0000FF"/>
          </w:rPr>
          <w:t>N 145-ФЗ</w:t>
        </w:r>
      </w:hyperlink>
      <w:r>
        <w:rPr>
          <w:rFonts w:ascii="Calibri" w:hAnsi="Calibri" w:cs="Calibri"/>
        </w:rPr>
        <w:t xml:space="preserve">, от 08.05.2010 </w:t>
      </w:r>
      <w:hyperlink r:id="rId177" w:history="1">
        <w:r>
          <w:rPr>
            <w:rFonts w:ascii="Calibri" w:hAnsi="Calibri" w:cs="Calibri"/>
            <w:color w:val="0000FF"/>
          </w:rPr>
          <w:t>N 83-ФЗ</w:t>
        </w:r>
      </w:hyperlink>
      <w:r>
        <w:rPr>
          <w:rFonts w:ascii="Calibri" w:hAnsi="Calibri" w:cs="Calibri"/>
        </w:rPr>
        <w:t>)</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стоимость имущества такого юридического лица недостаточна для удовлетворения требований кредиторов, оно может быть ликвидировано только в порядке, предусмотренном статьей </w:t>
      </w:r>
      <w:hyperlink w:anchor="Par703" w:history="1">
        <w:r>
          <w:rPr>
            <w:rFonts w:ascii="Calibri" w:hAnsi="Calibri" w:cs="Calibri"/>
            <w:color w:val="0000FF"/>
          </w:rPr>
          <w:t>65</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78" w:history="1">
        <w:r>
          <w:rPr>
            <w:rFonts w:ascii="Calibri" w:hAnsi="Calibri" w:cs="Calibri"/>
            <w:color w:val="0000FF"/>
          </w:rPr>
          <w:t>закон</w:t>
        </w:r>
      </w:hyperlink>
      <w:r>
        <w:rPr>
          <w:rFonts w:ascii="Calibri" w:hAnsi="Calibri" w:cs="Calibri"/>
        </w:rPr>
        <w:t xml:space="preserve"> от 03.01.2006 N 6-ФЗ.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62. Обязанности лица, принявшего решение о ликвидации юридического лица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(участники) юридического лица или орган, принявшие решение о ликвидации юридического лица, обязаны незамедлительно письменно </w:t>
      </w:r>
      <w:hyperlink r:id="rId179" w:history="1">
        <w:r>
          <w:rPr>
            <w:rFonts w:ascii="Calibri" w:hAnsi="Calibri" w:cs="Calibri"/>
            <w:color w:val="0000FF"/>
          </w:rPr>
          <w:t>сообщить</w:t>
        </w:r>
      </w:hyperlink>
      <w:r>
        <w:rPr>
          <w:rFonts w:ascii="Calibri" w:hAnsi="Calibri" w:cs="Calibri"/>
        </w:rPr>
        <w:t xml:space="preserve"> об этом в уполномоченный государственный </w:t>
      </w:r>
      <w:hyperlink r:id="rId180" w:history="1">
        <w:r>
          <w:rPr>
            <w:rFonts w:ascii="Calibri" w:hAnsi="Calibri" w:cs="Calibri"/>
            <w:color w:val="0000FF"/>
          </w:rPr>
          <w:t>орган</w:t>
        </w:r>
      </w:hyperlink>
      <w:r>
        <w:rPr>
          <w:rFonts w:ascii="Calibri" w:hAnsi="Calibri" w:cs="Calibri"/>
        </w:rPr>
        <w:t xml:space="preserve"> для внесения в единый государственный реестр юридических лиц сведения о том, что юридическое лицо находится в процессе ликвидации.</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81" w:history="1">
        <w:r>
          <w:rPr>
            <w:rFonts w:ascii="Calibri" w:hAnsi="Calibri" w:cs="Calibri"/>
            <w:color w:val="0000FF"/>
          </w:rPr>
          <w:t>закона</w:t>
        </w:r>
      </w:hyperlink>
      <w:r>
        <w:rPr>
          <w:rFonts w:ascii="Calibri" w:hAnsi="Calibri" w:cs="Calibri"/>
        </w:rPr>
        <w:t xml:space="preserve"> от 21.03.2002 N 31-ФЗ)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настоящим Кодексом, другими законами.</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82" w:history="1">
        <w:r>
          <w:rPr>
            <w:rFonts w:ascii="Calibri" w:hAnsi="Calibri" w:cs="Calibri"/>
            <w:color w:val="0000FF"/>
          </w:rPr>
          <w:t>закона</w:t>
        </w:r>
      </w:hyperlink>
      <w:r>
        <w:rPr>
          <w:rFonts w:ascii="Calibri" w:hAnsi="Calibri" w:cs="Calibri"/>
        </w:rPr>
        <w:t xml:space="preserve"> от 21.03.2002 N 31-ФЗ)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 Порядок ликвидации юридического лица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Ликвидационная комиссия помещает в </w:t>
      </w:r>
      <w:hyperlink r:id="rId183" w:history="1">
        <w:r>
          <w:rPr>
            <w:rFonts w:ascii="Calibri" w:hAnsi="Calibri" w:cs="Calibri"/>
            <w:color w:val="0000FF"/>
          </w:rPr>
          <w:t>органах печати</w:t>
        </w:r>
      </w:hyperlink>
      <w:r>
        <w:rPr>
          <w:rFonts w:ascii="Calibri" w:hAnsi="Calibri" w:cs="Calibri"/>
        </w:rPr>
        <w:t>, в которых публикуются данные о государственной регистрации юридического лица, публикацию о его ликвидации и о порядке и сроке заявления требований его кредиторами. Этот срок не может быть менее двух месяцев с момента публикации о ликвидации.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21.03.2002 N 31-ФЗ)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w:t>
      </w:r>
      <w:hyperlink r:id="rId185" w:history="1">
        <w:r>
          <w:rPr>
            <w:rFonts w:ascii="Calibri" w:hAnsi="Calibri" w:cs="Calibri"/>
            <w:color w:val="0000FF"/>
          </w:rPr>
          <w:t>порядке</w:t>
        </w:r>
      </w:hyperlink>
      <w:r>
        <w:rPr>
          <w:rFonts w:ascii="Calibri" w:hAnsi="Calibri" w:cs="Calibri"/>
        </w:rPr>
        <w:t>, установленном для исполнения судебных решений.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ar670" w:history="1">
        <w:r>
          <w:rPr>
            <w:rFonts w:ascii="Calibri" w:hAnsi="Calibri" w:cs="Calibri"/>
            <w:color w:val="0000FF"/>
          </w:rPr>
          <w:t>статьей 64</w:t>
        </w:r>
      </w:hyperlink>
      <w:r>
        <w:rPr>
          <w:rFonts w:ascii="Calibri" w:hAnsi="Calibri" w:cs="Calibri"/>
        </w:rPr>
        <w:t xml:space="preserve"> настоящего Кодекса, в соответствии с промежуточным ликвидационным балансом, начиная со дня его утверждения, за исключением кредиторов </w:t>
      </w:r>
      <w:hyperlink w:anchor="Par682" w:history="1">
        <w:r>
          <w:rPr>
            <w:rFonts w:ascii="Calibri" w:hAnsi="Calibri" w:cs="Calibri"/>
            <w:color w:val="0000FF"/>
          </w:rPr>
          <w:t>третьей</w:t>
        </w:r>
      </w:hyperlink>
      <w:r>
        <w:rPr>
          <w:rFonts w:ascii="Calibri" w:hAnsi="Calibri" w:cs="Calibri"/>
        </w:rPr>
        <w:t xml:space="preserve"> и </w:t>
      </w:r>
      <w:hyperlink w:anchor="Par685" w:history="1">
        <w:r>
          <w:rPr>
            <w:rFonts w:ascii="Calibri" w:hAnsi="Calibri" w:cs="Calibri"/>
            <w:color w:val="0000FF"/>
          </w:rPr>
          <w:t>четвертой</w:t>
        </w:r>
      </w:hyperlink>
      <w:r>
        <w:rPr>
          <w:rFonts w:ascii="Calibri" w:hAnsi="Calibri" w:cs="Calibri"/>
        </w:rPr>
        <w:t xml:space="preserve"> очереди, выплаты которым производятся по истечении месяца со дня утверждения промежуточного ликвидационного баланса.</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03.01.2006 N 6-ФЗ)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87" w:history="1">
        <w:r>
          <w:rPr>
            <w:rFonts w:ascii="Calibri" w:hAnsi="Calibri" w:cs="Calibri"/>
            <w:color w:val="0000FF"/>
          </w:rPr>
          <w:t>закона</w:t>
        </w:r>
      </w:hyperlink>
      <w:r>
        <w:rPr>
          <w:rFonts w:ascii="Calibri" w:hAnsi="Calibri" w:cs="Calibri"/>
        </w:rPr>
        <w:t xml:space="preserve"> от 21.03.2002 N 31-ФЗ)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недостаточности у ликвидируемого казенного предприятия имущества, а у ликвидируемого учреждения -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Ликвидация юридического лица считается завершенной, а юридическое лицо - прекратившим существование после внесения об этом записи в </w:t>
      </w:r>
      <w:hyperlink r:id="rId188" w:history="1">
        <w:r>
          <w:rPr>
            <w:rFonts w:ascii="Calibri" w:hAnsi="Calibri" w:cs="Calibri"/>
            <w:color w:val="0000FF"/>
          </w:rPr>
          <w:t>единый государственный реестр юридических лиц</w:t>
        </w:r>
      </w:hyperlink>
      <w:r>
        <w:rPr>
          <w:rFonts w:ascii="Calibri" w:hAnsi="Calibri" w:cs="Calibri"/>
        </w:rPr>
        <w:t>.</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bookmarkStart w:id="44" w:name="Par670"/>
      <w:bookmarkEnd w:id="44"/>
      <w:r>
        <w:rPr>
          <w:rFonts w:ascii="Calibri" w:hAnsi="Calibri" w:cs="Calibri"/>
        </w:rPr>
        <w:t>Статья 64. Удовлетворение требований кредиторов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ликвидации юридического лица требования его кредиторов удовлетворяются в следующей очередности:</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89" w:history="1">
        <w:r>
          <w:rPr>
            <w:rFonts w:ascii="Calibri" w:hAnsi="Calibri" w:cs="Calibri"/>
            <w:color w:val="0000FF"/>
          </w:rPr>
          <w:t>законом</w:t>
        </w:r>
      </w:hyperlink>
      <w:r>
        <w:rPr>
          <w:rFonts w:ascii="Calibri" w:hAnsi="Calibri" w:cs="Calibri"/>
        </w:rPr>
        <w:t xml:space="preserve"> от 28.11.2011 N 337-ФЗ с </w:t>
      </w:r>
      <w:hyperlink r:id="rId190" w:history="1">
        <w:r>
          <w:rPr>
            <w:rFonts w:ascii="Calibri" w:hAnsi="Calibri" w:cs="Calibri"/>
            <w:color w:val="0000FF"/>
          </w:rPr>
          <w:t>1 июля 2013 года</w:t>
        </w:r>
      </w:hyperlink>
      <w:r>
        <w:rPr>
          <w:rFonts w:ascii="Calibri" w:hAnsi="Calibri" w:cs="Calibri"/>
        </w:rPr>
        <w:t xml:space="preserve"> абзац второй пункта 1 статьи 64 будет дополнен словами ",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w:t>
      </w:r>
      <w:r>
        <w:rPr>
          <w:rFonts w:ascii="Calibri" w:hAnsi="Calibri" w:cs="Calibri"/>
        </w:rPr>
        <w:lastRenderedPageBreak/>
        <w:t>требований к обеспечению безопасной эксплуатации здания, сооружения".</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03.01.2006 N 6-ФЗ)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192" w:history="1">
        <w:r>
          <w:rPr>
            <w:rFonts w:ascii="Calibri" w:hAnsi="Calibri" w:cs="Calibri"/>
            <w:color w:val="0000FF"/>
          </w:rPr>
          <w:t>N 6-ФЗ</w:t>
        </w:r>
      </w:hyperlink>
      <w:r>
        <w:rPr>
          <w:rFonts w:ascii="Calibri" w:hAnsi="Calibri" w:cs="Calibri"/>
        </w:rPr>
        <w:t xml:space="preserve">, от 18.12.2006 </w:t>
      </w:r>
      <w:hyperlink r:id="rId193" w:history="1">
        <w:r>
          <w:rPr>
            <w:rFonts w:ascii="Calibri" w:hAnsi="Calibri" w:cs="Calibri"/>
            <w:color w:val="0000FF"/>
          </w:rPr>
          <w:t>N 231-ФЗ</w:t>
        </w:r>
      </w:hyperlink>
      <w:r>
        <w:rPr>
          <w:rFonts w:ascii="Calibri" w:hAnsi="Calibri" w:cs="Calibri"/>
        </w:rPr>
        <w:t>)</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45" w:name="Par682"/>
      <w:bookmarkEnd w:id="45"/>
      <w:r>
        <w:rPr>
          <w:rFonts w:ascii="Calibri" w:hAnsi="Calibri" w:cs="Calibri"/>
        </w:rPr>
        <w:t>в третью очередь производятся расчеты по обязательным платежам в бюджет и во внебюджетные фонды;</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03.01.2006 N 6-ФЗ)</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46" w:name="Par685"/>
      <w:bookmarkEnd w:id="46"/>
      <w:r>
        <w:rPr>
          <w:rFonts w:ascii="Calibri" w:hAnsi="Calibri" w:cs="Calibri"/>
        </w:rPr>
        <w:t>в четвертую очередь производятся расчеты с другими кредиторами;</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03.01.2006 N 6-ФЗ)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96" w:history="1">
        <w:r>
          <w:rPr>
            <w:rFonts w:ascii="Calibri" w:hAnsi="Calibri" w:cs="Calibri"/>
            <w:color w:val="0000FF"/>
          </w:rPr>
          <w:t>закон</w:t>
        </w:r>
      </w:hyperlink>
      <w:r>
        <w:rPr>
          <w:rFonts w:ascii="Calibri" w:hAnsi="Calibri" w:cs="Calibri"/>
        </w:rPr>
        <w:t xml:space="preserve"> от 03.01.2006 N 6-ФЗ.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ликвидации банков, привлекающих средства физических лиц, в первую очередь удовлетворяются также требования физических лиц, являющихся кредиторами банков по заключенным с ними договорам банковского вклада и (или) договорам банковского счета (за исключением требований физических лиц по возмещению убытков в форме упущенной выгоды и по уплате сумм финансовых санкций и требований физических лиц, занимающихся предпринимательской деятельностью без образования юридического лица, или требований адвокатов, нотариусов, если такие счета открыты для осуществления предусмотренной законом предпринимательской или профессиональной деятельности указанных лиц), требования организации, осуществляющей функции по обязательному страхованию вкладов, в связи с выплатой возмещения по вкладам в соответствии с </w:t>
      </w:r>
      <w:hyperlink r:id="rId197" w:history="1">
        <w:r>
          <w:rPr>
            <w:rFonts w:ascii="Calibri" w:hAnsi="Calibri" w:cs="Calibri"/>
            <w:color w:val="0000FF"/>
          </w:rPr>
          <w:t>законом</w:t>
        </w:r>
      </w:hyperlink>
      <w:r>
        <w:rPr>
          <w:rFonts w:ascii="Calibri" w:hAnsi="Calibri" w:cs="Calibri"/>
        </w:rPr>
        <w:t xml:space="preserve"> о страховании вкладов физических лиц в банках и Банка России в связи с осуществлением выплат по вкладам физических лиц в банках в соответствии с </w:t>
      </w:r>
      <w:hyperlink r:id="rId198" w:history="1">
        <w:r>
          <w:rPr>
            <w:rFonts w:ascii="Calibri" w:hAnsi="Calibri" w:cs="Calibri"/>
            <w:color w:val="0000FF"/>
          </w:rPr>
          <w:t>законом.</w:t>
        </w:r>
      </w:hyperlink>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03.01.2006 N 6-ФЗ)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0" w:history="1">
        <w:r>
          <w:rPr>
            <w:rFonts w:ascii="Calibri" w:hAnsi="Calibri" w:cs="Calibri"/>
            <w:color w:val="0000FF"/>
          </w:rPr>
          <w:t>закона</w:t>
        </w:r>
      </w:hyperlink>
      <w:r>
        <w:rPr>
          <w:rFonts w:ascii="Calibri" w:hAnsi="Calibri" w:cs="Calibri"/>
        </w:rPr>
        <w:t xml:space="preserve"> от 03.01.2006 N 6-ФЗ)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кредитора, заявленные после истечения срока, установленного ликвидационной комиссией для их предъявления, удовлетворяются из имущества ликвидируемого юридического лица, оставшегося после удовлетворения требований кредиторов, заявленных в срок.</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Требования кредиторов, не удовлетворенные из-за недостаточности имущества ликвидируемого юридического лица, считаются погашенными. Погашенными считаются также требования кредиторов, не признанные ликвидационной комиссией, если кредитор не обращался с иском в суд, а также требования, в удовлетворении которых решением суда кредитору отказано.</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bookmarkStart w:id="47" w:name="Par703"/>
      <w:bookmarkEnd w:id="47"/>
      <w:r>
        <w:rPr>
          <w:rFonts w:ascii="Calibri" w:hAnsi="Calibri" w:cs="Calibri"/>
        </w:rPr>
        <w:t>Статья 65. Несостоятельность (банкротство) юридического лица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01" w:history="1">
        <w:r>
          <w:rPr>
            <w:rFonts w:ascii="Calibri" w:hAnsi="Calibri" w:cs="Calibri"/>
            <w:color w:val="0000FF"/>
          </w:rPr>
          <w:t>N 6-ФЗ</w:t>
        </w:r>
      </w:hyperlink>
      <w:r>
        <w:rPr>
          <w:rFonts w:ascii="Calibri" w:hAnsi="Calibri" w:cs="Calibri"/>
        </w:rPr>
        <w:t xml:space="preserve">, от 01.12.2007 </w:t>
      </w:r>
      <w:hyperlink r:id="rId202" w:history="1">
        <w:r>
          <w:rPr>
            <w:rFonts w:ascii="Calibri" w:hAnsi="Calibri" w:cs="Calibri"/>
            <w:color w:val="0000FF"/>
          </w:rPr>
          <w:t>N 318-ФЗ</w:t>
        </w:r>
      </w:hyperlink>
      <w:r>
        <w:rPr>
          <w:rFonts w:ascii="Calibri" w:hAnsi="Calibri" w:cs="Calibri"/>
        </w:rPr>
        <w:t xml:space="preserve">, от 13.05.2008 </w:t>
      </w:r>
      <w:hyperlink r:id="rId203" w:history="1">
        <w:r>
          <w:rPr>
            <w:rFonts w:ascii="Calibri" w:hAnsi="Calibri" w:cs="Calibri"/>
            <w:color w:val="0000FF"/>
          </w:rPr>
          <w:t>N 68-ФЗ</w:t>
        </w:r>
      </w:hyperlink>
      <w:r>
        <w:rPr>
          <w:rFonts w:ascii="Calibri" w:hAnsi="Calibri" w:cs="Calibri"/>
        </w:rPr>
        <w:t xml:space="preserve">, от 17.07.2009 </w:t>
      </w:r>
      <w:hyperlink r:id="rId204" w:history="1">
        <w:r>
          <w:rPr>
            <w:rFonts w:ascii="Calibri" w:hAnsi="Calibri" w:cs="Calibri"/>
            <w:color w:val="0000FF"/>
          </w:rPr>
          <w:t>N 145-ФЗ</w:t>
        </w:r>
      </w:hyperlink>
      <w:r>
        <w:rPr>
          <w:rFonts w:ascii="Calibri" w:hAnsi="Calibri" w:cs="Calibri"/>
        </w:rPr>
        <w:t>)</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юридического лица банкротом судом влечет его ликвидацию.</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05" w:history="1">
        <w:r>
          <w:rPr>
            <w:rFonts w:ascii="Calibri" w:hAnsi="Calibri" w:cs="Calibri"/>
            <w:color w:val="0000FF"/>
          </w:rPr>
          <w:t>закон</w:t>
        </w:r>
      </w:hyperlink>
      <w:r>
        <w:rPr>
          <w:rFonts w:ascii="Calibri" w:hAnsi="Calibri" w:cs="Calibri"/>
        </w:rPr>
        <w:t xml:space="preserve"> от 03.01.2006 N 6-ФЗ.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6" w:history="1">
        <w:r>
          <w:rPr>
            <w:rFonts w:ascii="Calibri" w:hAnsi="Calibri" w:cs="Calibri"/>
            <w:color w:val="0000FF"/>
          </w:rPr>
          <w:t>закона</w:t>
        </w:r>
      </w:hyperlink>
      <w:r>
        <w:rPr>
          <w:rFonts w:ascii="Calibri" w:hAnsi="Calibri" w:cs="Calibri"/>
        </w:rPr>
        <w:t xml:space="preserve"> от 03.01.2006 N 6-ФЗ)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2. Хозяйственные товарищества и общества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1. Общие положения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66. Основные положения о хозяйственных товариществах и обществах</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Хозяйственными товариществами и обществами признаются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 принадлежит ему на праве собственности.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Хозяйственные товарищества могут создаваться в форме полного товарищества и товарищества на вере (коммандитного товарищества).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Хозяйственные общества могут создаваться в форме акционерного общества, общества с ограниченной или с дополнительной ответственностью.</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Участниками полных товариществ и полными товарищами в товариществах на вере могут быть индивидуальные предприниматели и (или) коммерческие организации.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хозяйственных обществ и вкладчиками в товариществах на вере могут быть граждане и юридические лица.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органы местного самоуправления не вправе выступать участниками хозяйственных обществ и вкладчиками в товариществах на вере, если иное не установлено законом.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Учреждения могут быть участниками хозяйственных обществ и вкладчиками в товариществах с разрешения собственника, если иное не установлено </w:t>
      </w:r>
      <w:hyperlink r:id="rId207" w:history="1">
        <w:r>
          <w:rPr>
            <w:rFonts w:ascii="Calibri" w:hAnsi="Calibri" w:cs="Calibri"/>
            <w:color w:val="0000FF"/>
          </w:rPr>
          <w:t>законом</w:t>
        </w:r>
      </w:hyperlink>
      <w:r>
        <w:rPr>
          <w:rFonts w:ascii="Calibri" w:hAnsi="Calibri" w:cs="Calibri"/>
        </w:rPr>
        <w:t>.</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03.11.2006 N 175-ФЗ)</w:t>
      </w:r>
    </w:p>
    <w:p w:rsidR="00847AEA" w:rsidRDefault="00847AEA">
      <w:pPr>
        <w:widowControl w:val="0"/>
        <w:autoSpaceDE w:val="0"/>
        <w:autoSpaceDN w:val="0"/>
        <w:adjustRightInd w:val="0"/>
        <w:spacing w:after="0" w:line="240" w:lineRule="auto"/>
        <w:ind w:firstLine="540"/>
        <w:jc w:val="both"/>
        <w:rPr>
          <w:rFonts w:ascii="Calibri" w:hAnsi="Calibri" w:cs="Calibri"/>
        </w:rPr>
      </w:pPr>
      <w:hyperlink r:id="rId209" w:history="1">
        <w:r>
          <w:rPr>
            <w:rFonts w:ascii="Calibri" w:hAnsi="Calibri" w:cs="Calibri"/>
            <w:color w:val="0000FF"/>
          </w:rPr>
          <w:t>Законом</w:t>
        </w:r>
      </w:hyperlink>
      <w:r>
        <w:rPr>
          <w:rFonts w:ascii="Calibri" w:hAnsi="Calibri" w:cs="Calibri"/>
        </w:rPr>
        <w:t xml:space="preserve"> может быть запрещено или ограничено участие отдельных категорий граждан в хозяйственных товариществах и обществах, за исключением открытых акционерных обществ.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настоящим Кодексом и другими законами.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Вкладом в имущество хозяйственного товарищества или общества могут быть деньги, ценные бумаги, другие вещи или имущественные права либо иные права, имеющие денежную оценку.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оценка вклада участника хозяйственного общества производится по соглашению между учредителями (участниками) общества и в случаях, предусмотренных законом, подлежит независимой экспертной проверке.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Хозяйственные товарищества, а также общества с ограниченной и дополнительной ответственностью не вправе выпускать акции.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67. Права и обязанности участников хозяйственного товарищества или общества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хозяйственного товарищества или общества вправе: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участвовать в управлении делами товарищества или общества, за исключением случаев, предусмотренных пунктом 2 </w:t>
      </w:r>
      <w:hyperlink w:anchor="Par861" w:history="1">
        <w:r>
          <w:rPr>
            <w:rFonts w:ascii="Calibri" w:hAnsi="Calibri" w:cs="Calibri"/>
            <w:color w:val="0000FF"/>
          </w:rPr>
          <w:t>статьи 84</w:t>
        </w:r>
      </w:hyperlink>
      <w:r>
        <w:rPr>
          <w:rFonts w:ascii="Calibri" w:hAnsi="Calibri" w:cs="Calibri"/>
        </w:rPr>
        <w:t xml:space="preserve"> настоящего Кодекса и </w:t>
      </w:r>
      <w:hyperlink r:id="rId210" w:history="1">
        <w:r>
          <w:rPr>
            <w:rFonts w:ascii="Calibri" w:hAnsi="Calibri" w:cs="Calibri"/>
            <w:color w:val="0000FF"/>
          </w:rPr>
          <w:t>законом</w:t>
        </w:r>
      </w:hyperlink>
      <w:r>
        <w:rPr>
          <w:rFonts w:ascii="Calibri" w:hAnsi="Calibri" w:cs="Calibri"/>
        </w:rPr>
        <w:t xml:space="preserve"> об акционерных обществах;</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арбитражными судами споров о предоставлении информации участникам хозяйственных обществ см. Информационное </w:t>
      </w:r>
      <w:hyperlink r:id="rId211" w:history="1">
        <w:r>
          <w:rPr>
            <w:rFonts w:ascii="Calibri" w:hAnsi="Calibri" w:cs="Calibri"/>
            <w:color w:val="0000FF"/>
          </w:rPr>
          <w:t>письмо</w:t>
        </w:r>
      </w:hyperlink>
      <w:r>
        <w:rPr>
          <w:rFonts w:ascii="Calibri" w:hAnsi="Calibri" w:cs="Calibri"/>
        </w:rPr>
        <w:t xml:space="preserve"> Президиума ВАС РФ от 18.01.2011 N 144.</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 деятельности товарищества или общества и знакомиться с его бухгалтерскими книгами и иной документацией в установленном учредительными документами порядке;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распределении прибыли;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в случае ликвидации товарищества или общества часть имущества, оставшегося после расчетов с кредиторами, или его стоимость.</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хозяйственного товарищества или общества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хозяйственного товарищества или общества обязаны:</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вклады в порядке, размерах, способами и в сроки, которые предусмотрены учредительными документами;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разглашать конфиденциальную информацию о деятельности товарищества или общества.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хозяйственного товарищества или общества могут нести и другие обязанности, предусмотренные его учредительными документами.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68. Преобразование хозяйственных товариществ и обществ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jc w:val="center"/>
        <w:outlineLvl w:val="4"/>
        <w:rPr>
          <w:rFonts w:ascii="Calibri" w:hAnsi="Calibri" w:cs="Calibri"/>
        </w:rPr>
      </w:pPr>
      <w:bookmarkStart w:id="48" w:name="Par758"/>
      <w:bookmarkEnd w:id="48"/>
      <w:r>
        <w:rPr>
          <w:rFonts w:ascii="Calibri" w:hAnsi="Calibri" w:cs="Calibri"/>
        </w:rPr>
        <w:t>2. Полное товарищество</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69. Основные положения о полном товариществе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w:t>
      </w:r>
      <w:r>
        <w:rPr>
          <w:rFonts w:ascii="Calibri" w:hAnsi="Calibri" w:cs="Calibri"/>
        </w:rPr>
        <w:lastRenderedPageBreak/>
        <w:t>имуществом.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может быть участником только одного полного товарищества.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70. Учредительный договор полного товарищества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Учредительный договор полного товарищества должен содержать помимо сведений, указанных в пункте 2 </w:t>
      </w:r>
      <w:hyperlink w:anchor="Par518" w:history="1">
        <w:r>
          <w:rPr>
            <w:rFonts w:ascii="Calibri" w:hAnsi="Calibri" w:cs="Calibri"/>
            <w:color w:val="0000FF"/>
          </w:rPr>
          <w:t>статьи 52</w:t>
        </w:r>
      </w:hyperlink>
      <w:r>
        <w:rPr>
          <w:rFonts w:ascii="Calibri" w:hAnsi="Calibri" w:cs="Calibri"/>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bookmarkStart w:id="49" w:name="Par771"/>
      <w:bookmarkEnd w:id="49"/>
      <w:r>
        <w:rPr>
          <w:rFonts w:ascii="Calibri" w:hAnsi="Calibri" w:cs="Calibri"/>
        </w:rPr>
        <w:t>Статья 71. Управление в полном товариществе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участник товарищества независимо от того, уполномочен ли он вести дела товарищества, вправе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72. Ведение дел полного товарищества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ведении дел товарищества его участниками для совершения каждой сделки требуется согласие всех участников товарищества.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73. Обязанности участника полного товарищества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полного товарищества обязан участвовать в его деятельности в соответствии с условиями учредительного договора.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Участник полного товарищества обязан внести не менее половины своего вклада в складочный капитал товарищества к моменту его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74. Распределение прибыли и убытков полного товарищества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75. Ответственность участников полного товарищества по его обязательствам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полного товарищества солидарно несут субсидиарную ответственность своим имуществом по обязательствам товарищества.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50" w:name="Par800"/>
      <w:bookmarkEnd w:id="50"/>
      <w:r>
        <w:rPr>
          <w:rFonts w:ascii="Calibri" w:hAnsi="Calibri" w:cs="Calibri"/>
        </w:rP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51" w:name="Par801"/>
      <w:bookmarkEnd w:id="51"/>
      <w:r>
        <w:rPr>
          <w:rFonts w:ascii="Calibri" w:hAnsi="Calibri" w:cs="Calibri"/>
        </w:rP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участников товарищества об ограничении или устранении ответственности, предусмотренной в настоящей статье, ничтожно.</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76. Изменение состава участников полного товарищества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52" w:name="Par806"/>
      <w:bookmarkEnd w:id="52"/>
      <w:r>
        <w:rPr>
          <w:rFonts w:ascii="Calibri" w:hAnsi="Calibri" w:cs="Calibri"/>
        </w:rP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77. Выход участника из полного товарищества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Участник полного товарищества вправе выйти из него, заявив об отказе от участия в товариществе.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между участниками товарищества об отказе от права выйти из товарищества ничтожно.</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78. Последствия выбытия участника из полного товарищества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53" w:name="Par817"/>
      <w:bookmarkEnd w:id="53"/>
      <w:r>
        <w:rPr>
          <w:rFonts w:ascii="Calibri" w:hAnsi="Calibri" w:cs="Calibri"/>
        </w:rP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ar830" w:history="1">
        <w:r>
          <w:rPr>
            <w:rFonts w:ascii="Calibri" w:hAnsi="Calibri" w:cs="Calibri"/>
            <w:color w:val="0000FF"/>
          </w:rPr>
          <w:t>статье 80</w:t>
        </w:r>
      </w:hyperlink>
      <w:r>
        <w:rPr>
          <w:rFonts w:ascii="Calibri" w:hAnsi="Calibri" w:cs="Calibri"/>
        </w:rPr>
        <w:t xml:space="preserve"> настоящего Кодекса, на момент его выбытия.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участника полного товарищества его наследник может вступить в полное товарищество лишь с согласия других участников.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54" w:name="Par821"/>
      <w:bookmarkEnd w:id="54"/>
      <w:r>
        <w:rPr>
          <w:rFonts w:ascii="Calibri" w:hAnsi="Calibri" w:cs="Calibri"/>
        </w:rPr>
        <w:t xml:space="preserve">Расчеты с наследником (правопреемником), не вступившим в товарищество, производятся в соответствии с пунктом 1 настоящей </w:t>
      </w:r>
      <w:hyperlink w:anchor="Par817" w:history="1">
        <w:r>
          <w:rPr>
            <w:rFonts w:ascii="Calibri" w:hAnsi="Calibri" w:cs="Calibri"/>
            <w:color w:val="0000FF"/>
          </w:rPr>
          <w:t>статьи.</w:t>
        </w:r>
      </w:hyperlink>
      <w:r>
        <w:rPr>
          <w:rFonts w:ascii="Calibri" w:hAnsi="Calibri" w:cs="Calibri"/>
        </w:rPr>
        <w:t xml:space="preserve">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пунктом 2 </w:t>
      </w:r>
      <w:hyperlink w:anchor="Par800" w:history="1">
        <w:r>
          <w:rPr>
            <w:rFonts w:ascii="Calibri" w:hAnsi="Calibri" w:cs="Calibri"/>
            <w:color w:val="0000FF"/>
          </w:rPr>
          <w:t>статьи 75</w:t>
        </w:r>
      </w:hyperlink>
      <w:r>
        <w:rPr>
          <w:rFonts w:ascii="Calibri" w:hAnsi="Calibri" w:cs="Calibri"/>
        </w:rPr>
        <w:t xml:space="preserve"> настоящего Кодекса отвечал бы выбывший участник, в пределах перешедшего к нему имущества выбывшего участника товарищества.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79. Передача доли участника в складочном капитале полного товарищества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абзацем первым пункта 2 </w:t>
      </w:r>
      <w:hyperlink w:anchor="Par800" w:history="1">
        <w:r>
          <w:rPr>
            <w:rFonts w:ascii="Calibri" w:hAnsi="Calibri" w:cs="Calibri"/>
            <w:color w:val="0000FF"/>
          </w:rPr>
          <w:t>статьи 75</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всей доли иному лицу участником товарищества прекращает его участие в товариществе и влечет последствия, предусмотренные пунктом 2 </w:t>
      </w:r>
      <w:hyperlink w:anchor="Par800" w:history="1">
        <w:r>
          <w:rPr>
            <w:rFonts w:ascii="Calibri" w:hAnsi="Calibri" w:cs="Calibri"/>
            <w:color w:val="0000FF"/>
          </w:rPr>
          <w:t>статьи 75</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bookmarkStart w:id="55" w:name="Par830"/>
      <w:bookmarkEnd w:id="55"/>
      <w:r>
        <w:rPr>
          <w:rFonts w:ascii="Calibri" w:hAnsi="Calibri" w:cs="Calibri"/>
        </w:rPr>
        <w:t>Статья 80. Обращение взыскания на долю участника в складочном капитале полного товарищества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абзацем вторым пункта 2 </w:t>
      </w:r>
      <w:hyperlink w:anchor="Par801" w:history="1">
        <w:r>
          <w:rPr>
            <w:rFonts w:ascii="Calibri" w:hAnsi="Calibri" w:cs="Calibri"/>
            <w:color w:val="0000FF"/>
          </w:rPr>
          <w:t>статьи 75</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bookmarkStart w:id="56" w:name="Par835"/>
      <w:bookmarkEnd w:id="56"/>
      <w:r>
        <w:rPr>
          <w:rFonts w:ascii="Calibri" w:hAnsi="Calibri" w:cs="Calibri"/>
        </w:rPr>
        <w:t>Статья 81. Ликвидация полного товарищества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товарищество ликвидируется по основаниям, указанным в </w:t>
      </w:r>
      <w:hyperlink w:anchor="Par609" w:history="1">
        <w:r>
          <w:rPr>
            <w:rFonts w:ascii="Calibri" w:hAnsi="Calibri" w:cs="Calibri"/>
            <w:color w:val="0000FF"/>
          </w:rPr>
          <w:t>статье 61</w:t>
        </w:r>
      </w:hyperlink>
      <w:r>
        <w:rPr>
          <w:rFonts w:ascii="Calibri" w:hAnsi="Calibri" w:cs="Calibri"/>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товарищество ликвидируется также в случаях, указанных в пункте 1 </w:t>
      </w:r>
      <w:hyperlink w:anchor="Par806" w:history="1">
        <w:r>
          <w:rPr>
            <w:rFonts w:ascii="Calibri" w:hAnsi="Calibri" w:cs="Calibri"/>
            <w:color w:val="0000FF"/>
          </w:rPr>
          <w:t>статьи 76</w:t>
        </w:r>
      </w:hyperlink>
      <w:r>
        <w:rPr>
          <w:rFonts w:ascii="Calibri" w:hAnsi="Calibri" w:cs="Calibri"/>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3. Товарищество на вере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82. Основные положения о товариществе на вере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ar758" w:history="1">
        <w:r>
          <w:rPr>
            <w:rFonts w:ascii="Calibri" w:hAnsi="Calibri" w:cs="Calibri"/>
            <w:color w:val="0000FF"/>
          </w:rPr>
          <w:t>Кодекса</w:t>
        </w:r>
      </w:hyperlink>
      <w:r>
        <w:rPr>
          <w:rFonts w:ascii="Calibri" w:hAnsi="Calibri" w:cs="Calibri"/>
        </w:rPr>
        <w:t xml:space="preserve"> об участниках полного товарищества.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может быть полным товарищем только в одном товариществе на вере.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не может быть полным товарищем в товариществе на вере.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товарищ в товариществе на вере не может быть участником полного товарищества.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фирменное наименование товарищества на вере включено имя вкладчика, такой вкладчик становится полным товарищем.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товариществу на вере применяются правила настоящего </w:t>
      </w:r>
      <w:hyperlink w:anchor="Par758" w:history="1">
        <w:r>
          <w:rPr>
            <w:rFonts w:ascii="Calibri" w:hAnsi="Calibri" w:cs="Calibri"/>
            <w:color w:val="0000FF"/>
          </w:rPr>
          <w:t>Кодекса</w:t>
        </w:r>
      </w:hyperlink>
      <w:r>
        <w:rPr>
          <w:rFonts w:ascii="Calibri" w:hAnsi="Calibri" w:cs="Calibri"/>
        </w:rPr>
        <w:t xml:space="preserve"> о полном товариществе постольку, поскольку это не противоречит правилам настоящего Кодекса о товариществе на вере.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83. Учредительный договор товарищества на вере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Учредительный договор товарищества на вере должен содержать помимо сведений, указанных в пункте 2 </w:t>
      </w:r>
      <w:hyperlink w:anchor="Par518" w:history="1">
        <w:r>
          <w:rPr>
            <w:rFonts w:ascii="Calibri" w:hAnsi="Calibri" w:cs="Calibri"/>
            <w:color w:val="0000FF"/>
          </w:rPr>
          <w:t>статьи 52</w:t>
        </w:r>
      </w:hyperlink>
      <w:r>
        <w:rPr>
          <w:rFonts w:ascii="Calibri" w:hAnsi="Calibri" w:cs="Calibri"/>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84. Управление в товариществе на вере и ведение его дел</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ar771" w:history="1">
        <w:r>
          <w:rPr>
            <w:rFonts w:ascii="Calibri" w:hAnsi="Calibri" w:cs="Calibri"/>
            <w:color w:val="0000FF"/>
          </w:rPr>
          <w:t>Кодекса</w:t>
        </w:r>
      </w:hyperlink>
      <w:r>
        <w:rPr>
          <w:rFonts w:ascii="Calibri" w:hAnsi="Calibri" w:cs="Calibri"/>
        </w:rPr>
        <w:t xml:space="preserve"> о полном товариществе.</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57" w:name="Par861"/>
      <w:bookmarkEnd w:id="57"/>
      <w:r>
        <w:rPr>
          <w:rFonts w:ascii="Calibri" w:hAnsi="Calibri" w:cs="Calibri"/>
        </w:rP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85. Права и обязанности вкладчика товарищества на вере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Вкладчик товарищества на вере имеет право: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часть прибыли товарищества, причитающуюся на его долю в складочном капитале, в порядке, предусмотренном учредительным договором;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знакомиться с годовыми отчетами и балансами товарищества;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окончании финансового года выйти из товарищества и получить свой вклад в порядке, предусмотренном учредительным договором;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пунктом 2 </w:t>
      </w:r>
      <w:hyperlink w:anchor="Par976" w:history="1">
        <w:r>
          <w:rPr>
            <w:rFonts w:ascii="Calibri" w:hAnsi="Calibri" w:cs="Calibri"/>
            <w:color w:val="0000FF"/>
          </w:rPr>
          <w:t>статьи 93</w:t>
        </w:r>
      </w:hyperlink>
      <w:r>
        <w:rPr>
          <w:rFonts w:ascii="Calibri" w:hAnsi="Calibri" w:cs="Calibri"/>
        </w:rPr>
        <w:t xml:space="preserve"> настоящего Кодекса. Передача всей доли иному лицу вкладчиком прекращает его участие в товариществе.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Учредительным договором товарищества на вере могут предусматриваться и иные права вкладчика.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86. Ликвидация товарищества на вере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Товарищество на вере ликвидируется также по основаниям ликвидации полного товарищества </w:t>
      </w:r>
      <w:hyperlink w:anchor="Par835" w:history="1">
        <w:r>
          <w:rPr>
            <w:rFonts w:ascii="Calibri" w:hAnsi="Calibri" w:cs="Calibri"/>
            <w:color w:val="0000FF"/>
          </w:rPr>
          <w:t>(статья 81).</w:t>
        </w:r>
      </w:hyperlink>
      <w:r>
        <w:rPr>
          <w:rFonts w:ascii="Calibri" w:hAnsi="Calibri" w:cs="Calibri"/>
        </w:rPr>
        <w:t xml:space="preserve"> Однако товарищество на вере сохраняется, если в нем остаются по крайней мере один полный товарищ и один вкладчик.</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Уставы обществ, созданных до дня </w:t>
      </w:r>
      <w:hyperlink r:id="rId212" w:history="1">
        <w:r>
          <w:rPr>
            <w:rFonts w:ascii="Calibri" w:hAnsi="Calibri" w:cs="Calibri"/>
            <w:color w:val="0000FF"/>
          </w:rPr>
          <w:t>вступления</w:t>
        </w:r>
      </w:hyperlink>
      <w:r>
        <w:rPr>
          <w:rFonts w:ascii="Calibri" w:hAnsi="Calibri" w:cs="Calibri"/>
        </w:rPr>
        <w:t xml:space="preserve"> в силу Федерального закона от 30.12.2008 N 312-ФЗ, подлежат приведению в соответствие с частью первой Гражданского кодекса РФ (в редакции Федерального </w:t>
      </w:r>
      <w:hyperlink r:id="rId213" w:history="1">
        <w:r>
          <w:rPr>
            <w:rFonts w:ascii="Calibri" w:hAnsi="Calibri" w:cs="Calibri"/>
            <w:color w:val="0000FF"/>
          </w:rPr>
          <w:t>закона</w:t>
        </w:r>
      </w:hyperlink>
      <w:r>
        <w:rPr>
          <w:rFonts w:ascii="Calibri" w:hAnsi="Calibri" w:cs="Calibri"/>
        </w:rPr>
        <w:t xml:space="preserve"> от 30.12.2008 N 312-Ф) и Федеральным законом от 08.02.1998 N 14-ФЗ (в редакции Федерального </w:t>
      </w:r>
      <w:hyperlink r:id="rId214" w:history="1">
        <w:r>
          <w:rPr>
            <w:rFonts w:ascii="Calibri" w:hAnsi="Calibri" w:cs="Calibri"/>
            <w:color w:val="0000FF"/>
          </w:rPr>
          <w:t>закона</w:t>
        </w:r>
      </w:hyperlink>
      <w:r>
        <w:rPr>
          <w:rFonts w:ascii="Calibri" w:hAnsi="Calibri" w:cs="Calibri"/>
        </w:rPr>
        <w:t xml:space="preserve"> от 30.12.2008 N 312-Ф) при первом изменении уставов таких обществ.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 </w:t>
      </w:r>
      <w:hyperlink r:id="rId215" w:history="1">
        <w:r>
          <w:rPr>
            <w:rFonts w:ascii="Calibri" w:hAnsi="Calibri" w:cs="Calibri"/>
            <w:color w:val="0000FF"/>
          </w:rPr>
          <w:t>статью 5</w:t>
        </w:r>
      </w:hyperlink>
      <w:r>
        <w:rPr>
          <w:rFonts w:ascii="Calibri" w:hAnsi="Calibri" w:cs="Calibri"/>
        </w:rPr>
        <w:t xml:space="preserve"> Федерального закона от 30.12.2008 N 312-ФЗ.</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jc w:val="center"/>
        <w:outlineLvl w:val="4"/>
        <w:rPr>
          <w:rFonts w:ascii="Calibri" w:hAnsi="Calibri" w:cs="Calibri"/>
        </w:rPr>
      </w:pPr>
      <w:bookmarkStart w:id="58" w:name="Par884"/>
      <w:bookmarkEnd w:id="58"/>
      <w:r>
        <w:rPr>
          <w:rFonts w:ascii="Calibri" w:hAnsi="Calibri" w:cs="Calibri"/>
        </w:rPr>
        <w:t>4. Общество с ограниченной ответственностью</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87. Основные положения об обществе с ограниченной ответственностью</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Обществом с ограниченной ответственностью признается общество, уставный капитал </w:t>
      </w:r>
      <w:r>
        <w:rPr>
          <w:rFonts w:ascii="Calibri" w:hAnsi="Calibri" w:cs="Calibri"/>
        </w:rPr>
        <w:lastRenderedPageBreak/>
        <w:t>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16" w:history="1">
        <w:r>
          <w:rPr>
            <w:rFonts w:ascii="Calibri" w:hAnsi="Calibri" w:cs="Calibri"/>
            <w:color w:val="0000FF"/>
          </w:rPr>
          <w:t>закона</w:t>
        </w:r>
      </w:hyperlink>
      <w:r>
        <w:rPr>
          <w:rFonts w:ascii="Calibri" w:hAnsi="Calibri" w:cs="Calibri"/>
        </w:rPr>
        <w:t xml:space="preserve"> от 30.12.2008 N 312-ФЗ)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217"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положения кредитных организаций, созданных в форме обществ с ограниченной ответственностью, права и обязанности их участников определяются также законами, регулирующими деятельность кредитных организаций.</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8" w:history="1">
        <w:r>
          <w:rPr>
            <w:rFonts w:ascii="Calibri" w:hAnsi="Calibri" w:cs="Calibri"/>
            <w:color w:val="0000FF"/>
          </w:rPr>
          <w:t>законом</w:t>
        </w:r>
      </w:hyperlink>
      <w:r>
        <w:rPr>
          <w:rFonts w:ascii="Calibri" w:hAnsi="Calibri" w:cs="Calibri"/>
        </w:rPr>
        <w:t xml:space="preserve"> от 08.07.1999 N 138-ФЗ)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88. Участники общества с ограниченной ответственностью</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Число участников общества с ограниченной ответственностью не должно превышать предела, установленного </w:t>
      </w:r>
      <w:hyperlink r:id="rId219"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установленного </w:t>
      </w:r>
      <w:hyperlink r:id="rId220" w:history="1">
        <w:r>
          <w:rPr>
            <w:rFonts w:ascii="Calibri" w:hAnsi="Calibri" w:cs="Calibri"/>
            <w:color w:val="0000FF"/>
          </w:rPr>
          <w:t>законом</w:t>
        </w:r>
      </w:hyperlink>
      <w:r>
        <w:rPr>
          <w:rFonts w:ascii="Calibri" w:hAnsi="Calibri" w:cs="Calibri"/>
        </w:rPr>
        <w:t xml:space="preserve"> предела.</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59" w:name="Par900"/>
      <w:bookmarkEnd w:id="59"/>
      <w:r>
        <w:rPr>
          <w:rFonts w:ascii="Calibri" w:hAnsi="Calibri" w:cs="Calibri"/>
        </w:rP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с ограниченной ответственностью не может иметь в качестве единственного участника другое хозяйственное общество, состоящее из одного лица.</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21" w:history="1">
        <w:r>
          <w:rPr>
            <w:rFonts w:ascii="Calibri" w:hAnsi="Calibri" w:cs="Calibri"/>
            <w:color w:val="0000FF"/>
          </w:rPr>
          <w:t>закона</w:t>
        </w:r>
      </w:hyperlink>
      <w:r>
        <w:rPr>
          <w:rFonts w:ascii="Calibri" w:hAnsi="Calibri" w:cs="Calibri"/>
        </w:rPr>
        <w:t xml:space="preserve"> от 30.12.2008 N 312-ФЗ)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89. Учреждение общества с ограниченной ответственностью и его учредительный документ</w:t>
      </w:r>
    </w:p>
    <w:p w:rsidR="00847AEA" w:rsidRDefault="00847AEA">
      <w:pPr>
        <w:widowControl w:val="0"/>
        <w:autoSpaceDE w:val="0"/>
        <w:autoSpaceDN w:val="0"/>
        <w:adjustRightInd w:val="0"/>
        <w:spacing w:after="0" w:line="240" w:lineRule="auto"/>
        <w:ind w:firstLine="540"/>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30.12.2008 N 312-ФЗ)</w:t>
      </w:r>
    </w:p>
    <w:p w:rsidR="00847AEA" w:rsidRDefault="00847AEA">
      <w:pPr>
        <w:widowControl w:val="0"/>
        <w:autoSpaceDE w:val="0"/>
        <w:autoSpaceDN w:val="0"/>
        <w:adjustRightInd w:val="0"/>
        <w:spacing w:after="0" w:line="240" w:lineRule="auto"/>
        <w:ind w:firstLine="540"/>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223"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условия.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учреждении общества с ограниченной ответственностью заключается в письменной форме.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224"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общества с ограниченной ответственностью является его устав.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 общества с ограниченной ответственностью наряду со сведениями, указанными в </w:t>
      </w:r>
      <w:hyperlink w:anchor="Par518" w:history="1">
        <w:r>
          <w:rPr>
            <w:rFonts w:ascii="Calibri" w:hAnsi="Calibri" w:cs="Calibri"/>
            <w:color w:val="0000FF"/>
          </w:rPr>
          <w:t>пункте 2 статьи 52</w:t>
        </w:r>
      </w:hyperlink>
      <w:r>
        <w:rPr>
          <w:rFonts w:ascii="Calibri" w:hAnsi="Calibri" w:cs="Calibri"/>
        </w:rPr>
        <w:t xml:space="preserve"> настоящего Кодекса, должен содержать сведения о размере уставного капитала общества, составе и компетенции его органов управления, порядке принятия ими решений (в том </w:t>
      </w:r>
      <w:r>
        <w:rPr>
          <w:rFonts w:ascii="Calibri" w:hAnsi="Calibri" w:cs="Calibri"/>
        </w:rPr>
        <w:lastRenderedPageBreak/>
        <w:t xml:space="preserve">числе решений по вопросам, принимаемым единогласно или квалифицированным большинством голосов) и иные предусмотренные </w:t>
      </w:r>
      <w:hyperlink r:id="rId225"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сведения.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совершения иных действий по учреждению общества с ограниченной ответственностью определяется </w:t>
      </w:r>
      <w:hyperlink r:id="rId226"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90. Уставный капитал общества с ограниченной ответственностью</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Федеральному </w:t>
      </w:r>
      <w:hyperlink r:id="rId227" w:history="1">
        <w:r>
          <w:rPr>
            <w:rFonts w:ascii="Calibri" w:hAnsi="Calibri" w:cs="Calibri"/>
            <w:color w:val="0000FF"/>
          </w:rPr>
          <w:t>закону</w:t>
        </w:r>
      </w:hyperlink>
      <w:r>
        <w:rPr>
          <w:rFonts w:ascii="Calibri" w:hAnsi="Calibri" w:cs="Calibri"/>
        </w:rPr>
        <w:t xml:space="preserve"> от 08.02.1998 N 14-ФЗ уставный капитал общества составляется из номинальной стоимости долей его участников.</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общества с ограниченной ответственностью составляется из стоимости долей, приобретенных его участниками.</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30.12.2008 N 312-ФЗ)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Уставный капитал определяет минимальный размер имущества общества, гарантирующего интересы его кредиторов. Размер уставного капитала общества не может быть менее суммы, определенной </w:t>
      </w:r>
      <w:hyperlink r:id="rId229"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участника общества с ограниченной ответственностью от обязанности оплаты доли в уставном капитале общества.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230"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31" w:history="1">
        <w:r>
          <w:rPr>
            <w:rFonts w:ascii="Calibri" w:hAnsi="Calibri" w:cs="Calibri"/>
            <w:color w:val="0000FF"/>
          </w:rPr>
          <w:t>закона</w:t>
        </w:r>
      </w:hyperlink>
      <w:r>
        <w:rPr>
          <w:rFonts w:ascii="Calibri" w:hAnsi="Calibri" w:cs="Calibri"/>
        </w:rPr>
        <w:t xml:space="preserve"> от 27.12.2009 N 352-ФЗ)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Уставный капитал общества с ограниченной ответственностью должен быть на момент регистрации общества оплачен его участниками не менее чем наполовину. Оставшаяся неоплаченной часть уставного капитала общества подлежит оплате его участниками в течение первого года деятельности общества. Последствия нарушения этой обязанности определяются </w:t>
      </w:r>
      <w:hyperlink r:id="rId232"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30.12.2008 N 312-ФЗ)</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60" w:name="Par935"/>
      <w:bookmarkEnd w:id="60"/>
      <w:r>
        <w:rPr>
          <w:rFonts w:ascii="Calibri" w:hAnsi="Calibri" w:cs="Calibri"/>
        </w:rP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уставного капитала, общество обязано объявить об уменьшении своего уставного капитала и зарегистрировать его уменьшение в установленном порядке. Если стоимость указанных активов общества становится меньше определенного </w:t>
      </w:r>
      <w:hyperlink r:id="rId234" w:history="1">
        <w:r>
          <w:rPr>
            <w:rFonts w:ascii="Calibri" w:hAnsi="Calibri" w:cs="Calibri"/>
            <w:color w:val="0000FF"/>
          </w:rPr>
          <w:t>законом</w:t>
        </w:r>
      </w:hyperlink>
      <w:r>
        <w:rPr>
          <w:rFonts w:ascii="Calibri" w:hAnsi="Calibri" w:cs="Calibri"/>
        </w:rPr>
        <w:t xml:space="preserve"> минимального размера уставного капитала, общество подлежит ликвидации.</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61" w:name="Par936"/>
      <w:bookmarkEnd w:id="61"/>
      <w:r>
        <w:rPr>
          <w:rFonts w:ascii="Calibri" w:hAnsi="Calibri" w:cs="Calibri"/>
        </w:rPr>
        <w:t>5. Уменьшение уставного капитала общества с ограниченной ответственностью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общества и возмещения им убытков.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созданных в форме обществ с ограниченной ответственностью, определяются также законами, регулирующими деятельность кредитных организаций.</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5" w:history="1">
        <w:r>
          <w:rPr>
            <w:rFonts w:ascii="Calibri" w:hAnsi="Calibri" w:cs="Calibri"/>
            <w:color w:val="0000FF"/>
          </w:rPr>
          <w:t>законом</w:t>
        </w:r>
      </w:hyperlink>
      <w:r>
        <w:rPr>
          <w:rFonts w:ascii="Calibri" w:hAnsi="Calibri" w:cs="Calibri"/>
        </w:rPr>
        <w:t xml:space="preserve"> от 08.07.1999 N 138-ФЗ)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уставного капитала общества допускается после полной оплаты всех его долей.</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36" w:history="1">
        <w:r>
          <w:rPr>
            <w:rFonts w:ascii="Calibri" w:hAnsi="Calibri" w:cs="Calibri"/>
            <w:color w:val="0000FF"/>
          </w:rPr>
          <w:t>закона</w:t>
        </w:r>
      </w:hyperlink>
      <w:r>
        <w:rPr>
          <w:rFonts w:ascii="Calibri" w:hAnsi="Calibri" w:cs="Calibri"/>
        </w:rPr>
        <w:t xml:space="preserve"> от 30.12.2008 N 312-ФЗ)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91. Управление в обществе с ограниченной ответственностью</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общества с ограниченной ответственностью является общее собрание его участников.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обществе с ограниченной ответственностью создается исполнительный орган (коллегиальный и (или) единоличный), осуществляющий текущее руководство его деятельностью </w:t>
      </w:r>
      <w:r>
        <w:rPr>
          <w:rFonts w:ascii="Calibri" w:hAnsi="Calibri" w:cs="Calibri"/>
        </w:rPr>
        <w:lastRenderedPageBreak/>
        <w:t>и подотчетный общему собранию его участников. Единоличный орган управления обществом может быть избран также и не из числа его участников.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Компетенция органов управления обществом, а также порядок принятия ими решений и выступления от имени общества определяются в соответствии с настоящим Кодексом </w:t>
      </w:r>
      <w:hyperlink r:id="rId237"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общего собрания участников общества с ограниченной ответственностью относятся:</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30.12.2008 N 312-ФЗ)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устава общества, изменение размера его уставного капитала;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39" w:history="1">
        <w:r>
          <w:rPr>
            <w:rFonts w:ascii="Calibri" w:hAnsi="Calibri" w:cs="Calibri"/>
            <w:color w:val="0000FF"/>
          </w:rPr>
          <w:t>закона</w:t>
        </w:r>
      </w:hyperlink>
      <w:r>
        <w:rPr>
          <w:rFonts w:ascii="Calibri" w:hAnsi="Calibri" w:cs="Calibri"/>
        </w:rPr>
        <w:t xml:space="preserve"> от 30.12.2008 N 312-ФЗ)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годовых отчетов и бухгалтерских балансов общества и распределение его прибылей и убытков;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реорганизации или ликвидации общества;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избрание ревизионной комиссии (ревизора) общества.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hyperlink r:id="rId240"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к компетенции общего собрания может быть также отнесено решение иных вопросов.</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30.12.2008 N 312-ФЗ)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к компетенции общего собрания участников общества, не могут быть переданы им на решение исполнительного органа общества.</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30.12.2008 N 312-ФЗ)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проверки и подтверждения правильности годовой финансовой отчетности общества с ограниченной ответственностью оно вправе ежегодно привлекать профессионального аудитора, не связанного имущественными интересами с обществом или его участниками (внешний аудит). Аудиторская проверка годовой финансовой отчетности общества может быть также проведена по требованию любого из его участников.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аудиторских проверок деятельности общества определяется </w:t>
      </w:r>
      <w:hyperlink r:id="rId243" w:history="1">
        <w:r>
          <w:rPr>
            <w:rFonts w:ascii="Calibri" w:hAnsi="Calibri" w:cs="Calibri"/>
            <w:color w:val="0000FF"/>
          </w:rPr>
          <w:t>законом</w:t>
        </w:r>
      </w:hyperlink>
      <w:r>
        <w:rPr>
          <w:rFonts w:ascii="Calibri" w:hAnsi="Calibri" w:cs="Calibri"/>
        </w:rPr>
        <w:t xml:space="preserve"> и уставом общества.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Опубликование обществом сведений о результатах ведения его дел (публичная отчетность) не требуется, за исключением случаев, предусмотренных </w:t>
      </w:r>
      <w:hyperlink r:id="rId244"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92. Реорганизация и ликвидация общества с ограниченной ответственностью</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основания реорганизации и ликвидации общества, а также порядок его реорганизации и ликвидации определяются настоящим </w:t>
      </w:r>
      <w:hyperlink w:anchor="Par567" w:history="1">
        <w:r>
          <w:rPr>
            <w:rFonts w:ascii="Calibri" w:hAnsi="Calibri" w:cs="Calibri"/>
            <w:color w:val="0000FF"/>
          </w:rPr>
          <w:t>Кодексом</w:t>
        </w:r>
      </w:hyperlink>
      <w:r>
        <w:rPr>
          <w:rFonts w:ascii="Calibri" w:hAnsi="Calibri" w:cs="Calibri"/>
        </w:rPr>
        <w:t xml:space="preserve"> и другими </w:t>
      </w:r>
      <w:hyperlink r:id="rId245" w:history="1">
        <w:r>
          <w:rPr>
            <w:rFonts w:ascii="Calibri" w:hAnsi="Calibri" w:cs="Calibri"/>
            <w:color w:val="0000FF"/>
          </w:rPr>
          <w:t>законами</w:t>
        </w:r>
      </w:hyperlink>
      <w:r>
        <w:rPr>
          <w:rFonts w:ascii="Calibri" w:hAnsi="Calibri" w:cs="Calibri"/>
        </w:rPr>
        <w:t>.</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с ограниченной ответственностью вправе преобразоваться в хозяйственное общество другого вида, хозяйственное товарищество или производственный кооператив.</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46" w:history="1">
        <w:r>
          <w:rPr>
            <w:rFonts w:ascii="Calibri" w:hAnsi="Calibri" w:cs="Calibri"/>
            <w:color w:val="0000FF"/>
          </w:rPr>
          <w:t>закона</w:t>
        </w:r>
      </w:hyperlink>
      <w:r>
        <w:rPr>
          <w:rFonts w:ascii="Calibri" w:hAnsi="Calibri" w:cs="Calibri"/>
        </w:rPr>
        <w:t xml:space="preserve"> от 30.12.2008 N 312-ФЗ)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bookmarkStart w:id="62" w:name="Par976"/>
      <w:bookmarkEnd w:id="62"/>
      <w:r>
        <w:rPr>
          <w:rFonts w:ascii="Calibri" w:hAnsi="Calibri" w:cs="Calibri"/>
        </w:rPr>
        <w:t>Статья 93. Переход доли в уставном капитале общества с ограниченной ответственностью к другому лицу</w:t>
      </w:r>
    </w:p>
    <w:p w:rsidR="00847AEA" w:rsidRDefault="00847AEA">
      <w:pPr>
        <w:widowControl w:val="0"/>
        <w:autoSpaceDE w:val="0"/>
        <w:autoSpaceDN w:val="0"/>
        <w:adjustRightInd w:val="0"/>
        <w:spacing w:after="0" w:line="240" w:lineRule="auto"/>
        <w:ind w:firstLine="540"/>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30.12.2008 N 312-ФЗ)</w:t>
      </w:r>
    </w:p>
    <w:p w:rsidR="00847AEA" w:rsidRDefault="00847AEA">
      <w:pPr>
        <w:widowControl w:val="0"/>
        <w:autoSpaceDE w:val="0"/>
        <w:autoSpaceDN w:val="0"/>
        <w:adjustRightInd w:val="0"/>
        <w:spacing w:after="0" w:line="240" w:lineRule="auto"/>
        <w:ind w:firstLine="540"/>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w:t>
      </w:r>
      <w:r>
        <w:rPr>
          <w:rFonts w:ascii="Calibri" w:hAnsi="Calibri" w:cs="Calibri"/>
        </w:rPr>
        <w:lastRenderedPageBreak/>
        <w:t xml:space="preserve">настоящим Кодексом и </w:t>
      </w:r>
      <w:hyperlink r:id="rId248"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249"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если это не запрещено уставом общества.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250"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выплатить участнику действительную стоимость доли или части доли либо выдать ему в натуре имущество, соответствующее такой стоимости.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251"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либо уменьшить свой уставный капитал в соответствии с </w:t>
      </w:r>
      <w:hyperlink w:anchor="Par935" w:history="1">
        <w:r>
          <w:rPr>
            <w:rFonts w:ascii="Calibri" w:hAnsi="Calibri" w:cs="Calibri"/>
            <w:color w:val="0000FF"/>
          </w:rPr>
          <w:t>пунктами 4</w:t>
        </w:r>
      </w:hyperlink>
      <w:r>
        <w:rPr>
          <w:rFonts w:ascii="Calibri" w:hAnsi="Calibri" w:cs="Calibri"/>
        </w:rPr>
        <w:t xml:space="preserve"> и </w:t>
      </w:r>
      <w:hyperlink w:anchor="Par936" w:history="1">
        <w:r>
          <w:rPr>
            <w:rFonts w:ascii="Calibri" w:hAnsi="Calibri" w:cs="Calibri"/>
            <w:color w:val="0000FF"/>
          </w:rPr>
          <w:t>5 статьи 90</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252"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Переход доли участника общества с ограниченной ответственностью к другому лицу влечет за собой прекращение его участия в обществе.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94. Выход участника общества с ограниченной ответственностью из общества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30.12.2008 N 312-ФЗ)</w:t>
      </w:r>
    </w:p>
    <w:p w:rsidR="00847AEA" w:rsidRDefault="00847AEA">
      <w:pPr>
        <w:widowControl w:val="0"/>
        <w:autoSpaceDE w:val="0"/>
        <w:autoSpaceDN w:val="0"/>
        <w:adjustRightInd w:val="0"/>
        <w:spacing w:after="0" w:line="240" w:lineRule="auto"/>
        <w:ind w:firstLine="540"/>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общества с ограниченной ответственностью вправе выйти из общества путем отчуждения обществу своей доли в его уставном капитале независимо от согласия других его участников или общества, если это предусмотрено уставом общества.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выходе участника общества с ограниченной ответственностью из общества ему должна быть выплачена действительная стоимость его доли в уставном капитале общества или выдано в натуре имущество, соответствующее такой стоимости, в порядке, способом и в сроки, которые предусмотрены </w:t>
      </w:r>
      <w:hyperlink r:id="rId254"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5. Общество с дополнительной ответственностью</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95. Основные положения об обществах с дополнительной ответственностью</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Обществом с дополнительной ответственностью признается общество, уставный капитал которого разделен на доли; участники такого общества солидарно несут субсидиарную ответственность по его обязательствам своим имуществом в одинаковом для всех кратном размере к стоимости их долей, определенном уставом общества. При банкротстве одного из участников его ответственность по обязательствам общества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 общества.</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30.12.2008 N 312-ФЗ)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общества с дополнительной ответственностью должно содержать наименование общества и слова "с дополнительной ответственностью".</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обществу с дополнительной ответственностью применяются правила настоящего </w:t>
      </w:r>
      <w:hyperlink w:anchor="Par884" w:history="1">
        <w:r>
          <w:rPr>
            <w:rFonts w:ascii="Calibri" w:hAnsi="Calibri" w:cs="Calibri"/>
            <w:color w:val="0000FF"/>
          </w:rPr>
          <w:t>Кодекса</w:t>
        </w:r>
      </w:hyperlink>
      <w:r>
        <w:rPr>
          <w:rFonts w:ascii="Calibri" w:hAnsi="Calibri" w:cs="Calibri"/>
        </w:rPr>
        <w:t xml:space="preserve"> об обществе с ограниченной ответственностью и </w:t>
      </w:r>
      <w:hyperlink r:id="rId256" w:history="1">
        <w:r>
          <w:rPr>
            <w:rFonts w:ascii="Calibri" w:hAnsi="Calibri" w:cs="Calibri"/>
            <w:color w:val="0000FF"/>
          </w:rPr>
          <w:t>закона</w:t>
        </w:r>
      </w:hyperlink>
      <w:r>
        <w:rPr>
          <w:rFonts w:ascii="Calibri" w:hAnsi="Calibri" w:cs="Calibri"/>
        </w:rPr>
        <w:t xml:space="preserve"> об обществах с ограниченной ответственностью постольку, поскольку иное не предусмотрено настоящей статьей.</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30.12.2008 N 312-ФЗ)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6. Акционерное общество</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96. Основные положения об акционерном обществе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Акционерным обществом признается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акционерного общества должно содержать его наименование и указание на то, что общество является акционерным.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258" w:history="1">
        <w:r>
          <w:rPr>
            <w:rFonts w:ascii="Calibri" w:hAnsi="Calibri" w:cs="Calibri"/>
            <w:color w:val="0000FF"/>
          </w:rPr>
          <w:t>законами</w:t>
        </w:r>
      </w:hyperlink>
      <w:r>
        <w:rPr>
          <w:rFonts w:ascii="Calibri" w:hAnsi="Calibri" w:cs="Calibri"/>
        </w:rPr>
        <w:t xml:space="preserve"> и иными правовыми актами о приватизации этих предприятий.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положения кредитных организаций, созданных в форме акционерных обществ, права и обязанности их акционеров определяются также законами, регулирующими деятельность кредитных организаций.</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9" w:history="1">
        <w:r>
          <w:rPr>
            <w:rFonts w:ascii="Calibri" w:hAnsi="Calibri" w:cs="Calibri"/>
            <w:color w:val="0000FF"/>
          </w:rPr>
          <w:t>законом</w:t>
        </w:r>
      </w:hyperlink>
      <w:r>
        <w:rPr>
          <w:rFonts w:ascii="Calibri" w:hAnsi="Calibri" w:cs="Calibri"/>
        </w:rPr>
        <w:t xml:space="preserve"> от 08.07.1999 N 138-ФЗ)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97. Открытые и закрытые акционерные общества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участники которого могут отчуждать принадлежащие им акции без согласия других акционеров, признается открытым акционерным обществом. Такое акционерное общество вправе проводить открытую подписку на выпускаемые им акции и их свободную продажу на условиях, устанавливаемых законом и иными правовыми актами.</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63" w:name="Par1025"/>
      <w:bookmarkEnd w:id="63"/>
      <w:r>
        <w:rPr>
          <w:rFonts w:ascii="Calibri" w:hAnsi="Calibri" w:cs="Calibri"/>
        </w:rPr>
        <w:t>Открытое акционерное общество обязано ежегодно публиковать для всеобщего сведения годовой отчет, бухгалтерский баланс, счет прибылей и убытков.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Акционерное общество, акции которого распределяются только среди его учредителей или иного заранее определенного круга лиц, признается закрытым акционерным обществом. Такое общество не вправе проводить открытую подписку на выпускаемые им акции либо иным образом предлагать их для приобретения неограниченному кругу лиц.</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Акционеры закрытого акционерного общества имеют преимущественное право </w:t>
      </w:r>
      <w:r>
        <w:rPr>
          <w:rFonts w:ascii="Calibri" w:hAnsi="Calibri" w:cs="Calibri"/>
        </w:rPr>
        <w:lastRenderedPageBreak/>
        <w:t>приобретения акций, продаваемых другими акционерами этого общества.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Число участников закрытого акционерного общества не должно превышать числа, установленного </w:t>
      </w:r>
      <w:hyperlink r:id="rId260" w:history="1">
        <w:r>
          <w:rPr>
            <w:rFonts w:ascii="Calibri" w:hAnsi="Calibri" w:cs="Calibri"/>
            <w:color w:val="0000FF"/>
          </w:rPr>
          <w:t>законом</w:t>
        </w:r>
      </w:hyperlink>
      <w:r>
        <w:rPr>
          <w:rFonts w:ascii="Calibri" w:hAnsi="Calibri" w:cs="Calibri"/>
        </w:rPr>
        <w:t xml:space="preserve"> об акционерных обществах, в противном случае оно подлежит преобразованию в открытое акционерное общество в течение года, а по истечении этого срока - ликвидации в судебном порядке, если их число не уменьшится до установленного законом предела.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r:id="rId261" w:history="1">
        <w:r>
          <w:rPr>
            <w:rFonts w:ascii="Calibri" w:hAnsi="Calibri" w:cs="Calibri"/>
            <w:color w:val="0000FF"/>
          </w:rPr>
          <w:t>законом</w:t>
        </w:r>
      </w:hyperlink>
      <w:r>
        <w:rPr>
          <w:rFonts w:ascii="Calibri" w:hAnsi="Calibri" w:cs="Calibri"/>
        </w:rPr>
        <w:t xml:space="preserve"> об акционерных обществах, закрытое акционерное общество может быть обязано публиковать для всеобщего сведения документы, указанные в пункте 1 настоящей </w:t>
      </w:r>
      <w:hyperlink w:anchor="Par1025" w:history="1">
        <w:r>
          <w:rPr>
            <w:rFonts w:ascii="Calibri" w:hAnsi="Calibri" w:cs="Calibri"/>
            <w:color w:val="0000FF"/>
          </w:rPr>
          <w:t>статьи.</w:t>
        </w:r>
      </w:hyperlink>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98. Образование акционерного общества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создании акционерного общества заключается в письменной форме.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акционерного общества несут солидарную ответственность по обязательствам, возникшим до регистрации общества.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акционерного общества является его устав, утвержденный учредителями.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 акционерного общества помимо сведений, указанных в пункте 2 </w:t>
      </w:r>
      <w:hyperlink w:anchor="Par518" w:history="1">
        <w:r>
          <w:rPr>
            <w:rFonts w:ascii="Calibri" w:hAnsi="Calibri" w:cs="Calibri"/>
            <w:color w:val="0000FF"/>
          </w:rPr>
          <w:t>статьи 52</w:t>
        </w:r>
      </w:hyperlink>
      <w:r>
        <w:rPr>
          <w:rFonts w:ascii="Calibri" w:hAnsi="Calibri" w:cs="Calibri"/>
        </w:rPr>
        <w:t xml:space="preserve"> настоящего Кодекса, должен содержать условия о категориях выпускаемых обществом акций, их номинальной стоимости и количестве; о размере уставного капитала общества; о правах акционеров; о составе и компетенции органов управления обществом и порядке принятия ими решений, в том числе о вопросах, решения по которым принимаются единогласно или квалифицированным большинством голосов. В уставе акционерного общества должны также содержаться иные сведения, предусмотренные законом об акционерных обществах.</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создания акционерных обществ при приватизации государственных и муниципальных предприятий определяются </w:t>
      </w:r>
      <w:hyperlink r:id="rId262" w:history="1">
        <w:r>
          <w:rPr>
            <w:rFonts w:ascii="Calibri" w:hAnsi="Calibri" w:cs="Calibri"/>
            <w:color w:val="0000FF"/>
          </w:rPr>
          <w:t>законами</w:t>
        </w:r>
      </w:hyperlink>
      <w:r>
        <w:rPr>
          <w:rFonts w:ascii="Calibri" w:hAnsi="Calibri" w:cs="Calibri"/>
        </w:rPr>
        <w:t xml:space="preserve"> и иными правовыми актами о приватизации этих предприятий.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должны содержаться в уставе общества, быть зарегистрированы и опубликованы для всеобщего сведения.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w:t>
      </w:r>
      <w:hyperlink r:id="rId263" w:history="1">
        <w:r>
          <w:rPr>
            <w:rFonts w:ascii="Calibri" w:hAnsi="Calibri" w:cs="Calibri"/>
            <w:color w:val="0000FF"/>
          </w:rPr>
          <w:t>законом</w:t>
        </w:r>
      </w:hyperlink>
      <w:r>
        <w:rPr>
          <w:rFonts w:ascii="Calibri" w:hAnsi="Calibri" w:cs="Calibri"/>
        </w:rPr>
        <w:t>.</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05.02.2007 N 13-ФЗ)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99. Уставный капитал акционерного общества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акционерного общества составляется из номинальной стоимости акций общества, приобретенных акционерами.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Уставный капитал общества определяет минимальный размер имущества общества, гарантирующего интересы его кредиторов. Он не может быть менее размера, предусмотренного законом об акционерных обществах.</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акционера от обязанности оплаты акций общества.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размещаемых обществом дополнительных акций путем зачета требований к обществу допускается в случаях, предусмотренных </w:t>
      </w:r>
      <w:hyperlink r:id="rId265" w:history="1">
        <w:r>
          <w:rPr>
            <w:rFonts w:ascii="Calibri" w:hAnsi="Calibri" w:cs="Calibri"/>
            <w:color w:val="0000FF"/>
          </w:rPr>
          <w:t>законом</w:t>
        </w:r>
      </w:hyperlink>
      <w:r>
        <w:rPr>
          <w:rFonts w:ascii="Calibri" w:hAnsi="Calibri" w:cs="Calibri"/>
        </w:rPr>
        <w:t xml:space="preserve"> об акционерных обществах.</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66" w:history="1">
        <w:r>
          <w:rPr>
            <w:rFonts w:ascii="Calibri" w:hAnsi="Calibri" w:cs="Calibri"/>
            <w:color w:val="0000FF"/>
          </w:rPr>
          <w:t>закона</w:t>
        </w:r>
      </w:hyperlink>
      <w:r>
        <w:rPr>
          <w:rFonts w:ascii="Calibri" w:hAnsi="Calibri" w:cs="Calibri"/>
        </w:rPr>
        <w:t xml:space="preserve"> от 27.12.2009 N 352-ФЗ)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Открытая подписка на акции акционерного общества не допускается до полной оплаты </w:t>
      </w:r>
      <w:r>
        <w:rPr>
          <w:rFonts w:ascii="Calibri" w:hAnsi="Calibri" w:cs="Calibri"/>
        </w:rPr>
        <w:lastRenderedPageBreak/>
        <w:t>уставного капитала. При учреждении акционерного общества все его акции должны быть распределены среди учредителей.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по окончании второго или каждого последующего финансового года стоимость чистых активов общества окажется меньше его уставного капитала, общество обязано принять меры, предусмотренные </w:t>
      </w:r>
      <w:hyperlink r:id="rId267" w:history="1">
        <w:r>
          <w:rPr>
            <w:rFonts w:ascii="Calibri" w:hAnsi="Calibri" w:cs="Calibri"/>
            <w:color w:val="0000FF"/>
          </w:rPr>
          <w:t>законом</w:t>
        </w:r>
      </w:hyperlink>
      <w:r>
        <w:rPr>
          <w:rFonts w:ascii="Calibri" w:hAnsi="Calibri" w:cs="Calibri"/>
        </w:rPr>
        <w:t xml:space="preserve"> об акционерных обществах.</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68" w:history="1">
        <w:r>
          <w:rPr>
            <w:rFonts w:ascii="Calibri" w:hAnsi="Calibri" w:cs="Calibri"/>
            <w:color w:val="0000FF"/>
          </w:rPr>
          <w:t>закона</w:t>
        </w:r>
      </w:hyperlink>
      <w:r>
        <w:rPr>
          <w:rFonts w:ascii="Calibri" w:hAnsi="Calibri" w:cs="Calibri"/>
        </w:rPr>
        <w:t xml:space="preserve"> от 27.12.2009 N 352-ФЗ)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Законом или уставом общества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100. Увеличение уставного капитала акционерного общества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вправе по решению общего собрания акционеров увеличить уставный капитал путем увеличения номинальной стоимости акций или выпуска дополнительных акций.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уставного капитала акционерного общества допускается после его полной оплаты.</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27.12.2009 N 352-ФЗ)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r:id="rId270" w:history="1">
        <w:r>
          <w:rPr>
            <w:rFonts w:ascii="Calibri" w:hAnsi="Calibri" w:cs="Calibri"/>
            <w:color w:val="0000FF"/>
          </w:rPr>
          <w:t>законом</w:t>
        </w:r>
      </w:hyperlink>
      <w:r>
        <w:rPr>
          <w:rFonts w:ascii="Calibri" w:hAnsi="Calibri" w:cs="Calibri"/>
        </w:rPr>
        <w:t xml:space="preserve"> об акционерных обществах, уставом общества может быть установлено преимущественное право акционеров, владеющих простыми (обыкновенными) или иными голосующими акциями, на покупку дополнительно выпускаемых обществом акций.</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101. Уменьшение уставного капитала акционерного общества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вправе по решению общего собрания акционеров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Уменьшение уставного капитала общества допускается после уведомления всех его кредиторов в порядке, определяемом </w:t>
      </w:r>
      <w:hyperlink r:id="rId271" w:history="1">
        <w:r>
          <w:rPr>
            <w:rFonts w:ascii="Calibri" w:hAnsi="Calibri" w:cs="Calibri"/>
            <w:color w:val="0000FF"/>
          </w:rPr>
          <w:t>законом</w:t>
        </w:r>
      </w:hyperlink>
      <w:r>
        <w:rPr>
          <w:rFonts w:ascii="Calibri" w:hAnsi="Calibri" w:cs="Calibri"/>
        </w:rP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w:t>
      </w:r>
      <w:hyperlink r:id="rId272" w:history="1">
        <w:r>
          <w:rPr>
            <w:rFonts w:ascii="Calibri" w:hAnsi="Calibri" w:cs="Calibri"/>
            <w:color w:val="0000FF"/>
          </w:rPr>
          <w:t>законом</w:t>
        </w:r>
      </w:hyperlink>
      <w:r>
        <w:rPr>
          <w:rFonts w:ascii="Calibri" w:hAnsi="Calibri" w:cs="Calibri"/>
        </w:rPr>
        <w:t xml:space="preserve"> об акционерных обществах.</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27.12.2009 N 352-ФЗ)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созданных в форме акционерных обществ, определяются также законами, регулирующими деятельность кредитных организаций.</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4" w:history="1">
        <w:r>
          <w:rPr>
            <w:rFonts w:ascii="Calibri" w:hAnsi="Calibri" w:cs="Calibri"/>
            <w:color w:val="0000FF"/>
          </w:rPr>
          <w:t>законом</w:t>
        </w:r>
      </w:hyperlink>
      <w:r>
        <w:rPr>
          <w:rFonts w:ascii="Calibri" w:hAnsi="Calibri" w:cs="Calibri"/>
        </w:rPr>
        <w:t xml:space="preserve"> от 08.07.1999 N 138-ФЗ)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102. Ограничения на выпуск ценных бумаг и выплату дивидендов акционерного общества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статьи 102 данного документа применяется с учетом положений Федерального </w:t>
      </w:r>
      <w:hyperlink r:id="rId275" w:history="1">
        <w:r>
          <w:rPr>
            <w:rFonts w:ascii="Calibri" w:hAnsi="Calibri" w:cs="Calibri"/>
            <w:color w:val="0000FF"/>
          </w:rPr>
          <w:t>закона</w:t>
        </w:r>
      </w:hyperlink>
      <w:r>
        <w:rPr>
          <w:rFonts w:ascii="Calibri" w:hAnsi="Calibri" w:cs="Calibri"/>
        </w:rPr>
        <w:t xml:space="preserve"> от 18.07.2009 N 181-ФЗ (</w:t>
      </w:r>
      <w:hyperlink r:id="rId276" w:history="1">
        <w:r>
          <w:rPr>
            <w:rFonts w:ascii="Calibri" w:hAnsi="Calibri" w:cs="Calibri"/>
            <w:color w:val="0000FF"/>
          </w:rPr>
          <w:t>пункт 2 статьи 11</w:t>
        </w:r>
      </w:hyperlink>
      <w:r>
        <w:rPr>
          <w:rFonts w:ascii="Calibri" w:hAnsi="Calibri" w:cs="Calibri"/>
        </w:rPr>
        <w:t xml:space="preserve"> Федерального закона от 18.07.2009 N 181-ФЗ).</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привилегированных акций в общем объеме уставного капитала акционерного общества не должна превышать двадцати пяти процентов.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Акционерное общество вправе выпускать облигации только после полной оплаты уставного капитала.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Номинальная стоимость всех выпущенных акционерным обществом облигаций не должна превышать размер уставного капитала акционерного общества и (или) величину обеспечения, предоставленного обществу в этих целях третьими лицами. При отсутствии обеспечения, предоставленного третьими лицами, выпуск облигаций допускается не ранее третьего года существования акционерного общества и при условии надлежащего утверждения годовых </w:t>
      </w:r>
      <w:r>
        <w:rPr>
          <w:rFonts w:ascii="Calibri" w:hAnsi="Calibri" w:cs="Calibri"/>
        </w:rPr>
        <w:lastRenderedPageBreak/>
        <w:t xml:space="preserve">балансов общества за два завершенных финансовых года. Указанные ограничения не применяются для выпусков облигаций с ипотечным покрытием и в иных случаях, установленных </w:t>
      </w:r>
      <w:hyperlink r:id="rId277" w:history="1">
        <w:r>
          <w:rPr>
            <w:rFonts w:ascii="Calibri" w:hAnsi="Calibri" w:cs="Calibri"/>
            <w:color w:val="0000FF"/>
          </w:rPr>
          <w:t>законами</w:t>
        </w:r>
      </w:hyperlink>
      <w:r>
        <w:rPr>
          <w:rFonts w:ascii="Calibri" w:hAnsi="Calibri" w:cs="Calibri"/>
        </w:rPr>
        <w:t xml:space="preserve"> о ценных бумагах.</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8" w:history="1">
        <w:r>
          <w:rPr>
            <w:rFonts w:ascii="Calibri" w:hAnsi="Calibri" w:cs="Calibri"/>
            <w:color w:val="0000FF"/>
          </w:rPr>
          <w:t>закона</w:t>
        </w:r>
      </w:hyperlink>
      <w:r>
        <w:rPr>
          <w:rFonts w:ascii="Calibri" w:hAnsi="Calibri" w:cs="Calibri"/>
        </w:rPr>
        <w:t xml:space="preserve"> от 27.07.2006 N 138-ФЗ)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Акционерное общество не вправе объявлять и выплачивать дивиденды:</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полной оплаты всего уставного капитала;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103. Управление в акционерном обществе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акционерным обществом является общее собрание его акционеров.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исключительной компетенции общего собрания акционеров относятся:</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79" w:history="1">
        <w:r>
          <w:rPr>
            <w:rFonts w:ascii="Calibri" w:hAnsi="Calibri" w:cs="Calibri"/>
            <w:color w:val="0000FF"/>
          </w:rPr>
          <w:t>законом</w:t>
        </w:r>
      </w:hyperlink>
      <w:r>
        <w:rPr>
          <w:rFonts w:ascii="Calibri" w:hAnsi="Calibri" w:cs="Calibri"/>
        </w:rPr>
        <w:t xml:space="preserve"> от 26.12.1995 N 208-ФЗ "Об акционерных обществах" внесение изменений и дополнений в устав общества или утверждение устава общества в новой редакции осуществляется по решению общего собрания акционеров, за исключением случаев, предусмотренных </w:t>
      </w:r>
      <w:hyperlink r:id="rId280" w:history="1">
        <w:r>
          <w:rPr>
            <w:rFonts w:ascii="Calibri" w:hAnsi="Calibri" w:cs="Calibri"/>
            <w:color w:val="0000FF"/>
          </w:rPr>
          <w:t>пунктами 2</w:t>
        </w:r>
      </w:hyperlink>
      <w:r>
        <w:rPr>
          <w:rFonts w:ascii="Calibri" w:hAnsi="Calibri" w:cs="Calibri"/>
        </w:rPr>
        <w:t xml:space="preserve"> - </w:t>
      </w:r>
      <w:hyperlink r:id="rId281" w:history="1">
        <w:r>
          <w:rPr>
            <w:rFonts w:ascii="Calibri" w:hAnsi="Calibri" w:cs="Calibri"/>
            <w:color w:val="0000FF"/>
          </w:rPr>
          <w:t>6 статьи 12</w:t>
        </w:r>
      </w:hyperlink>
      <w:r>
        <w:rPr>
          <w:rFonts w:ascii="Calibri" w:hAnsi="Calibri" w:cs="Calibri"/>
        </w:rPr>
        <w:t xml:space="preserve"> указанного Закона.</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устава общества, в том числе изменение размера его уставного капитала;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избрание членов совета директоров (наблюдательного совета) и ревизионной комиссии (ревизора) общества и досрочное прекращение их полномочий;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исполнительных органов общества и досрочное прекращение их полномочий, если уставом общества решение этих вопросов не отнесено к компетенции совета директоров (наблюдательного совета);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годовых отчетов, бухгалтерских балансов, счетов прибылей и убытков общества и распределение его прибылей и убытков;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реорганизации или ликвидации общества.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об акционерных обществах к исключительной компетенции общего собрания акционеров может быть также отнесено решение иных вопросов.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законом к исключительной компетенции общего собрания акционеров, не могут быть переданы им на решение исполнительных органов общества.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обществе с числом акционеров более пятидесяти создается совет директоров (наблюдательный совет).</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создания совета директоров (наблюдательного совета) уставом общества в соответствии с законом об акционерных обществах должна быть определена его исключительная компетенция. Вопросы, отнесенные уставом к исключительной компетенции совета директоров (наблюдательного совета), не могут быть переданы им на решение исполнительных органов общества.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Исполнительный орган общества может быть коллегиальным (правление, дирекция) и (или) единоличным (директор, генеральный директор). Он осуществляет текущее руководство деятельностью общества и подотчетен совету директоров (наблюдательному совету) и общему собранию акционеров.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исполнительного органа общества относится решение всех вопросов, не составляющих исключительную компетенцию других органов управления обществом, определенную законом или уставом общества.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акционеров полномочия исполнительного органа общества могут быть переданы по договору другой коммерческой организации или индивидуальному предпринимателю (управляющему).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Компетенция органов управления акционерным обществом, а также порядок принятия ими решений и выступления от имени общества определяются в соответствии с настоящим Кодексом законом об акционерных обществах и уставом общества.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Акционерное общество, обязанное в соответствии с настоящим Кодексом или </w:t>
      </w:r>
      <w:hyperlink r:id="rId282" w:history="1">
        <w:r>
          <w:rPr>
            <w:rFonts w:ascii="Calibri" w:hAnsi="Calibri" w:cs="Calibri"/>
            <w:color w:val="0000FF"/>
          </w:rPr>
          <w:t>законом</w:t>
        </w:r>
      </w:hyperlink>
      <w:r>
        <w:rPr>
          <w:rFonts w:ascii="Calibri" w:hAnsi="Calibri" w:cs="Calibri"/>
        </w:rPr>
        <w:t xml:space="preserve"> об </w:t>
      </w:r>
      <w:r>
        <w:rPr>
          <w:rFonts w:ascii="Calibri" w:hAnsi="Calibri" w:cs="Calibri"/>
        </w:rPr>
        <w:lastRenderedPageBreak/>
        <w:t xml:space="preserve">акционерных обществах публиковать для всеобщего сведения документы, указанные в пункте 1 </w:t>
      </w:r>
      <w:hyperlink w:anchor="Par1025" w:history="1">
        <w:r>
          <w:rPr>
            <w:rFonts w:ascii="Calibri" w:hAnsi="Calibri" w:cs="Calibri"/>
            <w:color w:val="0000FF"/>
          </w:rPr>
          <w:t>статьи 97</w:t>
        </w:r>
      </w:hyperlink>
      <w:r>
        <w:rPr>
          <w:rFonts w:ascii="Calibri" w:hAnsi="Calibri" w:cs="Calibri"/>
        </w:rPr>
        <w:t xml:space="preserve"> настоящего Кодекса, должно для проверки и подтверждения правильности годовой финансовой отчетности ежегодно привлекать профессионального аудитора, не связанного имущественными интересами с обществом или его участниками.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Аудиторская проверка деятельности акционерного общества, в том числе и не обязанного публиковать для всеобщего сведения указанные документы, должна быть проведена во всякое время по требованию акционеров, совокупная доля которых в уставном капитале составляет десять или более процентов.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аудиторских проверок деятельности акционерного общества определяется законом и уставом общества.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104. Реорганизация и ликвидация акционерного общества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может быть реорганизовано или ликвидировано добровольно по решению общего собрания акционеров.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основания и порядок реорганизации и ликвидации акционерного общества определяются настоящим </w:t>
      </w:r>
      <w:hyperlink w:anchor="Par567" w:history="1">
        <w:r>
          <w:rPr>
            <w:rFonts w:ascii="Calibri" w:hAnsi="Calibri" w:cs="Calibri"/>
            <w:color w:val="0000FF"/>
          </w:rPr>
          <w:t>Кодексом</w:t>
        </w:r>
      </w:hyperlink>
      <w:r>
        <w:rPr>
          <w:rFonts w:ascii="Calibri" w:hAnsi="Calibri" w:cs="Calibri"/>
        </w:rPr>
        <w:t xml:space="preserve"> и другими </w:t>
      </w:r>
      <w:hyperlink r:id="rId283" w:history="1">
        <w:r>
          <w:rPr>
            <w:rFonts w:ascii="Calibri" w:hAnsi="Calibri" w:cs="Calibri"/>
            <w:color w:val="0000FF"/>
          </w:rPr>
          <w:t>законами</w:t>
        </w:r>
      </w:hyperlink>
      <w:r>
        <w:rPr>
          <w:rFonts w:ascii="Calibri" w:hAnsi="Calibri" w:cs="Calibri"/>
        </w:rPr>
        <w:t>.</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Акционерное общество вправе преобразоваться в общество с ограниченной ответственностью или в производственный кооператив, а также в некоммерческую организацию в соответствии с </w:t>
      </w:r>
      <w:hyperlink r:id="rId284" w:history="1">
        <w:r>
          <w:rPr>
            <w:rFonts w:ascii="Calibri" w:hAnsi="Calibri" w:cs="Calibri"/>
            <w:color w:val="0000FF"/>
          </w:rPr>
          <w:t>законом</w:t>
        </w:r>
      </w:hyperlink>
      <w:r>
        <w:rPr>
          <w:rFonts w:ascii="Calibri" w:hAnsi="Calibri" w:cs="Calibri"/>
        </w:rPr>
        <w:t>.</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08.07.1999 N 138-ФЗ)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7. Дочерние и зависимые общества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105. Дочернее хозяйственное общество</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Дочернее общество не отвечает по долгам основного общества (товарищества).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общество (товарищество), которое имеет право давать дочернему обществу, в том числе по договору с ним, обязательные для него указания, отвечает солидарно с дочерним обществом по сделкам, заключенным последним во исполнение таких указаний.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Участники (акционеры) дочернего общества вправе требовать возмещения основным обществом (товариществом) убытков, причиненных по его вине дочернему обществу, если иное не установлено законами о хозяйственных обществах.</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106. Зависимое хозяйственное общество</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Хозяйственное общество признается зависимым, если другое (преобладающее, участвующее) общество имеет более двадцати процентов голосующих акций акционерного общества или двадцати процентов уставного капитала общества с ограниченной ответственностью.</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Хозяйственное общество, которое приобрело более двадцати процентов голосующих акций акционерного общества или двадцати процентов уставного капитала общества с ограниченной ответственностью, обязано незамедлительно публиковать сведения об этом в порядке, предусмотренном законами о хозяйственных обществах.</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Пределы взаимного участия хозяйственных обществ в уставных капиталах друг друга и число голосов, которыми одно из таких обществ может пользоваться на общем собрании участников или акционеров другого общества, определяются законом.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lastRenderedPageBreak/>
        <w:t>§ 3. Производственные кооперативы</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107. Понятие производственного кооператива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учредительными документами производственного кооператива может быть предусмотрено участие в его деятельности юридических лиц. Производственный кооператив является коммерческой организацией.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производственного кооператива несут по обязательствам кооператива субсидиарную ответственность в размерах и в порядке, предусмотренных законом о производственных кооперативах и уставом кооператива.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кооператива должно содержать его наименование и слова "производственный кооператив" или "артель".</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Правовое положение производственных кооперативов и права и обязанности их членов определяются в соответствии с настоящим Кодексом законами о производственных кооперативах.</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108. Образование производственных кооперативов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Учредительным документом производственного кооператива является его устав, утверждаемый общим собранием его членов.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кооператива должен содержать помимо сведений, указанных в пункте 2 </w:t>
      </w:r>
      <w:hyperlink w:anchor="Par518" w:history="1">
        <w:r>
          <w:rPr>
            <w:rFonts w:ascii="Calibri" w:hAnsi="Calibri" w:cs="Calibri"/>
            <w:color w:val="0000FF"/>
          </w:rPr>
          <w:t>статьи 52</w:t>
        </w:r>
      </w:hyperlink>
      <w:r>
        <w:rPr>
          <w:rFonts w:ascii="Calibri" w:hAnsi="Calibri" w:cs="Calibri"/>
        </w:rPr>
        <w:t xml:space="preserve"> настоящего Кодекса, условия о размере паевых взносов членов кооператива; о составе и порядке внесения паевых взносов членами кооператива и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прибыли и убытков кооператива; о размере и условиях субсидиарной ответственности его членов по долгам кооператива;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кооператива не должно быть менее пяти.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109. Имущество производственного кооператива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производственного кооператива, делится на паи его членов в соответствии с уставом кооператива.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образовании неделимых фондов принимается членами кооператива единогласно, если иное не предусмотрено уставом кооператива.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кооператива обязан внести к моменту регистрации кооператива не менее десяти процентов паевого взноса, а остальную часть - в течение года с момента регистрации.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Кооператив не вправе выпускать акции.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Прибыль кооператива распределяется между его членами в соответствии с их трудовым участием, если иной порядок не предусмотрен законом и уставом кооператива.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же порядке распределяется имущество, оставшееся после ликвидации кооператива и удовлетворения требований его кредиторов.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110. Управление в производственном кооперативе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Высшим органом управления кооперативом является общее собрание его членов.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кооперативе с числом членов более пятидесяти может быть создан наблюдательный совет, который осуществляет контроль за деятельностью исполнительных органов кооператива.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Исполнительными органами кооператива являются правление и (или) его председатель. Они осуществляют текущее руководство деятельностью кооператива и подотчетны наблюдательному совету и общему собранию членов кооператива.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наблюдательного совета и правления кооператива, а также председателем кооператива могут быть только члены кооператива. Член кооператива не может одновременно быть членом наблюдательного совета и членом правления либо председателем кооператива.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органов управления кооперативом и порядок принятия ими решений определяются законом и уставом кооператива.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исключительной компетенции общего собрания членов кооператива относятся: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устава кооператива;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наблюдательного совета и прекращение полномочий его членов, а также образование и прекращение полномочий исполнительных органов кооператива, если это право по уставу кооператива не передано его наблюдательному совету;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прием и исключение членов кооператива;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годовых отчетов и бухгалтерских балансов кооператива и распределение его прибыли и убытков;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реорганизации и ликвидации кооператива.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 производственных кооперативах и уставом кооператива к исключительной компетенции общего собрания может быть также отнесено решение иных вопросов.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к исключительной компетенции общего собрания или наблюдательного совета кооператива, не могут быть переданы ими на решение исполнительных органов кооператива.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 кооператива имеет один голос при принятии решений общим собранием.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111. Прекращение членства в производственном кооперативе и переход пая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64" w:name="Par1185"/>
      <w:bookmarkEnd w:id="64"/>
      <w:r>
        <w:rPr>
          <w:rFonts w:ascii="Calibri" w:hAnsi="Calibri" w:cs="Calibri"/>
        </w:rPr>
        <w:t>1. Член кооператива вправе по своему усмотрению выйти из кооператива. В этом случае ему должна быть выплачена стоимость пая или выдано имущество, соответствующее его паю, а также осуществлены другие выплаты, предусмотренные уставом кооператива.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бухгалтерского баланса кооператива, если иное не предусмотрено уставом кооператива.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наблюдательного совета или исполнительного органа может быть исключен из кооператива по решению общего собрания в связи с его членством в аналогичном кооперативе.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кооператива, исключенный из него, имеет право на получение пая и других выплат, предусмотренных уставом кооператива, в соответствии с пунктом 1 настоящей </w:t>
      </w:r>
      <w:hyperlink w:anchor="Par1185" w:history="1">
        <w:r>
          <w:rPr>
            <w:rFonts w:ascii="Calibri" w:hAnsi="Calibri" w:cs="Calibri"/>
            <w:color w:val="0000FF"/>
          </w:rPr>
          <w:t>статьи.</w:t>
        </w:r>
      </w:hyperlink>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кооператива вправе передать свой пай или его часть другому члену кооператива, если иное не предусмотрено законом и уставом кооператива.</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сельскохозяйственном производственном кооперативе не допускается передача пая или его части лицу, не являющемуся членом данного кооператива (</w:t>
      </w:r>
      <w:hyperlink r:id="rId286" w:history="1">
        <w:r>
          <w:rPr>
            <w:rFonts w:ascii="Calibri" w:hAnsi="Calibri" w:cs="Calibri"/>
            <w:color w:val="0000FF"/>
          </w:rPr>
          <w:t>пункт 4 статьи 16</w:t>
        </w:r>
      </w:hyperlink>
      <w:r>
        <w:rPr>
          <w:rFonts w:ascii="Calibri" w:hAnsi="Calibri" w:cs="Calibri"/>
        </w:rPr>
        <w:t xml:space="preserve"> Федерального закона от 08.12.1995 N 193-ФЗ).</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пая (его части) гражданину, не являющемуся членом кооператива, допускается лишь с согласия кооператива. В этом случае другие члены кооператива пользуются преимущественным правом покупки такого пая (его части).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w:t>
      </w:r>
      <w:r>
        <w:rPr>
          <w:rFonts w:ascii="Calibri" w:hAnsi="Calibri" w:cs="Calibri"/>
        </w:rPr>
        <w:lastRenderedPageBreak/>
        <w:t>случае кооператив выплачивает наследникам стоимость пая умершего члена кооператива.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Обращение взыскания на пай члена производственного кооператива по собственным долгам члена кооператива допускается лишь при недостатке иного его имущества для покрытия таких долгов в порядке, предусмотренном законом и уставом кооператива. Взыскание по долгам члена кооператива не может быть обращено на неделимые фонды кооператива.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112. Реорганизация и ликвидация производственных кооперативов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Производственный кооператив может быть добровольно реорганизован или ликвидирован по решению общего собрания его членов.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основания и порядок реорганизации и ликвидации кооператива определяются настоящим </w:t>
      </w:r>
      <w:hyperlink w:anchor="Par567" w:history="1">
        <w:r>
          <w:rPr>
            <w:rFonts w:ascii="Calibri" w:hAnsi="Calibri" w:cs="Calibri"/>
            <w:color w:val="0000FF"/>
          </w:rPr>
          <w:t>Кодексом</w:t>
        </w:r>
      </w:hyperlink>
      <w:r>
        <w:rPr>
          <w:rFonts w:ascii="Calibri" w:hAnsi="Calibri" w:cs="Calibri"/>
        </w:rPr>
        <w:t xml:space="preserve"> и другими законами.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Производственный кооператив по единогласному решению его членов может преобразоваться в хозяйственное товарищество или общество.</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4. Государственные и муниципальные унитарные</w:t>
      </w:r>
    </w:p>
    <w:p w:rsidR="00847AEA" w:rsidRDefault="00847AEA">
      <w:pPr>
        <w:widowControl w:val="0"/>
        <w:autoSpaceDE w:val="0"/>
        <w:autoSpaceDN w:val="0"/>
        <w:adjustRightInd w:val="0"/>
        <w:spacing w:after="0" w:line="240" w:lineRule="auto"/>
        <w:jc w:val="center"/>
        <w:rPr>
          <w:rFonts w:ascii="Calibri" w:hAnsi="Calibri" w:cs="Calibri"/>
        </w:rPr>
      </w:pPr>
      <w:r>
        <w:rPr>
          <w:rFonts w:ascii="Calibri" w:hAnsi="Calibri" w:cs="Calibri"/>
        </w:rPr>
        <w:t>предприятия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113. Унитарное предприятие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Минэкономразвития РФ от 25.08.2005 N 205 утвержден </w:t>
      </w:r>
      <w:hyperlink r:id="rId287" w:history="1">
        <w:r>
          <w:rPr>
            <w:rFonts w:ascii="Calibri" w:hAnsi="Calibri" w:cs="Calibri"/>
            <w:color w:val="0000FF"/>
          </w:rPr>
          <w:t>Примерный устав</w:t>
        </w:r>
      </w:hyperlink>
      <w:r>
        <w:rPr>
          <w:rFonts w:ascii="Calibri" w:hAnsi="Calibri" w:cs="Calibri"/>
        </w:rPr>
        <w:t xml:space="preserve"> федерального государственного унитарного предприятия, основанного на праве хозяйственного ведения.</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hyperlink r:id="rId288" w:history="1">
        <w:r>
          <w:rPr>
            <w:rFonts w:ascii="Calibri" w:hAnsi="Calibri" w:cs="Calibri"/>
            <w:color w:val="0000FF"/>
          </w:rPr>
          <w:t>Устав</w:t>
        </w:r>
      </w:hyperlink>
      <w:r>
        <w:rPr>
          <w:rFonts w:ascii="Calibri" w:hAnsi="Calibri" w:cs="Calibri"/>
        </w:rPr>
        <w:t xml:space="preserve"> унитарного предприятия должен содержать помимо сведений, указанных в пункте 2 </w:t>
      </w:r>
      <w:hyperlink w:anchor="Par518" w:history="1">
        <w:r>
          <w:rPr>
            <w:rFonts w:ascii="Calibri" w:hAnsi="Calibri" w:cs="Calibri"/>
            <w:color w:val="0000FF"/>
          </w:rPr>
          <w:t>статьи 52</w:t>
        </w:r>
      </w:hyperlink>
      <w:r>
        <w:rPr>
          <w:rFonts w:ascii="Calibri" w:hAnsi="Calibri" w:cs="Calibri"/>
        </w:rPr>
        <w:t xml:space="preserve"> настоящего Кодекса, сведения о предмете и целях деятельности предприятия, а также о размере уставного фонда предприятия, порядке и источниках его формирования, за исключением казенных предприятий.</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14.11.2002 N 161-ФЗ)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форме унитарных предприятий могут быть созданы только государственные и муниципальные предприятия.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государственного или муниципального унитарного предприятия находится соответственно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унитарного предприятия должно содержать указание на собственника его имущества.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Органом унитарного предприятия является руководитель, который назначается собственником либо уполномоченным собственником органом и им подотчетен.</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65" w:name="Par1222"/>
      <w:bookmarkEnd w:id="65"/>
      <w:r>
        <w:rPr>
          <w:rFonts w:ascii="Calibri" w:hAnsi="Calibri" w:cs="Calibri"/>
        </w:rPr>
        <w:t>5. Унитарное предприятие отвечает по своим обязательствам всем принадлежащим ему имуществом.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Унитарное предприятие не несет ответственности по обязательствам собственника его имущества.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Правовое положение государственных и муниципальных унитарных предприятий определяется настоящим Кодексом и </w:t>
      </w:r>
      <w:hyperlink r:id="rId290"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114. Унитарное предприятие, основанное на праве хозяйственного ведения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Унитарное предприятие, основанное на праве хозяйственного ведения, создается по </w:t>
      </w:r>
      <w:r>
        <w:rPr>
          <w:rFonts w:ascii="Calibri" w:hAnsi="Calibri" w:cs="Calibri"/>
        </w:rPr>
        <w:lastRenderedPageBreak/>
        <w:t>решению уполномоченного на то государственного органа или органа местного самоуправления.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Учредительным документом предприятия, основанного на праве хозяйственного ведения, является его устав, утверждаемый уполномоченным на то государственным органом или органом местного самоуправления.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уставного фонда предприятия, основанного на праве хозяйственного ведения, не может быть менее суммы, определенной </w:t>
      </w:r>
      <w:hyperlink r:id="rId291"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формирования уставного фонда предприятия, основанного на праве хозяйственного ведения, определяется </w:t>
      </w:r>
      <w:hyperlink r:id="rId292"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93" w:history="1">
        <w:r>
          <w:rPr>
            <w:rFonts w:ascii="Calibri" w:hAnsi="Calibri" w:cs="Calibri"/>
            <w:color w:val="0000FF"/>
          </w:rPr>
          <w:t>закона</w:t>
        </w:r>
      </w:hyperlink>
      <w:r>
        <w:rPr>
          <w:rFonts w:ascii="Calibri" w:hAnsi="Calibri" w:cs="Calibri"/>
        </w:rPr>
        <w:t xml:space="preserve"> от 14.11.2002 N 161-ФЗ)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по окончании финансового года стоимость чистых активов предприятия, основанного на праве хозяйственного ведения, окажется меньше размера уставного фонда, орган, уполномоченный создавать такие предприятия, обязан произвести в установленном </w:t>
      </w:r>
      <w:hyperlink r:id="rId294" w:history="1">
        <w:r>
          <w:rPr>
            <w:rFonts w:ascii="Calibri" w:hAnsi="Calibri" w:cs="Calibri"/>
            <w:color w:val="0000FF"/>
          </w:rPr>
          <w:t>порядке</w:t>
        </w:r>
      </w:hyperlink>
      <w:r>
        <w:rPr>
          <w:rFonts w:ascii="Calibri" w:hAnsi="Calibri" w:cs="Calibri"/>
        </w:rPr>
        <w:t xml:space="preserve"> уменьшение уставного фонда. Если стоимость чистых активов становится меньше размера, определенного законом, предприятие может быть ликвидировано по решению суда.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принятия решения об уменьшении уставного фонда предприятие обязано письменно уведомить об этом своих кредиторов.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Исключен. - Федеральный </w:t>
      </w:r>
      <w:hyperlink r:id="rId295" w:history="1">
        <w:r>
          <w:rPr>
            <w:rFonts w:ascii="Calibri" w:hAnsi="Calibri" w:cs="Calibri"/>
            <w:color w:val="0000FF"/>
          </w:rPr>
          <w:t>закон</w:t>
        </w:r>
      </w:hyperlink>
      <w:r>
        <w:rPr>
          <w:rFonts w:ascii="Calibri" w:hAnsi="Calibri" w:cs="Calibri"/>
        </w:rPr>
        <w:t xml:space="preserve"> от 14.11.2002 N 161-ФЗ.</w:t>
      </w:r>
    </w:p>
    <w:p w:rsidR="00847AEA" w:rsidRDefault="00847AEA">
      <w:pPr>
        <w:widowControl w:val="0"/>
        <w:autoSpaceDE w:val="0"/>
        <w:autoSpaceDN w:val="0"/>
        <w:adjustRightInd w:val="0"/>
        <w:spacing w:after="0" w:line="240" w:lineRule="auto"/>
        <w:ind w:firstLine="540"/>
        <w:jc w:val="both"/>
        <w:rPr>
          <w:rFonts w:ascii="Calibri" w:hAnsi="Calibri" w:cs="Calibri"/>
        </w:rPr>
      </w:pPr>
      <w:hyperlink r:id="rId296" w:history="1">
        <w:r>
          <w:rPr>
            <w:rFonts w:ascii="Calibri" w:hAnsi="Calibri" w:cs="Calibri"/>
            <w:color w:val="0000FF"/>
          </w:rPr>
          <w:t>7.</w:t>
        </w:r>
      </w:hyperlink>
      <w:r>
        <w:rPr>
          <w:rFonts w:ascii="Calibri" w:hAnsi="Calibri" w:cs="Calibri"/>
        </w:rPr>
        <w:t xml:space="preserve"> Собственник имущества предприятия, основанного на праве хозяйственного ведения, не отвечает по обязательствам предприятия, за исключением случаев, предусмотренных пунктом 3 </w:t>
      </w:r>
      <w:hyperlink w:anchor="Par564" w:history="1">
        <w:r>
          <w:rPr>
            <w:rFonts w:ascii="Calibri" w:hAnsi="Calibri" w:cs="Calibri"/>
            <w:color w:val="0000FF"/>
          </w:rPr>
          <w:t>статьи 56</w:t>
        </w:r>
      </w:hyperlink>
      <w:r>
        <w:rPr>
          <w:rFonts w:ascii="Calibri" w:hAnsi="Calibri" w:cs="Calibri"/>
        </w:rPr>
        <w:t xml:space="preserve"> настоящего Кодекса. Это правило также применяется к ответственности предприятия, учредившего дочернее предприятие, по обязательствам последнего.</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bookmarkStart w:id="66" w:name="Par1241"/>
      <w:bookmarkEnd w:id="66"/>
      <w:r>
        <w:rPr>
          <w:rFonts w:ascii="Calibri" w:hAnsi="Calibri" w:cs="Calibri"/>
        </w:rPr>
        <w:t>Статья 115. Унитарное предприятие, основанное на праве оперативного управления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14.11.2002 N 161-ФЗ)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и в порядке, которые предусмотрены </w:t>
      </w:r>
      <w:hyperlink r:id="rId298"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 на базе государственного или муниципального имущества может быть создано унитарное предприятие на праве оперативного управления (казенное предприятие).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Учредительным документом казенного предприятия является его устав, утверждаемый уполномоченным на то государственным органом или органом местного самоуправления.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унитарного предприятия, основанного на праве оперативного управления, должно содержать указание на то, что такое предприятие является казенным.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Права казенного предприятия на закрепленное за ним имущество определяются в соответствии со </w:t>
      </w:r>
      <w:hyperlink w:anchor="Par2668" w:history="1">
        <w:r>
          <w:rPr>
            <w:rFonts w:ascii="Calibri" w:hAnsi="Calibri" w:cs="Calibri"/>
            <w:color w:val="0000FF"/>
          </w:rPr>
          <w:t>статьями 296</w:t>
        </w:r>
      </w:hyperlink>
      <w:r>
        <w:rPr>
          <w:rFonts w:ascii="Calibri" w:hAnsi="Calibri" w:cs="Calibri"/>
        </w:rPr>
        <w:t xml:space="preserve"> и </w:t>
      </w:r>
      <w:hyperlink w:anchor="Par2680" w:history="1">
        <w:r>
          <w:rPr>
            <w:rFonts w:ascii="Calibri" w:hAnsi="Calibri" w:cs="Calibri"/>
            <w:color w:val="0000FF"/>
          </w:rPr>
          <w:t>297</w:t>
        </w:r>
      </w:hyperlink>
      <w:r>
        <w:rPr>
          <w:rFonts w:ascii="Calibri" w:hAnsi="Calibri" w:cs="Calibri"/>
        </w:rPr>
        <w:t xml:space="preserve"> настоящего Кодекса и </w:t>
      </w:r>
      <w:hyperlink r:id="rId299"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Казенное предприятие может быть реорганизовано или ликвидировано в соответствии с </w:t>
      </w:r>
      <w:hyperlink r:id="rId300"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5. Некоммерческие организации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116. Потребительский кооператив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Потребительским кооперативом признается добровольное объединение граждан и юридических лиц на основе членства с целью удовлетворения материальных и иных потребностей участников, осуществляемое путем объединения его членами имущественных паевых взносов.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Устав потребительского кооператива должен содержать помимо сведений, указанных в пункте 2 </w:t>
      </w:r>
      <w:hyperlink w:anchor="Par518" w:history="1">
        <w:r>
          <w:rPr>
            <w:rFonts w:ascii="Calibri" w:hAnsi="Calibri" w:cs="Calibri"/>
            <w:color w:val="0000FF"/>
          </w:rPr>
          <w:t>статьи 52</w:t>
        </w:r>
      </w:hyperlink>
      <w:r>
        <w:rPr>
          <w:rFonts w:ascii="Calibri" w:hAnsi="Calibri" w:cs="Calibri"/>
        </w:rPr>
        <w:t xml:space="preserve"> настоящего Кодекса, условия о размере паевых взносов членов кооператива; о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понесенных им убытков.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потребительского кооператива должно содержать указание на основную цель его деятельности, а также или слово "кооператив", или слова "потребительский союз" либо "потребительское общество".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полученные потребительским кооперативом от предпринимательской деятельности, осуществляемой кооперативом в соответствии с законом и уставом, распределяются между его членами.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Правовое положение потребительских кооперативов, а также права и обязанности их членов определяются в соответствии с настоящим Кодексом законами о потребительских кооперативах.</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117. Общественные и религиозные организации (объединения)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и религиозные организации являются некоммерческими организациями. Они вправе осуществлять предпринимательскую деятельность лишь для достижения целей, ради которых они созданы, и соответствующую этим целям.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(члены) общественных и религиозных организаций не сохраняют прав на переданное ими этим организациям в собственность имущество, в том числе на членские взносы. Они не отвечают по обязательствам общественных и религиозных организаций, в которых участвуют в качестве их членов, а указанные организации не отвечают по обязательствам своих членов.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правового положения общественных и религиозных организаций как участников отношений, регулируемых настоящим Кодексом, определяются законом.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118. Фонды</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Фондом для целей настоящего Кодекса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или иные общественно полезные цели.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Фонд использует имущество для целей, определенных в его уставе. Фонд вправе заниматься предпринимательской деятельностью, необходимой для достижения общественно полезных целей, ради которых создан фонд, и соответствующей этим целям. Для осуществления предпринимательской деятельности фонды вправе создавать хозяйственные общества или </w:t>
      </w:r>
      <w:r>
        <w:rPr>
          <w:rFonts w:ascii="Calibri" w:hAnsi="Calibri" w:cs="Calibri"/>
        </w:rPr>
        <w:lastRenderedPageBreak/>
        <w:t>участвовать в них.</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обязан ежегодно публиковать отчеты об использовании своего имущества.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управления фондом и порядок формирования его органов определяются его уставом, утверждаемым учредителями.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Устав фонда помимо сведений, указанных в пункте 2 </w:t>
      </w:r>
      <w:hyperlink w:anchor="Par518" w:history="1">
        <w:r>
          <w:rPr>
            <w:rFonts w:ascii="Calibri" w:hAnsi="Calibri" w:cs="Calibri"/>
            <w:color w:val="0000FF"/>
          </w:rPr>
          <w:t>статьи 52</w:t>
        </w:r>
      </w:hyperlink>
      <w:r>
        <w:rPr>
          <w:rFonts w:ascii="Calibri" w:hAnsi="Calibri" w:cs="Calibri"/>
        </w:rPr>
        <w:t xml:space="preserve"> настоящего Кодекса, должен содержать: наименование фонда, включающее слово "фонд", сведения о цели фонда; указания об органах фонда, в том числе о попечительском совете, осуществляющем надзор за деятельностью фонда, о порядке назначения должностных лиц фонда и их освобождения, о месте нахождения фонда, о судьбе имущества фонда в случае его ликвидации.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119. Изменение устава и ликвидация фонда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фонда может быть изменен органами фонда, если уставом предусмотрена возможность его изменения в таком порядке.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сохранение устава в неизменном виде влечет последствия, которые было невозможно предвидеть при учреждении фонда, а возможность изменения устава в нем не предусмотрена либо устав не изменяется уполномоченными лицами, право внесения изменений принадлежит суду по заявлению органов фонда или органа, уполномоченного осуществлять надзор за его деятельностью.</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ликвидации фонда может принять только суд по заявлению заинтересованных лиц.</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может быть ликвидирован:</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имущества фонда недостаточно для осуществления его целей и вероятность получения необходимого имущества нереальна;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цели фонда не могут быть достигнуты, а необходимые изменения целей фонда не могут быть произведены;</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уклонения фонда в его деятельности от целей, предусмотренных уставом;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других случаях, предусмотренных законом.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ликвидации фонда его имущество, оставшееся после удовлетворения требований кредиторов, направляется на цели, указанные в уставе фонда.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арбитражными судами споров с участием государственных и муниципальных учреждений, связанных с применением статьи 120, см. </w:t>
      </w:r>
      <w:hyperlink r:id="rId301" w:history="1">
        <w:r>
          <w:rPr>
            <w:rFonts w:ascii="Calibri" w:hAnsi="Calibri" w:cs="Calibri"/>
            <w:color w:val="0000FF"/>
          </w:rPr>
          <w:t>Постановление</w:t>
        </w:r>
      </w:hyperlink>
      <w:r>
        <w:rPr>
          <w:rFonts w:ascii="Calibri" w:hAnsi="Calibri" w:cs="Calibri"/>
        </w:rPr>
        <w:t xml:space="preserve"> Пленума ВАС РФ от 22.06.2006 N 21.</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bookmarkStart w:id="67" w:name="Par1296"/>
      <w:bookmarkEnd w:id="67"/>
      <w:r>
        <w:rPr>
          <w:rFonts w:ascii="Calibri" w:hAnsi="Calibri" w:cs="Calibri"/>
        </w:rPr>
        <w:t>Статья 120. Учреждения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Учреждением признается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учреждения на имущество, закрепленное за ним собственником, а также на имущество, приобретенное учреждением, определяются в соответствии со </w:t>
      </w:r>
      <w:hyperlink w:anchor="Par2668" w:history="1">
        <w:r>
          <w:rPr>
            <w:rFonts w:ascii="Calibri" w:hAnsi="Calibri" w:cs="Calibri"/>
            <w:color w:val="0000FF"/>
          </w:rPr>
          <w:t>статьей 296</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02" w:history="1">
        <w:r>
          <w:rPr>
            <w:rFonts w:ascii="Calibri" w:hAnsi="Calibri" w:cs="Calibri"/>
            <w:color w:val="0000FF"/>
          </w:rPr>
          <w:t>закона</w:t>
        </w:r>
      </w:hyperlink>
      <w:r>
        <w:rPr>
          <w:rFonts w:ascii="Calibri" w:hAnsi="Calibri" w:cs="Calibri"/>
        </w:rPr>
        <w:t xml:space="preserve"> от 03.11.2006 N 175-ФЗ)</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обращения взыскания на имущество учреждения, см. </w:t>
      </w:r>
      <w:hyperlink r:id="rId303" w:history="1">
        <w:r>
          <w:rPr>
            <w:rFonts w:ascii="Calibri" w:hAnsi="Calibri" w:cs="Calibri"/>
            <w:color w:val="0000FF"/>
          </w:rPr>
          <w:t>информационное письмо</w:t>
        </w:r>
      </w:hyperlink>
      <w:r>
        <w:rPr>
          <w:rFonts w:ascii="Calibri" w:hAnsi="Calibri" w:cs="Calibri"/>
        </w:rPr>
        <w:t xml:space="preserve"> Президиума ВАС РФ от 14.07.1999 N 45.</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Учреждение может быть создано гражданином или юридическим лицом </w:t>
      </w:r>
      <w:hyperlink r:id="rId304" w:history="1">
        <w:r>
          <w:rPr>
            <w:rFonts w:ascii="Calibri" w:hAnsi="Calibri" w:cs="Calibri"/>
            <w:color w:val="0000FF"/>
          </w:rPr>
          <w:t>(частное учреждение)</w:t>
        </w:r>
      </w:hyperlink>
      <w:r>
        <w:rPr>
          <w:rFonts w:ascii="Calibri" w:hAnsi="Calibri" w:cs="Calibri"/>
        </w:rPr>
        <w:t xml:space="preserve"> либо соответственно Российской Федерацией, субъектом Российской Федерации, муниципальным образованием (государственное или муниципальное учреждение).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или муниципальное учреждение может быть </w:t>
      </w:r>
      <w:hyperlink r:id="rId305" w:history="1">
        <w:r>
          <w:rPr>
            <w:rFonts w:ascii="Calibri" w:hAnsi="Calibri" w:cs="Calibri"/>
            <w:color w:val="0000FF"/>
          </w:rPr>
          <w:t>автономным</w:t>
        </w:r>
      </w:hyperlink>
      <w:r>
        <w:rPr>
          <w:rFonts w:ascii="Calibri" w:hAnsi="Calibri" w:cs="Calibri"/>
        </w:rPr>
        <w:t xml:space="preserve">, </w:t>
      </w:r>
      <w:hyperlink r:id="rId306" w:history="1">
        <w:r>
          <w:rPr>
            <w:rFonts w:ascii="Calibri" w:hAnsi="Calibri" w:cs="Calibri"/>
            <w:color w:val="0000FF"/>
          </w:rPr>
          <w:t>бюджетным</w:t>
        </w:r>
      </w:hyperlink>
      <w:r>
        <w:rPr>
          <w:rFonts w:ascii="Calibri" w:hAnsi="Calibri" w:cs="Calibri"/>
        </w:rPr>
        <w:t xml:space="preserve"> или </w:t>
      </w:r>
      <w:hyperlink r:id="rId307" w:history="1">
        <w:r>
          <w:rPr>
            <w:rFonts w:ascii="Calibri" w:hAnsi="Calibri" w:cs="Calibri"/>
            <w:color w:val="0000FF"/>
          </w:rPr>
          <w:t>казенным</w:t>
        </w:r>
      </w:hyperlink>
      <w:r>
        <w:rPr>
          <w:rFonts w:ascii="Calibri" w:hAnsi="Calibri" w:cs="Calibri"/>
        </w:rPr>
        <w:t xml:space="preserve"> учреждением.</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08.05.2010 N 83-ФЗ)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Частное учреждение полностью или частично финансируется собственником его имущества. Порядок финансового обеспечения деятельности государственных и муниципальных учреждений </w:t>
      </w:r>
      <w:r>
        <w:rPr>
          <w:rFonts w:ascii="Calibri" w:hAnsi="Calibri" w:cs="Calibri"/>
        </w:rPr>
        <w:lastRenderedPageBreak/>
        <w:t>определяется законом.</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08.05.2010 N 83-ФЗ)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Частное или 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08.05.2010 N 83-ФЗ)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 Собственник имущества автономного учреждения не несет ответственность по обязательствам автономного учреждения.</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08.05.2010 N 83-ФЗ)</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шестой пункта 2 статьи 120 в части исключения субсидиарной ответственности собственника имущества бюджетного учреждения по обязательствам такого учреждения не применяется к правоотношениям, возникшим до 1 января 2011 года (Федеральный </w:t>
      </w:r>
      <w:hyperlink r:id="rId312" w:history="1">
        <w:r>
          <w:rPr>
            <w:rFonts w:ascii="Calibri" w:hAnsi="Calibri" w:cs="Calibri"/>
            <w:color w:val="0000FF"/>
          </w:rPr>
          <w:t>закон</w:t>
        </w:r>
      </w:hyperlink>
      <w:r>
        <w:rPr>
          <w:rFonts w:ascii="Calibri" w:hAnsi="Calibri" w:cs="Calibri"/>
        </w:rPr>
        <w:t xml:space="preserve"> от 08.05.2010 N 83-ФЗ).</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3" w:history="1">
        <w:r>
          <w:rPr>
            <w:rFonts w:ascii="Calibri" w:hAnsi="Calibri" w:cs="Calibri"/>
            <w:color w:val="0000FF"/>
          </w:rPr>
          <w:t>законом</w:t>
        </w:r>
      </w:hyperlink>
      <w:r>
        <w:rPr>
          <w:rFonts w:ascii="Calibri" w:hAnsi="Calibri" w:cs="Calibri"/>
        </w:rPr>
        <w:t xml:space="preserve"> от 08.05.2010 N 83-ФЗ)</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14" w:history="1">
        <w:r>
          <w:rPr>
            <w:rFonts w:ascii="Calibri" w:hAnsi="Calibri" w:cs="Calibri"/>
            <w:color w:val="0000FF"/>
          </w:rPr>
          <w:t>закона</w:t>
        </w:r>
      </w:hyperlink>
      <w:r>
        <w:rPr>
          <w:rFonts w:ascii="Calibri" w:hAnsi="Calibri" w:cs="Calibri"/>
        </w:rPr>
        <w:t xml:space="preserve"> от 03.11.2006 N 175-ФЗ)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правового положения отдельных видов государственных и иных учреждений определяются законом и иными правовыми актами.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121. Объединения юридических лиц (ассоциации и союзы)</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Коммерческие организации в целях координации их предпринимательской деятельности, а также представления и защиты общих имущественных интересов могут по договору между собой создавать объединения в форме ассоциаций или союзов, являющихся некоммерческими организациями.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 решению участников на ассоциацию (союз) возлагается ведение предпринимательской деятельности, такая ассоциация (союз) преобразуется в хозяйственное общество или товарищество в порядке, предусмотренном настоящим </w:t>
      </w:r>
      <w:hyperlink w:anchor="Par567" w:history="1">
        <w:r>
          <w:rPr>
            <w:rFonts w:ascii="Calibri" w:hAnsi="Calibri" w:cs="Calibri"/>
            <w:color w:val="0000FF"/>
          </w:rPr>
          <w:t>Кодексом</w:t>
        </w:r>
      </w:hyperlink>
      <w:r>
        <w:rPr>
          <w:rFonts w:ascii="Calibri" w:hAnsi="Calibri" w:cs="Calibri"/>
        </w:rPr>
        <w:t>, либо может создать для осуществления предпринимательской деятельности хозяйственное общество или участвовать в таком обществе.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и иные некоммерческие организации, в том числе учреждения, могут добровольно объединяться в ассоциации (союзы) этих организаций.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Ассоциация (союз) некоммерческих организаций является некоммерческой организацией.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ассоциации (союза) сохраняют свою самостоятельность и права юридического лица.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Ассоциация (союз) не отвечает по обязательствам своих членов. Члены ассоциации (союза) несут субсидиарную ответственность по ее обязательствам в размере и в порядке, предусмотренных учредительными документами ассоциации.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ассоциации (союза) должно содержать указание на основной предмет деятельности ее членов с включением слова "ассоциация" или "союз".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122. Учредительные документы ассоциаций и союзов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15" w:history="1">
        <w:r>
          <w:rPr>
            <w:rFonts w:ascii="Calibri" w:hAnsi="Calibri" w:cs="Calibri"/>
            <w:color w:val="0000FF"/>
          </w:rPr>
          <w:t>Учредительными документами</w:t>
        </w:r>
      </w:hyperlink>
      <w:r>
        <w:rPr>
          <w:rFonts w:ascii="Calibri" w:hAnsi="Calibri" w:cs="Calibri"/>
        </w:rPr>
        <w:t xml:space="preserve"> ассоциации (союза) являются учредительный договор, подписанный ее членами, и утвержденный ими устав.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Учредительные документы ассоциации (союза) должны содержать помимо сведений, указанных в пункте 2 </w:t>
      </w:r>
      <w:hyperlink w:anchor="Par518" w:history="1">
        <w:r>
          <w:rPr>
            <w:rFonts w:ascii="Calibri" w:hAnsi="Calibri" w:cs="Calibri"/>
            <w:color w:val="0000FF"/>
          </w:rPr>
          <w:t>статьи 52</w:t>
        </w:r>
      </w:hyperlink>
      <w:r>
        <w:rPr>
          <w:rFonts w:ascii="Calibri" w:hAnsi="Calibri" w:cs="Calibri"/>
        </w:rPr>
        <w:t xml:space="preserve"> настоящего Кодекса, условия о составе и компетенции органов управления ассоциацией (союзом) и порядке принятия ими решений, в том числе о вопросах, решения по которым принимаются единогласно или квалифицированным большинством голосов членов ассоциации (союза), и о порядке распределения имущества, остающегося после ликвидации ассоциации (союза).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123. Права и обязанности членов ассоциаций и союзов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ассоциации (союза) вправе безвозмездно пользоваться ее услугами.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ассоциации (союза) вправе по своему усмотрению выйти из ассоциации (союза) по окончании финансового года. В этом случае он несет субсидиарную ответственность по обязательствам ассоциации (союза) пропорционально своему взносу в течение двух лет с момента выхода.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ассоциации (союза) может быть исключен из нее по решению остающихся участников в случаях и в порядке, установленных учредительными документами ассоциации (союза). В отношении ответственности исключенного члена ассоциации (союза) применяются правила, относящиеся к выходу из ассоциации (союза).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согласия членов ассоциации (союза) в нее может войти новый участник. Вступление в ассоциацию (союз) нового участника может быть обусловлено его субсидиарной ответственностью по обязательствам ассоциации (союза), возникшим до его вступления.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pStyle w:val="ConsPlusTitle"/>
        <w:jc w:val="center"/>
        <w:outlineLvl w:val="2"/>
        <w:rPr>
          <w:sz w:val="20"/>
          <w:szCs w:val="20"/>
        </w:rPr>
      </w:pPr>
      <w:r>
        <w:rPr>
          <w:sz w:val="20"/>
          <w:szCs w:val="20"/>
        </w:rPr>
        <w:t>Глава 5. УЧАСТИЕ РОССИЙСКОЙ ФЕДЕРАЦИИ, СУБЪЕКТОВ</w:t>
      </w:r>
    </w:p>
    <w:p w:rsidR="00847AEA" w:rsidRDefault="00847AEA">
      <w:pPr>
        <w:pStyle w:val="ConsPlusTitle"/>
        <w:jc w:val="center"/>
        <w:rPr>
          <w:sz w:val="20"/>
          <w:szCs w:val="20"/>
        </w:rPr>
      </w:pPr>
      <w:r>
        <w:rPr>
          <w:sz w:val="20"/>
          <w:szCs w:val="20"/>
        </w:rPr>
        <w:t>РОССИЙСКОЙ ФЕДЕРАЦИИ, МУНИЦИПАЛЬНЫХ ОБРАЗОВАНИЙ</w:t>
      </w:r>
    </w:p>
    <w:p w:rsidR="00847AEA" w:rsidRDefault="00847AEA">
      <w:pPr>
        <w:pStyle w:val="ConsPlusTitle"/>
        <w:jc w:val="center"/>
        <w:rPr>
          <w:sz w:val="20"/>
          <w:szCs w:val="20"/>
        </w:rPr>
      </w:pPr>
      <w:r>
        <w:rPr>
          <w:sz w:val="20"/>
          <w:szCs w:val="20"/>
        </w:rPr>
        <w:t>В ОТНОШЕНИЯХ, РЕГУЛИРУЕМЫХ ГРАЖДАНСКИМ</w:t>
      </w:r>
    </w:p>
    <w:p w:rsidR="00847AEA" w:rsidRDefault="00847AEA">
      <w:pPr>
        <w:pStyle w:val="ConsPlusTitle"/>
        <w:jc w:val="center"/>
        <w:rPr>
          <w:sz w:val="20"/>
          <w:szCs w:val="20"/>
        </w:rPr>
      </w:pPr>
      <w:r>
        <w:rPr>
          <w:sz w:val="20"/>
          <w:szCs w:val="20"/>
        </w:rPr>
        <w:t>ЗАКОНОДАТЕЛЬСТВОМ</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68" w:name="Par1354"/>
      <w:bookmarkEnd w:id="68"/>
      <w:r>
        <w:rPr>
          <w:rFonts w:ascii="Calibri" w:hAnsi="Calibri" w:cs="Calibri"/>
        </w:rPr>
        <w:t>Статья 124. Российская Федерация, субъекты Российской Федерации, муниципальные образования - субъекты гражданского права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69" w:name="Par1356"/>
      <w:bookmarkEnd w:id="69"/>
      <w:r>
        <w:rPr>
          <w:rFonts w:ascii="Calibri" w:hAnsi="Calibri" w:cs="Calibri"/>
        </w:rP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316" w:history="1">
        <w:r>
          <w:rPr>
            <w:rFonts w:ascii="Calibri" w:hAnsi="Calibri" w:cs="Calibri"/>
            <w:color w:val="0000FF"/>
          </w:rPr>
          <w:t>муниципальные образования</w:t>
        </w:r>
      </w:hyperlink>
      <w:r>
        <w:rPr>
          <w:rFonts w:ascii="Calibri" w:hAnsi="Calibri" w:cs="Calibri"/>
        </w:rP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субъектам гражданского права, указанным в пункте 1 настоящей </w:t>
      </w:r>
      <w:hyperlink w:anchor="Par1356" w:history="1">
        <w:r>
          <w:rPr>
            <w:rFonts w:ascii="Calibri" w:hAnsi="Calibri" w:cs="Calibri"/>
            <w:color w:val="0000FF"/>
          </w:rPr>
          <w:t>статьи,</w:t>
        </w:r>
      </w:hyperlink>
      <w:r>
        <w:rPr>
          <w:rFonts w:ascii="Calibri" w:hAnsi="Calibri" w:cs="Calibri"/>
        </w:rPr>
        <w:t xml:space="preserve">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70" w:name="Par1359"/>
      <w:bookmarkEnd w:id="70"/>
      <w:r>
        <w:rPr>
          <w:rFonts w:ascii="Calibri" w:hAnsi="Calibri" w:cs="Calibri"/>
        </w:rP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71" w:name="Par1361"/>
      <w:bookmarkEnd w:id="71"/>
      <w:r>
        <w:rPr>
          <w:rFonts w:ascii="Calibri" w:hAnsi="Calibri" w:cs="Calibri"/>
        </w:rP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муниципальных образований своими действиями могут приобретать и осуществлять права и обязанности, указанные в пункте 1 настоящей </w:t>
      </w:r>
      <w:hyperlink w:anchor="Par1361" w:history="1">
        <w:r>
          <w:rPr>
            <w:rFonts w:ascii="Calibri" w:hAnsi="Calibri" w:cs="Calibri"/>
            <w:color w:val="0000FF"/>
          </w:rPr>
          <w:t>статьи,</w:t>
        </w:r>
      </w:hyperlink>
      <w:r>
        <w:rPr>
          <w:rFonts w:ascii="Calibri" w:hAnsi="Calibri" w:cs="Calibri"/>
        </w:rPr>
        <w:t xml:space="preserve"> органы местного самоуправления в рамках их компетенции, установленной актами, определяющими статус этих органов.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126. Ответственность по обязательствам Российской Федерации, субъекта Российской Федерации, муниципального образования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72" w:name="Par1369"/>
      <w:bookmarkEnd w:id="72"/>
      <w:r>
        <w:rPr>
          <w:rFonts w:ascii="Calibri" w:hAnsi="Calibri" w:cs="Calibri"/>
        </w:rP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Российская Федерация не отвечает по обязательствам субъектов Российской Федерации и муниципальных образований.</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73" w:name="Par1372"/>
      <w:bookmarkEnd w:id="73"/>
      <w:r>
        <w:rPr>
          <w:rFonts w:ascii="Calibri" w:hAnsi="Calibri" w:cs="Calibri"/>
        </w:rP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w:t>
      </w:r>
      <w:hyperlink w:anchor="Par1369" w:history="1">
        <w:r>
          <w:rPr>
            <w:rFonts w:ascii="Calibri" w:hAnsi="Calibri" w:cs="Calibri"/>
            <w:color w:val="0000FF"/>
          </w:rPr>
          <w:t>пунктов 2</w:t>
        </w:r>
      </w:hyperlink>
      <w:r>
        <w:rPr>
          <w:rFonts w:ascii="Calibri" w:hAnsi="Calibri" w:cs="Calibri"/>
        </w:rPr>
        <w:t xml:space="preserve"> - </w:t>
      </w:r>
      <w:hyperlink w:anchor="Par1372" w:history="1">
        <w:r>
          <w:rPr>
            <w:rFonts w:ascii="Calibri" w:hAnsi="Calibri" w:cs="Calibri"/>
            <w:color w:val="0000FF"/>
          </w:rPr>
          <w:t>5</w:t>
        </w:r>
      </w:hyperlink>
      <w:r>
        <w:rPr>
          <w:rFonts w:ascii="Calibri" w:hAnsi="Calibri" w:cs="Calibri"/>
        </w:rP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pStyle w:val="ConsPlusTitle"/>
        <w:jc w:val="center"/>
        <w:outlineLvl w:val="1"/>
        <w:rPr>
          <w:sz w:val="20"/>
          <w:szCs w:val="20"/>
        </w:rPr>
      </w:pPr>
      <w:r>
        <w:rPr>
          <w:sz w:val="20"/>
          <w:szCs w:val="20"/>
        </w:rPr>
        <w:t>Подраздел 3. ОБЪЕКТЫ ГРАЖДАНСКИХ ПРАВ</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pStyle w:val="ConsPlusTitle"/>
        <w:jc w:val="center"/>
        <w:outlineLvl w:val="2"/>
        <w:rPr>
          <w:sz w:val="20"/>
          <w:szCs w:val="20"/>
        </w:rPr>
      </w:pPr>
      <w:r>
        <w:rPr>
          <w:sz w:val="20"/>
          <w:szCs w:val="20"/>
        </w:rPr>
        <w:t>Глава 6. ОБЩИЕ ПОЛОЖЕНИЯ</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128. Объекты гражданских прав</w:t>
      </w:r>
    </w:p>
    <w:p w:rsidR="00847AEA" w:rsidRDefault="00847AEA">
      <w:pPr>
        <w:widowControl w:val="0"/>
        <w:autoSpaceDE w:val="0"/>
        <w:autoSpaceDN w:val="0"/>
        <w:adjustRightInd w:val="0"/>
        <w:spacing w:after="0" w:line="240" w:lineRule="auto"/>
        <w:ind w:firstLine="540"/>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18.12.2006 N 231-ФЗ)</w:t>
      </w:r>
    </w:p>
    <w:p w:rsidR="00847AEA" w:rsidRDefault="00847AEA">
      <w:pPr>
        <w:widowControl w:val="0"/>
        <w:autoSpaceDE w:val="0"/>
        <w:autoSpaceDN w:val="0"/>
        <w:adjustRightInd w:val="0"/>
        <w:spacing w:after="0" w:line="240" w:lineRule="auto"/>
        <w:ind w:firstLine="540"/>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объектам гражданских прав относятся вещи, включая деньги и ценные бумаги, иное имущество, в том числе имущественные права; работы и услуги;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74" w:name="Par1390"/>
      <w:bookmarkEnd w:id="74"/>
      <w:r>
        <w:rPr>
          <w:rFonts w:ascii="Calibri" w:hAnsi="Calibri" w:cs="Calibri"/>
        </w:rPr>
        <w:t>Статья 129. Оборотоспособность объектов гражданских прав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изъяты из оборота или не ограничены в обороте.</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75" w:name="Par1393"/>
      <w:bookmarkEnd w:id="75"/>
      <w:r>
        <w:rPr>
          <w:rFonts w:ascii="Calibri" w:hAnsi="Calibri" w:cs="Calibri"/>
        </w:rPr>
        <w:t>2. Виды объектов гражданских прав, нахождение которых в обороте не допускается (объекты, изъятые из оборота), должны быть прямо указаны в законе.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объектов гражданских прав, которые могут принадлежать лишь определенным участникам оборота либо нахождение которых в обороте допускается по специальному разрешению (объекты, ограниченно оборотоспособные), определяются в порядке, установленном законом.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интеллектуальной деятельности и приравненные к ним средства индивидуализации (</w:t>
      </w:r>
      <w:hyperlink r:id="rId318" w:history="1">
        <w:r>
          <w:rPr>
            <w:rFonts w:ascii="Calibri" w:hAnsi="Calibri" w:cs="Calibri"/>
            <w:color w:val="0000FF"/>
          </w:rPr>
          <w:t>статья 1225</w:t>
        </w:r>
      </w:hyperlink>
      <w:r>
        <w:rPr>
          <w:rFonts w:ascii="Calibri" w:hAnsi="Calibri" w:cs="Calibri"/>
        </w:rP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19" w:history="1">
        <w:r>
          <w:rPr>
            <w:rFonts w:ascii="Calibri" w:hAnsi="Calibri" w:cs="Calibri"/>
            <w:color w:val="0000FF"/>
          </w:rPr>
          <w:t>законом</w:t>
        </w:r>
      </w:hyperlink>
      <w:r>
        <w:rPr>
          <w:rFonts w:ascii="Calibri" w:hAnsi="Calibri" w:cs="Calibri"/>
        </w:rPr>
        <w:t xml:space="preserve"> от 18.12.2006 N 231-ФЗ)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 Недвижимые и движимые вещи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30.12.2004 </w:t>
      </w:r>
      <w:hyperlink r:id="rId320" w:history="1">
        <w:r>
          <w:rPr>
            <w:rFonts w:ascii="Calibri" w:hAnsi="Calibri" w:cs="Calibri"/>
            <w:color w:val="0000FF"/>
          </w:rPr>
          <w:t>N 213-ФЗ,</w:t>
        </w:r>
      </w:hyperlink>
      <w:r>
        <w:rPr>
          <w:rFonts w:ascii="Calibri" w:hAnsi="Calibri" w:cs="Calibri"/>
        </w:rPr>
        <w:t xml:space="preserve"> от 03.06.2006 </w:t>
      </w:r>
      <w:hyperlink r:id="rId321" w:history="1">
        <w:r>
          <w:rPr>
            <w:rFonts w:ascii="Calibri" w:hAnsi="Calibri" w:cs="Calibri"/>
            <w:color w:val="0000FF"/>
          </w:rPr>
          <w:t>N 73-ФЗ</w:t>
        </w:r>
      </w:hyperlink>
      <w:r>
        <w:rPr>
          <w:rFonts w:ascii="Calibri" w:hAnsi="Calibri" w:cs="Calibri"/>
        </w:rPr>
        <w:t xml:space="preserve">, от 04.12.2006 </w:t>
      </w:r>
      <w:hyperlink r:id="rId322" w:history="1">
        <w:r>
          <w:rPr>
            <w:rFonts w:ascii="Calibri" w:hAnsi="Calibri" w:cs="Calibri"/>
            <w:color w:val="0000FF"/>
          </w:rPr>
          <w:t>N 201-ФЗ</w:t>
        </w:r>
      </w:hyperlink>
      <w:r>
        <w:rPr>
          <w:rFonts w:ascii="Calibri" w:hAnsi="Calibri" w:cs="Calibri"/>
        </w:rPr>
        <w:t>)</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76" w:name="Par1407"/>
      <w:bookmarkEnd w:id="76"/>
      <w:r>
        <w:rPr>
          <w:rFonts w:ascii="Calibri" w:hAnsi="Calibri" w:cs="Calibri"/>
        </w:rPr>
        <w:t>Статья 131. Государственная регистрация недвижимости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принятия соответствующих федеральных </w:t>
      </w:r>
      <w:hyperlink r:id="rId323" w:history="1">
        <w:r>
          <w:rPr>
            <w:rFonts w:ascii="Calibri" w:hAnsi="Calibri" w:cs="Calibri"/>
            <w:color w:val="0000FF"/>
          </w:rPr>
          <w:t>законов</w:t>
        </w:r>
      </w:hyperlink>
      <w:r>
        <w:rPr>
          <w:rFonts w:ascii="Calibri" w:hAnsi="Calibri" w:cs="Calibri"/>
        </w:rPr>
        <w:t>, основанных на положениях пункта 1 статьи 131 Гражданского кодекса РФ, применяется действующий порядок регистрации прав на воздушные и морские суда, суда внутреннего плавания, космические объекты (</w:t>
      </w:r>
      <w:hyperlink r:id="rId324" w:history="1">
        <w:r>
          <w:rPr>
            <w:rFonts w:ascii="Calibri" w:hAnsi="Calibri" w:cs="Calibri"/>
            <w:color w:val="0000FF"/>
          </w:rPr>
          <w:t>пункт 1 статьи 33</w:t>
        </w:r>
      </w:hyperlink>
      <w:r>
        <w:rPr>
          <w:rFonts w:ascii="Calibri" w:hAnsi="Calibri" w:cs="Calibri"/>
        </w:rPr>
        <w:t xml:space="preserve"> Федерального закона от 21.07.1997 N 122-ФЗ).</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77" w:name="Par1412"/>
      <w:bookmarkEnd w:id="77"/>
      <w:r>
        <w:rPr>
          <w:rFonts w:ascii="Calibri" w:hAnsi="Calibri" w:cs="Calibri"/>
        </w:rP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29.06.2004 N 58-ФЗ)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государственную регистрацию прав на недвижимость и сделок с </w:t>
      </w:r>
      <w:r>
        <w:rPr>
          <w:rFonts w:ascii="Calibri" w:hAnsi="Calibri" w:cs="Calibri"/>
        </w:rPr>
        <w:lastRenderedPageBreak/>
        <w:t>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осуществляющий государственную регистрацию прав на недвижимость и сделок с ней, обязан предоставлять </w:t>
      </w:r>
      <w:hyperlink r:id="rId326" w:history="1">
        <w:r>
          <w:rPr>
            <w:rFonts w:ascii="Calibri" w:hAnsi="Calibri" w:cs="Calibri"/>
            <w:color w:val="0000FF"/>
          </w:rPr>
          <w:t>информацию</w:t>
        </w:r>
      </w:hyperlink>
      <w:r>
        <w:rPr>
          <w:rFonts w:ascii="Calibri" w:hAnsi="Calibri" w:cs="Calibri"/>
        </w:rPr>
        <w:t xml:space="preserve"> о произведенной регистрации и зарегистрированных правах любому лицу.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предоставляется в любом органе, осуществляющем регистрацию недвижимости, независимо от места совершения регистрации.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государственной регистрации права на недвижимость или сделки с ней либо уклонение соответствующего органа от регистрации могут быть оспорены в суде.</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18.12.2006 N 231-ФЗ)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государственной регистрации и основания отказа в регистрации устанавливаются в соответствии с настоящим Кодексом </w:t>
      </w:r>
      <w:hyperlink r:id="rId328"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 и сделок с ним.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 Предприятие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Предприятием как объектом прав признается имущественный комплекс, используемый для осуществления предпринимательской деятельности.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Предприятие в целом как имущественный комплекс признается недвижимостью.</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329" w:history="1">
        <w:r>
          <w:rPr>
            <w:rFonts w:ascii="Calibri" w:hAnsi="Calibri" w:cs="Calibri"/>
            <w:color w:val="0000FF"/>
          </w:rPr>
          <w:t>обозначение</w:t>
        </w:r>
      </w:hyperlink>
      <w:r>
        <w:rPr>
          <w:rFonts w:ascii="Calibri" w:hAnsi="Calibri" w:cs="Calibri"/>
        </w:rPr>
        <w:t xml:space="preserve">, </w:t>
      </w:r>
      <w:hyperlink r:id="rId330" w:history="1">
        <w:r>
          <w:rPr>
            <w:rFonts w:ascii="Calibri" w:hAnsi="Calibri" w:cs="Calibri"/>
            <w:color w:val="0000FF"/>
          </w:rPr>
          <w:t>товарные</w:t>
        </w:r>
      </w:hyperlink>
      <w:r>
        <w:rPr>
          <w:rFonts w:ascii="Calibri" w:hAnsi="Calibri" w:cs="Calibri"/>
        </w:rPr>
        <w:t xml:space="preserve"> знаки, знаки </w:t>
      </w:r>
      <w:hyperlink r:id="rId331" w:history="1">
        <w:r>
          <w:rPr>
            <w:rFonts w:ascii="Calibri" w:hAnsi="Calibri" w:cs="Calibri"/>
            <w:color w:val="0000FF"/>
          </w:rPr>
          <w:t>обслуживания</w:t>
        </w:r>
      </w:hyperlink>
      <w:r>
        <w:rPr>
          <w:rFonts w:ascii="Calibri" w:hAnsi="Calibri" w:cs="Calibri"/>
        </w:rPr>
        <w:t>), и другие исключительные права, если иное не предусмотрено законом или договором.</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18.12.2006 N 231-ФЗ)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78" w:name="Par1433"/>
      <w:bookmarkEnd w:id="78"/>
      <w:r>
        <w:rPr>
          <w:rFonts w:ascii="Calibri" w:hAnsi="Calibri" w:cs="Calibri"/>
        </w:rPr>
        <w:t>Статья 133. Неделимые вещи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Вещь, раздел которой в натуре невозможен без изменения ее назначения, признается неделимой.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выдела доли в праве собственности на неделимую вещь определяются правилами </w:t>
      </w:r>
      <w:hyperlink w:anchor="Par2320" w:history="1">
        <w:r>
          <w:rPr>
            <w:rFonts w:ascii="Calibri" w:hAnsi="Calibri" w:cs="Calibri"/>
            <w:color w:val="0000FF"/>
          </w:rPr>
          <w:t>статей 252,</w:t>
        </w:r>
      </w:hyperlink>
      <w:r>
        <w:rPr>
          <w:rFonts w:ascii="Calibri" w:hAnsi="Calibri" w:cs="Calibri"/>
        </w:rPr>
        <w:t xml:space="preserve"> </w:t>
      </w:r>
      <w:hyperlink w:anchor="Par2370" w:history="1">
        <w:r>
          <w:rPr>
            <w:rFonts w:ascii="Calibri" w:hAnsi="Calibri" w:cs="Calibri"/>
            <w:color w:val="0000FF"/>
          </w:rPr>
          <w:t>258</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 Сложные вещи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разнородные вещи образуют единое целое, предполагающее использование их по общему назначению, они рассматриваются как одна вещь (сложная вещь).</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сделки, заключенной по поводу сложной вещи, распространяется на все ее составные части, если договором не предусмотрено иное.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 Главная вещь и принадлежность</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79" w:name="Par1447"/>
      <w:bookmarkEnd w:id="79"/>
      <w:r>
        <w:rPr>
          <w:rFonts w:ascii="Calibri" w:hAnsi="Calibri" w:cs="Calibri"/>
        </w:rPr>
        <w:t>Статья 136. Плоды, продукция и доходы</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w:t>
      </w:r>
      <w:r>
        <w:rPr>
          <w:rFonts w:ascii="Calibri" w:hAnsi="Calibri" w:cs="Calibri"/>
        </w:rPr>
        <w:lastRenderedPageBreak/>
        <w:t>предусмотрено законом, иными правовыми актами или договором об использовании этого имущества.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137. Животные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животным применяются общие правила об имуществе постольку, поскольку </w:t>
      </w:r>
      <w:hyperlink r:id="rId333" w:history="1">
        <w:r>
          <w:rPr>
            <w:rFonts w:ascii="Calibri" w:hAnsi="Calibri" w:cs="Calibri"/>
            <w:color w:val="0000FF"/>
          </w:rPr>
          <w:t>законом</w:t>
        </w:r>
      </w:hyperlink>
      <w:r>
        <w:rPr>
          <w:rFonts w:ascii="Calibri" w:hAnsi="Calibri" w:cs="Calibri"/>
        </w:rPr>
        <w:t xml:space="preserve"> или иными правовыми актами не установлено иное.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прав не допускается жестокое обращение с животными, противоречащее принципам гуманности.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138. Утратила силу с 1 января 2008 года. - Федеральный </w:t>
      </w:r>
      <w:hyperlink r:id="rId334" w:history="1">
        <w:r>
          <w:rPr>
            <w:rFonts w:ascii="Calibri" w:hAnsi="Calibri" w:cs="Calibri"/>
            <w:color w:val="0000FF"/>
          </w:rPr>
          <w:t>закон</w:t>
        </w:r>
      </w:hyperlink>
      <w:r>
        <w:rPr>
          <w:rFonts w:ascii="Calibri" w:hAnsi="Calibri" w:cs="Calibri"/>
        </w:rPr>
        <w:t xml:space="preserve"> от 18.12.2006 N 231-ФЗ.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139. Утратила силу с 1 января 2008 года. - Федеральный </w:t>
      </w:r>
      <w:hyperlink r:id="rId335" w:history="1">
        <w:r>
          <w:rPr>
            <w:rFonts w:ascii="Calibri" w:hAnsi="Calibri" w:cs="Calibri"/>
            <w:color w:val="0000FF"/>
          </w:rPr>
          <w:t>закон</w:t>
        </w:r>
      </w:hyperlink>
      <w:r>
        <w:rPr>
          <w:rFonts w:ascii="Calibri" w:hAnsi="Calibri" w:cs="Calibri"/>
        </w:rPr>
        <w:t xml:space="preserve"> от 18.12.2006 N 231-ФЗ.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статьи 140 арбитражными судами см. </w:t>
      </w:r>
      <w:hyperlink r:id="rId336" w:history="1">
        <w:r>
          <w:rPr>
            <w:rFonts w:ascii="Calibri" w:hAnsi="Calibri" w:cs="Calibri"/>
            <w:color w:val="0000FF"/>
          </w:rPr>
          <w:t>Информационное письмо</w:t>
        </w:r>
      </w:hyperlink>
      <w:r>
        <w:rPr>
          <w:rFonts w:ascii="Calibri" w:hAnsi="Calibri" w:cs="Calibri"/>
        </w:rPr>
        <w:t xml:space="preserve"> Президиума ВАС РФ от 04.11.2002 N 70.</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80" w:name="Par1465"/>
      <w:bookmarkEnd w:id="80"/>
      <w:r>
        <w:rPr>
          <w:rFonts w:ascii="Calibri" w:hAnsi="Calibri" w:cs="Calibri"/>
        </w:rPr>
        <w:t>Статья 140. Деньги (валюта)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Рубль является законным платежным средством, обязательным к приему по нарицательной стоимости на всей территории Российской Федерации.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Платежи на территории Российской Федерации осуществляются путем </w:t>
      </w:r>
      <w:hyperlink r:id="rId337" w:history="1">
        <w:r>
          <w:rPr>
            <w:rFonts w:ascii="Calibri" w:hAnsi="Calibri" w:cs="Calibri"/>
            <w:color w:val="0000FF"/>
          </w:rPr>
          <w:t>наличных</w:t>
        </w:r>
      </w:hyperlink>
      <w:r>
        <w:rPr>
          <w:rFonts w:ascii="Calibri" w:hAnsi="Calibri" w:cs="Calibri"/>
        </w:rPr>
        <w:t xml:space="preserve"> и </w:t>
      </w:r>
      <w:hyperlink r:id="rId338" w:history="1">
        <w:r>
          <w:rPr>
            <w:rFonts w:ascii="Calibri" w:hAnsi="Calibri" w:cs="Calibri"/>
            <w:color w:val="0000FF"/>
          </w:rPr>
          <w:t>безналичных</w:t>
        </w:r>
      </w:hyperlink>
      <w:r>
        <w:rPr>
          <w:rFonts w:ascii="Calibri" w:hAnsi="Calibri" w:cs="Calibri"/>
        </w:rPr>
        <w:t xml:space="preserve"> расчетов.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Случаи, порядок и условия использования иностранной валюты на территории Российской Федерации определяются </w:t>
      </w:r>
      <w:hyperlink r:id="rId339" w:history="1">
        <w:r>
          <w:rPr>
            <w:rFonts w:ascii="Calibri" w:hAnsi="Calibri" w:cs="Calibri"/>
            <w:color w:val="0000FF"/>
          </w:rPr>
          <w:t>законом</w:t>
        </w:r>
      </w:hyperlink>
      <w:r>
        <w:rPr>
          <w:rFonts w:ascii="Calibri" w:hAnsi="Calibri" w:cs="Calibri"/>
        </w:rPr>
        <w:t xml:space="preserve"> или в установленном им порядке.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 Валютные ценности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имущества, признаваемого </w:t>
      </w:r>
      <w:hyperlink r:id="rId340" w:history="1">
        <w:r>
          <w:rPr>
            <w:rFonts w:ascii="Calibri" w:hAnsi="Calibri" w:cs="Calibri"/>
            <w:color w:val="0000FF"/>
          </w:rPr>
          <w:t>валютными ценностями,</w:t>
        </w:r>
      </w:hyperlink>
      <w:r>
        <w:rPr>
          <w:rFonts w:ascii="Calibri" w:hAnsi="Calibri" w:cs="Calibri"/>
        </w:rPr>
        <w:t xml:space="preserve"> и порядок совершения сделок с ними определяются </w:t>
      </w:r>
      <w:hyperlink r:id="rId341" w:history="1">
        <w:r>
          <w:rPr>
            <w:rFonts w:ascii="Calibri" w:hAnsi="Calibri" w:cs="Calibri"/>
            <w:color w:val="0000FF"/>
          </w:rPr>
          <w:t>законом</w:t>
        </w:r>
      </w:hyperlink>
      <w:r>
        <w:rPr>
          <w:rFonts w:ascii="Calibri" w:hAnsi="Calibri" w:cs="Calibri"/>
        </w:rPr>
        <w:t xml:space="preserve"> о валютном регулировании и валютном контроле.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валютные ценности защищается в Российской Федерации на общих основаниях.</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pStyle w:val="ConsPlusTitle"/>
        <w:jc w:val="center"/>
        <w:outlineLvl w:val="2"/>
        <w:rPr>
          <w:sz w:val="20"/>
          <w:szCs w:val="20"/>
        </w:rPr>
      </w:pPr>
      <w:r>
        <w:rPr>
          <w:sz w:val="20"/>
          <w:szCs w:val="20"/>
        </w:rPr>
        <w:t>Глава 7. ЦЕННЫЕ БУМАГИ</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практики рассмотрения споров, связанных с обращением векселей, см. </w:t>
      </w:r>
      <w:hyperlink r:id="rId342" w:history="1">
        <w:r>
          <w:rPr>
            <w:rFonts w:ascii="Calibri" w:hAnsi="Calibri" w:cs="Calibri"/>
            <w:color w:val="0000FF"/>
          </w:rPr>
          <w:t>Постановление</w:t>
        </w:r>
      </w:hyperlink>
      <w:r>
        <w:rPr>
          <w:rFonts w:ascii="Calibri" w:hAnsi="Calibri" w:cs="Calibri"/>
        </w:rPr>
        <w:t xml:space="preserve"> Пленума Верховного Суда РФ N 33, Пленума ВАС РФ N 14 от 04.12.2000.</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 Ценная бумага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Ценной бумагой 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передачей ценной бумаги переходят все удостоверяемые ею права в совокупности.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законом или в установленном им </w:t>
      </w:r>
      <w:hyperlink r:id="rId343" w:history="1">
        <w:r>
          <w:rPr>
            <w:rFonts w:ascii="Calibri" w:hAnsi="Calibri" w:cs="Calibri"/>
            <w:color w:val="0000FF"/>
          </w:rPr>
          <w:t>порядке</w:t>
        </w:r>
      </w:hyperlink>
      <w:r>
        <w:rPr>
          <w:rFonts w:ascii="Calibri" w:hAnsi="Calibri" w:cs="Calibri"/>
        </w:rPr>
        <w:t>, для осуществления и передачи прав, удостоверенных ценной бумагой, достаточно доказательств их закрепления в специальном реестре (обычном или компьютеризованном).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 Виды ценных бумаг</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законами о ценных бумагах или в установленном ими порядке отнесены к числу ценных бумаг.</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 Требования к ценной бумаге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прав, которые удостоверяются ценными бумагами, обязательные реквизиты ценных бумаг, требования к форме ценной бумаги и другие необходимые требования определяются законом или в установленном им порядке.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обязательных реквизитов ценной бумаги или несоответствие ценной бумаги установленной для нее форме влечет ее ничтожность.</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145. Субъекты прав, удостоверенных ценной бумагой</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удостоверенные ценной бумагой, могут принадлежать:</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предъявителю ценной бумаги (ценная бумага на предъявителя);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названному в ценной бумаге лицу (именная ценная бумага);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названному в ценной бумаге лицу, которое может само осуществить эти права или назначить своим распоряжением (приказом) другое управомоченное лицо (ордерная ценная бумага).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Законом может быть исключена возможность выпуска ценных бумаг определенного вида в качестве именных, либо в качестве ордерных, либо в качестве бумаг на предъявителя.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146. Передача прав по ценной бумаге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передачи другому лицу прав, удостоверенных ценной бумагой на предъявителя, достаточно вручения ценной бумаги этому лицу.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удостоверенные именной ценной бумагой, передаются в порядке, установленном для уступки требований (цессии). В соответствии со </w:t>
      </w:r>
      <w:hyperlink w:anchor="Par3383" w:history="1">
        <w:r>
          <w:rPr>
            <w:rFonts w:ascii="Calibri" w:hAnsi="Calibri" w:cs="Calibri"/>
            <w:color w:val="0000FF"/>
          </w:rPr>
          <w:t>статьей 390</w:t>
        </w:r>
      </w:hyperlink>
      <w:r>
        <w:rPr>
          <w:rFonts w:ascii="Calibri" w:hAnsi="Calibri" w:cs="Calibri"/>
        </w:rPr>
        <w:t xml:space="preserve"> настоящего Кодекса лицо, передающее право по ценной бумаге, несет ответственность за недействительность соответствующего требования, но не за его неисполнение.</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81" w:name="Par1508"/>
      <w:bookmarkEnd w:id="81"/>
      <w:r>
        <w:rPr>
          <w:rFonts w:ascii="Calibri" w:hAnsi="Calibri" w:cs="Calibri"/>
        </w:rPr>
        <w:t>3. Права по ордерной ценной бумаге передаются путем совершения на этой бумаге передаточной надписи - индоссамента. Индоссант несет ответственность не только за существование права, но и за его осуществление.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Индоссамент, совершенный на ценной бумаге, переносит все права, удостоверенные ценной бумагой, на лицо, которому или приказу которого передаются права по ценной бумаге, - индоссата. Индоссамент может быть бланковым (без указания лица, которому должно быть произведено исполнение) или ордерным (с указанием лица, которому или приказу которого должно быть произведено исполнение).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случае индоссат выступает в качестве представителя.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147. Исполнение по ценной бумаге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выдавшее ценную бумагу, и все лица, индоссировавшие ее, отвечают перед ее законным владельцем солидарно. В случае удовлетворения требования законного владельца ценной бумаги об исполнении удостоверенного ею обязательства одним или несколькими лицами из числа обязавшихся до него по ценной бумаге они приобретают право обратного требования (регресса) к остальным лицам, обязавшимся по ценной бумаге.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от исполнения обязательства, удостоверенного ценной бумагой, со ссылкой на отсутствие основания обязательства либо на его недействительность не допускается.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ценной бумаги, обнаруживший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удостоверенного ценной бумагой, и о возмещении убытков.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148. Восстановление ценной бумаги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процессуальным </w:t>
      </w:r>
      <w:hyperlink r:id="rId344" w:history="1">
        <w:r>
          <w:rPr>
            <w:rFonts w:ascii="Calibri" w:hAnsi="Calibri" w:cs="Calibri"/>
            <w:color w:val="0000FF"/>
          </w:rPr>
          <w:t>законодательством.</w:t>
        </w:r>
      </w:hyperlink>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149. Бездокументарные ценные бумаги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определенных законом или в установленном им порядке, лицо, получившее специальную лицензию, может производить фиксацию прав, закрепляемых именной или ордерной ценной бумагой, в том числе в бездокументарной форме (с помощью средств электронно-вычислительной техники и т.п.). К такой форме фиксации прав применяются правила, установленные для ценных бумаг, если иное не вытекает из особенностей фиксации.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осуществившее фиксацию права в бездокументарной форме, обязано по требованию обладателя права выдать ему документ, свидетельствующий о закрепленном праве.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удостоверяемые путем указанной фиксации, порядок официальной фиксации прав и правообладателей, порядок документального подтверждения записей и порядок совершения операций с бездокументарными ценными бумагами определяются законом или в установленном им </w:t>
      </w:r>
      <w:hyperlink r:id="rId345" w:history="1">
        <w:r>
          <w:rPr>
            <w:rFonts w:ascii="Calibri" w:hAnsi="Calibri" w:cs="Calibri"/>
            <w:color w:val="0000FF"/>
          </w:rPr>
          <w:t>порядке</w:t>
        </w:r>
      </w:hyperlink>
      <w:r>
        <w:rPr>
          <w:rFonts w:ascii="Calibri" w:hAnsi="Calibri" w:cs="Calibri"/>
        </w:rPr>
        <w:t>.</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Операции с бездокументарными ценными бумагами могут совершаться только при обращении к лицу, которое официально совершает записи прав. Передача, предоставление и ограничение прав должны официально фиксироваться этим лицом, которое несет ответственность за сохранность официальных записей, обеспечение их конфиденциальности, представление правильных данных о таких записях, совершение официальных записей о проведенных операциях.</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pStyle w:val="ConsPlusTitle"/>
        <w:jc w:val="center"/>
        <w:outlineLvl w:val="2"/>
        <w:rPr>
          <w:sz w:val="20"/>
          <w:szCs w:val="20"/>
        </w:rPr>
      </w:pPr>
      <w:r>
        <w:rPr>
          <w:sz w:val="20"/>
          <w:szCs w:val="20"/>
        </w:rPr>
        <w:t>Глава 8. НЕМАТЕРИАЛЬНЫЕ БЛАГА И ИХ ЗАЩИТА</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150. Нематериальные блага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закона, неотчуждаемы и непередаваемы иным способом. В случаях и в </w:t>
      </w:r>
      <w:hyperlink r:id="rId346" w:history="1">
        <w:r>
          <w:rPr>
            <w:rFonts w:ascii="Calibri" w:hAnsi="Calibri" w:cs="Calibri"/>
            <w:color w:val="0000FF"/>
          </w:rPr>
          <w:t>порядке</w:t>
        </w:r>
      </w:hyperlink>
      <w:r>
        <w:rPr>
          <w:rFonts w:ascii="Calibri" w:hAnsi="Calibri" w:cs="Calibri"/>
        </w:rPr>
        <w:t>, предусмотренных законом, личные неимущественные права и другие нематериальные блага, принадлежавшие умершему, могут осуществляться и защищаться другими лицами, в том числе наследниками правообладателя.</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защите личных неимущественных прав см. также </w:t>
      </w:r>
      <w:hyperlink r:id="rId347" w:history="1">
        <w:r>
          <w:rPr>
            <w:rFonts w:ascii="Calibri" w:hAnsi="Calibri" w:cs="Calibri"/>
            <w:color w:val="0000FF"/>
          </w:rPr>
          <w:t>статью 1251</w:t>
        </w:r>
      </w:hyperlink>
      <w:r>
        <w:rPr>
          <w:rFonts w:ascii="Calibri" w:hAnsi="Calibri" w:cs="Calibri"/>
        </w:rPr>
        <w:t xml:space="preserve"> части четвертой Гражданского кодекса РФ.</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тех пределах, в каких использование способов защиты гражданских прав </w:t>
      </w:r>
      <w:hyperlink w:anchor="Par141" w:history="1">
        <w:r>
          <w:rPr>
            <w:rFonts w:ascii="Calibri" w:hAnsi="Calibri" w:cs="Calibri"/>
            <w:color w:val="0000FF"/>
          </w:rPr>
          <w:t>(статья 12)</w:t>
        </w:r>
      </w:hyperlink>
      <w:r>
        <w:rPr>
          <w:rFonts w:ascii="Calibri" w:hAnsi="Calibri" w:cs="Calibri"/>
        </w:rPr>
        <w:t xml:space="preserve"> вытекает из существа нарушенного нематериального права и характера последствий этого нарушения.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151 подлежит применению в соответствии с конституционно-правовым смыслом, выявленным в </w:t>
      </w:r>
      <w:hyperlink r:id="rId348" w:history="1">
        <w:r>
          <w:rPr>
            <w:rFonts w:ascii="Calibri" w:hAnsi="Calibri" w:cs="Calibri"/>
            <w:color w:val="0000FF"/>
          </w:rPr>
          <w:t>Определении</w:t>
        </w:r>
      </w:hyperlink>
      <w:r>
        <w:rPr>
          <w:rFonts w:ascii="Calibri" w:hAnsi="Calibri" w:cs="Calibri"/>
        </w:rPr>
        <w:t xml:space="preserve"> Конституционного Суда РФ от 03.07.2008 N 734-О-П.</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законодательства о компенсации морального вреда, см. </w:t>
      </w:r>
      <w:hyperlink r:id="rId349" w:history="1">
        <w:r>
          <w:rPr>
            <w:rFonts w:ascii="Calibri" w:hAnsi="Calibri" w:cs="Calibri"/>
            <w:color w:val="0000FF"/>
          </w:rPr>
          <w:t>Постановление</w:t>
        </w:r>
      </w:hyperlink>
      <w:r>
        <w:rPr>
          <w:rFonts w:ascii="Calibri" w:hAnsi="Calibri" w:cs="Calibri"/>
        </w:rPr>
        <w:t xml:space="preserve"> Пленума Верховного Суда РФ от 20.12.1994 N 10.</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82" w:name="Par1545"/>
      <w:bookmarkEnd w:id="82"/>
      <w:r>
        <w:rPr>
          <w:rFonts w:ascii="Calibri" w:hAnsi="Calibri" w:cs="Calibri"/>
        </w:rPr>
        <w:t>Статья 151. Компенсация морального вреда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w:t>
      </w:r>
      <w:r>
        <w:rPr>
          <w:rFonts w:ascii="Calibri" w:hAnsi="Calibri" w:cs="Calibri"/>
        </w:rPr>
        <w:lastRenderedPageBreak/>
        <w:t>предусмотренных законом, суд может возложить на нарушителя обязанность денежной компенсации указанного вреда.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152 см. </w:t>
      </w:r>
      <w:hyperlink r:id="rId350" w:history="1">
        <w:r>
          <w:rPr>
            <w:rFonts w:ascii="Calibri" w:hAnsi="Calibri" w:cs="Calibri"/>
            <w:color w:val="0000FF"/>
          </w:rPr>
          <w:t>Определение</w:t>
        </w:r>
      </w:hyperlink>
      <w:r>
        <w:rPr>
          <w:rFonts w:ascii="Calibri" w:hAnsi="Calibri" w:cs="Calibri"/>
        </w:rPr>
        <w:t xml:space="preserve"> Конституционного Суда РФ от 08.04.2003 N 157-О.</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рассмотрения судами дел о защите чести и достоинства граждан, а также деловой репутации граждан и юридических лиц, см. Постановления Пленума Верховного Суда РФ от 20.12.1994 </w:t>
      </w:r>
      <w:hyperlink r:id="rId351" w:history="1">
        <w:r>
          <w:rPr>
            <w:rFonts w:ascii="Calibri" w:hAnsi="Calibri" w:cs="Calibri"/>
            <w:color w:val="0000FF"/>
          </w:rPr>
          <w:t>N 10,</w:t>
        </w:r>
      </w:hyperlink>
      <w:r>
        <w:rPr>
          <w:rFonts w:ascii="Calibri" w:hAnsi="Calibri" w:cs="Calibri"/>
        </w:rPr>
        <w:t xml:space="preserve"> от 24.02.2005 </w:t>
      </w:r>
      <w:hyperlink r:id="rId352" w:history="1">
        <w:r>
          <w:rPr>
            <w:rFonts w:ascii="Calibri" w:hAnsi="Calibri" w:cs="Calibri"/>
            <w:color w:val="0000FF"/>
          </w:rPr>
          <w:t>N 3.</w:t>
        </w:r>
      </w:hyperlink>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83" w:name="Par1555"/>
      <w:bookmarkEnd w:id="83"/>
      <w:r>
        <w:rPr>
          <w:rFonts w:ascii="Calibri" w:hAnsi="Calibri" w:cs="Calibri"/>
        </w:rPr>
        <w:t>Статья 152. Защита чести, достоинства и деловой репутации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заинтересованных лиц допускается защита чести и достоинства гражданина и после его смерти.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сведения, порочащие честь, достоинство или деловую репутацию гражданина, распространены в средствах массовой информации, они должны быть </w:t>
      </w:r>
      <w:hyperlink r:id="rId353" w:history="1">
        <w:r>
          <w:rPr>
            <w:rFonts w:ascii="Calibri" w:hAnsi="Calibri" w:cs="Calibri"/>
            <w:color w:val="0000FF"/>
          </w:rPr>
          <w:t>опровергнуты</w:t>
        </w:r>
      </w:hyperlink>
      <w:r>
        <w:rPr>
          <w:rFonts w:ascii="Calibri" w:hAnsi="Calibri" w:cs="Calibri"/>
        </w:rPr>
        <w:t xml:space="preserve"> в тех же средствах массовой информации.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указанные сведения содержатся в документе, исходящем от организации, такой документ подлежит замене или отзыву.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опровержения в иных случаях устанавливается судом.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в отношении которого средствами массовой информации опубликованы сведения, ущемляющие его права или охраняемые законом интересы, имеет право на опубликование своего </w:t>
      </w:r>
      <w:hyperlink r:id="rId354" w:history="1">
        <w:r>
          <w:rPr>
            <w:rFonts w:ascii="Calibri" w:hAnsi="Calibri" w:cs="Calibri"/>
            <w:color w:val="0000FF"/>
          </w:rPr>
          <w:t>ответа</w:t>
        </w:r>
      </w:hyperlink>
      <w:r>
        <w:rPr>
          <w:rFonts w:ascii="Calibri" w:hAnsi="Calibri" w:cs="Calibri"/>
        </w:rPr>
        <w:t xml:space="preserve"> в тех же средствах массовой информации.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решение суда не выполнено, суд вправе наложить на нарушителя штраф, взыскиваемый в размере и в порядке, предусмотренных процессуальным законодательством, в доход Российской Федерации. Уплата штрафа не освобождает нарушителя от обязанности выполнить предусмотренное решением суда действие.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установить лицо, распространившее сведения, порочащие честь, достоинство или деловую репутацию гражданина,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7 статьи 152 см. </w:t>
      </w:r>
      <w:hyperlink r:id="rId355" w:history="1">
        <w:r>
          <w:rPr>
            <w:rFonts w:ascii="Calibri" w:hAnsi="Calibri" w:cs="Calibri"/>
            <w:color w:val="0000FF"/>
          </w:rPr>
          <w:t>Определение</w:t>
        </w:r>
      </w:hyperlink>
      <w:r>
        <w:rPr>
          <w:rFonts w:ascii="Calibri" w:hAnsi="Calibri" w:cs="Calibri"/>
        </w:rPr>
        <w:t xml:space="preserve"> Конституционного Суда РФ от 04.12.2003 N 508-О.</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настоящей статьи о защите деловой репутации гражданина соответственно применяются к защите деловой репутации юридического лица.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152.1. Охрана изображения гражданина</w:t>
      </w:r>
    </w:p>
    <w:p w:rsidR="00847AEA" w:rsidRDefault="00847AEA">
      <w:pPr>
        <w:widowControl w:val="0"/>
        <w:autoSpaceDE w:val="0"/>
        <w:autoSpaceDN w:val="0"/>
        <w:adjustRightInd w:val="0"/>
        <w:spacing w:after="0" w:line="240" w:lineRule="auto"/>
        <w:ind w:firstLine="540"/>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6" w:history="1">
        <w:r>
          <w:rPr>
            <w:rFonts w:ascii="Calibri" w:hAnsi="Calibri" w:cs="Calibri"/>
            <w:color w:val="0000FF"/>
          </w:rPr>
          <w:t>законом</w:t>
        </w:r>
      </w:hyperlink>
      <w:r>
        <w:rPr>
          <w:rFonts w:ascii="Calibri" w:hAnsi="Calibri" w:cs="Calibri"/>
        </w:rPr>
        <w:t xml:space="preserve"> от 18.12.2006 N 231-ФЗ)</w:t>
      </w:r>
    </w:p>
    <w:p w:rsidR="00847AEA" w:rsidRDefault="00847AEA">
      <w:pPr>
        <w:widowControl w:val="0"/>
        <w:autoSpaceDE w:val="0"/>
        <w:autoSpaceDN w:val="0"/>
        <w:adjustRightInd w:val="0"/>
        <w:spacing w:after="0" w:line="240" w:lineRule="auto"/>
        <w:ind w:firstLine="540"/>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w:t>
      </w:r>
      <w:r>
        <w:rPr>
          <w:rFonts w:ascii="Calibri" w:hAnsi="Calibri" w:cs="Calibri"/>
        </w:rPr>
        <w:lastRenderedPageBreak/>
        <w:t>отсутствии - с согласия родителей. Такое согласие не требуется в случаях, когда: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изображения осуществляется в государственных, общественных или иных публичных интересах;</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позировал за плату.</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pStyle w:val="ConsPlusTitle"/>
        <w:jc w:val="center"/>
        <w:outlineLvl w:val="1"/>
        <w:rPr>
          <w:sz w:val="20"/>
          <w:szCs w:val="20"/>
        </w:rPr>
      </w:pPr>
      <w:r>
        <w:rPr>
          <w:sz w:val="20"/>
          <w:szCs w:val="20"/>
        </w:rPr>
        <w:t>Подраздел 4. СДЕЛКИ И ПРЕДСТАВИТЕЛЬСТВО</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pStyle w:val="ConsPlusTitle"/>
        <w:jc w:val="center"/>
        <w:outlineLvl w:val="2"/>
        <w:rPr>
          <w:sz w:val="20"/>
          <w:szCs w:val="20"/>
        </w:rPr>
      </w:pPr>
      <w:bookmarkStart w:id="84" w:name="Par1582"/>
      <w:bookmarkEnd w:id="84"/>
      <w:r>
        <w:rPr>
          <w:sz w:val="20"/>
          <w:szCs w:val="20"/>
        </w:rPr>
        <w:t>Глава 9. СДЕЛКИ</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1. Понятие, виды и форма сделок</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153. Понятие сделки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154. Договоры и односторонние сделки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могут быть двух- или многосторонними (договоры) и односторонними.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155. Обязанности по односторонней сделке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357" w:history="1">
        <w:r>
          <w:rPr>
            <w:rFonts w:ascii="Calibri" w:hAnsi="Calibri" w:cs="Calibri"/>
            <w:color w:val="0000FF"/>
          </w:rPr>
          <w:t>законом</w:t>
        </w:r>
      </w:hyperlink>
      <w:r>
        <w:rPr>
          <w:rFonts w:ascii="Calibri" w:hAnsi="Calibri" w:cs="Calibri"/>
        </w:rPr>
        <w:t xml:space="preserve"> либо соглашением с этими лицами.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156. Правовое регулирование односторонних сделок</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односторонним сделкам соответственно применяются </w:t>
      </w:r>
      <w:hyperlink w:anchor="Par2755" w:history="1">
        <w:r>
          <w:rPr>
            <w:rFonts w:ascii="Calibri" w:hAnsi="Calibri" w:cs="Calibri"/>
            <w:color w:val="0000FF"/>
          </w:rPr>
          <w:t>общие положения</w:t>
        </w:r>
      </w:hyperlink>
      <w:r>
        <w:rPr>
          <w:rFonts w:ascii="Calibri" w:hAnsi="Calibri" w:cs="Calibri"/>
        </w:rPr>
        <w:t xml:space="preserve"> об обязательствах и о договорах постольку, поскольку это не противоречит закону, одностороннему характеру и существу сделки.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157. Сделки, совершенные под условием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наступлению условия недобросовестно содействовала сторона, которой наступление условия выгодно, то условие признается ненаступившим.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bookmarkStart w:id="85" w:name="Par1611"/>
      <w:bookmarkEnd w:id="85"/>
      <w:r>
        <w:rPr>
          <w:rFonts w:ascii="Calibri" w:hAnsi="Calibri" w:cs="Calibri"/>
        </w:rPr>
        <w:lastRenderedPageBreak/>
        <w:t>Статья 158. Форма сделок</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совершаются устно или в письменной форме (простой или нотариальной).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Молчание признается выражением воли совершить сделку в случаях, предусмотренных законом или соглашением сторон.</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bookmarkStart w:id="86" w:name="Par1617"/>
      <w:bookmarkEnd w:id="86"/>
      <w:r>
        <w:rPr>
          <w:rFonts w:ascii="Calibri" w:hAnsi="Calibri" w:cs="Calibri"/>
        </w:rPr>
        <w:t>Статья 159. Устные сделки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для которой законом или соглашением сторон не установлена письменная (простая или нотариальная) форма, может быть совершена устно.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bookmarkStart w:id="87" w:name="Par1623"/>
      <w:bookmarkEnd w:id="87"/>
      <w:r>
        <w:rPr>
          <w:rFonts w:ascii="Calibri" w:hAnsi="Calibri" w:cs="Calibri"/>
        </w:rPr>
        <w:t>Статья 160. Письменная форма сделки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Двусторонние (многосторонние) сделки могут совершаться способами, установленными </w:t>
      </w:r>
      <w:hyperlink w:anchor="Par3666" w:history="1">
        <w:r>
          <w:rPr>
            <w:rFonts w:ascii="Calibri" w:hAnsi="Calibri" w:cs="Calibri"/>
            <w:color w:val="0000FF"/>
          </w:rPr>
          <w:t>пунктами 2</w:t>
        </w:r>
      </w:hyperlink>
      <w:r>
        <w:rPr>
          <w:rFonts w:ascii="Calibri" w:hAnsi="Calibri" w:cs="Calibri"/>
        </w:rPr>
        <w:t xml:space="preserve"> и </w:t>
      </w:r>
      <w:hyperlink w:anchor="Par3667" w:history="1">
        <w:r>
          <w:rPr>
            <w:rFonts w:ascii="Calibri" w:hAnsi="Calibri" w:cs="Calibri"/>
            <w:color w:val="0000FF"/>
          </w:rPr>
          <w:t>3</w:t>
        </w:r>
      </w:hyperlink>
      <w:r>
        <w:rPr>
          <w:rFonts w:ascii="Calibri" w:hAnsi="Calibri" w:cs="Calibri"/>
        </w:rPr>
        <w:t xml:space="preserve"> статьи 434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(пункт 1 </w:t>
      </w:r>
      <w:hyperlink w:anchor="Par1643" w:history="1">
        <w:r>
          <w:rPr>
            <w:rFonts w:ascii="Calibri" w:hAnsi="Calibri" w:cs="Calibri"/>
            <w:color w:val="0000FF"/>
          </w:rPr>
          <w:t>статьи 162).</w:t>
        </w:r>
      </w:hyperlink>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06.04.2011 N 65-ФЗ)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при совершении сделок, указанных в пункте 4 </w:t>
      </w:r>
      <w:hyperlink w:anchor="Par1815" w:history="1">
        <w:r>
          <w:rPr>
            <w:rFonts w:ascii="Calibri" w:hAnsi="Calibri" w:cs="Calibri"/>
            <w:color w:val="0000FF"/>
          </w:rPr>
          <w:t>статьи 185</w:t>
        </w:r>
      </w:hyperlink>
      <w:r>
        <w:rPr>
          <w:rFonts w:ascii="Calibri" w:hAnsi="Calibri" w:cs="Calibri"/>
        </w:rP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161. Сделки, совершаемые в простой письменной форме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Должны совершаться в простой письменной форме, за исключением сделок, требующих нотариального удостоверения: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юридических лиц между собой и с гражданами;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сделки граждан между собой на сумму, превышающую не менее чем в десять раз </w:t>
      </w:r>
      <w:r>
        <w:rPr>
          <w:rFonts w:ascii="Calibri" w:hAnsi="Calibri" w:cs="Calibri"/>
        </w:rPr>
        <w:lastRenderedPageBreak/>
        <w:t xml:space="preserve">установленный законом </w:t>
      </w:r>
      <w:hyperlink r:id="rId359" w:history="1">
        <w:r>
          <w:rPr>
            <w:rFonts w:ascii="Calibri" w:hAnsi="Calibri" w:cs="Calibri"/>
            <w:color w:val="0000FF"/>
          </w:rPr>
          <w:t>минимальный размер оплаты труда</w:t>
        </w:r>
      </w:hyperlink>
      <w:r>
        <w:rPr>
          <w:rFonts w:ascii="Calibri" w:hAnsi="Calibri" w:cs="Calibri"/>
        </w:rPr>
        <w:t>, а в случаях, предусмотренных законом, - независимо от суммы сделки.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Соблюдение простой письменной формы не требуется для сделок, которые в соответствии со </w:t>
      </w:r>
      <w:hyperlink w:anchor="Par1617" w:history="1">
        <w:r>
          <w:rPr>
            <w:rFonts w:ascii="Calibri" w:hAnsi="Calibri" w:cs="Calibri"/>
            <w:color w:val="0000FF"/>
          </w:rPr>
          <w:t>статьей 159</w:t>
        </w:r>
      </w:hyperlink>
      <w:r>
        <w:rPr>
          <w:rFonts w:ascii="Calibri" w:hAnsi="Calibri" w:cs="Calibri"/>
        </w:rPr>
        <w:t xml:space="preserve"> настоящего Кодекса могут быть совершены устно.</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162. Последствия несоблюдения простой письменной формы сделки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88" w:name="Par1643"/>
      <w:bookmarkEnd w:id="88"/>
      <w:r>
        <w:rPr>
          <w:rFonts w:ascii="Calibri" w:hAnsi="Calibri" w:cs="Calibri"/>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прямо указанных в законе или в соглашении сторон, несоблюдение простой письменной формы сделки влечет ее недействительность.</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простой письменной формы внешнеэкономической сделки влечет недействительность сделки.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163. Нотариально удостоверенные сделки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Нотариальное удостоверение сделки осуществляется путем совершения на документе, соответствующем требованиям </w:t>
      </w:r>
      <w:hyperlink w:anchor="Par1623" w:history="1">
        <w:r>
          <w:rPr>
            <w:rFonts w:ascii="Calibri" w:hAnsi="Calibri" w:cs="Calibri"/>
            <w:color w:val="0000FF"/>
          </w:rPr>
          <w:t>статьи 160</w:t>
        </w:r>
      </w:hyperlink>
      <w:r>
        <w:rPr>
          <w:rFonts w:ascii="Calibri" w:hAnsi="Calibri" w:cs="Calibri"/>
        </w:rPr>
        <w:t xml:space="preserve"> настоящего Кодекса, удостоверительной надписи нотариусом или другим должностным лицом, имеющим право совершать такое нотариальное действие.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Нотариальное удостоверение сделок обязательно: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указанных в законе;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соглашением сторон, хотя бы по закону для сделок данного вида эта форма не требовалась.</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164. Государственная регистрация сделок</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Сделки с землей и другим недвижимым имуществом подлежат государственной регистрации в случаях и в порядке, предусмотренных </w:t>
      </w:r>
      <w:hyperlink w:anchor="Par1407" w:history="1">
        <w:r>
          <w:rPr>
            <w:rFonts w:ascii="Calibri" w:hAnsi="Calibri" w:cs="Calibri"/>
            <w:color w:val="0000FF"/>
          </w:rPr>
          <w:t>статьей 131</w:t>
        </w:r>
      </w:hyperlink>
      <w:r>
        <w:rPr>
          <w:rFonts w:ascii="Calibri" w:hAnsi="Calibri" w:cs="Calibri"/>
        </w:rPr>
        <w:t xml:space="preserve"> настоящего Кодекса и </w:t>
      </w:r>
      <w:hyperlink r:id="rId360"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 и сделок с ним.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1" w:history="1">
        <w:r>
          <w:rPr>
            <w:rFonts w:ascii="Calibri" w:hAnsi="Calibri" w:cs="Calibri"/>
            <w:color w:val="0000FF"/>
          </w:rPr>
          <w:t>Законом</w:t>
        </w:r>
      </w:hyperlink>
      <w:r>
        <w:rPr>
          <w:rFonts w:ascii="Calibri" w:hAnsi="Calibri" w:cs="Calibri"/>
        </w:rPr>
        <w:t xml:space="preserve"> может быть установлена государственная регистрация сделок с движимым имуществом определенных видов.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165. Последствия несоблюдения нотариальной формы сделки и требования о ее регистрации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нотариальной формы, а в случаях, установленных законом, - требования о государственной регистрации сделки влечет ее недействительность. Такая сделка считается ничтожной.</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89" w:name="Par1662"/>
      <w:bookmarkEnd w:id="89"/>
      <w:r>
        <w:rPr>
          <w:rFonts w:ascii="Calibri" w:hAnsi="Calibri" w:cs="Calibri"/>
        </w:rPr>
        <w:t>2.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вправе по требованию исполнившей сделку стороны признать сделку действительной. В этом случае последующее нотариальное удостоверение сделки не требуется.</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90" w:name="Par1663"/>
      <w:bookmarkEnd w:id="90"/>
      <w:r>
        <w:rPr>
          <w:rFonts w:ascii="Calibri" w:hAnsi="Calibri" w:cs="Calibri"/>
        </w:rPr>
        <w:t>3. Если сделка, требующая государственной регистрации, совершена в надлежащей форме, но одна из сторон уклоняется от ее регистрации, суд вправе по требованию другой стороны вынести решение о регистрации сделки. В этом случае сделка регистрируется в соответствии с решением суда.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w:t>
      </w:r>
      <w:hyperlink w:anchor="Par1662" w:history="1">
        <w:r>
          <w:rPr>
            <w:rFonts w:ascii="Calibri" w:hAnsi="Calibri" w:cs="Calibri"/>
            <w:color w:val="0000FF"/>
          </w:rPr>
          <w:t>пунктами 2</w:t>
        </w:r>
      </w:hyperlink>
      <w:r>
        <w:rPr>
          <w:rFonts w:ascii="Calibri" w:hAnsi="Calibri" w:cs="Calibri"/>
        </w:rPr>
        <w:t xml:space="preserve"> и </w:t>
      </w:r>
      <w:hyperlink w:anchor="Par1663" w:history="1">
        <w:r>
          <w:rPr>
            <w:rFonts w:ascii="Calibri" w:hAnsi="Calibri" w:cs="Calibri"/>
            <w:color w:val="0000FF"/>
          </w:rPr>
          <w:t>3</w:t>
        </w:r>
      </w:hyperlink>
      <w:r>
        <w:rPr>
          <w:rFonts w:ascii="Calibri" w:hAnsi="Calibri" w:cs="Calibri"/>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2. Недействительность сделок</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166. Оспоримые и ничтожные сделки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недействительна по основаниям, установленным настоящим Кодексом, в силу признания ее таковой судом (оспоримая сделка) либо независимо от такого признания (ничтожная сделка).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признании оспоримой сделки недействительной может быть предъявлено лицами, указанными в настоящем Кодексе.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применении последствий недействительности ничтожной сделки может быть предъявлено любым заинтересованным лицом. Суд вправе применить такие последствия по собственной инициативе.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bookmarkStart w:id="91" w:name="Par1674"/>
      <w:bookmarkEnd w:id="91"/>
      <w:r>
        <w:rPr>
          <w:rFonts w:ascii="Calibri" w:hAnsi="Calibri" w:cs="Calibri"/>
        </w:rPr>
        <w:t>Статья 167. Общие положения о последствиях недействительности сделки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пунктов 1 и 2 статьи 167 см. Определения Конституционного суда РФ от 20.02.2002 </w:t>
      </w:r>
      <w:hyperlink r:id="rId362" w:history="1">
        <w:r>
          <w:rPr>
            <w:rFonts w:ascii="Calibri" w:hAnsi="Calibri" w:cs="Calibri"/>
            <w:color w:val="0000FF"/>
          </w:rPr>
          <w:t>N 48-О</w:t>
        </w:r>
      </w:hyperlink>
      <w:r>
        <w:rPr>
          <w:rFonts w:ascii="Calibri" w:hAnsi="Calibri" w:cs="Calibri"/>
        </w:rPr>
        <w:t xml:space="preserve">, от 25.03.2004 </w:t>
      </w:r>
      <w:hyperlink r:id="rId363" w:history="1">
        <w:r>
          <w:rPr>
            <w:rFonts w:ascii="Calibri" w:hAnsi="Calibri" w:cs="Calibri"/>
            <w:color w:val="0000FF"/>
          </w:rPr>
          <w:t>N 98-О</w:t>
        </w:r>
      </w:hyperlink>
      <w:r>
        <w:rPr>
          <w:rFonts w:ascii="Calibri" w:hAnsi="Calibri" w:cs="Calibri"/>
        </w:rPr>
        <w:t>.</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Признаны не противоречащими </w:t>
      </w:r>
      <w:hyperlink r:id="rId364" w:history="1">
        <w:r>
          <w:rPr>
            <w:rFonts w:ascii="Calibri" w:hAnsi="Calibri" w:cs="Calibri"/>
            <w:color w:val="0000FF"/>
          </w:rPr>
          <w:t>Конституции</w:t>
        </w:r>
      </w:hyperlink>
      <w:r>
        <w:rPr>
          <w:rFonts w:ascii="Calibri" w:hAnsi="Calibri" w:cs="Calibri"/>
        </w:rPr>
        <w:t xml:space="preserve"> РФ содержащиеся в пунктах 1 и 2 статьи 167 общие положения о последствиях недействительности сделки в части, касающейся обязанности каждой из сторон возвратить другой все полученное по сделке, поскольку данные положения - по их конституционно-правовому смыслу в нормативном единстве со </w:t>
      </w:r>
      <w:hyperlink w:anchor="Par2731" w:history="1">
        <w:r>
          <w:rPr>
            <w:rFonts w:ascii="Calibri" w:hAnsi="Calibri" w:cs="Calibri"/>
            <w:color w:val="0000FF"/>
          </w:rPr>
          <w:t>статьей 302</w:t>
        </w:r>
      </w:hyperlink>
      <w:r>
        <w:rPr>
          <w:rFonts w:ascii="Calibri" w:hAnsi="Calibri" w:cs="Calibri"/>
        </w:rPr>
        <w:t xml:space="preserve"> - не могут распространяться на добросовестного приобретателя, если это непосредственно не оговорено законом </w:t>
      </w:r>
      <w:hyperlink r:id="rId365" w:history="1">
        <w:r>
          <w:rPr>
            <w:rFonts w:ascii="Calibri" w:hAnsi="Calibri" w:cs="Calibri"/>
            <w:color w:val="0000FF"/>
          </w:rPr>
          <w:t>(Постановление</w:t>
        </w:r>
      </w:hyperlink>
      <w:r>
        <w:rPr>
          <w:rFonts w:ascii="Calibri" w:hAnsi="Calibri" w:cs="Calibri"/>
        </w:rPr>
        <w:t xml:space="preserve"> Конституционного Суда РФ от 21.04.2003 N 6-П).</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92" w:name="Par1681"/>
      <w:bookmarkEnd w:id="92"/>
      <w:r>
        <w:rPr>
          <w:rFonts w:ascii="Calibri" w:hAnsi="Calibri" w:cs="Calibri"/>
        </w:rP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93" w:name="Par1682"/>
      <w:bookmarkEnd w:id="93"/>
      <w:r>
        <w:rPr>
          <w:rFonts w:ascii="Calibri" w:hAnsi="Calibri" w:cs="Calibri"/>
        </w:rP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из содержания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168. Недействительность сделки, не соответствующей закону или иным правовым актам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169 см. </w:t>
      </w:r>
      <w:hyperlink r:id="rId366" w:history="1">
        <w:r>
          <w:rPr>
            <w:rFonts w:ascii="Calibri" w:hAnsi="Calibri" w:cs="Calibri"/>
            <w:color w:val="0000FF"/>
          </w:rPr>
          <w:t>Постановление</w:t>
        </w:r>
      </w:hyperlink>
      <w:r>
        <w:rPr>
          <w:rFonts w:ascii="Calibri" w:hAnsi="Calibri" w:cs="Calibri"/>
        </w:rPr>
        <w:t xml:space="preserve"> Пленума ВАС РФ от 10.04.2008 N 22, </w:t>
      </w:r>
      <w:hyperlink r:id="rId367" w:history="1">
        <w:r>
          <w:rPr>
            <w:rFonts w:ascii="Calibri" w:hAnsi="Calibri" w:cs="Calibri"/>
            <w:color w:val="0000FF"/>
          </w:rPr>
          <w:t>Определение</w:t>
        </w:r>
      </w:hyperlink>
      <w:r>
        <w:rPr>
          <w:rFonts w:ascii="Calibri" w:hAnsi="Calibri" w:cs="Calibri"/>
        </w:rPr>
        <w:t xml:space="preserve"> Конституционного Суда РФ от 08.06.2004 N 226-О.</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169. Недействительность сделки, совершенной с целью, противной основам правопорядка и нравственности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с целью, заведомо противной основам правопорядка или нравственности, ничтожна.</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94" w:name="Par1695"/>
      <w:bookmarkEnd w:id="94"/>
      <w:r>
        <w:rPr>
          <w:rFonts w:ascii="Calibri" w:hAnsi="Calibri" w:cs="Calibri"/>
        </w:rPr>
        <w:t>При наличии умысла у обеих сторон такой сделки - в случае исполнения сделки обеими сторонами - в доход Российской Федерации взыскивается все полученное ими по сделке, а в случае исполнения сделки одной стороной с другой стороны взыскивается в доход Российской Федерации все полученное ею и все причитавшееся с нее первой стороне в возмещение полученного.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наличии умысла лишь у одной из сторон такой сделки все полученное ею по сделке должно быть возвращено другой стороне, а полученное последней либо причитавшееся ей в возмещение исполненного взыскивается в доход Российской Федерации.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170. Недействительность мнимой и притворной сделок</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Мнимая сделка, то есть сделка, совершенная лишь для вида, без намерения создать соответствующие ей правовые последствия, ничтожна.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Притворная сделка, то есть сделка, которая совершена с целью прикрыть другую сделку, ничтожна. К сделке, которую стороны действительно имели в виду, с учетом существа сделки, применяются относящиеся к ней правила.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171. Недействительность сделки, совершенной гражданином, признанным недееспособным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Ничтожна сделка, совершенная гражданином, признанным недееспособным вследствие психического расстройства.</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95" w:name="Par1706"/>
      <w:bookmarkEnd w:id="95"/>
      <w:r>
        <w:rPr>
          <w:rFonts w:ascii="Calibri" w:hAnsi="Calibri" w:cs="Calibri"/>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в деньгах.</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96" w:name="Par1707"/>
      <w:bookmarkEnd w:id="96"/>
      <w:r>
        <w:rPr>
          <w:rFonts w:ascii="Calibri" w:hAnsi="Calibri" w:cs="Calibri"/>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172. Недействительность сделки, совершенной несовершеннолетним, не достигшим четырнадцати лет</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ar1706" w:history="1">
        <w:r>
          <w:rPr>
            <w:rFonts w:ascii="Calibri" w:hAnsi="Calibri" w:cs="Calibri"/>
            <w:color w:val="0000FF"/>
          </w:rPr>
          <w:t>абзацами вторым</w:t>
        </w:r>
      </w:hyperlink>
      <w:r>
        <w:rPr>
          <w:rFonts w:ascii="Calibri" w:hAnsi="Calibri" w:cs="Calibri"/>
        </w:rPr>
        <w:t xml:space="preserve"> и </w:t>
      </w:r>
      <w:hyperlink w:anchor="Par1707" w:history="1">
        <w:r>
          <w:rPr>
            <w:rFonts w:ascii="Calibri" w:hAnsi="Calibri" w:cs="Calibri"/>
            <w:color w:val="0000FF"/>
          </w:rPr>
          <w:t>третьим</w:t>
        </w:r>
      </w:hyperlink>
      <w:r>
        <w:rPr>
          <w:rFonts w:ascii="Calibri" w:hAnsi="Calibri" w:cs="Calibri"/>
        </w:rPr>
        <w:t xml:space="preserve"> пункта 1 статьи 171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ar268" w:history="1">
        <w:r>
          <w:rPr>
            <w:rFonts w:ascii="Calibri" w:hAnsi="Calibri" w:cs="Calibri"/>
            <w:color w:val="0000FF"/>
          </w:rPr>
          <w:t>статьей 28</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173. Недействительность сделки юридического лица, выходящей за пределы его правоспособности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юридическим лицом в противоречии с целями деятельности, определенно ограниченными в его учредительных документах, либо юридическим лицом, не имеющим лицензию на занятие соответствующей деятельностью, может быть признана судом недействительной по иску этого юридического лица, его учредителя (участника) или государственного органа, осуществляющего контроль или надзор за деятельностью юридического лица, если доказано, что другая сторона в сделке знала или заведомо должна была знать о ее незаконности.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статьи 174 ГК РФ при реализации органами юридических лиц полномочий на совершение сделок, см. </w:t>
      </w:r>
      <w:hyperlink r:id="rId368" w:history="1">
        <w:r>
          <w:rPr>
            <w:rFonts w:ascii="Calibri" w:hAnsi="Calibri" w:cs="Calibri"/>
            <w:color w:val="0000FF"/>
          </w:rPr>
          <w:t>Постановление</w:t>
        </w:r>
      </w:hyperlink>
      <w:r>
        <w:rPr>
          <w:rFonts w:ascii="Calibri" w:hAnsi="Calibri" w:cs="Calibri"/>
        </w:rPr>
        <w:t xml:space="preserve"> Пленума ВАС РФ от 14.05.1998 N 9.</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bookmarkStart w:id="97" w:name="Par1723"/>
      <w:bookmarkEnd w:id="97"/>
      <w:r>
        <w:rPr>
          <w:rFonts w:ascii="Calibri" w:hAnsi="Calibri" w:cs="Calibri"/>
        </w:rPr>
        <w:lastRenderedPageBreak/>
        <w:t>Статья 174. Последствия ограничения полномочий на совершение сделки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полномочия лица на совершение сделки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будет доказано, что другая сторона в сделке знала или заведомо должна была знать об указанных ограничениях.</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175. Недействительность сделки, совершенной несовершеннолетним в возрасте от четырнадцати до восемнадцати лет</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ar249" w:history="1">
        <w:r>
          <w:rPr>
            <w:rFonts w:ascii="Calibri" w:hAnsi="Calibri" w:cs="Calibri"/>
            <w:color w:val="0000FF"/>
          </w:rPr>
          <w:t>статьей 26</w:t>
        </w:r>
      </w:hyperlink>
      <w:r>
        <w:rPr>
          <w:rFonts w:ascii="Calibri" w:hAnsi="Calibri" w:cs="Calibri"/>
        </w:rPr>
        <w:t xml:space="preserve"> настоящего Кодекса, может быть признана судом недействительной по иску родителей, усыновителей или попечителя.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такая сделка признана недействительной, соответственно применяются правила, предусмотренные </w:t>
      </w:r>
      <w:hyperlink w:anchor="Par1706" w:history="1">
        <w:r>
          <w:rPr>
            <w:rFonts w:ascii="Calibri" w:hAnsi="Calibri" w:cs="Calibri"/>
            <w:color w:val="0000FF"/>
          </w:rPr>
          <w:t>абзацами вторым</w:t>
        </w:r>
      </w:hyperlink>
      <w:r>
        <w:rPr>
          <w:rFonts w:ascii="Calibri" w:hAnsi="Calibri" w:cs="Calibri"/>
        </w:rPr>
        <w:t xml:space="preserve"> и </w:t>
      </w:r>
      <w:hyperlink w:anchor="Par1707" w:history="1">
        <w:r>
          <w:rPr>
            <w:rFonts w:ascii="Calibri" w:hAnsi="Calibri" w:cs="Calibri"/>
            <w:color w:val="0000FF"/>
          </w:rPr>
          <w:t>третьим</w:t>
        </w:r>
      </w:hyperlink>
      <w:r>
        <w:rPr>
          <w:rFonts w:ascii="Calibri" w:hAnsi="Calibri" w:cs="Calibri"/>
        </w:rPr>
        <w:t xml:space="preserve"> пункта 1 статьи 171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не распространяются на сделки несовершеннолетних, ставших полностью дееспособными.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176. Недействительность сделки, совершенной гражданином, ограниченным судом в дееспособности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по распоряжению имуществом, совершенная без согласия попечителя гражданином, ограниченным судом в дееспособности вследствие злоупотребления спиртными напитками или наркотическими средствами, может быть признана судом недействительной по иску попечителя.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такая сделка признана недействительной, соответственно применяются правила, предусмотренные </w:t>
      </w:r>
      <w:hyperlink w:anchor="Par1706" w:history="1">
        <w:r>
          <w:rPr>
            <w:rFonts w:ascii="Calibri" w:hAnsi="Calibri" w:cs="Calibri"/>
            <w:color w:val="0000FF"/>
          </w:rPr>
          <w:t>абзацами вторым</w:t>
        </w:r>
      </w:hyperlink>
      <w:r>
        <w:rPr>
          <w:rFonts w:ascii="Calibri" w:hAnsi="Calibri" w:cs="Calibri"/>
        </w:rPr>
        <w:t xml:space="preserve"> и </w:t>
      </w:r>
      <w:hyperlink w:anchor="Par1707" w:history="1">
        <w:r>
          <w:rPr>
            <w:rFonts w:ascii="Calibri" w:hAnsi="Calibri" w:cs="Calibri"/>
            <w:color w:val="0000FF"/>
          </w:rPr>
          <w:t>третьим</w:t>
        </w:r>
      </w:hyperlink>
      <w:r>
        <w:rPr>
          <w:rFonts w:ascii="Calibri" w:hAnsi="Calibri" w:cs="Calibri"/>
        </w:rPr>
        <w:t xml:space="preserve"> пункта 1 статьи 171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настоящей статьи не распространяются на мелкие бытовые сделки, которые гражданин, ограниченный в дееспособности, вправе совершать самостоятельно в соответствии со </w:t>
      </w:r>
      <w:hyperlink w:anchor="Par290" w:history="1">
        <w:r>
          <w:rPr>
            <w:rFonts w:ascii="Calibri" w:hAnsi="Calibri" w:cs="Calibri"/>
            <w:color w:val="0000FF"/>
          </w:rPr>
          <w:t>статьей 30</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177. Недействительность сделки, совершенной гражданином, не способным понимать значение своих действий или руководить ими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сделка признана недействительной на основании настоящей статьи, соответственно применяются правила, предусмотренные </w:t>
      </w:r>
      <w:hyperlink w:anchor="Par1706" w:history="1">
        <w:r>
          <w:rPr>
            <w:rFonts w:ascii="Calibri" w:hAnsi="Calibri" w:cs="Calibri"/>
            <w:color w:val="0000FF"/>
          </w:rPr>
          <w:t>абзацами вторым</w:t>
        </w:r>
      </w:hyperlink>
      <w:r>
        <w:rPr>
          <w:rFonts w:ascii="Calibri" w:hAnsi="Calibri" w:cs="Calibri"/>
        </w:rPr>
        <w:t xml:space="preserve"> и </w:t>
      </w:r>
      <w:hyperlink w:anchor="Par1707" w:history="1">
        <w:r>
          <w:rPr>
            <w:rFonts w:ascii="Calibri" w:hAnsi="Calibri" w:cs="Calibri"/>
            <w:color w:val="0000FF"/>
          </w:rPr>
          <w:t>третьим</w:t>
        </w:r>
      </w:hyperlink>
      <w:r>
        <w:rPr>
          <w:rFonts w:ascii="Calibri" w:hAnsi="Calibri" w:cs="Calibri"/>
        </w:rPr>
        <w:t xml:space="preserve"> пункта 1 статьи 171 настоящего Кодекса.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178. Недействительность сделки, совершенной под влиянием заблуждения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w:t>
      </w:r>
      <w:r>
        <w:rPr>
          <w:rFonts w:ascii="Calibri" w:hAnsi="Calibri" w:cs="Calibri"/>
        </w:rPr>
        <w:lastRenderedPageBreak/>
        <w:t>заблуждения.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сделка признана недействительной как совершенная под влиянием заблуждения, соответственно применяются правила, предусмотренные пунктом 2 </w:t>
      </w:r>
      <w:hyperlink w:anchor="Par1682" w:history="1">
        <w:r>
          <w:rPr>
            <w:rFonts w:ascii="Calibri" w:hAnsi="Calibri" w:cs="Calibri"/>
            <w:color w:val="0000FF"/>
          </w:rPr>
          <w:t>статьи 167</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сторона, по иску которой сделка признана недействительной, вправе требовать от другой стороны возмещения причиненного ей реального ущерба, если докажет, что заблуждение возникло по вине другой стороны. Если это не доказано, сторона, по иску которой сделка признана недействительной, обязана возместить другой стороне по ее требованию причиненный ей реальный ущерб, даже если заблуждение возникло по обстоятельствам, не зависящим от заблуждавшейся стороны.</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принуждение к совершению сделки или к отказу от ее совершения см. </w:t>
      </w:r>
      <w:hyperlink r:id="rId369" w:history="1">
        <w:r>
          <w:rPr>
            <w:rFonts w:ascii="Calibri" w:hAnsi="Calibri" w:cs="Calibri"/>
            <w:color w:val="0000FF"/>
          </w:rPr>
          <w:t>статью 179</w:t>
        </w:r>
      </w:hyperlink>
      <w:r>
        <w:rPr>
          <w:rFonts w:ascii="Calibri" w:hAnsi="Calibri" w:cs="Calibri"/>
        </w:rPr>
        <w:t xml:space="preserve"> УК РФ.</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179. Недействительность сделки, совершенной под влиянием обмана, насилия, угрозы, злонамеренного соглашения представителя одной стороны с другой стороной или стечения тяжелых обстоятельств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98" w:name="Par1758"/>
      <w:bookmarkEnd w:id="98"/>
      <w:r>
        <w:rPr>
          <w:rFonts w:ascii="Calibri" w:hAnsi="Calibri" w:cs="Calibri"/>
        </w:rPr>
        <w:t>1.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сделка признана недействительной по одному из оснований, указанных в пункте 1 настоящей </w:t>
      </w:r>
      <w:hyperlink w:anchor="Par1758" w:history="1">
        <w:r>
          <w:rPr>
            <w:rFonts w:ascii="Calibri" w:hAnsi="Calibri" w:cs="Calibri"/>
            <w:color w:val="0000FF"/>
          </w:rPr>
          <w:t>статьи,</w:t>
        </w:r>
      </w:hyperlink>
      <w:r>
        <w:rPr>
          <w:rFonts w:ascii="Calibri" w:hAnsi="Calibri" w:cs="Calibri"/>
        </w:rPr>
        <w:t xml:space="preserve"> то потерпевшему возвращается другой стороной все полученное ею по сделке, а при невозможности возвратить полученное в натуре возмещается его стоимость в деньгах. Имущество, полученное по сделке потерпевшим от другой стороны, а также причитавшееся ему в возмещение переданного другой стороне, обращается в доход Российской Федерации. При невозможности передать имущество в доход государства в натуре взыскивается его стоимость в деньгах. Кроме того, потерпевшему возмещается другой стороной причиненный ему реальный ущерб.</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180. Последствия недействительности части сделки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применения статьи 181 см. </w:t>
      </w:r>
      <w:hyperlink r:id="rId370" w:history="1">
        <w:r>
          <w:rPr>
            <w:rFonts w:ascii="Calibri" w:hAnsi="Calibri" w:cs="Calibri"/>
            <w:color w:val="0000FF"/>
          </w:rPr>
          <w:t>Постановление</w:t>
        </w:r>
      </w:hyperlink>
      <w:r>
        <w:rPr>
          <w:rFonts w:ascii="Calibri" w:hAnsi="Calibri" w:cs="Calibri"/>
        </w:rPr>
        <w:t xml:space="preserve"> Пленума Верховного Суда от 12.11.2001 N 15, Пленума ВАС РФ от 15.11.2001 N 18.</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bookmarkStart w:id="99" w:name="Par1768"/>
      <w:bookmarkEnd w:id="99"/>
      <w:r>
        <w:rPr>
          <w:rFonts w:ascii="Calibri" w:hAnsi="Calibri" w:cs="Calibri"/>
        </w:rPr>
        <w:t>Статья 181. Сроки исковой давности по недействительным сделкам</w:t>
      </w:r>
    </w:p>
    <w:p w:rsidR="00847AEA" w:rsidRDefault="00847AEA">
      <w:pPr>
        <w:widowControl w:val="0"/>
        <w:autoSpaceDE w:val="0"/>
        <w:autoSpaceDN w:val="0"/>
        <w:adjustRightInd w:val="0"/>
        <w:spacing w:after="0" w:line="240" w:lineRule="auto"/>
        <w:ind w:firstLine="540"/>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21.07.2005 N 109-ФЗ)</w:t>
      </w:r>
    </w:p>
    <w:p w:rsidR="00847AEA" w:rsidRDefault="00847AEA">
      <w:pPr>
        <w:widowControl w:val="0"/>
        <w:autoSpaceDE w:val="0"/>
        <w:autoSpaceDN w:val="0"/>
        <w:adjustRightInd w:val="0"/>
        <w:spacing w:after="0" w:line="240" w:lineRule="auto"/>
        <w:ind w:firstLine="540"/>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Трехгодичный срок исковой давности по требованию о применении последствий недействительности ничтожной сделки применяется также к требованиям, ранее установленный Гражданским </w:t>
      </w:r>
      <w:hyperlink r:id="rId372" w:history="1">
        <w:r>
          <w:rPr>
            <w:rFonts w:ascii="Calibri" w:hAnsi="Calibri" w:cs="Calibri"/>
            <w:color w:val="0000FF"/>
          </w:rPr>
          <w:t>кодексом</w:t>
        </w:r>
      </w:hyperlink>
      <w:r>
        <w:rPr>
          <w:rFonts w:ascii="Calibri" w:hAnsi="Calibri" w:cs="Calibri"/>
        </w:rPr>
        <w:t xml:space="preserve"> РФ срок предъявления которых не истек до дня вступления в силу Федерального </w:t>
      </w:r>
      <w:hyperlink r:id="rId373" w:history="1">
        <w:r>
          <w:rPr>
            <w:rFonts w:ascii="Calibri" w:hAnsi="Calibri" w:cs="Calibri"/>
            <w:color w:val="0000FF"/>
          </w:rPr>
          <w:t>закона</w:t>
        </w:r>
      </w:hyperlink>
      <w:r>
        <w:rPr>
          <w:rFonts w:ascii="Calibri" w:hAnsi="Calibri" w:cs="Calibri"/>
        </w:rPr>
        <w:t xml:space="preserve"> от 21.07.2005 N 109-ФЗ (Федеральный </w:t>
      </w:r>
      <w:hyperlink r:id="rId374" w:history="1">
        <w:r>
          <w:rPr>
            <w:rFonts w:ascii="Calibri" w:hAnsi="Calibri" w:cs="Calibri"/>
            <w:color w:val="0000FF"/>
          </w:rPr>
          <w:t>закон</w:t>
        </w:r>
      </w:hyperlink>
      <w:r>
        <w:rPr>
          <w:rFonts w:ascii="Calibri" w:hAnsi="Calibri" w:cs="Calibri"/>
        </w:rPr>
        <w:t xml:space="preserve"> от 21.07.2005 N 109-ФЗ).</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исковой давности по требованию о применении последствий недействительности </w:t>
      </w:r>
      <w:r>
        <w:rPr>
          <w:rFonts w:ascii="Calibri" w:hAnsi="Calibri" w:cs="Calibri"/>
        </w:rPr>
        <w:lastRenderedPageBreak/>
        <w:t>ничтожной сделки составляет три года. Течение срока исковой давности по указанному требованию начинается со дня, когда началось исполнение этой сделки.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(пункт 1 </w:t>
      </w:r>
      <w:hyperlink w:anchor="Par1758" w:history="1">
        <w:r>
          <w:rPr>
            <w:rFonts w:ascii="Calibri" w:hAnsi="Calibri" w:cs="Calibri"/>
            <w:color w:val="0000FF"/>
          </w:rPr>
          <w:t>статьи 179),</w:t>
        </w:r>
      </w:hyperlink>
      <w:r>
        <w:rPr>
          <w:rFonts w:ascii="Calibri" w:hAnsi="Calibri" w:cs="Calibri"/>
        </w:rPr>
        <w:t xml:space="preserve"> либо со дня, когда истец узнал или должен был узнать об иных обстоятельствах, являющихся основанием для признания сделки недействительной.</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pStyle w:val="ConsPlusTitle"/>
        <w:jc w:val="center"/>
        <w:outlineLvl w:val="2"/>
        <w:rPr>
          <w:sz w:val="20"/>
          <w:szCs w:val="20"/>
        </w:rPr>
      </w:pPr>
      <w:r>
        <w:rPr>
          <w:sz w:val="20"/>
          <w:szCs w:val="20"/>
        </w:rPr>
        <w:t>Глава 10. ПРЕДСТАВИТЕЛЬСТВО. ДОВЕРЕННОСТЬ</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182. Представительство</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Полномочие может также явствовать из обстановки, в которой действует представитель (продавец в розничной торговле, кассир и т.п.).</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являются представителями лица, действующие хотя и в чужих интересах, но от собственного имени (коммерческие посредники, конкурсные управляющие при банкротстве, душеприказчики при наследовании и т.п.), а также лица, уполномоченные на вступление в переговоры относительно возможных в будущем сделок.</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не может совершать сделки от имени представляемого в отношении себя лично. Он не может также совершать такие сделки в отношении другого лица, представителем которого он одновременно является, за исключением случаев коммерческого представительства.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w:t>
      </w:r>
      <w:hyperlink r:id="rId375" w:history="1">
        <w:r>
          <w:rPr>
            <w:rFonts w:ascii="Calibri" w:hAnsi="Calibri" w:cs="Calibri"/>
            <w:color w:val="0000FF"/>
          </w:rPr>
          <w:t>законе</w:t>
        </w:r>
      </w:hyperlink>
      <w:r>
        <w:rPr>
          <w:rFonts w:ascii="Calibri" w:hAnsi="Calibri" w:cs="Calibri"/>
        </w:rPr>
        <w:t>.</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статьи 183, см. </w:t>
      </w:r>
      <w:hyperlink r:id="rId376" w:history="1">
        <w:r>
          <w:rPr>
            <w:rFonts w:ascii="Calibri" w:hAnsi="Calibri" w:cs="Calibri"/>
            <w:color w:val="0000FF"/>
          </w:rPr>
          <w:t>Информационное письмо</w:t>
        </w:r>
      </w:hyperlink>
      <w:r>
        <w:rPr>
          <w:rFonts w:ascii="Calibri" w:hAnsi="Calibri" w:cs="Calibri"/>
        </w:rPr>
        <w:t xml:space="preserve"> Президиума ВАС РФ от 23.10.2000 N 57.</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183. Заключение сделки неуполномоченным лицом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прямо не одобрит данную сделку.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184. Коммерческое представительство</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Одновременное коммерческое представительство разных сторон в сделке допускается с согласия этих сторон и в других случаях, предусмотренных законом. При этом коммерческий представитель обязан исполнять данные ему поручения с заботливостью обычного предпринимателя.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представитель вправе требовать уплаты обусловленного вознаграждения и возмещения понесенных им при исполнении поручения издержек от сторон договора в равных долях, если иное не предусмотрено соглашением между ними.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Коммерческое представительство осуществляется на основании договора, заключенного в </w:t>
      </w:r>
      <w:r>
        <w:rPr>
          <w:rFonts w:ascii="Calibri" w:hAnsi="Calibri" w:cs="Calibri"/>
        </w:rPr>
        <w:lastRenderedPageBreak/>
        <w:t>письменной форме и содержащего указания на полномочия представителя, а при отсутствии таких указаний - также и доверенности.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представитель обязан сохранять в тайне ставшие ему известными сведения о торговых сделках и после исполнения данного ему поручения.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185. Доверенность</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Доверенностью признается письменное уполномочие, выдаваемое одним лицом другому лицу для представительства перед третьими лицами. Письменное уполномочие на совершение сделки представителем может быть представлено представляемым непосредственно соответствующему третьему лицу.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Доверенность на совершение сделок, требующих нотариальной формы, должна быть нотариально удостоверена, за исключением случаев, предусмотренных законом.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нотариально удостоверенным доверенностям приравниваются: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этих части, соединения, учреждения или заведения;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доверенности лиц, находящихся в местах лишения свободы, удостоверенные начальником соответствующего места лишения свободы;</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00" w:name="Par1815"/>
      <w:bookmarkEnd w:id="100"/>
      <w:r>
        <w:rPr>
          <w:rFonts w:ascii="Calibri" w:hAnsi="Calibri" w:cs="Calibri"/>
        </w:rPr>
        <w:t>4.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вкладов граждан в банках и на получение корреспонденции, в том числе денежной и посылочной, может быть удостоверена также организацией, в которой доверитель работает или учится, жилищно-эксплуатационной организацией по месту его жительства и администрацией стационарного лечебного учреждения, в котором он находится на излечении.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Доверенность на получение представителем гражданина его вклада в банке, денежных средств с его банковского счета, адресованной ему корреспонденции в организациях связи, а также на совершение от имени гражданина иных сделок, указанных в абзаце первом настоящего </w:t>
      </w:r>
      <w:hyperlink w:anchor="Par1815" w:history="1">
        <w:r>
          <w:rPr>
            <w:rFonts w:ascii="Calibri" w:hAnsi="Calibri" w:cs="Calibri"/>
            <w:color w:val="0000FF"/>
          </w:rPr>
          <w:t>пункта,</w:t>
        </w:r>
      </w:hyperlink>
      <w:r>
        <w:rPr>
          <w:rFonts w:ascii="Calibri" w:hAnsi="Calibri" w:cs="Calibri"/>
        </w:rPr>
        <w:t xml:space="preserve"> может быть удостоверена соответствующими банком или организацией связи. Такая доверенность удостоверяется бесплатно.</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7" w:history="1">
        <w:r>
          <w:rPr>
            <w:rFonts w:ascii="Calibri" w:hAnsi="Calibri" w:cs="Calibri"/>
            <w:color w:val="0000FF"/>
          </w:rPr>
          <w:t>законом</w:t>
        </w:r>
      </w:hyperlink>
      <w:r>
        <w:rPr>
          <w:rFonts w:ascii="Calibri" w:hAnsi="Calibri" w:cs="Calibri"/>
        </w:rPr>
        <w:t xml:space="preserve"> от 12.08.1996 N 111-ФЗ)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186. Срок доверенности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действия доверенности не может превышать трех лет. Если срок в доверенности не указан, она сохраняет силу в течение года со дня ее совершения.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в которой не указана дата ее совершения, ничтожна.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Удостоверенная нотариусом доверенность, предназначенная для совершения действий за </w:t>
      </w:r>
      <w:r>
        <w:rPr>
          <w:rFonts w:ascii="Calibri" w:hAnsi="Calibri" w:cs="Calibri"/>
        </w:rPr>
        <w:lastRenderedPageBreak/>
        <w:t>границей и не содержащая указание о сроке ее действия, сохраняет силу до ее отмены лицом, выдавшим доверенность.</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187. Передоверие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либо вынуждено к этому силою обстоятельств для охраны интересов выдавшего доверенность.</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Передавший полномочия другому лицу должен известить об этом выдавшего доверенность и сообщить ему необходимые сведения о лице, которому переданы полномочия. Неисполнение этой обязанности возлагает на передавшего полномочия ответственность за действия лица, которому он передал полномочия, как за свои собственные.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Доверенность, выдаваемая в порядке передоверия, должна быть нотариально удостоверена, за исключением случаев, предусмотренных пунктом 4 </w:t>
      </w:r>
      <w:hyperlink w:anchor="Par1815" w:history="1">
        <w:r>
          <w:rPr>
            <w:rFonts w:ascii="Calibri" w:hAnsi="Calibri" w:cs="Calibri"/>
            <w:color w:val="0000FF"/>
          </w:rPr>
          <w:t>статьи 185</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доверенности, выданной в порядке передоверия, не может превышать срока действия доверенности, на основании которой она выдана.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188. Прекращение доверенности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доверенности прекращается вследствие: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истечения срока доверенности;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отмены доверенности лицом, выдавшим ее;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лица, которому выдана доверенность;</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01" w:name="Par1840"/>
      <w:bookmarkEnd w:id="101"/>
      <w:r>
        <w:rPr>
          <w:rFonts w:ascii="Calibri" w:hAnsi="Calibri" w:cs="Calibri"/>
        </w:rPr>
        <w:t>4) прекращения юридического лица, от имени которого выдана доверенность;</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прекращения юридического лица, которому выдана доверенность;</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02" w:name="Par1842"/>
      <w:bookmarkEnd w:id="102"/>
      <w:r>
        <w:rPr>
          <w:rFonts w:ascii="Calibri" w:hAnsi="Calibri" w:cs="Calibri"/>
        </w:rPr>
        <w:t>6) смерти гражданина, выдавшего доверенность, признания его недееспособным, ограниченно дееспособным или безвестно отсутствующим;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смерти гражданина, которому выдана доверенность, признания его недееспособным, ограниченно дееспособным или безвестно отсутствующим.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выдавшее доверенность, может во всякое время отменить доверенность или передоверие, а лицо, которому доверенность выдана, - отказаться от нее. Соглашение об отказе от этих прав ничтожно.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прекращением доверенности теряет силу передоверие.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189. Последствия прекращения доверенности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ar1840" w:history="1">
        <w:r>
          <w:rPr>
            <w:rFonts w:ascii="Calibri" w:hAnsi="Calibri" w:cs="Calibri"/>
            <w:color w:val="0000FF"/>
          </w:rPr>
          <w:t>подпунктах 4</w:t>
        </w:r>
      </w:hyperlink>
      <w:r>
        <w:rPr>
          <w:rFonts w:ascii="Calibri" w:hAnsi="Calibri" w:cs="Calibri"/>
        </w:rPr>
        <w:t xml:space="preserve"> и </w:t>
      </w:r>
      <w:hyperlink w:anchor="Par1842" w:history="1">
        <w:r>
          <w:rPr>
            <w:rFonts w:ascii="Calibri" w:hAnsi="Calibri" w:cs="Calibri"/>
            <w:color w:val="0000FF"/>
          </w:rPr>
          <w:t>6</w:t>
        </w:r>
      </w:hyperlink>
      <w:r>
        <w:rPr>
          <w:rFonts w:ascii="Calibri" w:hAnsi="Calibri" w:cs="Calibri"/>
        </w:rPr>
        <w:t xml:space="preserve"> пункта 1 статьи 188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возникшие в результате действий лица, которому выдана доверенность, до того, как это лицо узнало или должно было узнать о ее прекращении, сохраняют силу для выдавшего доверенность и его правопреемников в отношении третьих лиц. Это правило не применяется, если третье лицо знало или должно было знать, что действие доверенности прекратилось.</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прекращении доверенности лицо, которому она выдана, или его правопреемники обязаны немедленно вернуть доверенность.</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pStyle w:val="ConsPlusTitle"/>
        <w:jc w:val="center"/>
        <w:outlineLvl w:val="1"/>
        <w:rPr>
          <w:sz w:val="20"/>
          <w:szCs w:val="20"/>
        </w:rPr>
      </w:pPr>
      <w:r>
        <w:rPr>
          <w:sz w:val="20"/>
          <w:szCs w:val="20"/>
        </w:rPr>
        <w:t>Подраздел 5. СРОКИ. ИСКОВАЯ ДАВНОСТЬ</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pStyle w:val="ConsPlusTitle"/>
        <w:jc w:val="center"/>
        <w:outlineLvl w:val="2"/>
        <w:rPr>
          <w:sz w:val="20"/>
          <w:szCs w:val="20"/>
        </w:rPr>
      </w:pPr>
      <w:r>
        <w:rPr>
          <w:sz w:val="20"/>
          <w:szCs w:val="20"/>
        </w:rPr>
        <w:t>Глава 11. ИСЧИСЛЕНИЕ СРОКОВ</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190. Определение срока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может определяться также указанием на событие, которое должно неизбежно наступить.</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191. Начало срока, определенного периодом времени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192. Окончание срока, определенного периодом времени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исчисляемый годами, истекает в соответствующие месяц и число последнего года срока.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сроку, определенному в полгода, применяются правила для сроков, исчисляемых месяцами.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месяцами, истекает в соответствующее число последнего месяца срока.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определенный в полмесяца, рассматривается как срок, исчисляемый днями, и считается равным пятнадцати дням.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исчисляемый неделями, истекает в соответствующий день последней недели срока.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193. Окончание срока в нерабочий день</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последний день срока приходится на нерабочий день, днем окончания срока считается ближайший следующий за ним рабочий день.</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194. Порядок совершения действий в последний день срока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срок установлен для совершения какого-либо действия, оно может быть выполнено до двадцати четырех часов последнего дня срока.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Письменные заявления и извещения, сданные в организацию связи до двадцати четырех часов последнего дня срока, считаются сделанными в срок.</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pStyle w:val="ConsPlusTitle"/>
        <w:jc w:val="center"/>
        <w:outlineLvl w:val="2"/>
        <w:rPr>
          <w:sz w:val="20"/>
          <w:szCs w:val="20"/>
        </w:rPr>
      </w:pPr>
      <w:r>
        <w:rPr>
          <w:sz w:val="20"/>
          <w:szCs w:val="20"/>
        </w:rPr>
        <w:t>Глава 12. ИСКОВАЯ ДАВНОСТЬ</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195 данного документа к отношениям связанным с истребованием имущества из чужого незаконного владения, см. </w:t>
      </w:r>
      <w:hyperlink r:id="rId378" w:history="1">
        <w:r>
          <w:rPr>
            <w:rFonts w:ascii="Calibri" w:hAnsi="Calibri" w:cs="Calibri"/>
            <w:color w:val="0000FF"/>
          </w:rPr>
          <w:t>Информационное письмо</w:t>
        </w:r>
      </w:hyperlink>
      <w:r>
        <w:rPr>
          <w:rFonts w:ascii="Calibri" w:hAnsi="Calibri" w:cs="Calibri"/>
        </w:rPr>
        <w:t xml:space="preserve"> Президиума ВАС РФ от 13.11.2008 N 126.</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норм ГК РФ об исковой давности, см. </w:t>
      </w:r>
      <w:hyperlink r:id="rId379" w:history="1">
        <w:r>
          <w:rPr>
            <w:rFonts w:ascii="Calibri" w:hAnsi="Calibri" w:cs="Calibri"/>
            <w:color w:val="0000FF"/>
          </w:rPr>
          <w:t>Постановления</w:t>
        </w:r>
      </w:hyperlink>
      <w:r>
        <w:rPr>
          <w:rFonts w:ascii="Calibri" w:hAnsi="Calibri" w:cs="Calibri"/>
        </w:rPr>
        <w:t xml:space="preserve"> Пленума Верховного Суда РФ от 12.11.2001 N 15, Пленума ВАС РФ от 15.11.2001 N 18.</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103" w:name="Par1893"/>
      <w:bookmarkEnd w:id="103"/>
      <w:r>
        <w:rPr>
          <w:rFonts w:ascii="Calibri" w:hAnsi="Calibri" w:cs="Calibri"/>
        </w:rPr>
        <w:t>Статья 195. Понятие исковой давности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Исковой давностью признается срок для защиты права по иску лица, право которого нарушено.</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196. Общий срок исковой давности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срок исковой давности устанавливается в три года.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197. Специальные сроки исковой давности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w:anchor="Par1893" w:history="1">
        <w:r>
          <w:rPr>
            <w:rFonts w:ascii="Calibri" w:hAnsi="Calibri" w:cs="Calibri"/>
            <w:color w:val="0000FF"/>
          </w:rPr>
          <w:t>статей 195,</w:t>
        </w:r>
      </w:hyperlink>
      <w:r>
        <w:rPr>
          <w:rFonts w:ascii="Calibri" w:hAnsi="Calibri" w:cs="Calibri"/>
        </w:rPr>
        <w:t xml:space="preserve"> </w:t>
      </w:r>
      <w:hyperlink w:anchor="Par1906" w:history="1">
        <w:r>
          <w:rPr>
            <w:rFonts w:ascii="Calibri" w:hAnsi="Calibri" w:cs="Calibri"/>
            <w:color w:val="0000FF"/>
          </w:rPr>
          <w:t>198</w:t>
        </w:r>
      </w:hyperlink>
      <w:r>
        <w:rPr>
          <w:rFonts w:ascii="Calibri" w:hAnsi="Calibri" w:cs="Calibri"/>
        </w:rPr>
        <w:t xml:space="preserve"> - </w:t>
      </w:r>
      <w:hyperlink w:anchor="Par1964" w:history="1">
        <w:r>
          <w:rPr>
            <w:rFonts w:ascii="Calibri" w:hAnsi="Calibri" w:cs="Calibri"/>
            <w:color w:val="0000FF"/>
          </w:rPr>
          <w:t>207</w:t>
        </w:r>
      </w:hyperlink>
      <w:r>
        <w:rPr>
          <w:rFonts w:ascii="Calibri" w:hAnsi="Calibri" w:cs="Calibri"/>
        </w:rPr>
        <w:t xml:space="preserve"> настоящего Кодекса распространяются также на специальные сроки давности, если законом не установлено иное.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104" w:name="Par1906"/>
      <w:bookmarkEnd w:id="104"/>
      <w:r>
        <w:rPr>
          <w:rFonts w:ascii="Calibri" w:hAnsi="Calibri" w:cs="Calibri"/>
        </w:rPr>
        <w:t>Статья 198. Недействительность соглашения об изменении сроков исковой давности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исковой давности и порядок их исчисления не могут быть изменены соглашением сторон.</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приостановления и перерыва течения сроков исковой давности устанавливаются настоящим </w:t>
      </w:r>
      <w:hyperlink w:anchor="Par1928" w:history="1">
        <w:r>
          <w:rPr>
            <w:rFonts w:ascii="Calibri" w:hAnsi="Calibri" w:cs="Calibri"/>
            <w:color w:val="0000FF"/>
          </w:rPr>
          <w:t>Кодексом</w:t>
        </w:r>
      </w:hyperlink>
      <w:r>
        <w:rPr>
          <w:rFonts w:ascii="Calibri" w:hAnsi="Calibri" w:cs="Calibri"/>
        </w:rPr>
        <w:t xml:space="preserve"> и иными </w:t>
      </w:r>
      <w:hyperlink r:id="rId380" w:history="1">
        <w:r>
          <w:rPr>
            <w:rFonts w:ascii="Calibri" w:hAnsi="Calibri" w:cs="Calibri"/>
            <w:color w:val="0000FF"/>
          </w:rPr>
          <w:t>законами</w:t>
        </w:r>
      </w:hyperlink>
      <w:r>
        <w:rPr>
          <w:rFonts w:ascii="Calibri" w:hAnsi="Calibri" w:cs="Calibri"/>
        </w:rPr>
        <w:t>.</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199. Применение исковой давности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защите нарушенного права принимается к рассмотрению судом независимо от истечения срока исковой давности.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Исковая давность применяется судом только по заявлению стороны в споре, сделанному до вынесения судом решения.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200. Начало течения срока исковой давности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Течение срока исковой давности начинается со дня, когда лицо узнало или должно было узнать о нарушении своего права. Изъятия из этого правила устанавливаются настоящим Кодексом и иными законами.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обязательствам с определенным сроком исполнения течение исковой давности начинается по окончании срока исполнения.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обязательствам, срок исполнения которых не определен либо определен моментом востребования, течение исковой давности начинается с момента, когда у кредитора возникает право предъявить требование об исполнении обязательства, а если должнику предоставляется льготный срок для исполнения такого требования, исчисление исковой давности начинается по окончании указанного срока.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регрессным обязательствам течение исковой давности начинается с момента исполнения основного обязательства.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201. Срок исковой давности при перемене лиц в обязательстве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Перемена лиц в обязательстве не влечет изменения срока исковой давности и порядка его исчисления.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105" w:name="Par1928"/>
      <w:bookmarkEnd w:id="105"/>
      <w:r>
        <w:rPr>
          <w:rFonts w:ascii="Calibri" w:hAnsi="Calibri" w:cs="Calibri"/>
        </w:rPr>
        <w:t>Статья 202. Приостановление течения срока исковой давности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приостановлении течения срока исковой давности см. также </w:t>
      </w:r>
      <w:hyperlink r:id="rId381" w:history="1">
        <w:r>
          <w:rPr>
            <w:rFonts w:ascii="Calibri" w:hAnsi="Calibri" w:cs="Calibri"/>
            <w:color w:val="0000FF"/>
          </w:rPr>
          <w:t>статью 412</w:t>
        </w:r>
      </w:hyperlink>
      <w:r>
        <w:rPr>
          <w:rFonts w:ascii="Calibri" w:hAnsi="Calibri" w:cs="Calibri"/>
        </w:rPr>
        <w:t xml:space="preserve"> Кодекса торгового мореплавания РФ от 30.04.1999 N 81-ФЗ.</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Течение срока исковой давности приостанавливается: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предъявлению иска препятствовало чрезвычайное и непредотвратимое при данных условиях обстоятельство (непреодолимая сила);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истец или ответчик находится в составе Вооруженных Сил, переведенных на военное положение;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силу установленной на основании закона Правительством Российской Федерации отсрочки исполнения обязательств (мораторий);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силу приостановления действия закона или иного правового акта, регулирующего соответствующее отношение;</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06" w:name="Par1939"/>
      <w:bookmarkEnd w:id="106"/>
      <w:r>
        <w:rPr>
          <w:rFonts w:ascii="Calibri" w:hAnsi="Calibri" w:cs="Calibri"/>
        </w:rPr>
        <w:t xml:space="preserve">5) если стороны отношений заключили соглашение о проведении процедуры медиации в соответствии с Федеральным </w:t>
      </w:r>
      <w:hyperlink r:id="rId382" w:history="1">
        <w:r>
          <w:rPr>
            <w:rFonts w:ascii="Calibri" w:hAnsi="Calibri" w:cs="Calibri"/>
            <w:color w:val="0000FF"/>
          </w:rPr>
          <w:t>законом</w:t>
        </w:r>
      </w:hyperlink>
      <w:r>
        <w:rPr>
          <w:rFonts w:ascii="Calibri" w:hAnsi="Calibri" w:cs="Calibri"/>
        </w:rPr>
        <w:t xml:space="preserve"> "Об альтернативной процедуре урегулирования споров с участием посредника (процедуре медиации)".</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383" w:history="1">
        <w:r>
          <w:rPr>
            <w:rFonts w:ascii="Calibri" w:hAnsi="Calibri" w:cs="Calibri"/>
            <w:color w:val="0000FF"/>
          </w:rPr>
          <w:t>законом</w:t>
        </w:r>
      </w:hyperlink>
      <w:r>
        <w:rPr>
          <w:rFonts w:ascii="Calibri" w:hAnsi="Calibri" w:cs="Calibri"/>
        </w:rPr>
        <w:t xml:space="preserve"> от 27.07.2010 N 194-ФЗ)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Течение срока исковой давности приостанавливается при условии, если указанные в настоящей статье обстоятельства возникли или продолжали существовать в последние шесть месяцев срока давности, а если этот срок равен шести месяцам или менее шести месяцев - в течение срока давности.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 дня прекращения обстоятельства, послужившего основанием приостановления давности, течение ее срока продолжается. Остающаяся часть срока удлиняется до шести месяцев, а если срок исковой давности равен шести месяцам или менее шести месяцев - до срока давности.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1939" w:history="1">
        <w:r>
          <w:rPr>
            <w:rFonts w:ascii="Calibri" w:hAnsi="Calibri" w:cs="Calibri"/>
            <w:color w:val="0000FF"/>
          </w:rPr>
          <w:t>подпунктом 5 пункта 1</w:t>
        </w:r>
      </w:hyperlink>
      <w:r>
        <w:rPr>
          <w:rFonts w:ascii="Calibri" w:hAnsi="Calibri" w:cs="Calibri"/>
        </w:rPr>
        <w:t xml:space="preserve"> настоящей статьи, течение срока исковой давности приостанавливается с момента заключения сторонами отношения соглашения о проведении процедуры медиации до момента прекращения процедуры медиации, определяемого в соответствии с Федеральным </w:t>
      </w:r>
      <w:hyperlink r:id="rId384" w:history="1">
        <w:r>
          <w:rPr>
            <w:rFonts w:ascii="Calibri" w:hAnsi="Calibri" w:cs="Calibri"/>
            <w:color w:val="0000FF"/>
          </w:rPr>
          <w:t>законом</w:t>
        </w:r>
      </w:hyperlink>
      <w:r>
        <w:rPr>
          <w:rFonts w:ascii="Calibri" w:hAnsi="Calibri" w:cs="Calibri"/>
        </w:rPr>
        <w:t xml:space="preserve"> "Об альтернативной процедуре урегулирования споров с участием посредника (процедуре медиации)".</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85" w:history="1">
        <w:r>
          <w:rPr>
            <w:rFonts w:ascii="Calibri" w:hAnsi="Calibri" w:cs="Calibri"/>
            <w:color w:val="0000FF"/>
          </w:rPr>
          <w:t>законом</w:t>
        </w:r>
      </w:hyperlink>
      <w:r>
        <w:rPr>
          <w:rFonts w:ascii="Calibri" w:hAnsi="Calibri" w:cs="Calibri"/>
        </w:rPr>
        <w:t xml:space="preserve"> от 27.07.2010 N 194-ФЗ)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203. Перерыв течения срока исковой давности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исковой давности прерывается предъявлением иска в установленном порядке, а также совершением обязанным лицом действий, свидетельствующих о признании долга.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перерыва течение срока исковой давности начинается заново; время, истекшее до перерыва, не засчитывается в новый срок.</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204. Течение срока исковой давности в случае оставления иска без рассмотрения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иск оставлен судом без рассмотрения, то начавшееся до предъявления иска течение срока исковой давности продолжается в общем порядке.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 время, в течение которого давность была приостановлена, не засчитывается в срок исковой давности. При этом если остающаяся часть срока менее шести месяцев, она удлиняется до шести месяцев.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205. Восстановление срока исковой давности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w:t>
      </w:r>
      <w:r>
        <w:rPr>
          <w:rFonts w:ascii="Calibri" w:hAnsi="Calibri" w:cs="Calibri"/>
        </w:rPr>
        <w:lastRenderedPageBreak/>
        <w:t>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206. Исполнение обязанности по истечении срока исковой давности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107" w:name="Par1964"/>
      <w:bookmarkEnd w:id="107"/>
      <w:r>
        <w:rPr>
          <w:rFonts w:ascii="Calibri" w:hAnsi="Calibri" w:cs="Calibri"/>
        </w:rPr>
        <w:t>Статья 207. Применение исковой давности к дополнительным требованиям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истечением срока исковой давности по главному требованию истекает срок исковой давности и по дополнительным требованиям (неустойка, залог, поручительство и т.п.).</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положений статьи 208 см. </w:t>
      </w:r>
      <w:hyperlink r:id="rId386" w:history="1">
        <w:r>
          <w:rPr>
            <w:rFonts w:ascii="Calibri" w:hAnsi="Calibri" w:cs="Calibri"/>
            <w:color w:val="0000FF"/>
          </w:rPr>
          <w:t>Определение</w:t>
        </w:r>
      </w:hyperlink>
      <w:r>
        <w:rPr>
          <w:rFonts w:ascii="Calibri" w:hAnsi="Calibri" w:cs="Calibri"/>
        </w:rPr>
        <w:t xml:space="preserve"> Конституционного суда от 03.11.2006 N 445-О.</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208. Требования, на которые исковая давность не распространяется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Исковая давность не распространяется на: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защите личных неимущественных прав и других нематериальных благ, кроме случаев, предусмотренных законом;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вкладчиков к банку о выдаче вкладов;</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абзаца 4 статьи 208 ГК РФ см. </w:t>
      </w:r>
      <w:hyperlink r:id="rId387"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ar2743" w:history="1">
        <w:r>
          <w:rPr>
            <w:rFonts w:ascii="Calibri" w:hAnsi="Calibri" w:cs="Calibri"/>
            <w:color w:val="0000FF"/>
          </w:rPr>
          <w:t>(статья 304);</w:t>
        </w:r>
      </w:hyperlink>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требования в случаях, установленных законом.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pStyle w:val="ConsPlusTitle"/>
        <w:jc w:val="center"/>
        <w:outlineLvl w:val="0"/>
        <w:rPr>
          <w:sz w:val="20"/>
          <w:szCs w:val="20"/>
        </w:rPr>
      </w:pPr>
      <w:r>
        <w:rPr>
          <w:sz w:val="20"/>
          <w:szCs w:val="20"/>
        </w:rPr>
        <w:t>Раздел II. ПРАВО СОБСТВЕННОСТИ И ДРУГИЕ ВЕЩНЫЕ ПРАВА</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возникающих в судебной практике при разрешении споров, связанных с защитой права собственности и других вещных прав, см. </w:t>
      </w:r>
      <w:hyperlink r:id="rId388" w:history="1">
        <w:r>
          <w:rPr>
            <w:rFonts w:ascii="Calibri" w:hAnsi="Calibri" w:cs="Calibri"/>
            <w:color w:val="0000FF"/>
          </w:rPr>
          <w:t>Постановление</w:t>
        </w:r>
      </w:hyperlink>
      <w:r>
        <w:rPr>
          <w:rFonts w:ascii="Calibri" w:hAnsi="Calibri" w:cs="Calibri"/>
        </w:rPr>
        <w:t xml:space="preserve"> Пленума Верховного Суда РФ N 10, Пленума ВАС РФ N 22 от 29.04.2010.</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pStyle w:val="ConsPlusTitle"/>
        <w:jc w:val="center"/>
        <w:outlineLvl w:val="1"/>
        <w:rPr>
          <w:sz w:val="20"/>
          <w:szCs w:val="20"/>
        </w:rPr>
      </w:pPr>
      <w:r>
        <w:rPr>
          <w:sz w:val="20"/>
          <w:szCs w:val="20"/>
        </w:rPr>
        <w:t>Глава 13. ОБЩИЕ ПОЛОЖЕНИЯ</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08" w:name="Par1990"/>
      <w:bookmarkEnd w:id="108"/>
      <w:r>
        <w:rPr>
          <w:rFonts w:ascii="Calibri" w:hAnsi="Calibri" w:cs="Calibri"/>
        </w:rPr>
        <w:t>Статья 209. Содержание права собственности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Собственнику принадлежат права владения, пользования и распоряжения своим имуществом.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Владение, пользование и распоряжение землей и другими природными ресурсами в той мере, в какой их оборот допускается законом </w:t>
      </w:r>
      <w:hyperlink w:anchor="Par1390" w:history="1">
        <w:r>
          <w:rPr>
            <w:rFonts w:ascii="Calibri" w:hAnsi="Calibri" w:cs="Calibri"/>
            <w:color w:val="0000FF"/>
          </w:rPr>
          <w:t>(статья 129),</w:t>
        </w:r>
      </w:hyperlink>
      <w:r>
        <w:rPr>
          <w:rFonts w:ascii="Calibri" w:hAnsi="Calibri" w:cs="Calibri"/>
        </w:rPr>
        <w:t xml:space="preserve"> осуществляются их собственником </w:t>
      </w:r>
      <w:r>
        <w:rPr>
          <w:rFonts w:ascii="Calibri" w:hAnsi="Calibri" w:cs="Calibri"/>
        </w:rPr>
        <w:lastRenderedPageBreak/>
        <w:t>свободно, если это не наносит ущерба окружающей среде и не нарушает прав и законных интересов других лиц.</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210. Бремя содержания имущества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несет бремя содержания принадлежащего ему имущества, если иное не предусмотрено законом или договором.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211. Риск случайной гибели имущества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случайного повреждения имущества несет его собственник, если иное не предусмотрено законом или договором.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212. Субъекты права собственности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частная, государственная, муниципальная и иные формы собственности.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определяются виды имущества, которые могут находиться только в государственной или муниципальной собственности.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всех собственников защищаются равным образом.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213. Право собственности граждан и юридических лиц</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389" w:history="1">
        <w:r>
          <w:rPr>
            <w:rFonts w:ascii="Calibri" w:hAnsi="Calibri" w:cs="Calibri"/>
            <w:color w:val="0000FF"/>
          </w:rPr>
          <w:t>законом</w:t>
        </w:r>
      </w:hyperlink>
      <w:r>
        <w:rPr>
          <w:rFonts w:ascii="Calibri" w:hAnsi="Calibri" w:cs="Calibri"/>
        </w:rPr>
        <w:t xml:space="preserve"> в целях, предусмотренных пунктом 2 </w:t>
      </w:r>
      <w:hyperlink w:anchor="Par49" w:history="1">
        <w:r>
          <w:rPr>
            <w:rFonts w:ascii="Calibri" w:hAnsi="Calibri" w:cs="Calibri"/>
            <w:color w:val="0000FF"/>
          </w:rPr>
          <w:t>статьи 1</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03.11.2006 N 175-ФЗ)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214. Право государственной собственности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 имени Российской Федерации и субъектов Российской Федерации права собственника осуществляют органы и лица, указанные в </w:t>
      </w:r>
      <w:hyperlink w:anchor="Par1359" w:history="1">
        <w:r>
          <w:rPr>
            <w:rFonts w:ascii="Calibri" w:hAnsi="Calibri" w:cs="Calibri"/>
            <w:color w:val="0000FF"/>
          </w:rPr>
          <w:t>статье 125</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ar2657" w:history="1">
        <w:r>
          <w:rPr>
            <w:rFonts w:ascii="Calibri" w:hAnsi="Calibri" w:cs="Calibri"/>
            <w:color w:val="0000FF"/>
          </w:rPr>
          <w:t>(статьи 294,</w:t>
        </w:r>
      </w:hyperlink>
      <w:r>
        <w:rPr>
          <w:rFonts w:ascii="Calibri" w:hAnsi="Calibri" w:cs="Calibri"/>
        </w:rPr>
        <w:t xml:space="preserve"> </w:t>
      </w:r>
      <w:hyperlink w:anchor="Par2668" w:history="1">
        <w:r>
          <w:rPr>
            <w:rFonts w:ascii="Calibri" w:hAnsi="Calibri" w:cs="Calibri"/>
            <w:color w:val="0000FF"/>
          </w:rPr>
          <w:t>296).</w:t>
        </w:r>
      </w:hyperlink>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215. Право муниципальной собственности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муниципального образования права собственника осуществляют органы местного самоуправления и лица, указанные в </w:t>
      </w:r>
      <w:hyperlink w:anchor="Par1359" w:history="1">
        <w:r>
          <w:rPr>
            <w:rFonts w:ascii="Calibri" w:hAnsi="Calibri" w:cs="Calibri"/>
            <w:color w:val="0000FF"/>
          </w:rPr>
          <w:t>статье 125</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ar2657" w:history="1">
        <w:r>
          <w:rPr>
            <w:rFonts w:ascii="Calibri" w:hAnsi="Calibri" w:cs="Calibri"/>
            <w:color w:val="0000FF"/>
          </w:rPr>
          <w:t>(статьи 294,</w:t>
        </w:r>
      </w:hyperlink>
      <w:r>
        <w:rPr>
          <w:rFonts w:ascii="Calibri" w:hAnsi="Calibri" w:cs="Calibri"/>
        </w:rPr>
        <w:t xml:space="preserve"> </w:t>
      </w:r>
      <w:hyperlink w:anchor="Par2668" w:history="1">
        <w:r>
          <w:rPr>
            <w:rFonts w:ascii="Calibri" w:hAnsi="Calibri" w:cs="Calibri"/>
            <w:color w:val="0000FF"/>
          </w:rPr>
          <w:t>296).</w:t>
        </w:r>
      </w:hyperlink>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216. Вещные права лиц, не являющихся собственниками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Вещными правами наряду с правом собственности, в частности, являются: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пожизненного наследуемого владения земельным участком </w:t>
      </w:r>
      <w:hyperlink w:anchor="Par2428" w:history="1">
        <w:r>
          <w:rPr>
            <w:rFonts w:ascii="Calibri" w:hAnsi="Calibri" w:cs="Calibri"/>
            <w:color w:val="0000FF"/>
          </w:rPr>
          <w:t>(статья 265);</w:t>
        </w:r>
      </w:hyperlink>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постоянного (бессрочного) пользования земельным участком </w:t>
      </w:r>
      <w:hyperlink w:anchor="Par2444" w:history="1">
        <w:r>
          <w:rPr>
            <w:rFonts w:ascii="Calibri" w:hAnsi="Calibri" w:cs="Calibri"/>
            <w:color w:val="0000FF"/>
          </w:rPr>
          <w:t>(статья 268);</w:t>
        </w:r>
      </w:hyperlink>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сервитуты </w:t>
      </w:r>
      <w:hyperlink w:anchor="Par2504" w:history="1">
        <w:r>
          <w:rPr>
            <w:rFonts w:ascii="Calibri" w:hAnsi="Calibri" w:cs="Calibri"/>
            <w:color w:val="0000FF"/>
          </w:rPr>
          <w:t>(статьи 274,</w:t>
        </w:r>
      </w:hyperlink>
      <w:r>
        <w:rPr>
          <w:rFonts w:ascii="Calibri" w:hAnsi="Calibri" w:cs="Calibri"/>
        </w:rPr>
        <w:t xml:space="preserve"> </w:t>
      </w:r>
      <w:hyperlink w:anchor="Par2527" w:history="1">
        <w:r>
          <w:rPr>
            <w:rFonts w:ascii="Calibri" w:hAnsi="Calibri" w:cs="Calibri"/>
            <w:color w:val="0000FF"/>
          </w:rPr>
          <w:t>277);</w:t>
        </w:r>
      </w:hyperlink>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хозяйственного ведения имуществом </w:t>
      </w:r>
      <w:hyperlink w:anchor="Par2657" w:history="1">
        <w:r>
          <w:rPr>
            <w:rFonts w:ascii="Calibri" w:hAnsi="Calibri" w:cs="Calibri"/>
            <w:color w:val="0000FF"/>
          </w:rPr>
          <w:t>(статья 294)</w:t>
        </w:r>
      </w:hyperlink>
      <w:r>
        <w:rPr>
          <w:rFonts w:ascii="Calibri" w:hAnsi="Calibri" w:cs="Calibri"/>
        </w:rPr>
        <w:t xml:space="preserve"> и право оперативного управления имуществом </w:t>
      </w:r>
      <w:hyperlink w:anchor="Par2668" w:history="1">
        <w:r>
          <w:rPr>
            <w:rFonts w:ascii="Calibri" w:hAnsi="Calibri" w:cs="Calibri"/>
            <w:color w:val="0000FF"/>
          </w:rPr>
          <w:t>(статья 296).</w:t>
        </w:r>
      </w:hyperlink>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Вещные права на имущество могут принадлежать лицам, не являющимся собственниками этого имущества.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Переход права собственности на имущество к другому лицу не является основанием для прекращения иных вещных прав на это имущество.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Вещные права лица, не являющегося собственником, защищаются от их нарушения любым лицом в порядке, предусмотренном </w:t>
      </w:r>
      <w:hyperlink w:anchor="Par2747" w:history="1">
        <w:r>
          <w:rPr>
            <w:rFonts w:ascii="Calibri" w:hAnsi="Calibri" w:cs="Calibri"/>
            <w:color w:val="0000FF"/>
          </w:rPr>
          <w:t>статьей 305</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217. Приватизация государственного и муниципального имущества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w:t>
      </w:r>
      <w:r>
        <w:rPr>
          <w:rFonts w:ascii="Calibri" w:hAnsi="Calibri" w:cs="Calibri"/>
        </w:rPr>
        <w:lastRenderedPageBreak/>
        <w:t>собственности, применяются, если законами о приватизации не предусмотрено иное.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pStyle w:val="ConsPlusTitle"/>
        <w:jc w:val="center"/>
        <w:outlineLvl w:val="1"/>
        <w:rPr>
          <w:sz w:val="20"/>
          <w:szCs w:val="20"/>
        </w:rPr>
      </w:pPr>
      <w:r>
        <w:rPr>
          <w:sz w:val="20"/>
          <w:szCs w:val="20"/>
        </w:rPr>
        <w:t>Глава 14. ПРИОБРЕТЕНИЕ ПРАВА СОБСТВЕННОСТИ</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218. Основания приобретения права собственности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ar1447" w:history="1">
        <w:r>
          <w:rPr>
            <w:rFonts w:ascii="Calibri" w:hAnsi="Calibri" w:cs="Calibri"/>
            <w:color w:val="0000FF"/>
          </w:rPr>
          <w:t>статьей 136</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09" w:name="Par2061"/>
      <w:bookmarkEnd w:id="109"/>
      <w:r>
        <w:rPr>
          <w:rFonts w:ascii="Calibri" w:hAnsi="Calibri" w:cs="Calibri"/>
        </w:rP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391" w:history="1">
        <w:r>
          <w:rPr>
            <w:rFonts w:ascii="Calibri" w:hAnsi="Calibri" w:cs="Calibri"/>
            <w:color w:val="0000FF"/>
          </w:rPr>
          <w:t>завещанием</w:t>
        </w:r>
      </w:hyperlink>
      <w:r>
        <w:rPr>
          <w:rFonts w:ascii="Calibri" w:hAnsi="Calibri" w:cs="Calibri"/>
        </w:rPr>
        <w:t xml:space="preserve"> или </w:t>
      </w:r>
      <w:hyperlink r:id="rId392" w:history="1">
        <w:r>
          <w:rPr>
            <w:rFonts w:ascii="Calibri" w:hAnsi="Calibri" w:cs="Calibri"/>
            <w:color w:val="0000FF"/>
          </w:rPr>
          <w:t>законом</w:t>
        </w:r>
      </w:hyperlink>
      <w:r>
        <w:rPr>
          <w:rFonts w:ascii="Calibri" w:hAnsi="Calibri" w:cs="Calibri"/>
        </w:rPr>
        <w:t>.</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219. Возникновение права собственности на вновь создаваемое недвижимое имущество</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393" w:history="1">
        <w:r>
          <w:rPr>
            <w:rFonts w:ascii="Calibri" w:hAnsi="Calibri" w:cs="Calibri"/>
            <w:color w:val="0000FF"/>
          </w:rPr>
          <w:t>регистрации</w:t>
        </w:r>
      </w:hyperlink>
      <w:r>
        <w:rPr>
          <w:rFonts w:ascii="Calibri" w:hAnsi="Calibri" w:cs="Calibri"/>
        </w:rPr>
        <w:t>.</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220. Переработка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221. Обращение в собственность общедоступных для сбора вещей</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w:t>
      </w:r>
      <w:r>
        <w:rPr>
          <w:rFonts w:ascii="Calibri" w:hAnsi="Calibri" w:cs="Calibri"/>
        </w:rPr>
        <w:lastRenderedPageBreak/>
        <w:t>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394" w:history="1">
        <w:r>
          <w:rPr>
            <w:rFonts w:ascii="Calibri" w:hAnsi="Calibri" w:cs="Calibri"/>
            <w:color w:val="0000FF"/>
          </w:rPr>
          <w:t>N 73-ФЗ</w:t>
        </w:r>
      </w:hyperlink>
      <w:r>
        <w:rPr>
          <w:rFonts w:ascii="Calibri" w:hAnsi="Calibri" w:cs="Calibri"/>
        </w:rPr>
        <w:t xml:space="preserve">, от 04.12.2006 </w:t>
      </w:r>
      <w:hyperlink r:id="rId395" w:history="1">
        <w:r>
          <w:rPr>
            <w:rFonts w:ascii="Calibri" w:hAnsi="Calibri" w:cs="Calibri"/>
            <w:color w:val="0000FF"/>
          </w:rPr>
          <w:t>N 201-ФЗ</w:t>
        </w:r>
      </w:hyperlink>
      <w:r>
        <w:rPr>
          <w:rFonts w:ascii="Calibri" w:hAnsi="Calibri" w:cs="Calibri"/>
        </w:rPr>
        <w:t xml:space="preserve">, от 06.12.2007 </w:t>
      </w:r>
      <w:hyperlink r:id="rId396" w:history="1">
        <w:r>
          <w:rPr>
            <w:rFonts w:ascii="Calibri" w:hAnsi="Calibri" w:cs="Calibri"/>
            <w:color w:val="0000FF"/>
          </w:rPr>
          <w:t>N 333-ФЗ</w:t>
        </w:r>
      </w:hyperlink>
      <w:r>
        <w:rPr>
          <w:rFonts w:ascii="Calibri" w:hAnsi="Calibri" w:cs="Calibri"/>
        </w:rPr>
        <w:t>)</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222 см. Информационное </w:t>
      </w:r>
      <w:hyperlink r:id="rId397" w:history="1">
        <w:r>
          <w:rPr>
            <w:rFonts w:ascii="Calibri" w:hAnsi="Calibri" w:cs="Calibri"/>
            <w:color w:val="0000FF"/>
          </w:rPr>
          <w:t>письмо</w:t>
        </w:r>
      </w:hyperlink>
      <w:r>
        <w:rPr>
          <w:rFonts w:ascii="Calibri" w:hAnsi="Calibri" w:cs="Calibri"/>
        </w:rPr>
        <w:t xml:space="preserve"> Президиума ВАС РФ от 09.12.2010 N 143.</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10" w:name="Par2086"/>
      <w:bookmarkEnd w:id="110"/>
      <w:r>
        <w:rPr>
          <w:rFonts w:ascii="Calibri" w:hAnsi="Calibri" w:cs="Calibri"/>
        </w:rPr>
        <w:t>Статья 222. Самовольная постройка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w:t>
      </w:r>
      <w:hyperlink r:id="rId398" w:history="1">
        <w:r>
          <w:rPr>
            <w:rFonts w:ascii="Calibri" w:hAnsi="Calibri" w:cs="Calibri"/>
            <w:color w:val="0000FF"/>
          </w:rPr>
          <w:t>порядке</w:t>
        </w:r>
      </w:hyperlink>
      <w:r>
        <w:rPr>
          <w:rFonts w:ascii="Calibri" w:hAnsi="Calibri" w:cs="Calibri"/>
        </w:rPr>
        <w:t>,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постройка подлежит сносу осуществившим ее лицом либо за его счет, кроме случаев, предусмотренных пунктом 3 настоящей статьи.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Абзац утратил силу с 1 сентября 2006 года. - Федеральный </w:t>
      </w:r>
      <w:hyperlink r:id="rId399" w:history="1">
        <w:r>
          <w:rPr>
            <w:rFonts w:ascii="Calibri" w:hAnsi="Calibri" w:cs="Calibri"/>
            <w:color w:val="0000FF"/>
          </w:rPr>
          <w:t>закон</w:t>
        </w:r>
      </w:hyperlink>
      <w:r>
        <w:rPr>
          <w:rFonts w:ascii="Calibri" w:hAnsi="Calibri" w:cs="Calibri"/>
        </w:rPr>
        <w:t xml:space="preserve"> от 30.06.2006 N 93-ФЗ.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30.06.2006 N 93-ФЗ)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30.06.2006 N 93-ФЗ)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223. Момент возникновения права собственности у приобретателя по договору</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у приобретателя вещи по договору возникает с момента ее передачи, если иное не предусмотрено законом или договором.</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11" w:name="Par2103"/>
      <w:bookmarkEnd w:id="111"/>
      <w:r>
        <w:rPr>
          <w:rFonts w:ascii="Calibri" w:hAnsi="Calibri" w:cs="Calibri"/>
        </w:rP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Недвижимое имущество признается принадлежащим добросовестному приобретателю (пункт 1 </w:t>
      </w:r>
      <w:hyperlink w:anchor="Par2733" w:history="1">
        <w:r>
          <w:rPr>
            <w:rFonts w:ascii="Calibri" w:hAnsi="Calibri" w:cs="Calibri"/>
            <w:color w:val="0000FF"/>
          </w:rPr>
          <w:t>статьи 302)</w:t>
        </w:r>
      </w:hyperlink>
      <w:r>
        <w:rPr>
          <w:rFonts w:ascii="Calibri" w:hAnsi="Calibri" w:cs="Calibri"/>
        </w:rPr>
        <w:t xml:space="preserve"> на праве собственности с момента такой регистрации, за исключением предусмотренных </w:t>
      </w:r>
      <w:hyperlink w:anchor="Par2731" w:history="1">
        <w:r>
          <w:rPr>
            <w:rFonts w:ascii="Calibri" w:hAnsi="Calibri" w:cs="Calibri"/>
            <w:color w:val="0000FF"/>
          </w:rPr>
          <w:t>статьей 302</w:t>
        </w:r>
      </w:hyperlink>
      <w:r>
        <w:rPr>
          <w:rFonts w:ascii="Calibri" w:hAnsi="Calibri" w:cs="Calibri"/>
        </w:rPr>
        <w:t xml:space="preserve"> настоящего Кодекса случаев, когда собственник вправе истребовать такое имущество от добросовестного приобретателя.</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2" w:history="1">
        <w:r>
          <w:rPr>
            <w:rFonts w:ascii="Calibri" w:hAnsi="Calibri" w:cs="Calibri"/>
            <w:color w:val="0000FF"/>
          </w:rPr>
          <w:t>законом</w:t>
        </w:r>
      </w:hyperlink>
      <w:r>
        <w:rPr>
          <w:rFonts w:ascii="Calibri" w:hAnsi="Calibri" w:cs="Calibri"/>
        </w:rPr>
        <w:t xml:space="preserve"> от 30.12.2004 N 217-ФЗ)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12" w:name="Par2107"/>
      <w:bookmarkEnd w:id="112"/>
      <w:r>
        <w:rPr>
          <w:rFonts w:ascii="Calibri" w:hAnsi="Calibri" w:cs="Calibri"/>
        </w:rPr>
        <w:t>Статья 224. Передача вещи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передаче недвижимости см. также </w:t>
      </w:r>
      <w:hyperlink r:id="rId403" w:history="1">
        <w:r>
          <w:rPr>
            <w:rFonts w:ascii="Calibri" w:hAnsi="Calibri" w:cs="Calibri"/>
            <w:color w:val="0000FF"/>
          </w:rPr>
          <w:t>статью 556</w:t>
        </w:r>
      </w:hyperlink>
      <w:r>
        <w:rPr>
          <w:rFonts w:ascii="Calibri" w:hAnsi="Calibri" w:cs="Calibri"/>
        </w:rPr>
        <w:t xml:space="preserve">, а о передаче предприятия </w:t>
      </w:r>
      <w:hyperlink r:id="rId404" w:history="1">
        <w:r>
          <w:rPr>
            <w:rFonts w:ascii="Calibri" w:hAnsi="Calibri" w:cs="Calibri"/>
            <w:color w:val="0000FF"/>
          </w:rPr>
          <w:t>статью 563</w:t>
        </w:r>
      </w:hyperlink>
      <w:r>
        <w:rPr>
          <w:rFonts w:ascii="Calibri" w:hAnsi="Calibri" w:cs="Calibri"/>
        </w:rPr>
        <w:t xml:space="preserve"> ГК </w:t>
      </w:r>
      <w:r>
        <w:rPr>
          <w:rFonts w:ascii="Calibri" w:hAnsi="Calibri" w:cs="Calibri"/>
        </w:rPr>
        <w:lastRenderedPageBreak/>
        <w:t>РФ.</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Вещь считается врученной приобретателю с момента ее фактического поступления во владение приобретателя или указанного им лица.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передаче вещи приравнивается передача </w:t>
      </w:r>
      <w:hyperlink r:id="rId405" w:history="1">
        <w:r>
          <w:rPr>
            <w:rFonts w:ascii="Calibri" w:hAnsi="Calibri" w:cs="Calibri"/>
            <w:color w:val="0000FF"/>
          </w:rPr>
          <w:t>коносамента</w:t>
        </w:r>
      </w:hyperlink>
      <w:r>
        <w:rPr>
          <w:rFonts w:ascii="Calibri" w:hAnsi="Calibri" w:cs="Calibri"/>
        </w:rPr>
        <w:t xml:space="preserve"> или иного товарораспорядительного документа на нее.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 Бесхозяйные вещи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06" w:history="1">
        <w:r>
          <w:rPr>
            <w:rFonts w:ascii="Calibri" w:hAnsi="Calibri" w:cs="Calibri"/>
            <w:color w:val="0000FF"/>
          </w:rPr>
          <w:t>закона</w:t>
        </w:r>
      </w:hyperlink>
      <w:r>
        <w:rPr>
          <w:rFonts w:ascii="Calibri" w:hAnsi="Calibri" w:cs="Calibri"/>
        </w:rPr>
        <w:t xml:space="preserve"> от 22.07.2008 N 141-ФЗ)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ar2132" w:history="1">
        <w:r>
          <w:rPr>
            <w:rFonts w:ascii="Calibri" w:hAnsi="Calibri" w:cs="Calibri"/>
            <w:color w:val="0000FF"/>
          </w:rPr>
          <w:t>(статья 226),</w:t>
        </w:r>
      </w:hyperlink>
      <w:r>
        <w:rPr>
          <w:rFonts w:ascii="Calibri" w:hAnsi="Calibri" w:cs="Calibri"/>
        </w:rPr>
        <w:t xml:space="preserve"> о находке </w:t>
      </w:r>
      <w:hyperlink w:anchor="Par2140" w:history="1">
        <w:r>
          <w:rPr>
            <w:rFonts w:ascii="Calibri" w:hAnsi="Calibri" w:cs="Calibri"/>
            <w:color w:val="0000FF"/>
          </w:rPr>
          <w:t>(статьи 227</w:t>
        </w:r>
      </w:hyperlink>
      <w:r>
        <w:rPr>
          <w:rFonts w:ascii="Calibri" w:hAnsi="Calibri" w:cs="Calibri"/>
        </w:rPr>
        <w:t xml:space="preserve"> и </w:t>
      </w:r>
      <w:hyperlink w:anchor="Par2153" w:history="1">
        <w:r>
          <w:rPr>
            <w:rFonts w:ascii="Calibri" w:hAnsi="Calibri" w:cs="Calibri"/>
            <w:color w:val="0000FF"/>
          </w:rPr>
          <w:t>228),</w:t>
        </w:r>
      </w:hyperlink>
      <w:r>
        <w:rPr>
          <w:rFonts w:ascii="Calibri" w:hAnsi="Calibri" w:cs="Calibri"/>
        </w:rPr>
        <w:t xml:space="preserve"> о безнадзорных животных </w:t>
      </w:r>
      <w:hyperlink w:anchor="Par2166" w:history="1">
        <w:r>
          <w:rPr>
            <w:rFonts w:ascii="Calibri" w:hAnsi="Calibri" w:cs="Calibri"/>
            <w:color w:val="0000FF"/>
          </w:rPr>
          <w:t>(статьи 230</w:t>
        </w:r>
      </w:hyperlink>
      <w:r>
        <w:rPr>
          <w:rFonts w:ascii="Calibri" w:hAnsi="Calibri" w:cs="Calibri"/>
        </w:rPr>
        <w:t xml:space="preserve"> и </w:t>
      </w:r>
      <w:hyperlink w:anchor="Par2176" w:history="1">
        <w:r>
          <w:rPr>
            <w:rFonts w:ascii="Calibri" w:hAnsi="Calibri" w:cs="Calibri"/>
            <w:color w:val="0000FF"/>
          </w:rPr>
          <w:t>231)</w:t>
        </w:r>
      </w:hyperlink>
      <w:r>
        <w:rPr>
          <w:rFonts w:ascii="Calibri" w:hAnsi="Calibri" w:cs="Calibri"/>
        </w:rPr>
        <w:t xml:space="preserve"> и кладе </w:t>
      </w:r>
      <w:hyperlink w:anchor="Par2187" w:history="1">
        <w:r>
          <w:rPr>
            <w:rFonts w:ascii="Calibri" w:hAnsi="Calibri" w:cs="Calibri"/>
            <w:color w:val="0000FF"/>
          </w:rPr>
          <w:t>(статья 233),</w:t>
        </w:r>
      </w:hyperlink>
      <w:r>
        <w:rPr>
          <w:rFonts w:ascii="Calibri" w:hAnsi="Calibri" w:cs="Calibri"/>
        </w:rPr>
        <w:t xml:space="preserve"> право собственности на бесхозяйные движимые вещи может быть приобретено в силу приобретательной давности.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Бесхозяйные недвижимые вещи принимаются на учет </w:t>
      </w:r>
      <w:hyperlink r:id="rId407" w:history="1">
        <w:r>
          <w:rPr>
            <w:rFonts w:ascii="Calibri" w:hAnsi="Calibri" w:cs="Calibri"/>
            <w:color w:val="0000FF"/>
          </w:rPr>
          <w:t>органом</w:t>
        </w:r>
      </w:hyperlink>
      <w:r>
        <w:rPr>
          <w:rFonts w:ascii="Calibri" w:hAnsi="Calibri" w:cs="Calibri"/>
        </w:rPr>
        <w:t>,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городах федерального значения Москве и Санкт-Петербурге бесхозяйные недвижимые вещи, находящиеся на территориях этих городов, принимаются на учет </w:t>
      </w:r>
      <w:hyperlink r:id="rId408" w:history="1">
        <w:r>
          <w:rPr>
            <w:rFonts w:ascii="Calibri" w:hAnsi="Calibri" w:cs="Calibri"/>
            <w:color w:val="0000FF"/>
          </w:rPr>
          <w:t>органами</w:t>
        </w:r>
      </w:hyperlink>
      <w:r>
        <w:rPr>
          <w:rFonts w:ascii="Calibri" w:hAnsi="Calibri" w:cs="Calibri"/>
        </w:rPr>
        <w:t>,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года со дня постановки бесхозяйной недвижимой вещи на учет уполномоченный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Бесхозяйная недвижимая вещь, не признанная по решению суда поступившей в 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09" w:history="1">
        <w:r>
          <w:rPr>
            <w:rFonts w:ascii="Calibri" w:hAnsi="Calibri" w:cs="Calibri"/>
            <w:color w:val="0000FF"/>
          </w:rPr>
          <w:t>законом</w:t>
        </w:r>
      </w:hyperlink>
      <w:r>
        <w:rPr>
          <w:rFonts w:ascii="Calibri" w:hAnsi="Calibri" w:cs="Calibri"/>
        </w:rPr>
        <w:t xml:space="preserve"> от 09.02.2009 N 7-ФЗ)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13" w:name="Par2132"/>
      <w:bookmarkEnd w:id="113"/>
      <w:r>
        <w:rPr>
          <w:rFonts w:ascii="Calibri" w:hAnsi="Calibri" w:cs="Calibri"/>
        </w:rPr>
        <w:t>Статья 226. Движимые вещи, от которых собственник отказался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пунктом 2 настоящей статьи.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410" w:history="1">
        <w:r>
          <w:rPr>
            <w:rFonts w:ascii="Calibri" w:hAnsi="Calibri" w:cs="Calibri"/>
            <w:color w:val="0000FF"/>
          </w:rPr>
          <w:t>минимальному размеру оплаты труда</w:t>
        </w:r>
      </w:hyperlink>
      <w:r>
        <w:rPr>
          <w:rFonts w:ascii="Calibri" w:hAnsi="Calibri" w:cs="Calibri"/>
        </w:rPr>
        <w:t xml:space="preserve">,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w:t>
      </w:r>
      <w:r>
        <w:rPr>
          <w:rFonts w:ascii="Calibri" w:hAnsi="Calibri" w:cs="Calibri"/>
        </w:rPr>
        <w:lastRenderedPageBreak/>
        <w:t>иные действия, свидетельствующие об обращении вещи в собственность.</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03.06.2006 N 73-ФЗ)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14" w:name="Par2140"/>
      <w:bookmarkEnd w:id="114"/>
      <w:r>
        <w:rPr>
          <w:rFonts w:ascii="Calibri" w:hAnsi="Calibri" w:cs="Calibri"/>
        </w:rPr>
        <w:t>Статья 227. Находка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15" w:name="Par2144"/>
      <w:bookmarkEnd w:id="115"/>
      <w:r>
        <w:rPr>
          <w:rFonts w:ascii="Calibri" w:hAnsi="Calibri" w:cs="Calibri"/>
        </w:rP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07.02.2011 N 4-ФЗ)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Нашедший вещь вправе хранить ее у себя либо сдать на хранение в полицию, орган местного самоуправления или указанному ими лицу.</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07.02.2011 N 4-ФЗ)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Нашедший вещь отвечает за ее утрату или повреждение лишь в случае умысла или грубой неосторожности и в пределах стоимости вещи.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16" w:name="Par2153"/>
      <w:bookmarkEnd w:id="116"/>
      <w:r>
        <w:rPr>
          <w:rFonts w:ascii="Calibri" w:hAnsi="Calibri" w:cs="Calibri"/>
        </w:rPr>
        <w:t>Статья 228. Приобретение права собственности на находку</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течение шести месяцев с момента заявления о находке в полицию или в орган местного самоуправления (пункт 2 </w:t>
      </w:r>
      <w:hyperlink w:anchor="Par2144" w:history="1">
        <w:r>
          <w:rPr>
            <w:rFonts w:ascii="Calibri" w:hAnsi="Calibri" w:cs="Calibri"/>
            <w:color w:val="0000FF"/>
          </w:rPr>
          <w:t>статьи 227)</w:t>
        </w:r>
      </w:hyperlink>
      <w:r>
        <w:rPr>
          <w:rFonts w:ascii="Calibri" w:hAnsi="Calibri" w:cs="Calibri"/>
        </w:rP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07.02.2011 N 4-ФЗ)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нашедший вещь откажется от приобретения найденной вещи в собственность, она поступает в муниципальную собственность.</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229. Возмещение расходов, связанных с находкой, и вознаграждение нашедшему вещь</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17" w:name="Par2163"/>
      <w:bookmarkEnd w:id="117"/>
      <w:r>
        <w:rPr>
          <w:rFonts w:ascii="Calibri" w:hAnsi="Calibri" w:cs="Calibri"/>
        </w:rP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вознаграждение не возникает, если нашедший вещь не заявил о находке или пытался ее утаить.</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18" w:name="Par2166"/>
      <w:bookmarkEnd w:id="118"/>
      <w:r>
        <w:rPr>
          <w:rFonts w:ascii="Calibri" w:hAnsi="Calibri" w:cs="Calibri"/>
        </w:rPr>
        <w:t>Статья 230. Безнадзорные животные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07.02.2011 N 4-ФЗ)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07.02.2011 N 4-ФЗ)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19" w:name="Par2176"/>
      <w:bookmarkEnd w:id="119"/>
      <w:r>
        <w:rPr>
          <w:rFonts w:ascii="Calibri" w:hAnsi="Calibri" w:cs="Calibri"/>
        </w:rPr>
        <w:t>Статья 231. Приобретение права собственности на безнадзорных животных</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 Возмещение расходов на содержание безнадзорных животных и вознаграждение за них</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задержавшее безнадзорных домашних животных, имеет право на вознаграждение в соответствии с пунктом 2 </w:t>
      </w:r>
      <w:hyperlink w:anchor="Par2163" w:history="1">
        <w:r>
          <w:rPr>
            <w:rFonts w:ascii="Calibri" w:hAnsi="Calibri" w:cs="Calibri"/>
            <w:color w:val="0000FF"/>
          </w:rPr>
          <w:t>статьи 229</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20" w:name="Par2187"/>
      <w:bookmarkEnd w:id="120"/>
      <w:r>
        <w:rPr>
          <w:rFonts w:ascii="Calibri" w:hAnsi="Calibri" w:cs="Calibri"/>
        </w:rPr>
        <w:t>Статья 233. Клад</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случае обнаружения клада, содержащего вещи, относящиеся к памятникам истории или культуры,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 Приобретательная давность</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ar2724" w:history="1">
        <w:r>
          <w:rPr>
            <w:rFonts w:ascii="Calibri" w:hAnsi="Calibri" w:cs="Calibri"/>
            <w:color w:val="0000FF"/>
          </w:rPr>
          <w:t>статьями 301</w:t>
        </w:r>
      </w:hyperlink>
      <w:r>
        <w:rPr>
          <w:rFonts w:ascii="Calibri" w:hAnsi="Calibri" w:cs="Calibri"/>
        </w:rPr>
        <w:t xml:space="preserve"> и </w:t>
      </w:r>
      <w:hyperlink w:anchor="Par2747" w:history="1">
        <w:r>
          <w:rPr>
            <w:rFonts w:ascii="Calibri" w:hAnsi="Calibri" w:cs="Calibri"/>
            <w:color w:val="0000FF"/>
          </w:rPr>
          <w:t>305</w:t>
        </w:r>
      </w:hyperlink>
      <w:r>
        <w:rPr>
          <w:rFonts w:ascii="Calibri" w:hAnsi="Calibri" w:cs="Calibri"/>
        </w:rPr>
        <w:t xml:space="preserve"> настоящего Кодекса, начинается не ранее истечения срока исковой давности по соответствующим требованиям.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pStyle w:val="ConsPlusTitle"/>
        <w:jc w:val="center"/>
        <w:outlineLvl w:val="1"/>
        <w:rPr>
          <w:sz w:val="20"/>
          <w:szCs w:val="20"/>
        </w:rPr>
      </w:pPr>
      <w:bookmarkStart w:id="121" w:name="Par2203"/>
      <w:bookmarkEnd w:id="121"/>
      <w:r>
        <w:rPr>
          <w:sz w:val="20"/>
          <w:szCs w:val="20"/>
        </w:rPr>
        <w:t>Глава 15. ПРЕКРАЩЕНИЕ ПРАВА СОБСТВЕННОСТИ</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 Основания прекращения права собственности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22" w:name="Par2208"/>
      <w:bookmarkEnd w:id="122"/>
      <w:r>
        <w:rPr>
          <w:rFonts w:ascii="Calibri" w:hAnsi="Calibri" w:cs="Calibri"/>
        </w:rPr>
        <w:t>2. Принудительное изъятие у собственника имущества не допускается, кроме случаев, когда по основаниям, предусмотренным законом, производятся: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взыскания на имущество по обязательствам (статья </w:t>
      </w:r>
      <w:hyperlink w:anchor="Par2226" w:history="1">
        <w:r>
          <w:rPr>
            <w:rFonts w:ascii="Calibri" w:hAnsi="Calibri" w:cs="Calibri"/>
            <w:color w:val="0000FF"/>
          </w:rPr>
          <w:t>237);</w:t>
        </w:r>
      </w:hyperlink>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отчуждение имущества, которое в силу </w:t>
      </w:r>
      <w:hyperlink w:anchor="Par1393" w:history="1">
        <w:r>
          <w:rPr>
            <w:rFonts w:ascii="Calibri" w:hAnsi="Calibri" w:cs="Calibri"/>
            <w:color w:val="0000FF"/>
          </w:rPr>
          <w:t>закона</w:t>
        </w:r>
      </w:hyperlink>
      <w:r>
        <w:rPr>
          <w:rFonts w:ascii="Calibri" w:hAnsi="Calibri" w:cs="Calibri"/>
        </w:rPr>
        <w:t xml:space="preserve"> не может принадлежать данному лицу </w:t>
      </w:r>
      <w:hyperlink w:anchor="Par2231" w:history="1">
        <w:r>
          <w:rPr>
            <w:rFonts w:ascii="Calibri" w:hAnsi="Calibri" w:cs="Calibri"/>
            <w:color w:val="0000FF"/>
          </w:rPr>
          <w:t>(статья 238);</w:t>
        </w:r>
      </w:hyperlink>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отчуждение недвижимого имущества в связи с изъятием участка </w:t>
      </w:r>
      <w:hyperlink w:anchor="Par2237" w:history="1">
        <w:r>
          <w:rPr>
            <w:rFonts w:ascii="Calibri" w:hAnsi="Calibri" w:cs="Calibri"/>
            <w:color w:val="0000FF"/>
          </w:rPr>
          <w:t>(статья 239);</w:t>
        </w:r>
      </w:hyperlink>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выкуп бесхозяйственно содержимых культурных ценностей, домашних животных </w:t>
      </w:r>
      <w:hyperlink w:anchor="Par2245" w:history="1">
        <w:r>
          <w:rPr>
            <w:rFonts w:ascii="Calibri" w:hAnsi="Calibri" w:cs="Calibri"/>
            <w:color w:val="0000FF"/>
          </w:rPr>
          <w:t>(статьи 240</w:t>
        </w:r>
      </w:hyperlink>
      <w:r>
        <w:rPr>
          <w:rFonts w:ascii="Calibri" w:hAnsi="Calibri" w:cs="Calibri"/>
        </w:rPr>
        <w:t xml:space="preserve"> и </w:t>
      </w:r>
      <w:hyperlink w:anchor="Par2250" w:history="1">
        <w:r>
          <w:rPr>
            <w:rFonts w:ascii="Calibri" w:hAnsi="Calibri" w:cs="Calibri"/>
            <w:color w:val="0000FF"/>
          </w:rPr>
          <w:t>241);</w:t>
        </w:r>
      </w:hyperlink>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реквизиция </w:t>
      </w:r>
      <w:hyperlink w:anchor="Par2254" w:history="1">
        <w:r>
          <w:rPr>
            <w:rFonts w:ascii="Calibri" w:hAnsi="Calibri" w:cs="Calibri"/>
            <w:color w:val="0000FF"/>
          </w:rPr>
          <w:t>(статья 242);</w:t>
        </w:r>
      </w:hyperlink>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конфискация </w:t>
      </w:r>
      <w:hyperlink w:anchor="Par2260" w:history="1">
        <w:r>
          <w:rPr>
            <w:rFonts w:ascii="Calibri" w:hAnsi="Calibri" w:cs="Calibri"/>
            <w:color w:val="0000FF"/>
          </w:rPr>
          <w:t>(статья 243);</w:t>
        </w:r>
      </w:hyperlink>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отчуждение имущества в случаях, предусмотренных пунктом 4 </w:t>
      </w:r>
      <w:hyperlink w:anchor="Par2326" w:history="1">
        <w:r>
          <w:rPr>
            <w:rFonts w:ascii="Calibri" w:hAnsi="Calibri" w:cs="Calibri"/>
            <w:color w:val="0000FF"/>
          </w:rPr>
          <w:t>статьи 252,</w:t>
        </w:r>
      </w:hyperlink>
      <w:r>
        <w:rPr>
          <w:rFonts w:ascii="Calibri" w:hAnsi="Calibri" w:cs="Calibri"/>
        </w:rPr>
        <w:t xml:space="preserve"> пунктом 2 </w:t>
      </w:r>
      <w:hyperlink w:anchor="Par2489" w:history="1">
        <w:r>
          <w:rPr>
            <w:rFonts w:ascii="Calibri" w:hAnsi="Calibri" w:cs="Calibri"/>
            <w:color w:val="0000FF"/>
          </w:rPr>
          <w:t>статьи 272,</w:t>
        </w:r>
      </w:hyperlink>
      <w:r>
        <w:rPr>
          <w:rFonts w:ascii="Calibri" w:hAnsi="Calibri" w:cs="Calibri"/>
        </w:rPr>
        <w:t xml:space="preserve"> </w:t>
      </w:r>
      <w:hyperlink w:anchor="Par2564" w:history="1">
        <w:r>
          <w:rPr>
            <w:rFonts w:ascii="Calibri" w:hAnsi="Calibri" w:cs="Calibri"/>
            <w:color w:val="0000FF"/>
          </w:rPr>
          <w:t>статьями 282,</w:t>
        </w:r>
      </w:hyperlink>
      <w:r>
        <w:rPr>
          <w:rFonts w:ascii="Calibri" w:hAnsi="Calibri" w:cs="Calibri"/>
        </w:rPr>
        <w:t xml:space="preserve"> </w:t>
      </w:r>
      <w:hyperlink w:anchor="Par2584" w:history="1">
        <w:r>
          <w:rPr>
            <w:rFonts w:ascii="Calibri" w:hAnsi="Calibri" w:cs="Calibri"/>
            <w:color w:val="0000FF"/>
          </w:rPr>
          <w:t>285,</w:t>
        </w:r>
      </w:hyperlink>
      <w:r>
        <w:rPr>
          <w:rFonts w:ascii="Calibri" w:hAnsi="Calibri" w:cs="Calibri"/>
        </w:rPr>
        <w:t xml:space="preserve"> </w:t>
      </w:r>
      <w:hyperlink w:anchor="Par2649" w:history="1">
        <w:r>
          <w:rPr>
            <w:rFonts w:ascii="Calibri" w:hAnsi="Calibri" w:cs="Calibri"/>
            <w:color w:val="0000FF"/>
          </w:rPr>
          <w:t>293</w:t>
        </w:r>
      </w:hyperlink>
      <w:r>
        <w:rPr>
          <w:rFonts w:ascii="Calibri" w:hAnsi="Calibri" w:cs="Calibri"/>
        </w:rPr>
        <w:t xml:space="preserve">, </w:t>
      </w:r>
      <w:hyperlink r:id="rId417" w:history="1">
        <w:r>
          <w:rPr>
            <w:rFonts w:ascii="Calibri" w:hAnsi="Calibri" w:cs="Calibri"/>
            <w:color w:val="0000FF"/>
          </w:rPr>
          <w:t>пунктами 4</w:t>
        </w:r>
      </w:hyperlink>
      <w:r>
        <w:rPr>
          <w:rFonts w:ascii="Calibri" w:hAnsi="Calibri" w:cs="Calibri"/>
        </w:rPr>
        <w:t xml:space="preserve"> и </w:t>
      </w:r>
      <w:hyperlink r:id="rId418" w:history="1">
        <w:r>
          <w:rPr>
            <w:rFonts w:ascii="Calibri" w:hAnsi="Calibri" w:cs="Calibri"/>
            <w:color w:val="0000FF"/>
          </w:rPr>
          <w:t>5 статьи 1252</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18.12.2006 N 231-ФЗ)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ar2751" w:history="1">
        <w:r>
          <w:rPr>
            <w:rFonts w:ascii="Calibri" w:hAnsi="Calibri" w:cs="Calibri"/>
            <w:color w:val="0000FF"/>
          </w:rPr>
          <w:t>статьей 306</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 Отказ от права собственности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23" w:name="Par2226"/>
      <w:bookmarkEnd w:id="123"/>
      <w:r>
        <w:rPr>
          <w:rFonts w:ascii="Calibri" w:hAnsi="Calibri" w:cs="Calibri"/>
        </w:rPr>
        <w:t>Статья 237. Обращение взыскания на имущество по обязательствам собственника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24" w:name="Par2231"/>
      <w:bookmarkEnd w:id="124"/>
      <w:r>
        <w:rPr>
          <w:rFonts w:ascii="Calibri" w:hAnsi="Calibri" w:cs="Calibri"/>
        </w:rPr>
        <w:t>Статья 238. Прекращение права собственности лица на имущество, которое не может ему принадлежать</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25" w:name="Par2233"/>
      <w:bookmarkEnd w:id="125"/>
      <w:r>
        <w:rPr>
          <w:rFonts w:ascii="Calibri" w:hAnsi="Calibri" w:cs="Calibri"/>
        </w:rPr>
        <w:t xml:space="preserve">1. Если по основаниям, допускаемым законом, в собственности лица оказалось имущество, которое в силу </w:t>
      </w:r>
      <w:hyperlink w:anchor="Par1393" w:history="1">
        <w:r>
          <w:rPr>
            <w:rFonts w:ascii="Calibri" w:hAnsi="Calibri" w:cs="Calibri"/>
            <w:color w:val="0000FF"/>
          </w:rPr>
          <w:t>закона</w:t>
        </w:r>
      </w:hyperlink>
      <w:r>
        <w:rPr>
          <w:rFonts w:ascii="Calibri" w:hAnsi="Calibri" w:cs="Calibri"/>
        </w:rP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имущество не отчуждено собственником в сроки, указанные в пункте 1 настоящей </w:t>
      </w:r>
      <w:hyperlink w:anchor="Par2233" w:history="1">
        <w:r>
          <w:rPr>
            <w:rFonts w:ascii="Calibri" w:hAnsi="Calibri" w:cs="Calibri"/>
            <w:color w:val="0000FF"/>
          </w:rPr>
          <w:t>статьи,</w:t>
        </w:r>
      </w:hyperlink>
      <w:r>
        <w:rPr>
          <w:rFonts w:ascii="Calibri" w:hAnsi="Calibri" w:cs="Calibri"/>
        </w:rPr>
        <w:t xml:space="preserve">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26" w:name="Par2237"/>
      <w:bookmarkEnd w:id="126"/>
      <w:r>
        <w:rPr>
          <w:rFonts w:ascii="Calibri" w:hAnsi="Calibri" w:cs="Calibri"/>
        </w:rPr>
        <w:t>Статья 239. Отчуждение недвижимого имущества в связи с изъятием участка, на котором оно находится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изъятие земельного участка для государственных или муниципальных нужд либо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выкупа государством или продажи с публичных торгов в порядке, предусмотренном соответственно </w:t>
      </w:r>
      <w:hyperlink w:anchor="Par2535" w:history="1">
        <w:r>
          <w:rPr>
            <w:rFonts w:ascii="Calibri" w:hAnsi="Calibri" w:cs="Calibri"/>
            <w:color w:val="0000FF"/>
          </w:rPr>
          <w:t>статьями 279</w:t>
        </w:r>
      </w:hyperlink>
      <w:r>
        <w:rPr>
          <w:rFonts w:ascii="Calibri" w:hAnsi="Calibri" w:cs="Calibri"/>
        </w:rPr>
        <w:t xml:space="preserve"> - </w:t>
      </w:r>
      <w:hyperlink w:anchor="Par2564" w:history="1">
        <w:r>
          <w:rPr>
            <w:rFonts w:ascii="Calibri" w:hAnsi="Calibri" w:cs="Calibri"/>
            <w:color w:val="0000FF"/>
          </w:rPr>
          <w:t>282</w:t>
        </w:r>
      </w:hyperlink>
      <w:r>
        <w:rPr>
          <w:rFonts w:ascii="Calibri" w:hAnsi="Calibri" w:cs="Calibri"/>
        </w:rPr>
        <w:t xml:space="preserve"> и </w:t>
      </w:r>
      <w:hyperlink w:anchor="Par2576" w:history="1">
        <w:r>
          <w:rPr>
            <w:rFonts w:ascii="Calibri" w:hAnsi="Calibri" w:cs="Calibri"/>
            <w:color w:val="0000FF"/>
          </w:rPr>
          <w:t>284</w:t>
        </w:r>
      </w:hyperlink>
      <w:r>
        <w:rPr>
          <w:rFonts w:ascii="Calibri" w:hAnsi="Calibri" w:cs="Calibri"/>
        </w:rPr>
        <w:t xml:space="preserve"> - </w:t>
      </w:r>
      <w:hyperlink w:anchor="Par2588" w:history="1">
        <w:r>
          <w:rPr>
            <w:rFonts w:ascii="Calibri" w:hAnsi="Calibri" w:cs="Calibri"/>
            <w:color w:val="0000FF"/>
          </w:rPr>
          <w:t>286</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изъятии недвижимого имущества не подлежит удовлетворению, если государственный орган или орган местного самоуправления, обратившийся с этим требованием в суд, не докажет, что использование земельного участка в целях, для которых он изымается, невозможно без прекращения права собственности на данное недвижимое имущество.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соответственно применяются при прекращении права собственности на недвижимое имущество в связи с изъятием горных отводов, водных объектов и других обособленных природных объектов, на которых находится имущество.</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14.07.2008 N 118-ФЗ)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27" w:name="Par2245"/>
      <w:bookmarkEnd w:id="127"/>
      <w:r>
        <w:rPr>
          <w:rFonts w:ascii="Calibri" w:hAnsi="Calibri" w:cs="Calibri"/>
        </w:rPr>
        <w:t>Статья 240. Выкуп бесхозяйственно содержимых культурных ценностей</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421" w:history="1">
        <w:r>
          <w:rPr>
            <w:rFonts w:ascii="Calibri" w:hAnsi="Calibri" w:cs="Calibri"/>
            <w:color w:val="0000FF"/>
          </w:rPr>
          <w:t>изъяты</w:t>
        </w:r>
      </w:hyperlink>
      <w:r>
        <w:rPr>
          <w:rFonts w:ascii="Calibri" w:hAnsi="Calibri" w:cs="Calibri"/>
        </w:rPr>
        <w:t xml:space="preserve"> у собственника путем выкупа государством или продажи с публичных торгов.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28" w:name="Par2250"/>
      <w:bookmarkEnd w:id="128"/>
      <w:r>
        <w:rPr>
          <w:rFonts w:ascii="Calibri" w:hAnsi="Calibri" w:cs="Calibri"/>
        </w:rPr>
        <w:t>Статья 241. Выкуп домашних животных при ненадлежащем обращении с ними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29" w:name="Par2254"/>
      <w:bookmarkEnd w:id="129"/>
      <w:r>
        <w:rPr>
          <w:rFonts w:ascii="Calibri" w:hAnsi="Calibri" w:cs="Calibri"/>
        </w:rPr>
        <w:t>Статья 242. Реквизиция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по которой собственнику возмещается стоимость реквизированного имущества, может быть оспорена им в суде.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30" w:name="Par2260"/>
      <w:bookmarkEnd w:id="130"/>
      <w:r>
        <w:rPr>
          <w:rFonts w:ascii="Calibri" w:hAnsi="Calibri" w:cs="Calibri"/>
        </w:rPr>
        <w:t>Статья 243. Конфискация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18.12.2006 N 231-ФЗ)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судами споров, возникающих между участниками общей собственности на жилой дом, см. </w:t>
      </w:r>
      <w:hyperlink r:id="rId423" w:history="1">
        <w:r>
          <w:rPr>
            <w:rFonts w:ascii="Calibri" w:hAnsi="Calibri" w:cs="Calibri"/>
            <w:color w:val="0000FF"/>
          </w:rPr>
          <w:t>Постановление</w:t>
        </w:r>
      </w:hyperlink>
      <w:r>
        <w:rPr>
          <w:rFonts w:ascii="Calibri" w:hAnsi="Calibri" w:cs="Calibri"/>
        </w:rPr>
        <w:t xml:space="preserve"> Пленума Верховного Суда </w:t>
      </w:r>
      <w:r>
        <w:rPr>
          <w:rFonts w:ascii="Calibri" w:hAnsi="Calibri" w:cs="Calibri"/>
        </w:rPr>
        <w:lastRenderedPageBreak/>
        <w:t>РФ от 10.06.1980 N 4.</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pStyle w:val="ConsPlusTitle"/>
        <w:jc w:val="center"/>
        <w:outlineLvl w:val="1"/>
        <w:rPr>
          <w:sz w:val="20"/>
          <w:szCs w:val="20"/>
        </w:rPr>
      </w:pPr>
      <w:r>
        <w:rPr>
          <w:sz w:val="20"/>
          <w:szCs w:val="20"/>
        </w:rPr>
        <w:t>Глава 16. ОБЩАЯ СОБСТВЕННОСТЬ</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244. Понятие и основания возникновения общей собственности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двух или нескольких лиц, принадлежит им на праве общей собственности.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собственность на делимое имущество возникает в случаях, предусмотренных законом или договором.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245. Определение долей в праве долевой собственности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246. Распоряжение имуществом, находящимся в долевой собственности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имуществом, находящимся в долевой собственности, осуществляется по соглашению всех ее участников.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ar2306" w:history="1">
        <w:r>
          <w:rPr>
            <w:rFonts w:ascii="Calibri" w:hAnsi="Calibri" w:cs="Calibri"/>
            <w:color w:val="0000FF"/>
          </w:rPr>
          <w:t>статьей 250</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247. Владение и пользование имуществом, находящимся в долевой собственности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248. Плоды, продукция и доходы от использования имущества, находящегося в </w:t>
      </w:r>
      <w:r>
        <w:rPr>
          <w:rFonts w:ascii="Calibri" w:hAnsi="Calibri" w:cs="Calibri"/>
        </w:rPr>
        <w:lastRenderedPageBreak/>
        <w:t>долевой собственности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249. Расходы по содержанию имущества, находящегося в долевой собственности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31" w:name="Par2306"/>
      <w:bookmarkEnd w:id="131"/>
      <w:r>
        <w:rPr>
          <w:rFonts w:ascii="Calibri" w:hAnsi="Calibri" w:cs="Calibri"/>
        </w:rPr>
        <w:t>Статья 250. Преимущественное право покупки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ar2346" w:history="1">
        <w:r>
          <w:rPr>
            <w:rFonts w:ascii="Calibri" w:hAnsi="Calibri" w:cs="Calibri"/>
            <w:color w:val="0000FF"/>
          </w:rPr>
          <w:t>статьи 255</w:t>
        </w:r>
      </w:hyperlink>
      <w:r>
        <w:rPr>
          <w:rFonts w:ascii="Calibri" w:hAnsi="Calibri" w:cs="Calibri"/>
        </w:rPr>
        <w:t xml:space="preserve"> настоящего Кодекса, и в иных случаях, предусмотренных законом.</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32" w:name="Par2310"/>
      <w:bookmarkEnd w:id="132"/>
      <w:r>
        <w:rPr>
          <w:rFonts w:ascii="Calibri" w:hAnsi="Calibri" w:cs="Calibri"/>
        </w:rP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Уступка преимущественного права покупки доли не допускается.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применяются также при отчуждении доли по договору мены.</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251. Момент перехода доли в праве общей собственности к приобретателю по договору</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Момент перехода доли в праве общей собственности по договору, подлежащему государственной регистрации, определяется в соответствии с пунктом 2 </w:t>
      </w:r>
      <w:hyperlink w:anchor="Par2103" w:history="1">
        <w:r>
          <w:rPr>
            <w:rFonts w:ascii="Calibri" w:hAnsi="Calibri" w:cs="Calibri"/>
            <w:color w:val="0000FF"/>
          </w:rPr>
          <w:t>статьи 223</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33" w:name="Par2320"/>
      <w:bookmarkEnd w:id="133"/>
      <w:r>
        <w:rPr>
          <w:rFonts w:ascii="Calibri" w:hAnsi="Calibri" w:cs="Calibri"/>
        </w:rPr>
        <w:t>Статья 252. Раздел имущества, находящегося в долевой собственности, и выдел из него доли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долевой собственности, может быть разделено между ее участниками по соглашению между ними.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вправе требовать выдела своей доли из общего имущества.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34" w:name="Par2326"/>
      <w:bookmarkEnd w:id="134"/>
      <w:r>
        <w:rPr>
          <w:rFonts w:ascii="Calibri" w:hAnsi="Calibri" w:cs="Calibri"/>
        </w:rPr>
        <w:lastRenderedPageBreak/>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получением компенсации в соответствии с настоящей статьей собственник утрачивает право на долю в общем имуществе.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253. Владение, пользование и распоряжение имуществом, находящимся в совместной собственности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совместной собственности, если иное не предусмотрено соглашением между ними, сообща владеют и пользуются общим имуществом.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35" w:name="Par2337"/>
      <w:bookmarkEnd w:id="135"/>
      <w:r>
        <w:rPr>
          <w:rFonts w:ascii="Calibri" w:hAnsi="Calibri" w:cs="Calibri"/>
        </w:rPr>
        <w:t>Статья 254. Раздел имущества, находящегося в совместной собственности, и выдел из него доли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 и порядок раздела общего имущества и выдела из него доли определяются по правилам </w:t>
      </w:r>
      <w:hyperlink w:anchor="Par2320" w:history="1">
        <w:r>
          <w:rPr>
            <w:rFonts w:ascii="Calibri" w:hAnsi="Calibri" w:cs="Calibri"/>
            <w:color w:val="0000FF"/>
          </w:rPr>
          <w:t>статьи 252</w:t>
        </w:r>
      </w:hyperlink>
      <w:r>
        <w:rPr>
          <w:rFonts w:ascii="Calibri" w:hAnsi="Calibri" w:cs="Calibri"/>
        </w:rP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255. Обращение взыскания на долю в общем имуществе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36" w:name="Par2346"/>
      <w:bookmarkEnd w:id="136"/>
      <w:r>
        <w:rPr>
          <w:rFonts w:ascii="Calibri" w:hAnsi="Calibri" w:cs="Calibri"/>
        </w:rP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w:t>
      </w:r>
      <w:r>
        <w:rPr>
          <w:rFonts w:ascii="Calibri" w:hAnsi="Calibri" w:cs="Calibri"/>
        </w:rPr>
        <w:lastRenderedPageBreak/>
        <w:t>общей собственности путем продажи этой доли с публичных торгов.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256. Общая собственность супругов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результат интеллектуальной деятельности, принадлежащее автору такого результата (</w:t>
      </w:r>
      <w:hyperlink r:id="rId424" w:history="1">
        <w:r>
          <w:rPr>
            <w:rFonts w:ascii="Calibri" w:hAnsi="Calibri" w:cs="Calibri"/>
            <w:color w:val="0000FF"/>
          </w:rPr>
          <w:t>статья 1228</w:t>
        </w:r>
      </w:hyperlink>
      <w:r>
        <w:rPr>
          <w:rFonts w:ascii="Calibri" w:hAnsi="Calibri" w:cs="Calibri"/>
        </w:rP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5" w:history="1">
        <w:r>
          <w:rPr>
            <w:rFonts w:ascii="Calibri" w:hAnsi="Calibri" w:cs="Calibri"/>
            <w:color w:val="0000FF"/>
          </w:rPr>
          <w:t>законом</w:t>
        </w:r>
      </w:hyperlink>
      <w:r>
        <w:rPr>
          <w:rFonts w:ascii="Calibri" w:hAnsi="Calibri" w:cs="Calibri"/>
        </w:rPr>
        <w:t xml:space="preserve"> от 18.12.2006 N 231-ФЗ)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определения долей супругов в общем имуществе при его разделе и порядок такого раздела устанавливаются семейным </w:t>
      </w:r>
      <w:hyperlink r:id="rId426" w:history="1">
        <w:r>
          <w:rPr>
            <w:rFonts w:ascii="Calibri" w:hAnsi="Calibri" w:cs="Calibri"/>
            <w:color w:val="0000FF"/>
          </w:rPr>
          <w:t>законодательством</w:t>
        </w:r>
      </w:hyperlink>
      <w:r>
        <w:rPr>
          <w:rFonts w:ascii="Calibri" w:hAnsi="Calibri" w:cs="Calibri"/>
        </w:rPr>
        <w:t>.</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24.04.2008 N 49-ФЗ)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37" w:name="Par2362"/>
      <w:bookmarkEnd w:id="137"/>
      <w:r>
        <w:rPr>
          <w:rFonts w:ascii="Calibri" w:hAnsi="Calibri" w:cs="Calibri"/>
        </w:rPr>
        <w:t>Статья 257. Собственность крестьянского (фермерского) хозяйства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28" w:history="1">
        <w:r>
          <w:rPr>
            <w:rFonts w:ascii="Calibri" w:hAnsi="Calibri" w:cs="Calibri"/>
            <w:color w:val="0000FF"/>
          </w:rPr>
          <w:t>Имущество</w:t>
        </w:r>
      </w:hyperlink>
      <w:r>
        <w:rPr>
          <w:rFonts w:ascii="Calibri" w:hAnsi="Calibri" w:cs="Calibri"/>
        </w:rP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04.12.2006 N 201-ФЗ)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38" w:name="Par2370"/>
      <w:bookmarkEnd w:id="138"/>
      <w:r>
        <w:rPr>
          <w:rFonts w:ascii="Calibri" w:hAnsi="Calibri" w:cs="Calibri"/>
        </w:rPr>
        <w:t>Статья 258. Раздел имущества крестьянского (фермерского) хозяйства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430" w:history="1">
        <w:r>
          <w:rPr>
            <w:rFonts w:ascii="Calibri" w:hAnsi="Calibri" w:cs="Calibri"/>
            <w:color w:val="0000FF"/>
          </w:rPr>
          <w:t>разделу</w:t>
        </w:r>
      </w:hyperlink>
      <w:r>
        <w:rPr>
          <w:rFonts w:ascii="Calibri" w:hAnsi="Calibri" w:cs="Calibri"/>
        </w:rPr>
        <w:t xml:space="preserve"> по правилам, предусмотренным </w:t>
      </w:r>
      <w:hyperlink w:anchor="Par2320" w:history="1">
        <w:r>
          <w:rPr>
            <w:rFonts w:ascii="Calibri" w:hAnsi="Calibri" w:cs="Calibri"/>
            <w:color w:val="0000FF"/>
          </w:rPr>
          <w:t>статьями 252</w:t>
        </w:r>
      </w:hyperlink>
      <w:r>
        <w:rPr>
          <w:rFonts w:ascii="Calibri" w:hAnsi="Calibri" w:cs="Calibri"/>
        </w:rPr>
        <w:t xml:space="preserve"> и </w:t>
      </w:r>
      <w:hyperlink w:anchor="Par2337" w:history="1">
        <w:r>
          <w:rPr>
            <w:rFonts w:ascii="Calibri" w:hAnsi="Calibri" w:cs="Calibri"/>
            <w:color w:val="0000FF"/>
          </w:rPr>
          <w:t>254</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в таких случаях делится по правилам, установленным настоящим Кодексом и земельным </w:t>
      </w:r>
      <w:hyperlink r:id="rId431" w:history="1">
        <w:r>
          <w:rPr>
            <w:rFonts w:ascii="Calibri" w:hAnsi="Calibri" w:cs="Calibri"/>
            <w:color w:val="0000FF"/>
          </w:rPr>
          <w:t>законодательством</w:t>
        </w:r>
      </w:hyperlink>
      <w:r>
        <w:rPr>
          <w:rFonts w:ascii="Calibri" w:hAnsi="Calibri" w:cs="Calibri"/>
        </w:rPr>
        <w:t>.</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39" w:name="Par2375"/>
      <w:bookmarkEnd w:id="139"/>
      <w:r>
        <w:rPr>
          <w:rFonts w:ascii="Calibri" w:hAnsi="Calibri" w:cs="Calibri"/>
        </w:rPr>
        <w:lastRenderedPageBreak/>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пунктом 3 </w:t>
      </w:r>
      <w:hyperlink w:anchor="Par2375" w:history="1">
        <w:r>
          <w:rPr>
            <w:rFonts w:ascii="Calibri" w:hAnsi="Calibri" w:cs="Calibri"/>
            <w:color w:val="0000FF"/>
          </w:rPr>
          <w:t>статьи 258</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pStyle w:val="ConsPlusTitle"/>
        <w:jc w:val="center"/>
        <w:outlineLvl w:val="1"/>
        <w:rPr>
          <w:sz w:val="20"/>
          <w:szCs w:val="20"/>
        </w:rPr>
      </w:pPr>
      <w:r>
        <w:rPr>
          <w:sz w:val="20"/>
          <w:szCs w:val="20"/>
        </w:rPr>
        <w:t>Глава 17. ПРАВО СОБСТВЕННОСТИ И ДРУГИЕ ВЕЩНЫЕ</w:t>
      </w:r>
    </w:p>
    <w:p w:rsidR="00847AEA" w:rsidRDefault="00847AEA">
      <w:pPr>
        <w:pStyle w:val="ConsPlusTitle"/>
        <w:jc w:val="center"/>
        <w:rPr>
          <w:sz w:val="20"/>
          <w:szCs w:val="20"/>
        </w:rPr>
      </w:pPr>
      <w:r>
        <w:rPr>
          <w:sz w:val="20"/>
          <w:szCs w:val="20"/>
        </w:rPr>
        <w:t>ПРАВА НА ЗЕМЛЮ</w:t>
      </w:r>
    </w:p>
    <w:p w:rsidR="00847AEA" w:rsidRDefault="00847A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16.04.2001 N 45-ФЗ)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260. Общие положения о праве собственности на землю</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ar1990" w:history="1">
        <w:r>
          <w:rPr>
            <w:rFonts w:ascii="Calibri" w:hAnsi="Calibri" w:cs="Calibri"/>
            <w:color w:val="0000FF"/>
          </w:rPr>
          <w:t>(статья 209)</w:t>
        </w:r>
      </w:hyperlink>
      <w:r>
        <w:rPr>
          <w:rFonts w:ascii="Calibri" w:hAnsi="Calibri" w:cs="Calibri"/>
        </w:rPr>
        <w:t xml:space="preserve"> постольку, поскольку соответствующие земли на основании </w:t>
      </w:r>
      <w:hyperlink r:id="rId433" w:history="1">
        <w:r>
          <w:rPr>
            <w:rFonts w:ascii="Calibri" w:hAnsi="Calibri" w:cs="Calibri"/>
            <w:color w:val="0000FF"/>
          </w:rPr>
          <w:t>закона</w:t>
        </w:r>
      </w:hyperlink>
      <w:r>
        <w:rPr>
          <w:rFonts w:ascii="Calibri" w:hAnsi="Calibri" w:cs="Calibri"/>
        </w:rPr>
        <w:t xml:space="preserve"> не исключены из оборота или не ограничены в обороте.</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40" w:name="Par2390"/>
      <w:bookmarkEnd w:id="140"/>
      <w:r>
        <w:rPr>
          <w:rFonts w:ascii="Calibri" w:hAnsi="Calibri" w:cs="Calibri"/>
        </w:rP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26.06.2007 N 118-ФЗ)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Сноска исключена. - Федеральный </w:t>
      </w:r>
      <w:hyperlink r:id="rId435" w:history="1">
        <w:r>
          <w:rPr>
            <w:rFonts w:ascii="Calibri" w:hAnsi="Calibri" w:cs="Calibri"/>
            <w:color w:val="0000FF"/>
          </w:rPr>
          <w:t>закон</w:t>
        </w:r>
      </w:hyperlink>
      <w:r>
        <w:rPr>
          <w:rFonts w:ascii="Calibri" w:hAnsi="Calibri" w:cs="Calibri"/>
        </w:rPr>
        <w:t xml:space="preserve"> от 16.04.2001 N 45-ФЗ.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261. Земельный участок как объект права собственности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436" w:history="1">
        <w:r>
          <w:rPr>
            <w:rFonts w:ascii="Calibri" w:hAnsi="Calibri" w:cs="Calibri"/>
            <w:color w:val="0000FF"/>
          </w:rPr>
          <w:t>закон</w:t>
        </w:r>
      </w:hyperlink>
      <w:r>
        <w:rPr>
          <w:rFonts w:ascii="Calibri" w:hAnsi="Calibri" w:cs="Calibri"/>
        </w:rPr>
        <w:t xml:space="preserve"> от 04.12.2006 N 201-ФЗ.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установлено </w:t>
      </w:r>
      <w:hyperlink r:id="rId437" w:history="1">
        <w:r>
          <w:rPr>
            <w:rFonts w:ascii="Calibri" w:hAnsi="Calibri" w:cs="Calibri"/>
            <w:color w:val="0000FF"/>
          </w:rPr>
          <w:t>законом</w:t>
        </w:r>
      </w:hyperlink>
      <w:r>
        <w:rPr>
          <w:rFonts w:ascii="Calibri" w:hAnsi="Calibri" w:cs="Calibri"/>
        </w:rP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438" w:history="1">
        <w:r>
          <w:rPr>
            <w:rFonts w:ascii="Calibri" w:hAnsi="Calibri" w:cs="Calibri"/>
            <w:color w:val="0000FF"/>
          </w:rPr>
          <w:t>N 73-ФЗ</w:t>
        </w:r>
      </w:hyperlink>
      <w:r>
        <w:rPr>
          <w:rFonts w:ascii="Calibri" w:hAnsi="Calibri" w:cs="Calibri"/>
        </w:rPr>
        <w:t xml:space="preserve">, от 04.12.2006 </w:t>
      </w:r>
      <w:hyperlink r:id="rId439" w:history="1">
        <w:r>
          <w:rPr>
            <w:rFonts w:ascii="Calibri" w:hAnsi="Calibri" w:cs="Calibri"/>
            <w:color w:val="0000FF"/>
          </w:rPr>
          <w:t>N 201-ФЗ</w:t>
        </w:r>
      </w:hyperlink>
      <w:r>
        <w:rPr>
          <w:rFonts w:ascii="Calibri" w:hAnsi="Calibri" w:cs="Calibri"/>
        </w:rPr>
        <w:t>)</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440" w:history="1">
        <w:r>
          <w:rPr>
            <w:rFonts w:ascii="Calibri" w:hAnsi="Calibri" w:cs="Calibri"/>
            <w:color w:val="0000FF"/>
          </w:rPr>
          <w:t>законами</w:t>
        </w:r>
      </w:hyperlink>
      <w:r>
        <w:rPr>
          <w:rFonts w:ascii="Calibri" w:hAnsi="Calibri" w:cs="Calibri"/>
        </w:rPr>
        <w:t xml:space="preserve"> и не нарушает прав других лиц.</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262. Земельные участки общего пользования. Доступ на земельный участок</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земельный участок не огорожен либо его собственник иным способом ясно не </w:t>
      </w:r>
      <w:r>
        <w:rPr>
          <w:rFonts w:ascii="Calibri" w:hAnsi="Calibri" w:cs="Calibri"/>
        </w:rPr>
        <w:lastRenderedPageBreak/>
        <w:t>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263. Застройка земельного участка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ar2390" w:history="1">
        <w:r>
          <w:rPr>
            <w:rFonts w:ascii="Calibri" w:hAnsi="Calibri" w:cs="Calibri"/>
            <w:color w:val="0000FF"/>
          </w:rPr>
          <w:t>пункт 2 статьи 260</w:t>
        </w:r>
      </w:hyperlink>
      <w:r>
        <w:rPr>
          <w:rFonts w:ascii="Calibri" w:hAnsi="Calibri" w:cs="Calibri"/>
        </w:rPr>
        <w:t>).</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26.06.2007 N 118-ФЗ)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самовольной постройки, произведенной собственником на принадлежащем ему земельном участке, определяются </w:t>
      </w:r>
      <w:hyperlink w:anchor="Par2086" w:history="1">
        <w:r>
          <w:rPr>
            <w:rFonts w:ascii="Calibri" w:hAnsi="Calibri" w:cs="Calibri"/>
            <w:color w:val="0000FF"/>
          </w:rPr>
          <w:t>статьей 222</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264. Права на землю лиц, не являющихся собственниками земельных участков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442" w:history="1">
        <w:r>
          <w:rPr>
            <w:rFonts w:ascii="Calibri" w:hAnsi="Calibri" w:cs="Calibri"/>
            <w:color w:val="0000FF"/>
          </w:rPr>
          <w:t>законодательством</w:t>
        </w:r>
      </w:hyperlink>
      <w:r>
        <w:rPr>
          <w:rFonts w:ascii="Calibri" w:hAnsi="Calibri" w:cs="Calibri"/>
        </w:rPr>
        <w:t>.</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43" w:history="1">
        <w:r>
          <w:rPr>
            <w:rFonts w:ascii="Calibri" w:hAnsi="Calibri" w:cs="Calibri"/>
            <w:color w:val="0000FF"/>
          </w:rPr>
          <w:t>закона</w:t>
        </w:r>
      </w:hyperlink>
      <w:r>
        <w:rPr>
          <w:rFonts w:ascii="Calibri" w:hAnsi="Calibri" w:cs="Calibri"/>
        </w:rPr>
        <w:t xml:space="preserve"> от 26.06.2007 N 118-ФЗ)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Владелец земельного участка, не являющийся собственником, не вправе распоряжаться этим участком, если иное не предусмотрено </w:t>
      </w:r>
      <w:hyperlink r:id="rId444" w:history="1">
        <w:r>
          <w:rPr>
            <w:rFonts w:ascii="Calibri" w:hAnsi="Calibri" w:cs="Calibri"/>
            <w:color w:val="0000FF"/>
          </w:rPr>
          <w:t>законом</w:t>
        </w:r>
      </w:hyperlink>
      <w:r>
        <w:rPr>
          <w:rFonts w:ascii="Calibri" w:hAnsi="Calibri" w:cs="Calibri"/>
        </w:rPr>
        <w:t>.</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26.06.2007 N 118-ФЗ)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41" w:name="Par2428"/>
      <w:bookmarkEnd w:id="141"/>
      <w:r>
        <w:rPr>
          <w:rFonts w:ascii="Calibri" w:hAnsi="Calibri" w:cs="Calibri"/>
        </w:rPr>
        <w:t>Статья 265. Основания приобретения права пожизненного наследуемого владения земельным участком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w:t>
      </w:r>
      <w:hyperlink r:id="rId446" w:history="1">
        <w:r>
          <w:rPr>
            <w:rFonts w:ascii="Calibri" w:hAnsi="Calibri" w:cs="Calibri"/>
            <w:color w:val="0000FF"/>
          </w:rPr>
          <w:t>законодательством</w:t>
        </w:r>
      </w:hyperlink>
      <w:r>
        <w:rPr>
          <w:rFonts w:ascii="Calibri" w:hAnsi="Calibri" w:cs="Calibri"/>
        </w:rPr>
        <w:t>.</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266. Владение и пользование земельным участком на праве пожизненного наследуемого владения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447" w:history="1">
        <w:r>
          <w:rPr>
            <w:rFonts w:ascii="Calibri" w:hAnsi="Calibri" w:cs="Calibri"/>
            <w:color w:val="0000FF"/>
          </w:rPr>
          <w:t>по наследству</w:t>
        </w:r>
      </w:hyperlink>
      <w:r>
        <w:rPr>
          <w:rFonts w:ascii="Calibri" w:hAnsi="Calibri" w:cs="Calibri"/>
        </w:rPr>
        <w:t>.</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267. Распоряжение земельным участком, находящимся в пожизненном наследуемом владении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26.06.2007 N 118-ФЗ)</w:t>
      </w:r>
    </w:p>
    <w:p w:rsidR="00847AEA" w:rsidRDefault="00847AEA">
      <w:pPr>
        <w:widowControl w:val="0"/>
        <w:autoSpaceDE w:val="0"/>
        <w:autoSpaceDN w:val="0"/>
        <w:adjustRightInd w:val="0"/>
        <w:spacing w:after="0" w:line="240" w:lineRule="auto"/>
        <w:ind w:firstLine="540"/>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449" w:history="1">
        <w:r>
          <w:rPr>
            <w:rFonts w:ascii="Calibri" w:hAnsi="Calibri" w:cs="Calibri"/>
            <w:color w:val="0000FF"/>
          </w:rPr>
          <w:t>по наследству</w:t>
        </w:r>
      </w:hyperlink>
      <w:r>
        <w:rPr>
          <w:rFonts w:ascii="Calibri" w:hAnsi="Calibri" w:cs="Calibri"/>
        </w:rPr>
        <w:t>.</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42" w:name="Par2444"/>
      <w:bookmarkEnd w:id="142"/>
      <w:r>
        <w:rPr>
          <w:rFonts w:ascii="Calibri" w:hAnsi="Calibri" w:cs="Calibri"/>
        </w:rPr>
        <w:t xml:space="preserve">Статья 268. Основания приобретения права постоянного (бессрочного) пользования </w:t>
      </w:r>
      <w:r>
        <w:rPr>
          <w:rFonts w:ascii="Calibri" w:hAnsi="Calibri" w:cs="Calibri"/>
        </w:rPr>
        <w:lastRenderedPageBreak/>
        <w:t>земельным участком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w:t>
      </w:r>
      <w:hyperlink r:id="rId450" w:history="1">
        <w:r>
          <w:rPr>
            <w:rFonts w:ascii="Calibri" w:hAnsi="Calibri" w:cs="Calibri"/>
            <w:color w:val="0000FF"/>
          </w:rPr>
          <w:t>постоянного (бессрочного) пользования</w:t>
        </w:r>
      </w:hyperlink>
      <w:r>
        <w:rPr>
          <w:rFonts w:ascii="Calibri" w:hAnsi="Calibri" w:cs="Calibri"/>
        </w:rPr>
        <w:t xml:space="preserve"> земельным участком, находящимся в государственной или муниципальной собственности, предоставляется государственному или муниципальному учреждению, казенному предприятию, органу государственной власти, органу местного самоуправления на основании решения государственного или муниципального органа, </w:t>
      </w:r>
      <w:hyperlink r:id="rId451" w:history="1">
        <w:r>
          <w:rPr>
            <w:rFonts w:ascii="Calibri" w:hAnsi="Calibri" w:cs="Calibri"/>
            <w:color w:val="0000FF"/>
          </w:rPr>
          <w:t>уполномоченного</w:t>
        </w:r>
      </w:hyperlink>
      <w:r>
        <w:rPr>
          <w:rFonts w:ascii="Calibri" w:hAnsi="Calibri" w:cs="Calibri"/>
        </w:rPr>
        <w:t xml:space="preserve"> предоставлять земельные участки в такое пользование.</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452" w:history="1">
        <w:r>
          <w:rPr>
            <w:rFonts w:ascii="Calibri" w:hAnsi="Calibri" w:cs="Calibri"/>
            <w:color w:val="0000FF"/>
          </w:rPr>
          <w:t>N 201-ФЗ</w:t>
        </w:r>
      </w:hyperlink>
      <w:r>
        <w:rPr>
          <w:rFonts w:ascii="Calibri" w:hAnsi="Calibri" w:cs="Calibri"/>
        </w:rPr>
        <w:t xml:space="preserve">, от 26.06.2007 </w:t>
      </w:r>
      <w:hyperlink r:id="rId453" w:history="1">
        <w:r>
          <w:rPr>
            <w:rFonts w:ascii="Calibri" w:hAnsi="Calibri" w:cs="Calibri"/>
            <w:color w:val="0000FF"/>
          </w:rPr>
          <w:t>N 118-ФЗ</w:t>
        </w:r>
      </w:hyperlink>
      <w:r>
        <w:rPr>
          <w:rFonts w:ascii="Calibri" w:hAnsi="Calibri" w:cs="Calibri"/>
        </w:rPr>
        <w:t>)</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54" w:history="1">
        <w:r>
          <w:rPr>
            <w:rFonts w:ascii="Calibri" w:hAnsi="Calibri" w:cs="Calibri"/>
            <w:color w:val="0000FF"/>
          </w:rPr>
          <w:t>закон</w:t>
        </w:r>
      </w:hyperlink>
      <w:r>
        <w:rPr>
          <w:rFonts w:ascii="Calibri" w:hAnsi="Calibri" w:cs="Calibri"/>
        </w:rPr>
        <w:t xml:space="preserve"> от 26.06.2007 N 118-ФЗ.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26.06.2007 N 118-ФЗ)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269. Владение и пользование землей на праве постоянного (бессрочного) пользования</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26.06.2007 N 118-ФЗ)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457" w:history="1">
        <w:r>
          <w:rPr>
            <w:rFonts w:ascii="Calibri" w:hAnsi="Calibri" w:cs="Calibri"/>
            <w:color w:val="0000FF"/>
          </w:rPr>
          <w:t>законом</w:t>
        </w:r>
      </w:hyperlink>
      <w:r>
        <w:rPr>
          <w:rFonts w:ascii="Calibri" w:hAnsi="Calibri" w:cs="Calibri"/>
        </w:rPr>
        <w:t>, иными правовыми актами и актом о предоставлении участка в пользование.</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26.06.2007 N 118-ФЗ)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26.06.2007 N 118-ФЗ)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270. Утратила силу. - Федеральный </w:t>
      </w:r>
      <w:hyperlink r:id="rId460" w:history="1">
        <w:r>
          <w:rPr>
            <w:rFonts w:ascii="Calibri" w:hAnsi="Calibri" w:cs="Calibri"/>
            <w:color w:val="0000FF"/>
          </w:rPr>
          <w:t>закон</w:t>
        </w:r>
      </w:hyperlink>
      <w:r>
        <w:rPr>
          <w:rFonts w:ascii="Calibri" w:hAnsi="Calibri" w:cs="Calibri"/>
        </w:rPr>
        <w:t xml:space="preserve"> от 04.12.2006 N 201-ФЗ.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43" w:name="Par2469"/>
      <w:bookmarkEnd w:id="143"/>
      <w:r>
        <w:rPr>
          <w:rFonts w:ascii="Calibri" w:hAnsi="Calibri" w:cs="Calibri"/>
        </w:rPr>
        <w:t>Статья 271. Право пользования земельным участком собственником недвижимости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26.06.2007 N 118-ФЗ)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62" w:history="1">
        <w:r>
          <w:rPr>
            <w:rFonts w:ascii="Calibri" w:hAnsi="Calibri" w:cs="Calibri"/>
            <w:color w:val="0000FF"/>
          </w:rPr>
          <w:t>закон</w:t>
        </w:r>
      </w:hyperlink>
      <w:r>
        <w:rPr>
          <w:rFonts w:ascii="Calibri" w:hAnsi="Calibri" w:cs="Calibri"/>
        </w:rPr>
        <w:t xml:space="preserve"> от 26.06.2007 N 118-ФЗ.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w:t>
      </w:r>
      <w:hyperlink r:id="rId463" w:history="1">
        <w:r>
          <w:rPr>
            <w:rFonts w:ascii="Calibri" w:hAnsi="Calibri" w:cs="Calibri"/>
            <w:color w:val="0000FF"/>
          </w:rPr>
          <w:t>переходе права</w:t>
        </w:r>
      </w:hyperlink>
      <w:r>
        <w:rPr>
          <w:rFonts w:ascii="Calibri" w:hAnsi="Calibri" w:cs="Calibri"/>
        </w:rPr>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26.06.2007 N 118-ФЗ)</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перехода права на земельный участок при переходе права на недвижимость, см. также </w:t>
      </w:r>
      <w:hyperlink r:id="rId465" w:history="1">
        <w:r>
          <w:rPr>
            <w:rFonts w:ascii="Calibri" w:hAnsi="Calibri" w:cs="Calibri"/>
            <w:color w:val="0000FF"/>
          </w:rPr>
          <w:t>статью 35</w:t>
        </w:r>
      </w:hyperlink>
      <w:r>
        <w:rPr>
          <w:rFonts w:ascii="Calibri" w:hAnsi="Calibri" w:cs="Calibri"/>
        </w:rPr>
        <w:t xml:space="preserve"> Земельного кодекса РФ.</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272. Последствия утраты собственником недвижимости права пользования земельным участком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44" w:name="Par2488"/>
      <w:bookmarkEnd w:id="144"/>
      <w:r>
        <w:rPr>
          <w:rFonts w:ascii="Calibri" w:hAnsi="Calibri" w:cs="Calibri"/>
        </w:rP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ar2469" w:history="1">
        <w:r>
          <w:rPr>
            <w:rFonts w:ascii="Calibri" w:hAnsi="Calibri" w:cs="Calibri"/>
            <w:color w:val="0000FF"/>
          </w:rPr>
          <w:t>(статья 271),</w:t>
        </w:r>
      </w:hyperlink>
      <w:r>
        <w:rPr>
          <w:rFonts w:ascii="Calibri" w:hAnsi="Calibri" w:cs="Calibri"/>
        </w:rPr>
        <w:t xml:space="preserve">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45" w:name="Par2489"/>
      <w:bookmarkEnd w:id="145"/>
      <w:r>
        <w:rPr>
          <w:rFonts w:ascii="Calibri" w:hAnsi="Calibri" w:cs="Calibri"/>
        </w:rPr>
        <w:t xml:space="preserve">2. При отсутствии или недостижении соглашения, указанного в пункте 1 настоящей </w:t>
      </w:r>
      <w:hyperlink w:anchor="Par2488" w:history="1">
        <w:r>
          <w:rPr>
            <w:rFonts w:ascii="Calibri" w:hAnsi="Calibri" w:cs="Calibri"/>
            <w:color w:val="0000FF"/>
          </w:rPr>
          <w:t>статьи,</w:t>
        </w:r>
      </w:hyperlink>
      <w:r>
        <w:rPr>
          <w:rFonts w:ascii="Calibri" w:hAnsi="Calibri" w:cs="Calibri"/>
        </w:rPr>
        <w:t xml:space="preserve">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466" w:history="1">
        <w:r>
          <w:rPr>
            <w:rFonts w:ascii="Calibri" w:hAnsi="Calibri" w:cs="Calibri"/>
            <w:color w:val="0000FF"/>
          </w:rPr>
          <w:t>актами</w:t>
        </w:r>
      </w:hyperlink>
      <w:r>
        <w:rPr>
          <w:rFonts w:ascii="Calibri" w:hAnsi="Calibri" w:cs="Calibri"/>
        </w:rPr>
        <w:t xml:space="preserve"> (жилые дома, </w:t>
      </w:r>
      <w:hyperlink r:id="rId467" w:history="1">
        <w:r>
          <w:rPr>
            <w:rFonts w:ascii="Calibri" w:hAnsi="Calibri" w:cs="Calibri"/>
            <w:color w:val="0000FF"/>
          </w:rPr>
          <w:t>памятники истории и культуры</w:t>
        </w:r>
      </w:hyperlink>
      <w:r>
        <w:rPr>
          <w:rFonts w:ascii="Calibri" w:hAnsi="Calibri" w:cs="Calibri"/>
        </w:rP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условия пользования земельным участком собственником недвижимости на новый срок.</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не применяются при изъятии земельного участка для государственных или муниципальных нужд </w:t>
      </w:r>
      <w:hyperlink w:anchor="Par2570" w:history="1">
        <w:r>
          <w:rPr>
            <w:rFonts w:ascii="Calibri" w:hAnsi="Calibri" w:cs="Calibri"/>
            <w:color w:val="0000FF"/>
          </w:rPr>
          <w:t>(статья 283),</w:t>
        </w:r>
      </w:hyperlink>
      <w:r>
        <w:rPr>
          <w:rFonts w:ascii="Calibri" w:hAnsi="Calibri" w:cs="Calibri"/>
        </w:rPr>
        <w:t xml:space="preserve"> а также прекращении прав на земельный участок ввиду его ненадлежащего использования </w:t>
      </w:r>
      <w:hyperlink w:anchor="Par2588" w:history="1">
        <w:r>
          <w:rPr>
            <w:rFonts w:ascii="Calibri" w:hAnsi="Calibri" w:cs="Calibri"/>
            <w:color w:val="0000FF"/>
          </w:rPr>
          <w:t>(статья 286).</w:t>
        </w:r>
      </w:hyperlink>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273. Переход права на земельный участок при отчуждении находящихся на нем зданий или сооружений</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468" w:history="1">
        <w:r>
          <w:rPr>
            <w:rFonts w:ascii="Calibri" w:hAnsi="Calibri" w:cs="Calibri"/>
            <w:color w:val="0000FF"/>
          </w:rPr>
          <w:t>законом</w:t>
        </w:r>
      </w:hyperlink>
      <w:r>
        <w:rPr>
          <w:rFonts w:ascii="Calibri" w:hAnsi="Calibri" w:cs="Calibri"/>
        </w:rPr>
        <w:t>.</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26.06.2007 N 118-ФЗ)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470" w:history="1">
        <w:r>
          <w:rPr>
            <w:rFonts w:ascii="Calibri" w:hAnsi="Calibri" w:cs="Calibri"/>
            <w:color w:val="0000FF"/>
          </w:rPr>
          <w:t>закон</w:t>
        </w:r>
      </w:hyperlink>
      <w:r>
        <w:rPr>
          <w:rFonts w:ascii="Calibri" w:hAnsi="Calibri" w:cs="Calibri"/>
        </w:rPr>
        <w:t xml:space="preserve"> от 26.06.2007 N 118-ФЗ.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46" w:name="Par2504"/>
      <w:bookmarkEnd w:id="146"/>
      <w:r>
        <w:rPr>
          <w:rFonts w:ascii="Calibri" w:hAnsi="Calibri" w:cs="Calibri"/>
        </w:rPr>
        <w:t>Статья 274. Право ограниченного пользования чужим земельным участком (сервитут)</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47" w:name="Par2506"/>
      <w:bookmarkEnd w:id="147"/>
      <w:r>
        <w:rPr>
          <w:rFonts w:ascii="Calibri" w:hAnsi="Calibri" w:cs="Calibri"/>
        </w:rP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471" w:history="1">
        <w:r>
          <w:rPr>
            <w:rFonts w:ascii="Calibri" w:hAnsi="Calibri" w:cs="Calibri"/>
            <w:color w:val="0000FF"/>
          </w:rPr>
          <w:t>(сервитута)</w:t>
        </w:r>
      </w:hyperlink>
      <w:r>
        <w:rPr>
          <w:rFonts w:ascii="Calibri" w:hAnsi="Calibri" w:cs="Calibri"/>
        </w:rPr>
        <w:t>.</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Сервитут может устанавливаться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Обременение земельного участка сервитутом не лишает собственника участка прав владения, пользования и распоряжения этим участком.</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48" w:name="Par2509"/>
      <w:bookmarkEnd w:id="148"/>
      <w:r>
        <w:rPr>
          <w:rFonts w:ascii="Calibri" w:hAnsi="Calibri" w:cs="Calibri"/>
        </w:rP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472" w:history="1">
        <w:r>
          <w:rPr>
            <w:rFonts w:ascii="Calibri" w:hAnsi="Calibri" w:cs="Calibri"/>
            <w:color w:val="0000FF"/>
          </w:rPr>
          <w:t>порядке</w:t>
        </w:r>
      </w:hyperlink>
      <w:r>
        <w:rPr>
          <w:rFonts w:ascii="Calibri" w:hAnsi="Calibri" w:cs="Calibri"/>
        </w:rPr>
        <w:t>,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На условиях и в порядке, предусмотренных </w:t>
      </w:r>
      <w:hyperlink w:anchor="Par2506" w:history="1">
        <w:r>
          <w:rPr>
            <w:rFonts w:ascii="Calibri" w:hAnsi="Calibri" w:cs="Calibri"/>
            <w:color w:val="0000FF"/>
          </w:rPr>
          <w:t>пунктами 1</w:t>
        </w:r>
      </w:hyperlink>
      <w:r>
        <w:rPr>
          <w:rFonts w:ascii="Calibri" w:hAnsi="Calibri" w:cs="Calibri"/>
        </w:rPr>
        <w:t xml:space="preserve"> и </w:t>
      </w:r>
      <w:hyperlink w:anchor="Par2509" w:history="1">
        <w:r>
          <w:rPr>
            <w:rFonts w:ascii="Calibri" w:hAnsi="Calibri" w:cs="Calibri"/>
            <w:color w:val="0000FF"/>
          </w:rPr>
          <w:t>3</w:t>
        </w:r>
      </w:hyperlink>
      <w:r>
        <w:rPr>
          <w:rFonts w:ascii="Calibri" w:hAnsi="Calibri" w:cs="Calibri"/>
        </w:rP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26.06.2007 </w:t>
      </w:r>
      <w:hyperlink r:id="rId473" w:history="1">
        <w:r>
          <w:rPr>
            <w:rFonts w:ascii="Calibri" w:hAnsi="Calibri" w:cs="Calibri"/>
            <w:color w:val="0000FF"/>
          </w:rPr>
          <w:t>N 118-ФЗ</w:t>
        </w:r>
      </w:hyperlink>
      <w:r>
        <w:rPr>
          <w:rFonts w:ascii="Calibri" w:hAnsi="Calibri" w:cs="Calibri"/>
        </w:rPr>
        <w:t xml:space="preserve">, от 30.12.2008 </w:t>
      </w:r>
      <w:hyperlink r:id="rId474" w:history="1">
        <w:r>
          <w:rPr>
            <w:rFonts w:ascii="Calibri" w:hAnsi="Calibri" w:cs="Calibri"/>
            <w:color w:val="0000FF"/>
          </w:rPr>
          <w:t>N 311-ФЗ</w:t>
        </w:r>
      </w:hyperlink>
      <w:r>
        <w:rPr>
          <w:rFonts w:ascii="Calibri" w:hAnsi="Calibri" w:cs="Calibri"/>
        </w:rPr>
        <w:t>)</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w:t>
      </w:r>
      <w:hyperlink r:id="rId475" w:history="1">
        <w:r>
          <w:rPr>
            <w:rFonts w:ascii="Calibri" w:hAnsi="Calibri" w:cs="Calibri"/>
            <w:color w:val="0000FF"/>
          </w:rPr>
          <w:t>соразмерную плату</w:t>
        </w:r>
      </w:hyperlink>
      <w:r>
        <w:rPr>
          <w:rFonts w:ascii="Calibri" w:hAnsi="Calibri" w:cs="Calibri"/>
        </w:rPr>
        <w:t xml:space="preserve"> за пользование участком.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275. Сохранение сервитута при переходе прав на земельный участок</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Сервитут сохраняется в случае перехода прав на земельный участок, который обременен этим сервитутом, к другому лицу.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49" w:name="Par2520"/>
      <w:bookmarkEnd w:id="149"/>
      <w:r>
        <w:rPr>
          <w:rFonts w:ascii="Calibri" w:hAnsi="Calibri" w:cs="Calibri"/>
        </w:rPr>
        <w:t>Статья 276. Прекращение сервитута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26.06.2007 N 118-ФЗ)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50" w:name="Par2527"/>
      <w:bookmarkEnd w:id="150"/>
      <w:r>
        <w:rPr>
          <w:rFonts w:ascii="Calibri" w:hAnsi="Calibri" w:cs="Calibri"/>
        </w:rPr>
        <w:t>Статья 277. Обременение сервитутом зданий и сооружений</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правилам, предусмотренным </w:t>
      </w:r>
      <w:hyperlink w:anchor="Par2504" w:history="1">
        <w:r>
          <w:rPr>
            <w:rFonts w:ascii="Calibri" w:hAnsi="Calibri" w:cs="Calibri"/>
            <w:color w:val="0000FF"/>
          </w:rPr>
          <w:t>статьями 274</w:t>
        </w:r>
      </w:hyperlink>
      <w:r>
        <w:rPr>
          <w:rFonts w:ascii="Calibri" w:hAnsi="Calibri" w:cs="Calibri"/>
        </w:rPr>
        <w:t xml:space="preserve"> - </w:t>
      </w:r>
      <w:hyperlink w:anchor="Par2520" w:history="1">
        <w:r>
          <w:rPr>
            <w:rFonts w:ascii="Calibri" w:hAnsi="Calibri" w:cs="Calibri"/>
            <w:color w:val="0000FF"/>
          </w:rPr>
          <w:t>276</w:t>
        </w:r>
      </w:hyperlink>
      <w:r>
        <w:rPr>
          <w:rFonts w:ascii="Calibri" w:hAnsi="Calibri" w:cs="Calibri"/>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278. Обращение взыскания на земельный участок</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земельный участок по обязательствам его собственника допускается только на основании решения суда.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51" w:name="Par2535"/>
      <w:bookmarkEnd w:id="151"/>
      <w:r>
        <w:rPr>
          <w:rFonts w:ascii="Calibri" w:hAnsi="Calibri" w:cs="Calibri"/>
        </w:rPr>
        <w:t>Статья 279. Выкуп земельного участка для государственных и муниципальных нужд</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Земельный участок может быть изъят у собственника для государственных или муниципальных нужд путем выкупа.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того, для чьих нужд изымается земля, выкуп осуществляется Российской Федерацией, соответствующим субъектом Российской Федерации или муниципальным образованием.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субъекта Российской Федерации или органами местного самоуправления.</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18.12.2006 N 232-ФЗ)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принимать решения об изъятии земельных участков для государственных или муниципальных нужд, порядок подготовки и принятия этих решений определяются федеральным земельным </w:t>
      </w:r>
      <w:hyperlink r:id="rId478" w:history="1">
        <w:r>
          <w:rPr>
            <w:rFonts w:ascii="Calibri" w:hAnsi="Calibri" w:cs="Calibri"/>
            <w:color w:val="0000FF"/>
          </w:rPr>
          <w:t>законодательством</w:t>
        </w:r>
      </w:hyperlink>
      <w:r>
        <w:rPr>
          <w:rFonts w:ascii="Calibri" w:hAnsi="Calibri" w:cs="Calibri"/>
        </w:rPr>
        <w:t>.</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18.12.2006 N 232-ФЗ)</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52" w:name="Par2545"/>
      <w:bookmarkEnd w:id="152"/>
      <w:r>
        <w:rPr>
          <w:rFonts w:ascii="Calibri" w:hAnsi="Calibri" w:cs="Calibri"/>
        </w:rPr>
        <w:lastRenderedPageBreak/>
        <w:t>3. Собственник земельного участка должен быть не позднее чем за год до предстоящего изъятия земельного участка письменно уведомлен об этом органом, принявшим решение об изъятии. Выкуп земельного участка до истечения года со дня получения собственником такого уведомления допускается только с согласия собственника.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федерального органа исполнительной власти, органа исполнительной власти субъекта Российской Федерации или органа местного самоуправления об изъятии земельного участка для государственных или муниципальных нужд подлежит государственной регистрации в </w:t>
      </w:r>
      <w:hyperlink r:id="rId480" w:history="1">
        <w:r>
          <w:rPr>
            <w:rFonts w:ascii="Calibri" w:hAnsi="Calibri" w:cs="Calibri"/>
            <w:color w:val="0000FF"/>
          </w:rPr>
          <w:t>органе</w:t>
        </w:r>
      </w:hyperlink>
      <w:r>
        <w:rPr>
          <w:rFonts w:ascii="Calibri" w:hAnsi="Calibri" w:cs="Calibri"/>
        </w:rPr>
        <w:t>, осуществляющем регистрацию прав на земельный участок. Собственник земельного участка должен быть извещен о произведенной регистрации с указанием ее даты.</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18.12.2006 N 232-ФЗ)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82" w:history="1">
        <w:r>
          <w:rPr>
            <w:rFonts w:ascii="Calibri" w:hAnsi="Calibri" w:cs="Calibri"/>
            <w:color w:val="0000FF"/>
          </w:rPr>
          <w:t>закон</w:t>
        </w:r>
      </w:hyperlink>
      <w:r>
        <w:rPr>
          <w:rFonts w:ascii="Calibri" w:hAnsi="Calibri" w:cs="Calibri"/>
        </w:rPr>
        <w:t xml:space="preserve"> от 26.06.2007 N 118-ФЗ.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280. Права собственника земельного участка, подлежащего изъятию для государственных или муниципальных нужд</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земельного участка, подлежащего </w:t>
      </w:r>
      <w:hyperlink r:id="rId483" w:history="1">
        <w:r>
          <w:rPr>
            <w:rFonts w:ascii="Calibri" w:hAnsi="Calibri" w:cs="Calibri"/>
            <w:color w:val="0000FF"/>
          </w:rPr>
          <w:t>изъятию</w:t>
        </w:r>
      </w:hyperlink>
      <w:r>
        <w:rPr>
          <w:rFonts w:ascii="Calibri" w:hAnsi="Calibri" w:cs="Calibri"/>
        </w:rPr>
        <w:t xml:space="preserve"> для государственных или муниципальных нужд, с момента государственной регистрации решения об изъятии участка до достижения соглашения или принятия судом решения о выкупе участка может владеть, пользоваться и распоряжаться им по своему усмотрению и производить необходимые затраты, обеспечивающие использование участка в соответствии с его целевым назначением. Однако собственник несет риск отнесения на него при определении выкупной цены земельного участка </w:t>
      </w:r>
      <w:hyperlink w:anchor="Par2558" w:history="1">
        <w:r>
          <w:rPr>
            <w:rFonts w:ascii="Calibri" w:hAnsi="Calibri" w:cs="Calibri"/>
            <w:color w:val="0000FF"/>
          </w:rPr>
          <w:t>(статья 281)</w:t>
        </w:r>
      </w:hyperlink>
      <w:r>
        <w:rPr>
          <w:rFonts w:ascii="Calibri" w:hAnsi="Calibri" w:cs="Calibri"/>
        </w:rPr>
        <w:t xml:space="preserve"> затрат и убытков, связанных с новым строительством, расширением и реконструкцией зданий и сооружений на земельном участке в указанный период.</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26.06.2007 N 118-ФЗ)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53" w:name="Par2558"/>
      <w:bookmarkEnd w:id="153"/>
      <w:r>
        <w:rPr>
          <w:rFonts w:ascii="Calibri" w:hAnsi="Calibri" w:cs="Calibri"/>
        </w:rPr>
        <w:t>Статья 281. Выкупная цена земельного участка, изымаемого для государственных или муниципальных нужд</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земельный участок, изымаемый для государственных или муниципальных нужд (выкупная цена), сроки и другие условия выкупа определяются соглашением с собственником участка. Соглашение включает обязательство Российской Федерации, субъекта Российской Федерации или муниципального образования уплатить выкупную цену за изымаемый участок.</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с собственником ему может быть предоставлен взамен участка, изымаемого для государственных или муниципальных нужд, другой земельный участок с зачетом его стоимости в выкупную цену.</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54" w:name="Par2564"/>
      <w:bookmarkEnd w:id="154"/>
      <w:r>
        <w:rPr>
          <w:rFonts w:ascii="Calibri" w:hAnsi="Calibri" w:cs="Calibri"/>
        </w:rPr>
        <w:t>Статья 282. Выкуп земельного участка для государственных или муниципальных нужд по решению суда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собственник не согласен с решением об изъятии у него земельного участка для государственных или муниципальных нужд либо с ним не достигнуто соглашение о выкупной цене или других условиях выкупа, федеральный орган исполнительной власти, орган исполнительной власти субъекта Российской Федерации или орган местного самоуправления, принявший такое решение, может предъявить иск о выкупе земельного участка в суд. Иск о выкупе земельного участка для государственных или муниципальных нужд может быть предъявлен в течение трех лет с момента направления собственнику участка уведомления, указанного в пункте 3 </w:t>
      </w:r>
      <w:hyperlink w:anchor="Par2545" w:history="1">
        <w:r>
          <w:rPr>
            <w:rFonts w:ascii="Calibri" w:hAnsi="Calibri" w:cs="Calibri"/>
            <w:color w:val="0000FF"/>
          </w:rPr>
          <w:t>статьи 279</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485" w:history="1">
        <w:r>
          <w:rPr>
            <w:rFonts w:ascii="Calibri" w:hAnsi="Calibri" w:cs="Calibri"/>
            <w:color w:val="0000FF"/>
          </w:rPr>
          <w:t>N 232-ФЗ</w:t>
        </w:r>
      </w:hyperlink>
      <w:r>
        <w:rPr>
          <w:rFonts w:ascii="Calibri" w:hAnsi="Calibri" w:cs="Calibri"/>
        </w:rPr>
        <w:t xml:space="preserve">, от 26.06.2007 </w:t>
      </w:r>
      <w:hyperlink r:id="rId486" w:history="1">
        <w:r>
          <w:rPr>
            <w:rFonts w:ascii="Calibri" w:hAnsi="Calibri" w:cs="Calibri"/>
            <w:color w:val="0000FF"/>
          </w:rPr>
          <w:t>N 118-ФЗ</w:t>
        </w:r>
      </w:hyperlink>
      <w:r>
        <w:rPr>
          <w:rFonts w:ascii="Calibri" w:hAnsi="Calibri" w:cs="Calibri"/>
        </w:rPr>
        <w:t>)</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55" w:name="Par2570"/>
      <w:bookmarkEnd w:id="155"/>
      <w:r>
        <w:rPr>
          <w:rFonts w:ascii="Calibri" w:hAnsi="Calibri" w:cs="Calibri"/>
        </w:rPr>
        <w:lastRenderedPageBreak/>
        <w:t>Статья 283. Прекращение прав владения и пользования земельным участком при его изъятии для государственных или муниципальных нужд</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земельный участок, изымаемый для государственных или муниципальных нужд, находится во владении и пользовании на праве пожизненного наследуемого владения или постоянного (бессрочного) пользования, прекращение этих прав осуществляется применительно к правилам, предусмотренным </w:t>
      </w:r>
      <w:hyperlink w:anchor="Par2535" w:history="1">
        <w:r>
          <w:rPr>
            <w:rFonts w:ascii="Calibri" w:hAnsi="Calibri" w:cs="Calibri"/>
            <w:color w:val="0000FF"/>
          </w:rPr>
          <w:t>статьями 279</w:t>
        </w:r>
      </w:hyperlink>
      <w:r>
        <w:rPr>
          <w:rFonts w:ascii="Calibri" w:hAnsi="Calibri" w:cs="Calibri"/>
        </w:rPr>
        <w:t xml:space="preserve"> - </w:t>
      </w:r>
      <w:hyperlink w:anchor="Par2564" w:history="1">
        <w:r>
          <w:rPr>
            <w:rFonts w:ascii="Calibri" w:hAnsi="Calibri" w:cs="Calibri"/>
            <w:color w:val="0000FF"/>
          </w:rPr>
          <w:t>282</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26.06.2007 N 118-ФЗ)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56" w:name="Par2576"/>
      <w:bookmarkEnd w:id="156"/>
      <w:r>
        <w:rPr>
          <w:rFonts w:ascii="Calibri" w:hAnsi="Calibri" w:cs="Calibri"/>
        </w:rPr>
        <w:t>Статья 284. Изъятие земельного участка, который не используется в соответствии с его целевым назначением</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26.06.2007 N 118-ФЗ)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w:t>
      </w:r>
      <w:hyperlink r:id="rId489" w:history="1">
        <w:r>
          <w:rPr>
            <w:rFonts w:ascii="Calibri" w:hAnsi="Calibri" w:cs="Calibri"/>
            <w:color w:val="0000FF"/>
          </w:rPr>
          <w:t>изъят</w:t>
        </w:r>
      </w:hyperlink>
      <w:r>
        <w:rPr>
          <w:rFonts w:ascii="Calibri" w:hAnsi="Calibri" w:cs="Calibri"/>
        </w:rPr>
        <w:t xml:space="preserve">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26.06.2007 N 118-ФЗ)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57" w:name="Par2584"/>
      <w:bookmarkEnd w:id="157"/>
      <w:r>
        <w:rPr>
          <w:rFonts w:ascii="Calibri" w:hAnsi="Calibri" w:cs="Calibri"/>
        </w:rPr>
        <w:t>Статья 285. Изъятие земельного участка, используемого с нарушением законодательства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законодательством, в частности если участок используется не в соответствии с его </w:t>
      </w:r>
      <w:hyperlink r:id="rId491" w:history="1">
        <w:r>
          <w:rPr>
            <w:rFonts w:ascii="Calibri" w:hAnsi="Calibri" w:cs="Calibri"/>
            <w:color w:val="0000FF"/>
          </w:rPr>
          <w:t>целевым назначением</w:t>
        </w:r>
      </w:hyperlink>
      <w:r>
        <w:rPr>
          <w:rFonts w:ascii="Calibri" w:hAnsi="Calibri" w:cs="Calibri"/>
        </w:rPr>
        <w:t xml:space="preserve">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58" w:name="Par2588"/>
      <w:bookmarkEnd w:id="158"/>
      <w:r>
        <w:rPr>
          <w:rFonts w:ascii="Calibri" w:hAnsi="Calibri" w:cs="Calibri"/>
        </w:rPr>
        <w:t>Статья 286. Порядок изъятия земельного участка ввиду его ненадлежащего использования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ar2576" w:history="1">
        <w:r>
          <w:rPr>
            <w:rFonts w:ascii="Calibri" w:hAnsi="Calibri" w:cs="Calibri"/>
            <w:color w:val="0000FF"/>
          </w:rPr>
          <w:t>статьями 284</w:t>
        </w:r>
      </w:hyperlink>
      <w:r>
        <w:rPr>
          <w:rFonts w:ascii="Calibri" w:hAnsi="Calibri" w:cs="Calibri"/>
        </w:rPr>
        <w:t xml:space="preserve"> и </w:t>
      </w:r>
      <w:hyperlink w:anchor="Par2584" w:history="1">
        <w:r>
          <w:rPr>
            <w:rFonts w:ascii="Calibri" w:hAnsi="Calibri" w:cs="Calibri"/>
            <w:color w:val="0000FF"/>
          </w:rPr>
          <w:t>285</w:t>
        </w:r>
      </w:hyperlink>
      <w:r>
        <w:rPr>
          <w:rFonts w:ascii="Calibri" w:hAnsi="Calibri" w:cs="Calibri"/>
        </w:rPr>
        <w:t xml:space="preserve"> настоящего Кодекса, а также </w:t>
      </w:r>
      <w:hyperlink r:id="rId492" w:history="1">
        <w:r>
          <w:rPr>
            <w:rFonts w:ascii="Calibri" w:hAnsi="Calibri" w:cs="Calibri"/>
            <w:color w:val="0000FF"/>
          </w:rPr>
          <w:t>порядок</w:t>
        </w:r>
      </w:hyperlink>
      <w:r>
        <w:rPr>
          <w:rFonts w:ascii="Calibri" w:hAnsi="Calibri" w:cs="Calibri"/>
        </w:rPr>
        <w:t xml:space="preserve"> обязательного заблаговременного предупреждения собственников участков о допущенных нарушениях определяются земельным законодательством.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287. Прекращение прав на земельный участок, принадлежащих лицам, не являющимся его собственниками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493" w:history="1">
        <w:r>
          <w:rPr>
            <w:rFonts w:ascii="Calibri" w:hAnsi="Calibri" w:cs="Calibri"/>
            <w:color w:val="0000FF"/>
          </w:rPr>
          <w:t>законодательством</w:t>
        </w:r>
      </w:hyperlink>
      <w:r>
        <w:rPr>
          <w:rFonts w:ascii="Calibri" w:hAnsi="Calibri" w:cs="Calibri"/>
        </w:rPr>
        <w:t>.</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pStyle w:val="ConsPlusTitle"/>
        <w:jc w:val="center"/>
        <w:outlineLvl w:val="1"/>
        <w:rPr>
          <w:sz w:val="20"/>
          <w:szCs w:val="20"/>
        </w:rPr>
      </w:pPr>
      <w:r>
        <w:rPr>
          <w:sz w:val="20"/>
          <w:szCs w:val="20"/>
        </w:rPr>
        <w:t>Глава 18. ПРАВО СОБСТВЕННОСТИ И ДРУГИЕ ВЕЩНЫЕ ПРАВА</w:t>
      </w:r>
    </w:p>
    <w:p w:rsidR="00847AEA" w:rsidRDefault="00847AEA">
      <w:pPr>
        <w:pStyle w:val="ConsPlusTitle"/>
        <w:jc w:val="center"/>
        <w:rPr>
          <w:sz w:val="20"/>
          <w:szCs w:val="20"/>
        </w:rPr>
      </w:pPr>
      <w:r>
        <w:rPr>
          <w:sz w:val="20"/>
          <w:szCs w:val="20"/>
        </w:rPr>
        <w:t>НА ЖИЛЫЕ ПОМЕЩЕНИЯ</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288. Собственность на жилое помещение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осуществляет </w:t>
      </w:r>
      <w:hyperlink r:id="rId494" w:history="1">
        <w:r>
          <w:rPr>
            <w:rFonts w:ascii="Calibri" w:hAnsi="Calibri" w:cs="Calibri"/>
            <w:color w:val="0000FF"/>
          </w:rPr>
          <w:t>права</w:t>
        </w:r>
      </w:hyperlink>
      <w:r>
        <w:rPr>
          <w:rFonts w:ascii="Calibri" w:hAnsi="Calibri" w:cs="Calibri"/>
        </w:rPr>
        <w:t xml:space="preserve"> владения, пользования и распоряжения принадлежащим ему </w:t>
      </w:r>
      <w:hyperlink r:id="rId495" w:history="1">
        <w:r>
          <w:rPr>
            <w:rFonts w:ascii="Calibri" w:hAnsi="Calibri" w:cs="Calibri"/>
            <w:color w:val="0000FF"/>
          </w:rPr>
          <w:t>жилым помещением</w:t>
        </w:r>
      </w:hyperlink>
      <w:r>
        <w:rPr>
          <w:rFonts w:ascii="Calibri" w:hAnsi="Calibri" w:cs="Calibri"/>
        </w:rPr>
        <w:t xml:space="preserve"> в соответствии с его назначением.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предназначены для проживания граждан.</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 собственник жилого помещения может использовать его для личного проживания и проживания членов его семьи.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могут сдаваться их собственниками для проживания на основании договора.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жилых домах промышленных производств не допускается.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496" w:history="1">
        <w:r>
          <w:rPr>
            <w:rFonts w:ascii="Calibri" w:hAnsi="Calibri" w:cs="Calibri"/>
            <w:color w:val="0000FF"/>
          </w:rPr>
          <w:t>законодательством</w:t>
        </w:r>
      </w:hyperlink>
      <w:r>
        <w:rPr>
          <w:rFonts w:ascii="Calibri" w:hAnsi="Calibri" w:cs="Calibri"/>
        </w:rPr>
        <w:t>.</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споров о правах собственников помещений на общее имущество здания см. </w:t>
      </w:r>
      <w:hyperlink r:id="rId497" w:history="1">
        <w:r>
          <w:rPr>
            <w:rFonts w:ascii="Calibri" w:hAnsi="Calibri" w:cs="Calibri"/>
            <w:color w:val="0000FF"/>
          </w:rPr>
          <w:t>Постановление</w:t>
        </w:r>
      </w:hyperlink>
      <w:r>
        <w:rPr>
          <w:rFonts w:ascii="Calibri" w:hAnsi="Calibri" w:cs="Calibri"/>
        </w:rPr>
        <w:t xml:space="preserve"> Пленума ВАС РФ от 23.07.2009 N 64.</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289 см. </w:t>
      </w:r>
      <w:hyperlink r:id="rId498" w:history="1">
        <w:r>
          <w:rPr>
            <w:rFonts w:ascii="Calibri" w:hAnsi="Calibri" w:cs="Calibri"/>
            <w:color w:val="0000FF"/>
          </w:rPr>
          <w:t>Определение</w:t>
        </w:r>
      </w:hyperlink>
      <w:r>
        <w:rPr>
          <w:rFonts w:ascii="Calibri" w:hAnsi="Calibri" w:cs="Calibri"/>
        </w:rPr>
        <w:t xml:space="preserve"> Конституционного Суда РФ от 06.02.2004 N 135-О.</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289. Квартира как объект права собственности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Собственнику </w:t>
      </w:r>
      <w:hyperlink r:id="rId499" w:history="1">
        <w:r>
          <w:rPr>
            <w:rFonts w:ascii="Calibri" w:hAnsi="Calibri" w:cs="Calibri"/>
            <w:color w:val="0000FF"/>
          </w:rPr>
          <w:t>квартиры</w:t>
        </w:r>
      </w:hyperlink>
      <w:r>
        <w:rPr>
          <w:rFonts w:ascii="Calibri" w:hAnsi="Calibri" w:cs="Calibri"/>
        </w:rPr>
        <w:t xml:space="preserve">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(статья </w:t>
      </w:r>
      <w:hyperlink w:anchor="Par2622" w:history="1">
        <w:r>
          <w:rPr>
            <w:rFonts w:ascii="Calibri" w:hAnsi="Calibri" w:cs="Calibri"/>
            <w:color w:val="0000FF"/>
          </w:rPr>
          <w:t>290).</w:t>
        </w:r>
      </w:hyperlink>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споров о правах собственников помещений на общее имущество здания см. </w:t>
      </w:r>
      <w:hyperlink r:id="rId500" w:history="1">
        <w:r>
          <w:rPr>
            <w:rFonts w:ascii="Calibri" w:hAnsi="Calibri" w:cs="Calibri"/>
            <w:color w:val="0000FF"/>
          </w:rPr>
          <w:t>Постановление</w:t>
        </w:r>
      </w:hyperlink>
      <w:r>
        <w:rPr>
          <w:rFonts w:ascii="Calibri" w:hAnsi="Calibri" w:cs="Calibri"/>
        </w:rPr>
        <w:t xml:space="preserve"> Пленума ВАС РФ от 23.07.2009 N 64.</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59" w:name="Par2622"/>
      <w:bookmarkEnd w:id="159"/>
      <w:r>
        <w:rPr>
          <w:rFonts w:ascii="Calibri" w:hAnsi="Calibri" w:cs="Calibri"/>
        </w:rPr>
        <w:t>Статья 290. Общее имущество собственников квартир в многоквартирном доме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квартиры не вправе отчуждать свою долю в праве собственности на </w:t>
      </w:r>
      <w:hyperlink r:id="rId501" w:history="1">
        <w:r>
          <w:rPr>
            <w:rFonts w:ascii="Calibri" w:hAnsi="Calibri" w:cs="Calibri"/>
            <w:color w:val="0000FF"/>
          </w:rPr>
          <w:t>общее имущество жилого дома</w:t>
        </w:r>
      </w:hyperlink>
      <w:r>
        <w:rPr>
          <w:rFonts w:ascii="Calibri" w:hAnsi="Calibri" w:cs="Calibri"/>
        </w:rPr>
        <w:t>, а также совершать иные действия, влекущие передачу этой доли отдельно от права собственности на квартиру.</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 Товарищество собственников жилья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квартир для обеспечения эксплуатации многоквартирного дома, пользования квартирами и их общим имуществом образуют товарищества собственников квартир (жилья).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02" w:history="1">
        <w:r>
          <w:rPr>
            <w:rFonts w:ascii="Calibri" w:hAnsi="Calibri" w:cs="Calibri"/>
            <w:color w:val="0000FF"/>
          </w:rPr>
          <w:t>Товарищество собственников жилья</w:t>
        </w:r>
      </w:hyperlink>
      <w:r>
        <w:rPr>
          <w:rFonts w:ascii="Calibri" w:hAnsi="Calibri" w:cs="Calibri"/>
        </w:rPr>
        <w:t xml:space="preserve"> является некоммерческой организацией, создаваемой и действующей в соответствии с законом о товариществах собственников жилья.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292. Права членов семьи собственников жилого помещения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503" w:history="1">
        <w:r>
          <w:rPr>
            <w:rFonts w:ascii="Calibri" w:hAnsi="Calibri" w:cs="Calibri"/>
            <w:color w:val="0000FF"/>
          </w:rPr>
          <w:t>законодательством</w:t>
        </w:r>
      </w:hyperlink>
      <w:r>
        <w:rPr>
          <w:rFonts w:ascii="Calibri" w:hAnsi="Calibri" w:cs="Calibri"/>
        </w:rPr>
        <w:t>.</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w:t>
      </w:r>
      <w:r>
        <w:rPr>
          <w:rFonts w:ascii="Calibri" w:hAnsi="Calibri" w:cs="Calibri"/>
        </w:rPr>
        <w:lastRenderedPageBreak/>
        <w:t>ответственность по обязательствам, вытекающим из пользования жилым помещением.</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4" w:history="1">
        <w:r>
          <w:rPr>
            <w:rFonts w:ascii="Calibri" w:hAnsi="Calibri" w:cs="Calibri"/>
            <w:color w:val="0000FF"/>
          </w:rPr>
          <w:t>законом</w:t>
        </w:r>
      </w:hyperlink>
      <w:r>
        <w:rPr>
          <w:rFonts w:ascii="Calibri" w:hAnsi="Calibri" w:cs="Calibri"/>
        </w:rPr>
        <w:t xml:space="preserve"> от 15.05.2001 N 54-ФЗ, в ред. Федерального </w:t>
      </w:r>
      <w:hyperlink r:id="rId505" w:history="1">
        <w:r>
          <w:rPr>
            <w:rFonts w:ascii="Calibri" w:hAnsi="Calibri" w:cs="Calibri"/>
            <w:color w:val="0000FF"/>
          </w:rPr>
          <w:t>закона</w:t>
        </w:r>
      </w:hyperlink>
      <w:r>
        <w:rPr>
          <w:rFonts w:ascii="Calibri" w:hAnsi="Calibri" w:cs="Calibri"/>
        </w:rPr>
        <w:t xml:space="preserve"> от 24.04.2008 N 49-ФЗ)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15.05.2001 </w:t>
      </w:r>
      <w:hyperlink r:id="rId506" w:history="1">
        <w:r>
          <w:rPr>
            <w:rFonts w:ascii="Calibri" w:hAnsi="Calibri" w:cs="Calibri"/>
            <w:color w:val="0000FF"/>
          </w:rPr>
          <w:t>N 54-ФЗ,</w:t>
        </w:r>
      </w:hyperlink>
      <w:r>
        <w:rPr>
          <w:rFonts w:ascii="Calibri" w:hAnsi="Calibri" w:cs="Calibri"/>
        </w:rPr>
        <w:t xml:space="preserve"> от 30.12.2004 </w:t>
      </w:r>
      <w:hyperlink r:id="rId507" w:history="1">
        <w:r>
          <w:rPr>
            <w:rFonts w:ascii="Calibri" w:hAnsi="Calibri" w:cs="Calibri"/>
            <w:color w:val="0000FF"/>
          </w:rPr>
          <w:t>N 213-ФЗ)</w:t>
        </w:r>
      </w:hyperlink>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 статьи 292 ГК РФ </w:t>
      </w:r>
      <w:hyperlink r:id="rId508" w:history="1">
        <w:r>
          <w:rPr>
            <w:rFonts w:ascii="Calibri" w:hAnsi="Calibri" w:cs="Calibri"/>
            <w:color w:val="0000FF"/>
          </w:rPr>
          <w:t>Постановлением</w:t>
        </w:r>
      </w:hyperlink>
      <w:r>
        <w:rPr>
          <w:rFonts w:ascii="Calibri" w:hAnsi="Calibri" w:cs="Calibri"/>
        </w:rPr>
        <w:t xml:space="preserve"> Конституционного Суда РФ от 08.06.2010 N 13-П признан не соответствующим Конституции Российской Федерации, в части, определяющей порядок отчуждения жилого помещения, в котором проживают несовершеннолетние члены семьи собственника данного жилого помещения, если при этом затрагиваются их права или охраняемые законом интересы, в той мере, в какой содержащееся в нем регулирование - по смыслу, придаваемому ему сложившейся правоприменительной практикой, - не позволяет при разрешении конкретных дел, связанных с отчуждением жилых помещений, в которых проживают несовершеннолетние, обеспечивать эффективную государственную, в том числе судебную, защиту прав тех из них, кто формально не отнесен к находящимся под опекой или попечительством или к оставшимся (по данным органа опеки и попечительства на момент совершения сделки) без родительского попечения, но либо фактически лишен его на момент совершения сделки по отчуждению жилого помещения, либо считается находящимся на попечении родителей, при том, однако, что такая сделка - вопреки установленным законом обязанностям родителей - нарушает права и охраняемые законом интересы несовершеннолетнего.</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09" w:history="1">
        <w:r>
          <w:rPr>
            <w:rFonts w:ascii="Calibri" w:hAnsi="Calibri" w:cs="Calibri"/>
            <w:color w:val="0000FF"/>
          </w:rPr>
          <w:t>закона</w:t>
        </w:r>
      </w:hyperlink>
      <w:r>
        <w:rPr>
          <w:rFonts w:ascii="Calibri" w:hAnsi="Calibri" w:cs="Calibri"/>
        </w:rPr>
        <w:t xml:space="preserve"> от 30.12.2004 N 213-ФЗ)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60" w:name="Par2649"/>
      <w:bookmarkEnd w:id="160"/>
      <w:r>
        <w:rPr>
          <w:rFonts w:ascii="Calibri" w:hAnsi="Calibri" w:cs="Calibri"/>
        </w:rPr>
        <w:t>Статья 293. Прекращение права собственности на бесхозяйственно содержимое жилое помещение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pStyle w:val="ConsPlusTitle"/>
        <w:jc w:val="center"/>
        <w:outlineLvl w:val="1"/>
        <w:rPr>
          <w:sz w:val="20"/>
          <w:szCs w:val="20"/>
        </w:rPr>
      </w:pPr>
      <w:r>
        <w:rPr>
          <w:sz w:val="20"/>
          <w:szCs w:val="20"/>
        </w:rPr>
        <w:t>Глава 19. ПРАВО ХОЗЯЙСТВЕННОГО ВЕДЕНИЯ, ПРАВО</w:t>
      </w:r>
    </w:p>
    <w:p w:rsidR="00847AEA" w:rsidRDefault="00847AEA">
      <w:pPr>
        <w:pStyle w:val="ConsPlusTitle"/>
        <w:jc w:val="center"/>
        <w:rPr>
          <w:sz w:val="20"/>
          <w:szCs w:val="20"/>
        </w:rPr>
      </w:pPr>
      <w:r>
        <w:rPr>
          <w:sz w:val="20"/>
          <w:szCs w:val="20"/>
        </w:rPr>
        <w:t>ОПЕРАТИВНОГО УПРАВЛЕНИЯ</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61" w:name="Par2657"/>
      <w:bookmarkEnd w:id="161"/>
      <w:r>
        <w:rPr>
          <w:rFonts w:ascii="Calibri" w:hAnsi="Calibri" w:cs="Calibri"/>
        </w:rPr>
        <w:t>Статья 294. Право хозяйственного ведения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или муниципальное </w:t>
      </w:r>
      <w:hyperlink r:id="rId510" w:history="1">
        <w:r>
          <w:rPr>
            <w:rFonts w:ascii="Calibri" w:hAnsi="Calibri" w:cs="Calibri"/>
            <w:color w:val="0000FF"/>
          </w:rPr>
          <w:t>унитарное предприятие</w:t>
        </w:r>
      </w:hyperlink>
      <w:r>
        <w:rPr>
          <w:rFonts w:ascii="Calibri" w:hAnsi="Calibri" w:cs="Calibri"/>
        </w:rP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295. Права собственника в отношении имущества, находящегося в хозяйственном ведении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имущества, находящегося в хозяйственном ведении, в соответствии с </w:t>
      </w:r>
      <w:hyperlink r:id="rId511" w:history="1">
        <w:r>
          <w:rPr>
            <w:rFonts w:ascii="Calibri" w:hAnsi="Calibri" w:cs="Calibri"/>
            <w:color w:val="0000FF"/>
          </w:rPr>
          <w:t>законом</w:t>
        </w:r>
      </w:hyperlink>
      <w:r>
        <w:rPr>
          <w:rFonts w:ascii="Calibri" w:hAnsi="Calibri" w:cs="Calibri"/>
        </w:rP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имеет право на получение части прибыли от использования имущества, находящегося в хозяйственном ведении предприятия.</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62" w:name="Par2665"/>
      <w:bookmarkEnd w:id="162"/>
      <w:r>
        <w:rPr>
          <w:rFonts w:ascii="Calibri" w:hAnsi="Calibri" w:cs="Calibri"/>
        </w:rP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Остальным имуществом, принадлежащим предприятию, оно распоряжается самостоятельно, за исключением случаев, установленных </w:t>
      </w:r>
      <w:hyperlink r:id="rId512" w:history="1">
        <w:r>
          <w:rPr>
            <w:rFonts w:ascii="Calibri" w:hAnsi="Calibri" w:cs="Calibri"/>
            <w:color w:val="0000FF"/>
          </w:rPr>
          <w:t>законом</w:t>
        </w:r>
      </w:hyperlink>
      <w:r>
        <w:rPr>
          <w:rFonts w:ascii="Calibri" w:hAnsi="Calibri" w:cs="Calibri"/>
        </w:rPr>
        <w:t xml:space="preserve"> или иными правовыми актами.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63" w:name="Par2668"/>
      <w:bookmarkEnd w:id="163"/>
      <w:r>
        <w:rPr>
          <w:rFonts w:ascii="Calibri" w:hAnsi="Calibri" w:cs="Calibri"/>
        </w:rPr>
        <w:t>Статья 296. Право оперативного управления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03.11.2006 N 175-ФЗ)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14" w:history="1">
        <w:r>
          <w:rPr>
            <w:rFonts w:ascii="Calibri" w:hAnsi="Calibri" w:cs="Calibri"/>
            <w:color w:val="0000FF"/>
          </w:rPr>
          <w:t>закона</w:t>
        </w:r>
      </w:hyperlink>
      <w:r>
        <w:rPr>
          <w:rFonts w:ascii="Calibri" w:hAnsi="Calibri" w:cs="Calibri"/>
        </w:rPr>
        <w:t xml:space="preserve"> от 08.05.2010 N 83-ФЗ)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08.05.2010 N 83-ФЗ)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64" w:name="Par2680"/>
      <w:bookmarkEnd w:id="164"/>
      <w:r>
        <w:rPr>
          <w:rFonts w:ascii="Calibri" w:hAnsi="Calibri" w:cs="Calibri"/>
        </w:rPr>
        <w:t>Статья 297. Распоряжение имуществом казенного предприятия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Казенное предприятие вправе отчуждать или иным способом </w:t>
      </w:r>
      <w:hyperlink r:id="rId516" w:history="1">
        <w:r>
          <w:rPr>
            <w:rFonts w:ascii="Calibri" w:hAnsi="Calibri" w:cs="Calibri"/>
            <w:color w:val="0000FF"/>
          </w:rPr>
          <w:t>распоряжаться</w:t>
        </w:r>
      </w:hyperlink>
      <w:r>
        <w:rPr>
          <w:rFonts w:ascii="Calibri" w:hAnsi="Calibri" w:cs="Calibri"/>
        </w:rPr>
        <w:t xml:space="preserve"> закрепленным за ним имуществом лишь с согласия собственника этого имущества.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предприятие самостоятельно реализует производимую им продукцию, если иное не установлено законом или иными правовыми актами.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распределения доходов казенного предприятия определяется собственником его имущества.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298. Распоряжение имуществом учреждения</w:t>
      </w:r>
    </w:p>
    <w:p w:rsidR="00847AEA" w:rsidRDefault="00847AEA">
      <w:pPr>
        <w:widowControl w:val="0"/>
        <w:autoSpaceDE w:val="0"/>
        <w:autoSpaceDN w:val="0"/>
        <w:adjustRightInd w:val="0"/>
        <w:spacing w:after="0" w:line="240" w:lineRule="auto"/>
        <w:ind w:firstLine="540"/>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08.05.2010 N 83-ФЗ)</w:t>
      </w:r>
    </w:p>
    <w:p w:rsidR="00847AEA" w:rsidRDefault="00847AEA">
      <w:pPr>
        <w:widowControl w:val="0"/>
        <w:autoSpaceDE w:val="0"/>
        <w:autoSpaceDN w:val="0"/>
        <w:adjustRightInd w:val="0"/>
        <w:spacing w:after="0" w:line="240" w:lineRule="auto"/>
        <w:ind w:firstLine="540"/>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w:t>
      </w:r>
      <w:r>
        <w:rPr>
          <w:rFonts w:ascii="Calibri" w:hAnsi="Calibri" w:cs="Calibri"/>
        </w:rPr>
        <w:lastRenderedPageBreak/>
        <w:t>самостоятельное распоряжение частного учреждения.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518" w:history="1">
        <w:r>
          <w:rPr>
            <w:rFonts w:ascii="Calibri" w:hAnsi="Calibri" w:cs="Calibri"/>
            <w:color w:val="0000FF"/>
          </w:rPr>
          <w:t>законом</w:t>
        </w:r>
      </w:hyperlink>
      <w:r>
        <w:rPr>
          <w:rFonts w:ascii="Calibri" w:hAnsi="Calibri" w:cs="Calibri"/>
        </w:rPr>
        <w:t>.</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Казенное учреждение не вправе отчуждать либо иным способом распоряжаться имуществом без согласия собственника имущества.</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абзаца второго пункта 4 статьи 298 см. Федеральный закон от 08.05.2010 N 83-ФЗ.</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299. Приобретение и прекращение права хозяйственного ведения и права оперативного управления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19" w:history="1">
        <w:r>
          <w:rPr>
            <w:rFonts w:ascii="Calibri" w:hAnsi="Calibri" w:cs="Calibri"/>
            <w:color w:val="0000FF"/>
          </w:rPr>
          <w:t>закона</w:t>
        </w:r>
      </w:hyperlink>
      <w:r>
        <w:rPr>
          <w:rFonts w:ascii="Calibri" w:hAnsi="Calibri" w:cs="Calibri"/>
        </w:rPr>
        <w:t xml:space="preserve"> от 08.05.2010 N 83-ФЗ)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хозяйственного ведения и право оперативного управления имуществом прекращаются по основаниям и в порядке, предусмотренным настоящим </w:t>
      </w:r>
      <w:hyperlink w:anchor="Par2203" w:history="1">
        <w:r>
          <w:rPr>
            <w:rFonts w:ascii="Calibri" w:hAnsi="Calibri" w:cs="Calibri"/>
            <w:color w:val="0000FF"/>
          </w:rPr>
          <w:t>Кодексом</w:t>
        </w:r>
      </w:hyperlink>
      <w:r>
        <w:rPr>
          <w:rFonts w:ascii="Calibri" w:hAnsi="Calibri" w:cs="Calibri"/>
        </w:rP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300. Сохранение прав на имущество при переходе предприятия или учреждения к другому собственнику</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14.11.2002 N 161-ФЗ)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pStyle w:val="ConsPlusTitle"/>
        <w:jc w:val="center"/>
        <w:outlineLvl w:val="1"/>
        <w:rPr>
          <w:sz w:val="20"/>
          <w:szCs w:val="20"/>
        </w:rPr>
      </w:pPr>
      <w:r>
        <w:rPr>
          <w:sz w:val="20"/>
          <w:szCs w:val="20"/>
        </w:rPr>
        <w:t>Глава 20. ЗАЩИТА ПРАВА СОБСТВЕННОСТИ И ДРУГИХ</w:t>
      </w:r>
    </w:p>
    <w:p w:rsidR="00847AEA" w:rsidRDefault="00847AEA">
      <w:pPr>
        <w:pStyle w:val="ConsPlusTitle"/>
        <w:jc w:val="center"/>
        <w:rPr>
          <w:sz w:val="20"/>
          <w:szCs w:val="20"/>
        </w:rPr>
      </w:pPr>
      <w:r>
        <w:rPr>
          <w:sz w:val="20"/>
          <w:szCs w:val="20"/>
        </w:rPr>
        <w:t>ВЕЩНЫХ ПРАВ</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разрешения споров, связанных с истребованием имущества из чужого незаконного владения, см. </w:t>
      </w:r>
      <w:hyperlink r:id="rId521" w:history="1">
        <w:r>
          <w:rPr>
            <w:rFonts w:ascii="Calibri" w:hAnsi="Calibri" w:cs="Calibri"/>
            <w:color w:val="0000FF"/>
          </w:rPr>
          <w:t>Информационное письмо</w:t>
        </w:r>
      </w:hyperlink>
      <w:r>
        <w:rPr>
          <w:rFonts w:ascii="Calibri" w:hAnsi="Calibri" w:cs="Calibri"/>
        </w:rPr>
        <w:t xml:space="preserve"> Президиума ВАС РФ от 13.11.2008 N 126.</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65" w:name="Par2724"/>
      <w:bookmarkEnd w:id="165"/>
      <w:r>
        <w:rPr>
          <w:rFonts w:ascii="Calibri" w:hAnsi="Calibri" w:cs="Calibri"/>
        </w:rPr>
        <w:t>Статья 301. Истребование имущества из чужого незаконного владения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вправе истребовать свое имущество из чужого незаконного владения.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защите прав собственника имущества путем удовлетворения иска к добросовестному приобретателю с использованием правового механизма, установленного </w:t>
      </w:r>
      <w:hyperlink w:anchor="Par1681" w:history="1">
        <w:r>
          <w:rPr>
            <w:rFonts w:ascii="Calibri" w:hAnsi="Calibri" w:cs="Calibri"/>
            <w:color w:val="0000FF"/>
          </w:rPr>
          <w:t>пунктами 1</w:t>
        </w:r>
      </w:hyperlink>
      <w:r>
        <w:rPr>
          <w:rFonts w:ascii="Calibri" w:hAnsi="Calibri" w:cs="Calibri"/>
        </w:rPr>
        <w:t xml:space="preserve"> и </w:t>
      </w:r>
      <w:hyperlink w:anchor="Par1682" w:history="1">
        <w:r>
          <w:rPr>
            <w:rFonts w:ascii="Calibri" w:hAnsi="Calibri" w:cs="Calibri"/>
            <w:color w:val="0000FF"/>
          </w:rPr>
          <w:t>2</w:t>
        </w:r>
      </w:hyperlink>
      <w:r>
        <w:rPr>
          <w:rFonts w:ascii="Calibri" w:hAnsi="Calibri" w:cs="Calibri"/>
        </w:rPr>
        <w:t xml:space="preserve"> статьи 167, см. </w:t>
      </w:r>
      <w:hyperlink r:id="rId522" w:history="1">
        <w:r>
          <w:rPr>
            <w:rFonts w:ascii="Calibri" w:hAnsi="Calibri" w:cs="Calibri"/>
            <w:color w:val="0000FF"/>
          </w:rPr>
          <w:t>Постановление</w:t>
        </w:r>
      </w:hyperlink>
      <w:r>
        <w:rPr>
          <w:rFonts w:ascii="Calibri" w:hAnsi="Calibri" w:cs="Calibri"/>
        </w:rPr>
        <w:t xml:space="preserve"> Конституционного Суда РФ от 21.04.2003 N 6-П.</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66" w:name="Par2731"/>
      <w:bookmarkEnd w:id="166"/>
      <w:r>
        <w:rPr>
          <w:rFonts w:ascii="Calibri" w:hAnsi="Calibri" w:cs="Calibri"/>
        </w:rPr>
        <w:t>Статья 302. Истребование имущества от добросовестного приобретателя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67" w:name="Par2733"/>
      <w:bookmarkEnd w:id="167"/>
      <w:r>
        <w:rPr>
          <w:rFonts w:ascii="Calibri" w:hAnsi="Calibri" w:cs="Calibri"/>
        </w:rP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68" w:name="Par2735"/>
      <w:bookmarkEnd w:id="168"/>
      <w:r>
        <w:rPr>
          <w:rFonts w:ascii="Calibri" w:hAnsi="Calibri" w:cs="Calibri"/>
        </w:rPr>
        <w:t>3. Деньги, а также ценные бумаги на предъявителя не могут быть истребованы от добросовестного приобретателя.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303. Расчеты при возврате имущества из незаконного владения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69" w:name="Par2743"/>
      <w:bookmarkEnd w:id="169"/>
      <w:r>
        <w:rPr>
          <w:rFonts w:ascii="Calibri" w:hAnsi="Calibri" w:cs="Calibri"/>
        </w:rPr>
        <w:t>Статья 304. Защита прав собственника от нарушений, не связанных с лишением владения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Собственник может требовать устранения всяких нарушений его права, хотя бы эти нарушения и не были соединены с лишением владения.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70" w:name="Par2747"/>
      <w:bookmarkEnd w:id="170"/>
      <w:r>
        <w:rPr>
          <w:rFonts w:ascii="Calibri" w:hAnsi="Calibri" w:cs="Calibri"/>
        </w:rPr>
        <w:t>Статья 305. Защита прав владельца, не являющегося собственником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предусмотренные </w:t>
      </w:r>
      <w:hyperlink w:anchor="Par2724" w:history="1">
        <w:r>
          <w:rPr>
            <w:rFonts w:ascii="Calibri" w:hAnsi="Calibri" w:cs="Calibri"/>
            <w:color w:val="0000FF"/>
          </w:rPr>
          <w:t>статьями 301</w:t>
        </w:r>
      </w:hyperlink>
      <w:r>
        <w:rPr>
          <w:rFonts w:ascii="Calibri" w:hAnsi="Calibri" w:cs="Calibri"/>
        </w:rPr>
        <w:t xml:space="preserve"> - </w:t>
      </w:r>
      <w:hyperlink w:anchor="Par2743" w:history="1">
        <w:r>
          <w:rPr>
            <w:rFonts w:ascii="Calibri" w:hAnsi="Calibri" w:cs="Calibri"/>
            <w:color w:val="0000FF"/>
          </w:rPr>
          <w:t>304</w:t>
        </w:r>
      </w:hyperlink>
      <w:r>
        <w:rPr>
          <w:rFonts w:ascii="Calibri" w:hAnsi="Calibri" w:cs="Calibri"/>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2"/>
        <w:rPr>
          <w:rFonts w:ascii="Calibri" w:hAnsi="Calibri" w:cs="Calibri"/>
        </w:rPr>
      </w:pPr>
      <w:bookmarkStart w:id="171" w:name="Par2751"/>
      <w:bookmarkEnd w:id="171"/>
      <w:r>
        <w:rPr>
          <w:rFonts w:ascii="Calibri" w:hAnsi="Calibri" w:cs="Calibri"/>
        </w:rPr>
        <w:t>Статья 306. Последствия прекращения права собственности в силу закона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pStyle w:val="ConsPlusTitle"/>
        <w:jc w:val="center"/>
        <w:outlineLvl w:val="0"/>
        <w:rPr>
          <w:sz w:val="20"/>
          <w:szCs w:val="20"/>
        </w:rPr>
      </w:pPr>
      <w:bookmarkStart w:id="172" w:name="Par2755"/>
      <w:bookmarkEnd w:id="172"/>
      <w:r>
        <w:rPr>
          <w:sz w:val="20"/>
          <w:szCs w:val="20"/>
        </w:rPr>
        <w:t>Раздел III. ОБЩАЯ ЧАСТЬ ОБЯЗАТЕЛЬСТВЕННОГО ПРАВА</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pStyle w:val="ConsPlusTitle"/>
        <w:jc w:val="center"/>
        <w:outlineLvl w:val="1"/>
        <w:rPr>
          <w:sz w:val="20"/>
          <w:szCs w:val="20"/>
        </w:rPr>
      </w:pPr>
      <w:r>
        <w:rPr>
          <w:sz w:val="20"/>
          <w:szCs w:val="20"/>
        </w:rPr>
        <w:t>Подраздел 1. ОБЩИЕ ПОЛОЖЕНИЯ ОБ ОБЯЗАТЕЛЬСТВАХ</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pStyle w:val="ConsPlusTitle"/>
        <w:jc w:val="center"/>
        <w:outlineLvl w:val="2"/>
        <w:rPr>
          <w:sz w:val="20"/>
          <w:szCs w:val="20"/>
        </w:rPr>
      </w:pPr>
      <w:r>
        <w:rPr>
          <w:sz w:val="20"/>
          <w:szCs w:val="20"/>
        </w:rPr>
        <w:t>Глава 21. ПОНЯТИЕ И СТОРОНЫ ОБЯЗАТЕЛЬСТВА</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173" w:name="Par2761"/>
      <w:bookmarkEnd w:id="173"/>
      <w:r>
        <w:rPr>
          <w:rFonts w:ascii="Calibri" w:hAnsi="Calibri" w:cs="Calibri"/>
        </w:rPr>
        <w:t>Статья 307. Понятие обязательства и основания его возникновения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возникают из договора, вследствие причинения вреда и из иных оснований, указанных в настоящем </w:t>
      </w:r>
      <w:hyperlink w:anchor="Par101" w:history="1">
        <w:r>
          <w:rPr>
            <w:rFonts w:ascii="Calibri" w:hAnsi="Calibri" w:cs="Calibri"/>
            <w:color w:val="0000FF"/>
          </w:rPr>
          <w:t>Кодексе</w:t>
        </w:r>
      </w:hyperlink>
      <w:r>
        <w:rPr>
          <w:rFonts w:ascii="Calibri" w:hAnsi="Calibri" w:cs="Calibri"/>
        </w:rPr>
        <w:t>.</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308. Стороны обязательства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обязательстве в качестве каждой из его сторон - кредитора или должника - могут участвовать одно или одновременно несколько лиц.</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не создает обязанностей для лиц, не участвующих в нем в качестве сторон (для третьих лиц).</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pStyle w:val="ConsPlusTitle"/>
        <w:jc w:val="center"/>
        <w:outlineLvl w:val="2"/>
        <w:rPr>
          <w:sz w:val="20"/>
          <w:szCs w:val="20"/>
        </w:rPr>
      </w:pPr>
      <w:r>
        <w:rPr>
          <w:sz w:val="20"/>
          <w:szCs w:val="20"/>
        </w:rPr>
        <w:t>Глава 22. ИСПОЛНЕНИЕ ОБЯЗАТЕЛЬСТВ</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309. Общие положения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w:t>
      </w:r>
      <w:r>
        <w:rPr>
          <w:rFonts w:ascii="Calibri" w:hAnsi="Calibri" w:cs="Calibri"/>
        </w:rPr>
        <w:lastRenderedPageBreak/>
        <w:t xml:space="preserve">требований - в соответствии с </w:t>
      </w:r>
      <w:hyperlink w:anchor="Par84" w:history="1">
        <w:r>
          <w:rPr>
            <w:rFonts w:ascii="Calibri" w:hAnsi="Calibri" w:cs="Calibri"/>
            <w:color w:val="0000FF"/>
          </w:rPr>
          <w:t>обычаями делового оборота</w:t>
        </w:r>
      </w:hyperlink>
      <w:r>
        <w:rPr>
          <w:rFonts w:ascii="Calibri" w:hAnsi="Calibri" w:cs="Calibri"/>
        </w:rPr>
        <w:t xml:space="preserve"> или иными обычно предъявляемыми требованиями.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310. Недопустимость одностороннего отказа от исполнения обязательства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311. Исполнение обязательства по частям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вправе не принимать исполнения обязательства по частям, если иное не предусмотрено </w:t>
      </w:r>
      <w:hyperlink r:id="rId523" w:history="1">
        <w:r>
          <w:rPr>
            <w:rFonts w:ascii="Calibri" w:hAnsi="Calibri" w:cs="Calibri"/>
            <w:color w:val="0000FF"/>
          </w:rPr>
          <w:t>законом</w:t>
        </w:r>
      </w:hyperlink>
      <w:r>
        <w:rPr>
          <w:rFonts w:ascii="Calibri" w:hAnsi="Calibri" w:cs="Calibri"/>
        </w:rPr>
        <w:t>, иными правовыми актами, условиями обязательства и не вытекает из обычаев делового оборота или существа обязательства.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312. Исполнение обязательства надлежащему лицу</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313. Исполнение обязательства третьим лицом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обязательства может быть возложено должником на третье лицо, если из закона, иных правовых актов, условий обязательства или его существа не вытекает обязанность должника исполнить обязательство лично. В этом случае кредитор обязан принять исполнение, предложенное за должника третьим лицом.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Третье лицо, подвергающееся опасности утратить свое право на имущество должника (право аренды, залога или др.)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в соответствии со </w:t>
      </w:r>
      <w:hyperlink w:anchor="Par3339" w:history="1">
        <w:r>
          <w:rPr>
            <w:rFonts w:ascii="Calibri" w:hAnsi="Calibri" w:cs="Calibri"/>
            <w:color w:val="0000FF"/>
          </w:rPr>
          <w:t>статьями 382</w:t>
        </w:r>
      </w:hyperlink>
      <w:r>
        <w:rPr>
          <w:rFonts w:ascii="Calibri" w:hAnsi="Calibri" w:cs="Calibri"/>
        </w:rPr>
        <w:t xml:space="preserve"> - </w:t>
      </w:r>
      <w:hyperlink w:anchor="Par3363" w:history="1">
        <w:r>
          <w:rPr>
            <w:rFonts w:ascii="Calibri" w:hAnsi="Calibri" w:cs="Calibri"/>
            <w:color w:val="0000FF"/>
          </w:rPr>
          <w:t>387</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314. Срок исполнения обязательства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74" w:name="Par2801"/>
      <w:bookmarkEnd w:id="174"/>
      <w:r>
        <w:rPr>
          <w:rFonts w:ascii="Calibri" w:hAnsi="Calibri" w:cs="Calibri"/>
        </w:rPr>
        <w:t>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закона, иных правовых актов, условий обязательства, обычаев делового оборота или существа обязательства.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315. Досрочное исполнение обязательства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Должник вправе исполнить обязательство до срока, если иное не предусмотрено </w:t>
      </w:r>
      <w:hyperlink r:id="rId524" w:history="1">
        <w:r>
          <w:rPr>
            <w:rFonts w:ascii="Calibri" w:hAnsi="Calibri" w:cs="Calibri"/>
            <w:color w:val="0000FF"/>
          </w:rPr>
          <w:t>законом</w:t>
        </w:r>
      </w:hyperlink>
      <w:r>
        <w:rPr>
          <w:rFonts w:ascii="Calibri" w:hAnsi="Calibri" w:cs="Calibri"/>
        </w:rPr>
        <w:t xml:space="preserve">, </w:t>
      </w:r>
      <w:r>
        <w:rPr>
          <w:rFonts w:ascii="Calibri" w:hAnsi="Calibri" w:cs="Calibri"/>
        </w:rPr>
        <w:lastRenderedPageBreak/>
        <w:t>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делового оборота или существа обязательства.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316. Место исполнения обязательства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место исполнения не определено законом, иными правовыми актами или договором, не явствует из обычаев делового оборота или существа обязательства, исполнение должно быть произведено: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обязательству передать земельный участок, здание, сооружение или другое недвижимое имущество - в месте нахождения имущества;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в новом месте жительства или нахождения кредитора с отнесением на счет кредитора расходов, связанных с переменой места исполнения;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всем другим обязательствам - в месте жительства должника, а если должником является юридическое лицо - в месте его нахождения.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статьи 317 арбитражными судами см. </w:t>
      </w:r>
      <w:hyperlink r:id="rId525" w:history="1">
        <w:r>
          <w:rPr>
            <w:rFonts w:ascii="Calibri" w:hAnsi="Calibri" w:cs="Calibri"/>
            <w:color w:val="0000FF"/>
          </w:rPr>
          <w:t>Информационное письмо</w:t>
        </w:r>
      </w:hyperlink>
      <w:r>
        <w:rPr>
          <w:rFonts w:ascii="Calibri" w:hAnsi="Calibri" w:cs="Calibri"/>
        </w:rPr>
        <w:t xml:space="preserve"> Президиума ВАС РФ от 04.11.2002 N 70.</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317. Валюта денежных обязательств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Денежные обязательства должны быть выражены в рублях </w:t>
      </w:r>
      <w:hyperlink w:anchor="Par1465" w:history="1">
        <w:r>
          <w:rPr>
            <w:rFonts w:ascii="Calibri" w:hAnsi="Calibri" w:cs="Calibri"/>
            <w:color w:val="0000FF"/>
          </w:rPr>
          <w:t>(статья 140).</w:t>
        </w:r>
      </w:hyperlink>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526" w:history="1">
        <w:r>
          <w:rPr>
            <w:rFonts w:ascii="Calibri" w:hAnsi="Calibri" w:cs="Calibri"/>
            <w:color w:val="0000FF"/>
          </w:rPr>
          <w:t>законом</w:t>
        </w:r>
      </w:hyperlink>
      <w:r>
        <w:rPr>
          <w:rFonts w:ascii="Calibri" w:hAnsi="Calibri" w:cs="Calibri"/>
        </w:rPr>
        <w:t xml:space="preserve"> или в установленном им порядке.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318. Увеличение сумм, выплачиваемых на содержание гражданина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выплачиваемая по денежному обязательству непосредственно на содержание гражданина, индексируется в случаях и в порядке, которые установлены законом или договором.</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26.11.2002 </w:t>
      </w:r>
      <w:hyperlink r:id="rId527" w:history="1">
        <w:r>
          <w:rPr>
            <w:rFonts w:ascii="Calibri" w:hAnsi="Calibri" w:cs="Calibri"/>
            <w:color w:val="0000FF"/>
          </w:rPr>
          <w:t>N 152-ФЗ</w:t>
        </w:r>
      </w:hyperlink>
      <w:r>
        <w:rPr>
          <w:rFonts w:ascii="Calibri" w:hAnsi="Calibri" w:cs="Calibri"/>
        </w:rPr>
        <w:t xml:space="preserve">, от 30.11.2011 </w:t>
      </w:r>
      <w:hyperlink r:id="rId528" w:history="1">
        <w:r>
          <w:rPr>
            <w:rFonts w:ascii="Calibri" w:hAnsi="Calibri" w:cs="Calibri"/>
            <w:color w:val="0000FF"/>
          </w:rPr>
          <w:t>N 363-ФЗ</w:t>
        </w:r>
      </w:hyperlink>
      <w:r>
        <w:rPr>
          <w:rFonts w:ascii="Calibri" w:hAnsi="Calibri" w:cs="Calibri"/>
        </w:rPr>
        <w:t>)</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положений статьи 319 см. Информационное </w:t>
      </w:r>
      <w:hyperlink r:id="rId529" w:history="1">
        <w:r>
          <w:rPr>
            <w:rFonts w:ascii="Calibri" w:hAnsi="Calibri" w:cs="Calibri"/>
            <w:color w:val="0000FF"/>
          </w:rPr>
          <w:t>письмо</w:t>
        </w:r>
      </w:hyperlink>
      <w:r>
        <w:rPr>
          <w:rFonts w:ascii="Calibri" w:hAnsi="Calibri" w:cs="Calibri"/>
        </w:rPr>
        <w:t xml:space="preserve"> Президиума ВАС РФ от 20.10.2010 N 141.</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процентов, погашаемых ранее основной суммы долга, см. </w:t>
      </w:r>
      <w:hyperlink r:id="rId530" w:history="1">
        <w:r>
          <w:rPr>
            <w:rFonts w:ascii="Calibri" w:hAnsi="Calibri" w:cs="Calibri"/>
            <w:color w:val="0000FF"/>
          </w:rPr>
          <w:t>Постановление</w:t>
        </w:r>
      </w:hyperlink>
      <w:r>
        <w:rPr>
          <w:rFonts w:ascii="Calibri" w:hAnsi="Calibri" w:cs="Calibri"/>
        </w:rPr>
        <w:t xml:space="preserve"> Пленума Верховного Суда РФ и Пленума ВАС РФ от 08.10.1998 N 13/14.</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319. Очередность погашения требований по денежному обязательству</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320. Исполнение альтернативного обязательства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Должнику, обязанному передать кредитору одно или другое имущество либо совершить одно из двух или нескольких действий, принадлежит право выбора, если из закона, иных правовых актов или условий обязательства не вытекает иное.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321. Исполнение обязательства, в котором участвуют несколько кредиторов или несколько должников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322. Солидарные обязательства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ar1433" w:history="1">
        <w:r>
          <w:rPr>
            <w:rFonts w:ascii="Calibri" w:hAnsi="Calibri" w:cs="Calibri"/>
            <w:color w:val="0000FF"/>
          </w:rPr>
          <w:t>неделимости</w:t>
        </w:r>
      </w:hyperlink>
      <w:r>
        <w:rPr>
          <w:rFonts w:ascii="Calibri" w:hAnsi="Calibri" w:cs="Calibri"/>
        </w:rPr>
        <w:t xml:space="preserve"> предмета обязательства.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323. Права кредитора при солидарной обязанности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Солидарные должники остаются обязанными до тех пор, пока обязательство не исполнено полностью.</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324. Возражения против требований кредитора при солидарной обязанности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325. Исполнение солидарной обязанности одним из должников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солидарной обязанности полностью одним из должников освобождает остальных должников от исполнения кредитору.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вытекает из отношений между солидарными должниками: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неуплаченное одним из солидарных должников должнику, исполнившему солидарную </w:t>
      </w:r>
      <w:r>
        <w:rPr>
          <w:rFonts w:ascii="Calibri" w:hAnsi="Calibri" w:cs="Calibri"/>
        </w:rPr>
        <w:lastRenderedPageBreak/>
        <w:t>обязанность, падает в равной доле на этого должника и на остальных должников.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применяются соответственно при прекращении солидарного обязательства </w:t>
      </w:r>
      <w:hyperlink w:anchor="Par3502" w:history="1">
        <w:r>
          <w:rPr>
            <w:rFonts w:ascii="Calibri" w:hAnsi="Calibri" w:cs="Calibri"/>
            <w:color w:val="0000FF"/>
          </w:rPr>
          <w:t>зачетом</w:t>
        </w:r>
      </w:hyperlink>
      <w:r>
        <w:rPr>
          <w:rFonts w:ascii="Calibri" w:hAnsi="Calibri" w:cs="Calibri"/>
        </w:rPr>
        <w:t xml:space="preserve"> встречного требования одного из должников.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326. Солидарные требования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солидарности требования любой из солидарных кредиторов вправе предъявить к должнику требование в полном объеме.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предъявления требования одним из солидарных кредиторов должник вправе исполнять обязательство любому из них по своему усмотрению.</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обязательства полностью одному из солидарных кредиторов освобождает должника от исполнения остальным кредиторам.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327. Исполнение обязательства внесением долга в депозит</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Должник вправе внести причитающиеся с него деньги или ценные бумаги в </w:t>
      </w:r>
      <w:hyperlink r:id="rId531" w:history="1">
        <w:r>
          <w:rPr>
            <w:rFonts w:ascii="Calibri" w:hAnsi="Calibri" w:cs="Calibri"/>
            <w:color w:val="0000FF"/>
          </w:rPr>
          <w:t>депозит нотариуса</w:t>
        </w:r>
      </w:hyperlink>
      <w:r>
        <w:rPr>
          <w:rFonts w:ascii="Calibri" w:hAnsi="Calibri" w:cs="Calibri"/>
        </w:rPr>
        <w:t xml:space="preserve">, а в случаях, установленных </w:t>
      </w:r>
      <w:hyperlink r:id="rId532" w:history="1">
        <w:r>
          <w:rPr>
            <w:rFonts w:ascii="Calibri" w:hAnsi="Calibri" w:cs="Calibri"/>
            <w:color w:val="0000FF"/>
          </w:rPr>
          <w:t>законом</w:t>
        </w:r>
      </w:hyperlink>
      <w:r>
        <w:rPr>
          <w:rFonts w:ascii="Calibri" w:hAnsi="Calibri" w:cs="Calibri"/>
        </w:rPr>
        <w:t>, в депозит суда - если обязательство не может быть исполнено должником вследствие: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отсутствия кредитора или лица, уполномоченного им принять исполнение, в месте, где обязательство должно быть исполнено;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недееспособности кредитора и отсутствия у него представителя;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уклонения кредитора от принятия исполнения или иной просрочки с его стороны.</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Внесение денежной суммы или ценных бумаг в депозит нотариуса или суда считается исполнением обязательства.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или суд, в депозит которого внесены деньги или ценные бумаги, извещает об этом кредитора.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328. Встречное исполнение обязательств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Встречным признается исполнение обязательства одной из сторон, которое в соответствии с договором обусловлено исполнением своих обязательств другой стороной.</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75" w:name="Par2891"/>
      <w:bookmarkEnd w:id="175"/>
      <w:r>
        <w:rPr>
          <w:rFonts w:ascii="Calibri" w:hAnsi="Calibri" w:cs="Calibri"/>
        </w:rPr>
        <w:t>2. В случае непредоставления обязанной стороной обусловленного договором исполнения обязательства либо наличия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либо отказаться от исполнения этого обязательства и потребовать возмещения убытков.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обусловленное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76" w:name="Par2893"/>
      <w:bookmarkEnd w:id="176"/>
      <w:r>
        <w:rPr>
          <w:rFonts w:ascii="Calibri" w:hAnsi="Calibri" w:cs="Calibri"/>
        </w:rPr>
        <w:t>3. Если встречное исполнение обязательства произведено, несмотря на непредоставление другой стороной обусловленного договором исполнения своего обязательства, эта сторона обязана предоставить такое исполнение.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предусмотренные </w:t>
      </w:r>
      <w:hyperlink w:anchor="Par2891" w:history="1">
        <w:r>
          <w:rPr>
            <w:rFonts w:ascii="Calibri" w:hAnsi="Calibri" w:cs="Calibri"/>
            <w:color w:val="0000FF"/>
          </w:rPr>
          <w:t>пунктами 2</w:t>
        </w:r>
      </w:hyperlink>
      <w:r>
        <w:rPr>
          <w:rFonts w:ascii="Calibri" w:hAnsi="Calibri" w:cs="Calibri"/>
        </w:rPr>
        <w:t xml:space="preserve"> и </w:t>
      </w:r>
      <w:hyperlink w:anchor="Par2893" w:history="1">
        <w:r>
          <w:rPr>
            <w:rFonts w:ascii="Calibri" w:hAnsi="Calibri" w:cs="Calibri"/>
            <w:color w:val="0000FF"/>
          </w:rPr>
          <w:t>3</w:t>
        </w:r>
      </w:hyperlink>
      <w:r>
        <w:rPr>
          <w:rFonts w:ascii="Calibri" w:hAnsi="Calibri" w:cs="Calibri"/>
        </w:rPr>
        <w:t xml:space="preserve"> настоящей статьи, применяются, если договором или законом не предусмотрено иное.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pStyle w:val="ConsPlusTitle"/>
        <w:jc w:val="center"/>
        <w:outlineLvl w:val="2"/>
        <w:rPr>
          <w:sz w:val="20"/>
          <w:szCs w:val="20"/>
        </w:rPr>
      </w:pPr>
      <w:r>
        <w:rPr>
          <w:sz w:val="20"/>
          <w:szCs w:val="20"/>
        </w:rPr>
        <w:t>Глава 23. ОБЕСПЕЧЕНИЕ ИСПОЛНЕНИЯ ОБЯЗАТЕЛЬСТВ</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1. Общие положения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329. Способы обеспечения исполнения обязательств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 законом или договором.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Недействительность соглашения об обеспечении исполнения обязательства не влечет недействительности этого обязательства (основного обязательства).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Недействительность основного обязательства влечет недействительность обеспечивающего его обязательства, если иное не установлено </w:t>
      </w:r>
      <w:hyperlink w:anchor="Par3265" w:history="1">
        <w:r>
          <w:rPr>
            <w:rFonts w:ascii="Calibri" w:hAnsi="Calibri" w:cs="Calibri"/>
            <w:color w:val="0000FF"/>
          </w:rPr>
          <w:t>законом</w:t>
        </w:r>
      </w:hyperlink>
      <w:r>
        <w:rPr>
          <w:rFonts w:ascii="Calibri" w:hAnsi="Calibri" w:cs="Calibri"/>
        </w:rPr>
        <w:t>.</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jc w:val="center"/>
        <w:outlineLvl w:val="3"/>
        <w:rPr>
          <w:rFonts w:ascii="Calibri" w:hAnsi="Calibri" w:cs="Calibri"/>
        </w:rPr>
      </w:pPr>
      <w:bookmarkStart w:id="177" w:name="Par2906"/>
      <w:bookmarkEnd w:id="177"/>
      <w:r>
        <w:rPr>
          <w:rFonts w:ascii="Calibri" w:hAnsi="Calibri" w:cs="Calibri"/>
        </w:rPr>
        <w:t>§ 2. Неустойка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330. Понятие неустойки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331. Форма соглашения о неустойке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 неустойке должно быть совершено в письменной форме независимо от формы основного обязательства.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влечет недействительность соглашения о неустойке.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332. Законная неустойка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законной неустойки может быть увеличен соглашением сторон, если закон этого не запрещает.</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333 ГК РФ см. </w:t>
      </w:r>
      <w:hyperlink r:id="rId533" w:history="1">
        <w:r>
          <w:rPr>
            <w:rFonts w:ascii="Calibri" w:hAnsi="Calibri" w:cs="Calibri"/>
            <w:color w:val="0000FF"/>
          </w:rPr>
          <w:t>Постановление</w:t>
        </w:r>
      </w:hyperlink>
      <w:r>
        <w:rPr>
          <w:rFonts w:ascii="Calibri" w:hAnsi="Calibri" w:cs="Calibri"/>
        </w:rPr>
        <w:t xml:space="preserve"> Пленума ВАС РФ от 22.12.2011 N 81.</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практики применения арбитражными судами статьи 333, см. </w:t>
      </w:r>
      <w:hyperlink r:id="rId534" w:history="1">
        <w:r>
          <w:rPr>
            <w:rFonts w:ascii="Calibri" w:hAnsi="Calibri" w:cs="Calibri"/>
            <w:color w:val="0000FF"/>
          </w:rPr>
          <w:t>Информационное письмо</w:t>
        </w:r>
      </w:hyperlink>
      <w:r>
        <w:rPr>
          <w:rFonts w:ascii="Calibri" w:hAnsi="Calibri" w:cs="Calibri"/>
        </w:rPr>
        <w:t xml:space="preserve"> Президиума ВАС РФ от 14.07.1997 N 17.</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333. Уменьшение неустойки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подлежащая уплате неустойка явно несоразмерна последствиям нарушения обязательства, суд вправе уменьшить неустойку.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статьи не затрагивают права должника на уменьшение размера его ответственности на основании </w:t>
      </w:r>
      <w:hyperlink w:anchor="Par3466" w:history="1">
        <w:r>
          <w:rPr>
            <w:rFonts w:ascii="Calibri" w:hAnsi="Calibri" w:cs="Calibri"/>
            <w:color w:val="0000FF"/>
          </w:rPr>
          <w:t>статьи 404</w:t>
        </w:r>
      </w:hyperlink>
      <w:r>
        <w:rPr>
          <w:rFonts w:ascii="Calibri" w:hAnsi="Calibri" w:cs="Calibri"/>
        </w:rPr>
        <w:t xml:space="preserve"> настоящего Кодекса и права кредитора на возмещение убытков в случаях, предусмотренных </w:t>
      </w:r>
      <w:hyperlink w:anchor="Par3407" w:history="1">
        <w:r>
          <w:rPr>
            <w:rFonts w:ascii="Calibri" w:hAnsi="Calibri" w:cs="Calibri"/>
            <w:color w:val="0000FF"/>
          </w:rPr>
          <w:t>статьей 394</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законодательства о залоге см. </w:t>
      </w:r>
      <w:hyperlink r:id="rId535" w:history="1">
        <w:r>
          <w:rPr>
            <w:rFonts w:ascii="Calibri" w:hAnsi="Calibri" w:cs="Calibri"/>
            <w:color w:val="0000FF"/>
          </w:rPr>
          <w:t>Постановление</w:t>
        </w:r>
      </w:hyperlink>
      <w:r>
        <w:rPr>
          <w:rFonts w:ascii="Calibri" w:hAnsi="Calibri" w:cs="Calibri"/>
        </w:rPr>
        <w:t xml:space="preserve"> Пленума ВАС РФ от 17.02.2011 N 10.</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lastRenderedPageBreak/>
        <w:t>§ 3. Залог</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залоге см. </w:t>
      </w:r>
      <w:hyperlink r:id="rId536" w:history="1">
        <w:r>
          <w:rPr>
            <w:rFonts w:ascii="Calibri" w:hAnsi="Calibri" w:cs="Calibri"/>
            <w:color w:val="0000FF"/>
          </w:rPr>
          <w:t>Закон</w:t>
        </w:r>
      </w:hyperlink>
      <w:r>
        <w:rPr>
          <w:rFonts w:ascii="Calibri" w:hAnsi="Calibri" w:cs="Calibri"/>
        </w:rPr>
        <w:t xml:space="preserve"> РФ от 29.05.1992 N 2872-1, который применяется в части, не противоречащей ст. ст. 334 - 358 Гражданского кодекса РФ (часть первая) от 30.11.1994 N 51-ФЗ и не противоречащей Федеральному </w:t>
      </w:r>
      <w:hyperlink r:id="rId537" w:history="1">
        <w:r>
          <w:rPr>
            <w:rFonts w:ascii="Calibri" w:hAnsi="Calibri" w:cs="Calibri"/>
            <w:color w:val="0000FF"/>
          </w:rPr>
          <w:t>закону</w:t>
        </w:r>
      </w:hyperlink>
      <w:r>
        <w:rPr>
          <w:rFonts w:ascii="Calibri" w:hAnsi="Calibri" w:cs="Calibri"/>
        </w:rPr>
        <w:t xml:space="preserve"> от 16.07.1998 N 102-ФЗ, в отношении залога недвижимого имущества (ипотеки).</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334. Понятие и основания возникновения залога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силу залога кредитор по обеспеченному залогом обязательству (залогодержатель)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изъятиями, установленными </w:t>
      </w:r>
      <w:hyperlink r:id="rId538" w:history="1">
        <w:r>
          <w:rPr>
            <w:rFonts w:ascii="Calibri" w:hAnsi="Calibri" w:cs="Calibri"/>
            <w:color w:val="0000FF"/>
          </w:rPr>
          <w:t>законом</w:t>
        </w:r>
      </w:hyperlink>
      <w:r>
        <w:rPr>
          <w:rFonts w:ascii="Calibri" w:hAnsi="Calibri" w:cs="Calibri"/>
        </w:rPr>
        <w:t xml:space="preserve">. В случаях и в порядке, которые установлены </w:t>
      </w:r>
      <w:hyperlink r:id="rId539" w:history="1">
        <w:r>
          <w:rPr>
            <w:rFonts w:ascii="Calibri" w:hAnsi="Calibri" w:cs="Calibri"/>
            <w:color w:val="0000FF"/>
          </w:rPr>
          <w:t>законами</w:t>
        </w:r>
      </w:hyperlink>
      <w:r>
        <w:rPr>
          <w:rFonts w:ascii="Calibri" w:hAnsi="Calibri" w:cs="Calibri"/>
        </w:rPr>
        <w:t>, удовлетворение требования кредитора по обеспеченному залогом обязательству (залогодержателя) может осуществляться путем передачи предмета залога в собственность залогодержателя.</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30.12.2008 N 306-ФЗ)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за которые залогодержатель отвечает.</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 земельных участков, предприятий, зданий, сооружений, квартир и другого недвижимого имущества (ипотека) регулируется законом об ипотеке. Общие правила о залоге, содержащиеся в настоящем Кодексе, применяются к ипотеке в случаях, когда настоящим Кодексом или законом об ипотеке не установлены иные правила.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 возникает в силу договора. Залог возникает также на основании закона при наступлении указанных в нем обстоятельств, если в законе предусмотрено, какое имущество и для обеспечения исполнения какого обязательства признается находящимся в залоге.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Кодекса о залоге, возникающем в силу договора, соответственно применяются к залогу, возникающему на основании закона, если законом не установлено иное.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335. Залогодатель</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Залогодателем может быть как сам должник, так и третье лицо.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Залогодателем вещи может быть ее собственник либо лицо, имеющее на нее право хозяйственного ведения.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которому вещь принадлежит на праве хозяйственного ведения, вправе заложить ее без согласия собственника в случаях, предусмотренных пунктом 2 </w:t>
      </w:r>
      <w:hyperlink w:anchor="Par2665" w:history="1">
        <w:r>
          <w:rPr>
            <w:rFonts w:ascii="Calibri" w:hAnsi="Calibri" w:cs="Calibri"/>
            <w:color w:val="0000FF"/>
          </w:rPr>
          <w:t>статьи 295</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Залогодателем права может быть лицо, которому принадлежит закладываемое право.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 права аренды или иного права на чужую вещь не допускается без согласия ее собственника или лица, имеющего на нее право хозяйственного ведения, если </w:t>
      </w:r>
      <w:hyperlink r:id="rId541" w:history="1">
        <w:r>
          <w:rPr>
            <w:rFonts w:ascii="Calibri" w:hAnsi="Calibri" w:cs="Calibri"/>
            <w:color w:val="0000FF"/>
          </w:rPr>
          <w:t>законом</w:t>
        </w:r>
      </w:hyperlink>
      <w:r>
        <w:rPr>
          <w:rFonts w:ascii="Calibri" w:hAnsi="Calibri" w:cs="Calibri"/>
        </w:rPr>
        <w:t xml:space="preserve"> или договором запрещено отчуждение этого права без согласия указанных лиц.</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336. Предмет залога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залога может быть всякое имущество, в том числе вещи и имущественные права (требования), за исключением имущества, </w:t>
      </w:r>
      <w:hyperlink w:anchor="Par1393" w:history="1">
        <w:r>
          <w:rPr>
            <w:rFonts w:ascii="Calibri" w:hAnsi="Calibri" w:cs="Calibri"/>
            <w:color w:val="0000FF"/>
          </w:rPr>
          <w:t>изъятого из оборота</w:t>
        </w:r>
      </w:hyperlink>
      <w:r>
        <w:rPr>
          <w:rFonts w:ascii="Calibri" w:hAnsi="Calibri" w:cs="Calibri"/>
        </w:rPr>
        <w:t>,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 отдельных видов имущества, в частности </w:t>
      </w:r>
      <w:hyperlink r:id="rId542" w:history="1">
        <w:r>
          <w:rPr>
            <w:rFonts w:ascii="Calibri" w:hAnsi="Calibri" w:cs="Calibri"/>
            <w:color w:val="0000FF"/>
          </w:rPr>
          <w:t>имущества граждан</w:t>
        </w:r>
      </w:hyperlink>
      <w:r>
        <w:rPr>
          <w:rFonts w:ascii="Calibri" w:hAnsi="Calibri" w:cs="Calibri"/>
        </w:rPr>
        <w:t>, на которое не допускается обращение взыскания, может быть законом запрещен или ограничен.</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337. Обеспечиваемое залогом требование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заложенной вещи и расходов по взысканию.</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bookmarkStart w:id="178" w:name="Par2969"/>
      <w:bookmarkEnd w:id="178"/>
      <w:r>
        <w:rPr>
          <w:rFonts w:ascii="Calibri" w:hAnsi="Calibri" w:cs="Calibri"/>
        </w:rPr>
        <w:t>Статья 338. Залог без передачи и с передачей заложенного имущества залогодержателю</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Заложенное имущество остается у залогодателя, если иное не предусмотрено договором.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на которое установлена ипотека, а также заложенные товары в обороте не передаются залогодержателю.</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залога может быть оставлен у залогодателя под замком и печатью залогодержателя.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залога может быть оставлен у залогодателя с наложением знаков, свидетельствующих о залоге (твердый залог).</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залога, переданный залогодателем на время во владение или пользование третьему лицу, считается оставленным у залогодателя.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залоге имущественного права, удостоверенного ценной бумагой, она передается залогодержателю либо в </w:t>
      </w:r>
      <w:hyperlink r:id="rId543" w:history="1">
        <w:r>
          <w:rPr>
            <w:rFonts w:ascii="Calibri" w:hAnsi="Calibri" w:cs="Calibri"/>
            <w:color w:val="0000FF"/>
          </w:rPr>
          <w:t>депозит нотариуса</w:t>
        </w:r>
      </w:hyperlink>
      <w:r>
        <w:rPr>
          <w:rFonts w:ascii="Calibri" w:hAnsi="Calibri" w:cs="Calibri"/>
        </w:rPr>
        <w:t>, если договором не предусмотрено иное.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339. Договор о залоге, его форма и регистрация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79" w:name="Par2980"/>
      <w:bookmarkEnd w:id="179"/>
      <w:r>
        <w:rPr>
          <w:rFonts w:ascii="Calibri" w:hAnsi="Calibri" w:cs="Calibri"/>
        </w:rPr>
        <w:t>1. В договоре о залоге должны быть указаны предмет залога и его оценка, существо, размер и срок исполнения обязательства, обеспечиваемого залогом. В нем должно также содержаться указание на то, у какой из сторон находится заложенное имущество.</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80" w:name="Par2981"/>
      <w:bookmarkEnd w:id="180"/>
      <w:r>
        <w:rPr>
          <w:rFonts w:ascii="Calibri" w:hAnsi="Calibri" w:cs="Calibri"/>
        </w:rPr>
        <w:t>2. Договор о залоге должен быть заключен в письменной форме.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могут предусмотреть в договоре о залоге условия о порядке реализации по решению суда заложенного имущества и (или) о возможности обращения взыскания на заложенное имущество во внесудебном порядке.</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4" w:history="1">
        <w:r>
          <w:rPr>
            <w:rFonts w:ascii="Calibri" w:hAnsi="Calibri" w:cs="Calibri"/>
            <w:color w:val="0000FF"/>
          </w:rPr>
          <w:t>законом</w:t>
        </w:r>
      </w:hyperlink>
      <w:r>
        <w:rPr>
          <w:rFonts w:ascii="Calibri" w:hAnsi="Calibri" w:cs="Calibri"/>
        </w:rPr>
        <w:t xml:space="preserve"> от 06.12.2011 N 405-ФЗ)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залоге движимого имущества или прав на имущество в обеспечение обязательств по договору, который должен быть нотариально удостоверен, подлежит нотариальному удостоверению.</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30.12.2004 N 213-ФЗ)</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81" w:name="Par2987"/>
      <w:bookmarkEnd w:id="181"/>
      <w:r>
        <w:rPr>
          <w:rFonts w:ascii="Calibri" w:hAnsi="Calibri" w:cs="Calibri"/>
        </w:rPr>
        <w:t xml:space="preserve">3. Договор об ипотеке заключается путем составления одного документа, подписанного сторонами, и должен быть зарегистрирован в </w:t>
      </w:r>
      <w:hyperlink r:id="rId546" w:history="1">
        <w:r>
          <w:rPr>
            <w:rFonts w:ascii="Calibri" w:hAnsi="Calibri" w:cs="Calibri"/>
            <w:color w:val="0000FF"/>
          </w:rPr>
          <w:t>порядке</w:t>
        </w:r>
      </w:hyperlink>
      <w:r>
        <w:rPr>
          <w:rFonts w:ascii="Calibri" w:hAnsi="Calibri" w:cs="Calibri"/>
        </w:rPr>
        <w:t>, установленном для регистрации сделок с соответствующим имуществом. Договор, влекущий за собой возникновение ипотеки в силу закона и содержащий условие об обращении взыскания на заложенное имущество во внесудебном порядке, должен заключаться путем составления одного документа, подписанного сторонами.</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06.12.2011 N 405-ФЗ)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правил, содержащихся в </w:t>
      </w:r>
      <w:hyperlink w:anchor="Par2981" w:history="1">
        <w:r>
          <w:rPr>
            <w:rFonts w:ascii="Calibri" w:hAnsi="Calibri" w:cs="Calibri"/>
            <w:color w:val="0000FF"/>
          </w:rPr>
          <w:t>пунктах 2</w:t>
        </w:r>
      </w:hyperlink>
      <w:r>
        <w:rPr>
          <w:rFonts w:ascii="Calibri" w:hAnsi="Calibri" w:cs="Calibri"/>
        </w:rPr>
        <w:t xml:space="preserve"> и </w:t>
      </w:r>
      <w:hyperlink w:anchor="Par2987" w:history="1">
        <w:r>
          <w:rPr>
            <w:rFonts w:ascii="Calibri" w:hAnsi="Calibri" w:cs="Calibri"/>
            <w:color w:val="0000FF"/>
          </w:rPr>
          <w:t>3</w:t>
        </w:r>
      </w:hyperlink>
      <w:r>
        <w:rPr>
          <w:rFonts w:ascii="Calibri" w:hAnsi="Calibri" w:cs="Calibri"/>
        </w:rPr>
        <w:t xml:space="preserve"> настоящей статьи, влечет недействительность договора о залоге.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Законом могут быть предусмотрены учет и (или) регистрация договоров о залоге и залогов в силу закона отдельных объектов движимого имущества.</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48" w:history="1">
        <w:r>
          <w:rPr>
            <w:rFonts w:ascii="Calibri" w:hAnsi="Calibri" w:cs="Calibri"/>
            <w:color w:val="0000FF"/>
          </w:rPr>
          <w:t>законом</w:t>
        </w:r>
      </w:hyperlink>
      <w:r>
        <w:rPr>
          <w:rFonts w:ascii="Calibri" w:hAnsi="Calibri" w:cs="Calibri"/>
        </w:rPr>
        <w:t xml:space="preserve"> от 30.12.2008 N 306-ФЗ)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340. Имущество, на которое распространяются права залогодержателя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залогодержателя (право залога) на вещь, являющуюся предметом залога, распространяются на ее принадлежности, если иное не предусмотрено договором.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полученные в результате использования заложенного имущества плоды, продукцию и доходы право залога распространяется в случаях, предусмотренных договором.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w:t>
      </w:r>
      <w:hyperlink r:id="rId549" w:history="1">
        <w:r>
          <w:rPr>
            <w:rFonts w:ascii="Calibri" w:hAnsi="Calibri" w:cs="Calibri"/>
            <w:color w:val="0000FF"/>
          </w:rPr>
          <w:t>ипотеке предприятия</w:t>
        </w:r>
      </w:hyperlink>
      <w:r>
        <w:rPr>
          <w:rFonts w:ascii="Calibri" w:hAnsi="Calibri" w:cs="Calibri"/>
        </w:rPr>
        <w:t xml:space="preserve"> или иного имущественного комплекса в целом право залога </w:t>
      </w:r>
      <w:r>
        <w:rPr>
          <w:rFonts w:ascii="Calibri" w:hAnsi="Calibri" w:cs="Calibri"/>
        </w:rPr>
        <w:lastRenderedPageBreak/>
        <w:t xml:space="preserve">распространяется на все входящее в его состав имущество, движимое и недвижимое, включая права требования и исключительные права, в том числе приобретенные в период ипотеки, если иное не предусмотрено </w:t>
      </w:r>
      <w:hyperlink r:id="rId550" w:history="1">
        <w:r>
          <w:rPr>
            <w:rFonts w:ascii="Calibri" w:hAnsi="Calibri" w:cs="Calibri"/>
            <w:color w:val="0000FF"/>
          </w:rPr>
          <w:t>законом</w:t>
        </w:r>
      </w:hyperlink>
      <w:r>
        <w:rPr>
          <w:rFonts w:ascii="Calibri" w:hAnsi="Calibri" w:cs="Calibri"/>
        </w:rPr>
        <w:t xml:space="preserve"> или договором.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51" w:history="1">
        <w:r>
          <w:rPr>
            <w:rFonts w:ascii="Calibri" w:hAnsi="Calibri" w:cs="Calibri"/>
            <w:color w:val="0000FF"/>
          </w:rPr>
          <w:t>Ипотека здания</w:t>
        </w:r>
      </w:hyperlink>
      <w:r>
        <w:rPr>
          <w:rFonts w:ascii="Calibri" w:hAnsi="Calibri" w:cs="Calibri"/>
        </w:rPr>
        <w:t xml:space="preserve"> или сооружения допускается только с одновременной ипотекой по тому же договору земельного участка, на котором находится это здание или сооружение, либо принадлежащего залогодателю права аренды этого участка.</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26.06.2007 N 118-ФЗ)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w:t>
      </w:r>
      <w:hyperlink r:id="rId553" w:history="1">
        <w:r>
          <w:rPr>
            <w:rFonts w:ascii="Calibri" w:hAnsi="Calibri" w:cs="Calibri"/>
            <w:color w:val="0000FF"/>
          </w:rPr>
          <w:t>ипотеке земельного участка</w:t>
        </w:r>
      </w:hyperlink>
      <w:r>
        <w:rPr>
          <w:rFonts w:ascii="Calibri" w:hAnsi="Calibri" w:cs="Calibri"/>
        </w:rPr>
        <w:t xml:space="preserve"> право залога распространяется на находящиеся или возводимые на этом участке здания и сооружения залогодателя, если в договоре не предусмотрено иное условие.</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30.12.2004 N 213-ФЗ)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договоре такого условия залогодатель в случае обращения взыскания на заложенный земельный участок сохраняет право ограниченного пользования (сервитут) той его частью, которая необходима для использования здания или сооружения в соответствии с его целевым назначением. Условия пользования этой частью участка определяются соглашением залогодателя с залогодержателем, а в случае спора - судом.</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30.12.2004 </w:t>
      </w:r>
      <w:hyperlink r:id="rId555" w:history="1">
        <w:r>
          <w:rPr>
            <w:rFonts w:ascii="Calibri" w:hAnsi="Calibri" w:cs="Calibri"/>
            <w:color w:val="0000FF"/>
          </w:rPr>
          <w:t>N 213-ФЗ</w:t>
        </w:r>
      </w:hyperlink>
      <w:r>
        <w:rPr>
          <w:rFonts w:ascii="Calibri" w:hAnsi="Calibri" w:cs="Calibri"/>
        </w:rPr>
        <w:t xml:space="preserve">, от 26.06.2007 </w:t>
      </w:r>
      <w:hyperlink r:id="rId556" w:history="1">
        <w:r>
          <w:rPr>
            <w:rFonts w:ascii="Calibri" w:hAnsi="Calibri" w:cs="Calibri"/>
            <w:color w:val="0000FF"/>
          </w:rPr>
          <w:t>N 118-ФЗ</w:t>
        </w:r>
      </w:hyperlink>
      <w:r>
        <w:rPr>
          <w:rFonts w:ascii="Calibri" w:hAnsi="Calibri" w:cs="Calibri"/>
        </w:rPr>
        <w:t>)</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ипотека установлена на земельный участок, на котором находятся здания или сооружения, принадлежащие не залогодателю, а другому лицу, то при обращении залогодержателем взыскания на этот участок и его продаже с публичных торгов к приобретателю участка переходят права и обязанности, которые в отношении этого лица имел залогодатель.</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Договором о залоге, а в отношении залога, возникающего на основании закона, законом может быть предусмотрен залог вещей и имущественных прав, которые залогодатель приобретет в будущем.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341. Возникновение права залога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залога возникает с момента заключения договора о залоге, а в отношении залога имущества, которое надлежит передаче залогодержателю, с момента передачи этого имущества, если иное не предусмотрено договором о залоге.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залога на товары в обороте возникает в соответствии с правилами пункта 2 </w:t>
      </w:r>
      <w:hyperlink w:anchor="Par3174" w:history="1">
        <w:r>
          <w:rPr>
            <w:rFonts w:ascii="Calibri" w:hAnsi="Calibri" w:cs="Calibri"/>
            <w:color w:val="0000FF"/>
          </w:rPr>
          <w:t>статьи 357</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bookmarkStart w:id="182" w:name="Par3016"/>
      <w:bookmarkEnd w:id="182"/>
      <w:r>
        <w:rPr>
          <w:rFonts w:ascii="Calibri" w:hAnsi="Calibri" w:cs="Calibri"/>
        </w:rPr>
        <w:t>Статья 342. Последующий залог</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Последующий залог допускается, если он не запрещен предшествующими договорами о залоге.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Залогодатель обязан сообщать каждому последующему залогодержателю сведения обо всех существующих залогах данного имущества, предусмотренные пунктом 1 </w:t>
      </w:r>
      <w:hyperlink w:anchor="Par2980" w:history="1">
        <w:r>
          <w:rPr>
            <w:rFonts w:ascii="Calibri" w:hAnsi="Calibri" w:cs="Calibri"/>
            <w:color w:val="0000FF"/>
          </w:rPr>
          <w:t>статьи 339</w:t>
        </w:r>
      </w:hyperlink>
      <w:r>
        <w:rPr>
          <w:rFonts w:ascii="Calibri" w:hAnsi="Calibri" w:cs="Calibri"/>
        </w:rPr>
        <w:t xml:space="preserve"> настоящего Кодекса, и отвечает за убытки, причиненные залогодержателям невыполнением этой обязанности.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обращения взыскания на заложенное имущество по требованиям, обеспеченным последующим залогом, одновременно может быть потребовано досрочное исполнение обеспеченного залогом обязательства и обращено взыскание на это имущество также по требованиям, которые обеспечены предшествующим залогом и срок предъявления которых к взысканию не наступил. Если залогодержатель по предшествующему договору о залоге не воспользовался этим правом, имущество, на которое обращено взыскание по требованиям, обеспеченным последующим залогом, переходит к его приобретателю в качестве обремененного предшествующим залогом.</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57" w:history="1">
        <w:r>
          <w:rPr>
            <w:rFonts w:ascii="Calibri" w:hAnsi="Calibri" w:cs="Calibri"/>
            <w:color w:val="0000FF"/>
          </w:rPr>
          <w:t>законом</w:t>
        </w:r>
      </w:hyperlink>
      <w:r>
        <w:rPr>
          <w:rFonts w:ascii="Calibri" w:hAnsi="Calibri" w:cs="Calibri"/>
        </w:rPr>
        <w:t xml:space="preserve"> от 30.12.2008 N 306-ФЗ)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343. Содержание и сохранность заложенного имущества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83" w:name="Par3026"/>
      <w:bookmarkEnd w:id="183"/>
      <w:r>
        <w:rPr>
          <w:rFonts w:ascii="Calibri" w:hAnsi="Calibri" w:cs="Calibri"/>
        </w:rPr>
        <w:t xml:space="preserve">1. Залогодатель или залогодержатель в зависимости от того, у кого из них находится заложенное имущество </w:t>
      </w:r>
      <w:hyperlink w:anchor="Par2969" w:history="1">
        <w:r>
          <w:rPr>
            <w:rFonts w:ascii="Calibri" w:hAnsi="Calibri" w:cs="Calibri"/>
            <w:color w:val="0000FF"/>
          </w:rPr>
          <w:t>(статья 338),</w:t>
        </w:r>
      </w:hyperlink>
      <w:r>
        <w:rPr>
          <w:rFonts w:ascii="Calibri" w:hAnsi="Calibri" w:cs="Calibri"/>
        </w:rPr>
        <w:t xml:space="preserve"> обязан, если иное не предусмотрено законом или договором:</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84" w:name="Par3027"/>
      <w:bookmarkEnd w:id="184"/>
      <w:r>
        <w:rPr>
          <w:rFonts w:ascii="Calibri" w:hAnsi="Calibri" w:cs="Calibri"/>
        </w:rPr>
        <w:t>1) страховать за счет залогодателя заложенное имущество в полной его стоимости от рисков утраты и повреждения, а если полная стоимость имущества превышает размер обеспеченного залогом требования, - на сумму не ниже размера требования;</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85" w:name="Par3028"/>
      <w:bookmarkEnd w:id="185"/>
      <w:r>
        <w:rPr>
          <w:rFonts w:ascii="Calibri" w:hAnsi="Calibri" w:cs="Calibri"/>
        </w:rPr>
        <w:t>2)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немедленно уведомлять другую сторону о возникновении угрозы утраты или повреждения заложенного имущества.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86" w:name="Par3030"/>
      <w:bookmarkEnd w:id="186"/>
      <w:r>
        <w:rPr>
          <w:rFonts w:ascii="Calibri" w:hAnsi="Calibri" w:cs="Calibri"/>
        </w:rP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87" w:name="Par3031"/>
      <w:bookmarkEnd w:id="187"/>
      <w:r>
        <w:rPr>
          <w:rFonts w:ascii="Calibri" w:hAnsi="Calibri" w:cs="Calibri"/>
        </w:rPr>
        <w:t xml:space="preserve">3. При грубом нарушении залогодержателем обязанностей, указанных в пункте 1 настоящей </w:t>
      </w:r>
      <w:hyperlink w:anchor="Par3026" w:history="1">
        <w:r>
          <w:rPr>
            <w:rFonts w:ascii="Calibri" w:hAnsi="Calibri" w:cs="Calibri"/>
            <w:color w:val="0000FF"/>
          </w:rPr>
          <w:t>статьи,</w:t>
        </w:r>
      </w:hyperlink>
      <w:r>
        <w:rPr>
          <w:rFonts w:ascii="Calibri" w:hAnsi="Calibri" w:cs="Calibri"/>
        </w:rPr>
        <w:t xml:space="preserve"> создающем угрозу утраты или повреждения заложенного имущества, залогодатель вправе потребовать досрочного прекращения залога.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344. Последствия утраты или повреждения заложенного имущества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несет риск случайной гибели или случайного повреждения заложенного имущества, если иное не предусмотрено договором о залоге.</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последствиях утраты или повреждения заложенного имущества в случаях, если предметом залога выступает недвижимое имущество см. также </w:t>
      </w:r>
      <w:hyperlink r:id="rId558" w:history="1">
        <w:r>
          <w:rPr>
            <w:rFonts w:ascii="Calibri" w:hAnsi="Calibri" w:cs="Calibri"/>
            <w:color w:val="0000FF"/>
          </w:rPr>
          <w:t>статью 36</w:t>
        </w:r>
      </w:hyperlink>
      <w:r>
        <w:rPr>
          <w:rFonts w:ascii="Calibri" w:hAnsi="Calibri" w:cs="Calibri"/>
        </w:rPr>
        <w:t xml:space="preserve"> Федерального закона от 16.07.1998 N 102-ФЗ.</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Залогодержатель отвечает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статьей </w:t>
      </w:r>
      <w:hyperlink w:anchor="Par3450" w:history="1">
        <w:r>
          <w:rPr>
            <w:rFonts w:ascii="Calibri" w:hAnsi="Calibri" w:cs="Calibri"/>
            <w:color w:val="0000FF"/>
          </w:rPr>
          <w:t>401</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отвечает за утрату предмета залога в размере его действительной стоимости, а за его повреждение - в размере суммы, на которую эта стоимость понизилась, независимо от суммы, в которую был оценен предмет залога при передаче его залогодержателю.</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возмещение за его утрату.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bookmarkStart w:id="188" w:name="Par3046"/>
      <w:bookmarkEnd w:id="188"/>
      <w:r>
        <w:rPr>
          <w:rFonts w:ascii="Calibri" w:hAnsi="Calibri" w:cs="Calibri"/>
        </w:rPr>
        <w:t>Статья 345. Замена и восстановление предмета залога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Замена предмета залога допускается с согласия залогодержателя, если </w:t>
      </w:r>
      <w:hyperlink w:anchor="Par3172" w:history="1">
        <w:r>
          <w:rPr>
            <w:rFonts w:ascii="Calibri" w:hAnsi="Calibri" w:cs="Calibri"/>
            <w:color w:val="0000FF"/>
          </w:rPr>
          <w:t>законом</w:t>
        </w:r>
      </w:hyperlink>
      <w:r>
        <w:rPr>
          <w:rFonts w:ascii="Calibri" w:hAnsi="Calibri" w:cs="Calibri"/>
        </w:rPr>
        <w:t xml:space="preserve"> или договором не предусмотрено иное.</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89" w:name="Par3049"/>
      <w:bookmarkEnd w:id="189"/>
      <w:r>
        <w:rPr>
          <w:rFonts w:ascii="Calibri" w:hAnsi="Calibri" w:cs="Calibri"/>
        </w:rPr>
        <w:t>2. Если предмет залога погиб или поврежден либо право собственности на него или право хозяйственного ведения прекращено по основаниям, установленным законом, залогодатель вправе в разумный срок восстановить предмет залога или заменить его другим равноценным имуществом, если договором не предусмотрено иное.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346. Пользование и распоряжение предметом залога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90" w:name="Par3054"/>
      <w:bookmarkEnd w:id="190"/>
      <w:r>
        <w:rPr>
          <w:rFonts w:ascii="Calibri" w:hAnsi="Calibri" w:cs="Calibri"/>
        </w:rPr>
        <w:t xml:space="preserve">2. Если иное не предусмотрено </w:t>
      </w:r>
      <w:hyperlink w:anchor="Par3172" w:history="1">
        <w:r>
          <w:rPr>
            <w:rFonts w:ascii="Calibri" w:hAnsi="Calibri" w:cs="Calibri"/>
            <w:color w:val="0000FF"/>
          </w:rPr>
          <w:t>законом</w:t>
        </w:r>
      </w:hyperlink>
      <w:r>
        <w:rPr>
          <w:rFonts w:ascii="Calibri" w:hAnsi="Calibri" w:cs="Calibri"/>
        </w:rPr>
        <w:t xml:space="preserve"> или договором и не вытекает из существа залога, залогодатель вправе отчуждать предмет залога, передавать его в аренду или безвозмездное пользование другому лицу либо иным образом распоряжаться им только с согласия залогодержателя.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ограничивающее право залогодателя завещать заложенное имущество, ничтожно.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Залогодержатель вправе пользоваться переданным ему предметом залога лишь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347. Защита залогодержателем своих прав на предмет залога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 (статьи </w:t>
      </w:r>
      <w:hyperlink w:anchor="Par2724" w:history="1">
        <w:r>
          <w:rPr>
            <w:rFonts w:ascii="Calibri" w:hAnsi="Calibri" w:cs="Calibri"/>
            <w:color w:val="0000FF"/>
          </w:rPr>
          <w:t>301,</w:t>
        </w:r>
      </w:hyperlink>
      <w:r>
        <w:rPr>
          <w:rFonts w:ascii="Calibri" w:hAnsi="Calibri" w:cs="Calibri"/>
        </w:rPr>
        <w:t xml:space="preserve"> </w:t>
      </w:r>
      <w:hyperlink w:anchor="Par2731" w:history="1">
        <w:r>
          <w:rPr>
            <w:rFonts w:ascii="Calibri" w:hAnsi="Calibri" w:cs="Calibri"/>
            <w:color w:val="0000FF"/>
          </w:rPr>
          <w:t>302,</w:t>
        </w:r>
      </w:hyperlink>
      <w:r>
        <w:rPr>
          <w:rFonts w:ascii="Calibri" w:hAnsi="Calibri" w:cs="Calibri"/>
        </w:rPr>
        <w:t xml:space="preserve"> </w:t>
      </w:r>
      <w:hyperlink w:anchor="Par2747" w:history="1">
        <w:r>
          <w:rPr>
            <w:rFonts w:ascii="Calibri" w:hAnsi="Calibri" w:cs="Calibri"/>
            <w:color w:val="0000FF"/>
          </w:rPr>
          <w:t>305).</w:t>
        </w:r>
      </w:hyperlink>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по условиям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всяких нарушений его права, хотя бы эти нарушения и не были соединены с лишением владения </w:t>
      </w:r>
      <w:hyperlink w:anchor="Par2743" w:history="1">
        <w:r>
          <w:rPr>
            <w:rFonts w:ascii="Calibri" w:hAnsi="Calibri" w:cs="Calibri"/>
            <w:color w:val="0000FF"/>
          </w:rPr>
          <w:t>(статьи 304,</w:t>
        </w:r>
      </w:hyperlink>
      <w:r>
        <w:rPr>
          <w:rFonts w:ascii="Calibri" w:hAnsi="Calibri" w:cs="Calibri"/>
        </w:rPr>
        <w:t xml:space="preserve"> </w:t>
      </w:r>
      <w:hyperlink w:anchor="Par2747" w:history="1">
        <w:r>
          <w:rPr>
            <w:rFonts w:ascii="Calibri" w:hAnsi="Calibri" w:cs="Calibri"/>
            <w:color w:val="0000FF"/>
          </w:rPr>
          <w:t>305).</w:t>
        </w:r>
      </w:hyperlink>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348. Основания обращения взыскания на заложенное имущество</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06.12.2011 N 405-ФЗ)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Залогодержатель приобретает право обратить взыскание на предмет залога, если в день наступления срока исполнения обязательства, обеспеченного залогом, оно не будет исполнено, за исключением случаев, если по закону или договору такое право возникает позже либо в силу </w:t>
      </w:r>
      <w:hyperlink r:id="rId560" w:history="1">
        <w:r>
          <w:rPr>
            <w:rFonts w:ascii="Calibri" w:hAnsi="Calibri" w:cs="Calibri"/>
            <w:color w:val="0000FF"/>
          </w:rPr>
          <w:t>закона</w:t>
        </w:r>
      </w:hyperlink>
      <w:r>
        <w:rPr>
          <w:rFonts w:ascii="Calibri" w:hAnsi="Calibri" w:cs="Calibri"/>
        </w:rPr>
        <w:t xml:space="preserve"> взыскание может быть осуществлено ранее.</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1" w:history="1">
        <w:r>
          <w:rPr>
            <w:rFonts w:ascii="Calibri" w:hAnsi="Calibri" w:cs="Calibri"/>
            <w:color w:val="0000FF"/>
          </w:rPr>
          <w:t>законом</w:t>
        </w:r>
      </w:hyperlink>
      <w:r>
        <w:rPr>
          <w:rFonts w:ascii="Calibri" w:hAnsi="Calibri" w:cs="Calibri"/>
        </w:rPr>
        <w:t xml:space="preserve"> от 30.12.2008 N 306-ФЗ)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обязательство, обеспеченное залогом в силу закона, не предусматривает срок его исполнения и не содержит условия, позволяющие определить этот срок, залогодержатель приобретает право обращения взыскания на предмет залога по истечении срока, определяемого в соответствии с </w:t>
      </w:r>
      <w:hyperlink w:anchor="Par2801" w:history="1">
        <w:r>
          <w:rPr>
            <w:rFonts w:ascii="Calibri" w:hAnsi="Calibri" w:cs="Calibri"/>
            <w:color w:val="0000FF"/>
          </w:rPr>
          <w:t>абзацем вторым пункта 2 статьи 314</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2" w:history="1">
        <w:r>
          <w:rPr>
            <w:rFonts w:ascii="Calibri" w:hAnsi="Calibri" w:cs="Calibri"/>
            <w:color w:val="0000FF"/>
          </w:rPr>
          <w:t>законом</w:t>
        </w:r>
      </w:hyperlink>
      <w:r>
        <w:rPr>
          <w:rFonts w:ascii="Calibri" w:hAnsi="Calibri" w:cs="Calibri"/>
        </w:rPr>
        <w:t xml:space="preserve"> от 06.12.2011 N 405-ФЗ)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взыскания не допускается, если допущенное должником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 Если не доказано иное, предполагается, что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неисполненного обязательства составляет менее чем пять процентов от размера стоимости заложенного имущества по договору о залоге;</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06.12.2011 N 405-ФЗ)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 просрочки исполнения обязательства, обеспеченного залогом, составляет менее чем три месяца.</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64" w:history="1">
        <w:r>
          <w:rPr>
            <w:rFonts w:ascii="Calibri" w:hAnsi="Calibri" w:cs="Calibri"/>
            <w:color w:val="0000FF"/>
          </w:rPr>
          <w:t>закона</w:t>
        </w:r>
      </w:hyperlink>
      <w:r>
        <w:rPr>
          <w:rFonts w:ascii="Calibri" w:hAnsi="Calibri" w:cs="Calibri"/>
        </w:rPr>
        <w:t xml:space="preserve"> от 30.12.2008 N 306-ФЗ)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договором о залоге не предусмотрено иное, обращение взыскания на имущество, </w:t>
      </w:r>
      <w:r>
        <w:rPr>
          <w:rFonts w:ascii="Calibri" w:hAnsi="Calibri" w:cs="Calibri"/>
        </w:rPr>
        <w:lastRenderedPageBreak/>
        <w:t>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65" w:history="1">
        <w:r>
          <w:rPr>
            <w:rFonts w:ascii="Calibri" w:hAnsi="Calibri" w:cs="Calibri"/>
            <w:color w:val="0000FF"/>
          </w:rPr>
          <w:t>законом</w:t>
        </w:r>
      </w:hyperlink>
      <w:r>
        <w:rPr>
          <w:rFonts w:ascii="Calibri" w:hAnsi="Calibri" w:cs="Calibri"/>
        </w:rPr>
        <w:t xml:space="preserve"> от 30.12.2008 N 306-ФЗ, в ред. Федерального </w:t>
      </w:r>
      <w:hyperlink r:id="rId566" w:history="1">
        <w:r>
          <w:rPr>
            <w:rFonts w:ascii="Calibri" w:hAnsi="Calibri" w:cs="Calibri"/>
            <w:color w:val="0000FF"/>
          </w:rPr>
          <w:t>закона</w:t>
        </w:r>
      </w:hyperlink>
      <w:r>
        <w:rPr>
          <w:rFonts w:ascii="Calibri" w:hAnsi="Calibri" w:cs="Calibri"/>
        </w:rPr>
        <w:t xml:space="preserve"> от 06.12.2011 N 405-ФЗ)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обеспеченного залогом обязательства или той его части, исполнение которой просрочено, должник и являющийся третьим лицом залогодатель должны возместить расходы, которые понес залогодержатель в связи с обращением взыскания на предмет залога.</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67" w:history="1">
        <w:r>
          <w:rPr>
            <w:rFonts w:ascii="Calibri" w:hAnsi="Calibri" w:cs="Calibri"/>
            <w:color w:val="0000FF"/>
          </w:rPr>
          <w:t>законом</w:t>
        </w:r>
      </w:hyperlink>
      <w:r>
        <w:rPr>
          <w:rFonts w:ascii="Calibri" w:hAnsi="Calibri" w:cs="Calibri"/>
        </w:rPr>
        <w:t xml:space="preserve"> от 06.12.2011 N 405-ФЗ)</w:t>
      </w:r>
    </w:p>
    <w:p w:rsidR="00847AEA" w:rsidRDefault="00847AEA">
      <w:pPr>
        <w:widowControl w:val="0"/>
        <w:autoSpaceDE w:val="0"/>
        <w:autoSpaceDN w:val="0"/>
        <w:adjustRightInd w:val="0"/>
        <w:spacing w:after="0" w:line="240" w:lineRule="auto"/>
        <w:ind w:firstLine="540"/>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bookmarkStart w:id="191" w:name="Par3086"/>
      <w:bookmarkEnd w:id="191"/>
      <w:r>
        <w:rPr>
          <w:rFonts w:ascii="Calibri" w:hAnsi="Calibri" w:cs="Calibri"/>
        </w:rPr>
        <w:t>Статья 349. Порядок обращения взыскания на заложенное имущество</w:t>
      </w:r>
    </w:p>
    <w:p w:rsidR="00847AEA" w:rsidRDefault="00847AEA">
      <w:pPr>
        <w:widowControl w:val="0"/>
        <w:autoSpaceDE w:val="0"/>
        <w:autoSpaceDN w:val="0"/>
        <w:adjustRightInd w:val="0"/>
        <w:spacing w:after="0" w:line="240" w:lineRule="auto"/>
        <w:ind w:firstLine="540"/>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06.12.2011 N 405-ФЗ)</w:t>
      </w:r>
    </w:p>
    <w:p w:rsidR="00847AEA" w:rsidRDefault="00847AEA">
      <w:pPr>
        <w:widowControl w:val="0"/>
        <w:autoSpaceDE w:val="0"/>
        <w:autoSpaceDN w:val="0"/>
        <w:adjustRightInd w:val="0"/>
        <w:spacing w:after="0" w:line="240" w:lineRule="auto"/>
        <w:ind w:firstLine="540"/>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взыскания на заложенное имущество осуществляется по решению суда, если соглашением залогодателя и залогодержателя не предусмотрено обращение взыскания на заложенное имущество во внесудебном порядке.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Удовлетворение требования залогодержателя за счет заложенного имущества во внесудебном порядке допускается на основании соглашения залогодателя и залогодержателя, если иное не предусмотрено законом.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Взыскание на предмет залога может быть обращено только по решению суда в случаях, если: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залога является жилое помещение, принадлежащее на праве собственности физическому лицу;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залога является имущество, имеющее значительную историческую, художественную или иную культурную ценность для общества;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 физическое лицо в установленном порядке признано безвестно отсутствующим;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имущество заложено в обеспечение исполнения разных обязательств нескольким созалогодержателям.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могут быть предусмотрены иные случаи, при которых обращение взыскания на заложенное имущество во внесудебном порядке не допускается.</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92" w:name="Par3100"/>
      <w:bookmarkEnd w:id="192"/>
      <w:r>
        <w:rPr>
          <w:rFonts w:ascii="Calibri" w:hAnsi="Calibri" w:cs="Calibri"/>
        </w:rPr>
        <w:t>5. В договоре о залоге, содержащем условие об обращении взыскания на заложенное имущество во внесудебном порядке или условие о порядке реализации заложенного имущества на основании решения суда, могут быть предусмотрены способ либо несколько способов реализации заложенного имущества, которые залогодержатель вправе использовать по своему усмотрению, в том числе в определенной последовательности или в зависимости от каких-либо иных условий.</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93" w:name="Par3101"/>
      <w:bookmarkEnd w:id="193"/>
      <w:r>
        <w:rPr>
          <w:rFonts w:ascii="Calibri" w:hAnsi="Calibri" w:cs="Calibri"/>
        </w:rPr>
        <w:t xml:space="preserve">6. Если договор о залоге, содержащий условие об обращении взыскания на заложенное имущество во внесудебном порядке, удостоверен нотариально, в случае неисполнения или ненадлежащего исполнения должником обеспеченного залогом обязательства допускается обращение взыскания на предмет залога по исполнительной надписи нотариуса без обращения в суд в порядке, установленном </w:t>
      </w:r>
      <w:hyperlink r:id="rId569" w:history="1">
        <w:r>
          <w:rPr>
            <w:rFonts w:ascii="Calibri" w:hAnsi="Calibri" w:cs="Calibri"/>
            <w:color w:val="0000FF"/>
          </w:rPr>
          <w:t>законодательством</w:t>
        </w:r>
      </w:hyperlink>
      <w:r>
        <w:rPr>
          <w:rFonts w:ascii="Calibri" w:hAnsi="Calibri" w:cs="Calibri"/>
        </w:rPr>
        <w:t xml:space="preserve"> о нотариате и </w:t>
      </w:r>
      <w:hyperlink r:id="rId570"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Особенности государственной регистрации перехода прав на заложенное недвижимое </w:t>
      </w:r>
      <w:r>
        <w:rPr>
          <w:rFonts w:ascii="Calibri" w:hAnsi="Calibri" w:cs="Calibri"/>
        </w:rPr>
        <w:lastRenderedPageBreak/>
        <w:t xml:space="preserve">имущество, на которое обращено взыскание во внесудебном порядке, по исполнительной надписи нотариуса устанавливаются </w:t>
      </w:r>
      <w:hyperlink r:id="rId571"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залог возникает в силу закона, обращение взыскания на заложенное имущество во внесудебном порядке возможно при условии соблюдения сторонами договора, влекущего за собой возникновение залога в силу закона, положений </w:t>
      </w:r>
      <w:hyperlink w:anchor="Par3100" w:history="1">
        <w:r>
          <w:rPr>
            <w:rFonts w:ascii="Calibri" w:hAnsi="Calibri" w:cs="Calibri"/>
            <w:color w:val="0000FF"/>
          </w:rPr>
          <w:t>пунктов 5</w:t>
        </w:r>
      </w:hyperlink>
      <w:r>
        <w:rPr>
          <w:rFonts w:ascii="Calibri" w:hAnsi="Calibri" w:cs="Calibri"/>
        </w:rPr>
        <w:t xml:space="preserve"> и </w:t>
      </w:r>
      <w:hyperlink w:anchor="Par3101" w:history="1">
        <w:r>
          <w:rPr>
            <w:rFonts w:ascii="Calibri" w:hAnsi="Calibri" w:cs="Calibri"/>
            <w:color w:val="0000FF"/>
          </w:rPr>
          <w:t>6</w:t>
        </w:r>
      </w:hyperlink>
      <w:r>
        <w:rPr>
          <w:rFonts w:ascii="Calibri" w:hAnsi="Calibri" w:cs="Calibri"/>
        </w:rPr>
        <w:t xml:space="preserve"> настоящей статьи.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bookmarkStart w:id="194" w:name="Par3105"/>
      <w:bookmarkEnd w:id="194"/>
      <w:r>
        <w:rPr>
          <w:rFonts w:ascii="Calibri" w:hAnsi="Calibri" w:cs="Calibri"/>
        </w:rPr>
        <w:t>Статья 350. Реализация заложенного имущества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30.12.2008 N 306-ФЗ)</w:t>
      </w:r>
    </w:p>
    <w:p w:rsidR="00847AEA" w:rsidRDefault="00847AEA">
      <w:pPr>
        <w:widowControl w:val="0"/>
        <w:autoSpaceDE w:val="0"/>
        <w:autoSpaceDN w:val="0"/>
        <w:adjustRightInd w:val="0"/>
        <w:spacing w:after="0" w:line="240" w:lineRule="auto"/>
        <w:ind w:firstLine="540"/>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(продажа) заложенного имущества, на которое в соответствии со </w:t>
      </w:r>
      <w:hyperlink w:anchor="Par3086" w:history="1">
        <w:r>
          <w:rPr>
            <w:rFonts w:ascii="Calibri" w:hAnsi="Calibri" w:cs="Calibri"/>
            <w:color w:val="0000FF"/>
          </w:rPr>
          <w:t>статьей 349</w:t>
        </w:r>
      </w:hyperlink>
      <w:r>
        <w:rPr>
          <w:rFonts w:ascii="Calibri" w:hAnsi="Calibri" w:cs="Calibri"/>
        </w:rPr>
        <w:t xml:space="preserve"> настоящего Кодекса обращено взыскание, осуществляется в порядке, установленном </w:t>
      </w:r>
      <w:hyperlink r:id="rId573" w:history="1">
        <w:r>
          <w:rPr>
            <w:rFonts w:ascii="Calibri" w:hAnsi="Calibri" w:cs="Calibri"/>
            <w:color w:val="0000FF"/>
          </w:rPr>
          <w:t>законом</w:t>
        </w:r>
      </w:hyperlink>
      <w:r>
        <w:rPr>
          <w:rFonts w:ascii="Calibri" w:hAnsi="Calibri" w:cs="Calibri"/>
        </w:rPr>
        <w:t xml:space="preserve"> об ипотеке или </w:t>
      </w:r>
      <w:hyperlink r:id="rId574" w:history="1">
        <w:r>
          <w:rPr>
            <w:rFonts w:ascii="Calibri" w:hAnsi="Calibri" w:cs="Calibri"/>
            <w:color w:val="0000FF"/>
          </w:rPr>
          <w:t>законом</w:t>
        </w:r>
      </w:hyperlink>
      <w:r>
        <w:rPr>
          <w:rFonts w:ascii="Calibri" w:hAnsi="Calibri" w:cs="Calibri"/>
        </w:rPr>
        <w:t xml:space="preserve"> о залоге, если иное не предусмотрено законом.</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06.12.2011 N 405-ФЗ)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576" w:history="1">
        <w:r>
          <w:rPr>
            <w:rFonts w:ascii="Calibri" w:hAnsi="Calibri" w:cs="Calibri"/>
            <w:color w:val="0000FF"/>
          </w:rPr>
          <w:t>закон</w:t>
        </w:r>
      </w:hyperlink>
      <w:r>
        <w:rPr>
          <w:rFonts w:ascii="Calibri" w:hAnsi="Calibri" w:cs="Calibri"/>
        </w:rPr>
        <w:t xml:space="preserve"> от 06.12.2011 N 405-ФЗ.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законе или договоре) получить недостающую сумму из прочего имущества должника, не пользуясь преимуществом, основанным на залоге.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сумма, вырученная при реализации заложенного имущества, превышает размер обеспеченного залогом требования залогодержателя, разница возвращается залогодателю.</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Должник и залогодатель, являющиеся третьими лицами, в любое время до продажи предмета залога вправе прекратить обращение на него взыскания и его реализацию, исполнив обеспеченное залогом обязательство или его часть, исполнение которой просрочено. Соглашение, ограничивающее это право, ничтожно.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объявлении торгов несостоявшимися залогодержатель по соглашению с залогодателем вправе приобрести заложенное имущество и зачесть в счет покупной цены свои требования, обеспеченные залогом. К такому соглашению применяются </w:t>
      </w:r>
      <w:hyperlink r:id="rId577" w:history="1">
        <w:r>
          <w:rPr>
            <w:rFonts w:ascii="Calibri" w:hAnsi="Calibri" w:cs="Calibri"/>
            <w:color w:val="0000FF"/>
          </w:rPr>
          <w:t>правила</w:t>
        </w:r>
      </w:hyperlink>
      <w:r>
        <w:rPr>
          <w:rFonts w:ascii="Calibri" w:hAnsi="Calibri" w:cs="Calibri"/>
        </w:rPr>
        <w:t xml:space="preserve"> о договоре купли-продажи.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объявлении несостоявшимися повторных торгов залогодержатель вправе оставить предмет залога за собой с оценкой его в сумме не более чем на десять процентов ниже начальной продажной цены на повторных торгах.</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о залоге прекращается.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351. Досрочное исполнение обязательства, обеспеченного залогом, и обращение взыскания на заложенное имущество</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Залогодержатель вправе потребовать досрочного исполнения обеспеченного залогом обязательства в случаях:</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предмет залога выбыл из владения залогодателя, у которого он был оставлен, не в соответствии с условиями договора о залоге;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нарушения залогодателем правил о замене предмета залога </w:t>
      </w:r>
      <w:hyperlink w:anchor="Par3046" w:history="1">
        <w:r>
          <w:rPr>
            <w:rFonts w:ascii="Calibri" w:hAnsi="Calibri" w:cs="Calibri"/>
            <w:color w:val="0000FF"/>
          </w:rPr>
          <w:t>(статья 345);</w:t>
        </w:r>
      </w:hyperlink>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утраты предмета залога по обстоятельствам, за которые залогодержатель не отвечает, если залогодатель не воспользовался правом, предусмотренным пунктом 2 </w:t>
      </w:r>
      <w:hyperlink w:anchor="Par3049" w:history="1">
        <w:r>
          <w:rPr>
            <w:rFonts w:ascii="Calibri" w:hAnsi="Calibri" w:cs="Calibri"/>
            <w:color w:val="0000FF"/>
          </w:rPr>
          <w:t>статьи 345</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обращения взыскания на заложенное имущество по требованиям, обеспеченным последующим залогом.</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578" w:history="1">
        <w:r>
          <w:rPr>
            <w:rFonts w:ascii="Calibri" w:hAnsi="Calibri" w:cs="Calibri"/>
            <w:color w:val="0000FF"/>
          </w:rPr>
          <w:t>законом</w:t>
        </w:r>
      </w:hyperlink>
      <w:r>
        <w:rPr>
          <w:rFonts w:ascii="Calibri" w:hAnsi="Calibri" w:cs="Calibri"/>
        </w:rPr>
        <w:t xml:space="preserve"> от 30.12.2008 N 306-ФЗ)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случаях:</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нарушения залогодателем правил о последующем залоге (статья </w:t>
      </w:r>
      <w:hyperlink w:anchor="Par3016" w:history="1">
        <w:r>
          <w:rPr>
            <w:rFonts w:ascii="Calibri" w:hAnsi="Calibri" w:cs="Calibri"/>
            <w:color w:val="0000FF"/>
          </w:rPr>
          <w:t>342);</w:t>
        </w:r>
      </w:hyperlink>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невыполнения залогодателем обязанностей, предусмотренных </w:t>
      </w:r>
      <w:hyperlink w:anchor="Par3027" w:history="1">
        <w:r>
          <w:rPr>
            <w:rFonts w:ascii="Calibri" w:hAnsi="Calibri" w:cs="Calibri"/>
            <w:color w:val="0000FF"/>
          </w:rPr>
          <w:t>подпунктами 1</w:t>
        </w:r>
      </w:hyperlink>
      <w:r>
        <w:rPr>
          <w:rFonts w:ascii="Calibri" w:hAnsi="Calibri" w:cs="Calibri"/>
        </w:rPr>
        <w:t xml:space="preserve"> и </w:t>
      </w:r>
      <w:hyperlink w:anchor="Par3028" w:history="1">
        <w:r>
          <w:rPr>
            <w:rFonts w:ascii="Calibri" w:hAnsi="Calibri" w:cs="Calibri"/>
            <w:color w:val="0000FF"/>
          </w:rPr>
          <w:t>2</w:t>
        </w:r>
      </w:hyperlink>
      <w:r>
        <w:rPr>
          <w:rFonts w:ascii="Calibri" w:hAnsi="Calibri" w:cs="Calibri"/>
        </w:rPr>
        <w:t xml:space="preserve"> пункта 1 и </w:t>
      </w:r>
      <w:hyperlink w:anchor="Par3030" w:history="1">
        <w:r>
          <w:rPr>
            <w:rFonts w:ascii="Calibri" w:hAnsi="Calibri" w:cs="Calibri"/>
            <w:color w:val="0000FF"/>
          </w:rPr>
          <w:t>пунктом 2</w:t>
        </w:r>
      </w:hyperlink>
      <w:r>
        <w:rPr>
          <w:rFonts w:ascii="Calibri" w:hAnsi="Calibri" w:cs="Calibri"/>
        </w:rPr>
        <w:t xml:space="preserve"> статьи 343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нарушения залогодателем правил о распоряжении заложенным имуществом (пункт 2 </w:t>
      </w:r>
      <w:hyperlink w:anchor="Par3054" w:history="1">
        <w:r>
          <w:rPr>
            <w:rFonts w:ascii="Calibri" w:hAnsi="Calibri" w:cs="Calibri"/>
            <w:color w:val="0000FF"/>
          </w:rPr>
          <w:t>статьи 346).</w:t>
        </w:r>
      </w:hyperlink>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352. Прекращение залога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прекращается: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прекращением обеспеченного залогом обязательства;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требованию залогодателя при наличии оснований, предусмотренных пунктом 3 </w:t>
      </w:r>
      <w:hyperlink w:anchor="Par3031" w:history="1">
        <w:r>
          <w:rPr>
            <w:rFonts w:ascii="Calibri" w:hAnsi="Calibri" w:cs="Calibri"/>
            <w:color w:val="0000FF"/>
          </w:rPr>
          <w:t>статьи 343</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гибели заложенной вещи или прекращения заложенного права, если залогодатель не воспользовался правом, предусмотренным пунктом 2 </w:t>
      </w:r>
      <w:hyperlink w:anchor="Par3049" w:history="1">
        <w:r>
          <w:rPr>
            <w:rFonts w:ascii="Calibri" w:hAnsi="Calibri" w:cs="Calibri"/>
            <w:color w:val="0000FF"/>
          </w:rPr>
          <w:t>статьи 345</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реализации (продажи) заложенного имущества в целях удовлетворения требований залогодержателя в </w:t>
      </w:r>
      <w:hyperlink w:anchor="Par3105" w:history="1">
        <w:r>
          <w:rPr>
            <w:rFonts w:ascii="Calibri" w:hAnsi="Calibri" w:cs="Calibri"/>
            <w:color w:val="0000FF"/>
          </w:rPr>
          <w:t>порядке</w:t>
        </w:r>
      </w:hyperlink>
      <w:r>
        <w:rPr>
          <w:rFonts w:ascii="Calibri" w:hAnsi="Calibri" w:cs="Calibri"/>
        </w:rPr>
        <w:t>, установленном законом, а также в случае, если его реализация оказалась невозможной.</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579" w:history="1">
        <w:r>
          <w:rPr>
            <w:rFonts w:ascii="Calibri" w:hAnsi="Calibri" w:cs="Calibri"/>
            <w:color w:val="0000FF"/>
          </w:rPr>
          <w:t>закона</w:t>
        </w:r>
      </w:hyperlink>
      <w:r>
        <w:rPr>
          <w:rFonts w:ascii="Calibri" w:hAnsi="Calibri" w:cs="Calibri"/>
        </w:rPr>
        <w:t xml:space="preserve"> от 30.12.2008 N 306-ФЗ)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прекращении ипотеки должна быть сделана </w:t>
      </w:r>
      <w:hyperlink r:id="rId580" w:history="1">
        <w:r>
          <w:rPr>
            <w:rFonts w:ascii="Calibri" w:hAnsi="Calibri" w:cs="Calibri"/>
            <w:color w:val="0000FF"/>
          </w:rPr>
          <w:t>отметка</w:t>
        </w:r>
      </w:hyperlink>
      <w:r>
        <w:rPr>
          <w:rFonts w:ascii="Calibri" w:hAnsi="Calibri" w:cs="Calibri"/>
        </w:rPr>
        <w:t xml:space="preserve"> в реестре, в котором зарегистрирован договор об ипотеке.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прекращении залога вследствие исполнения обеспеченного залогом обязательства либо по требованию залогодателя (пункт 3 </w:t>
      </w:r>
      <w:hyperlink w:anchor="Par3031" w:history="1">
        <w:r>
          <w:rPr>
            <w:rFonts w:ascii="Calibri" w:hAnsi="Calibri" w:cs="Calibri"/>
            <w:color w:val="0000FF"/>
          </w:rPr>
          <w:t>статьи 343)</w:t>
        </w:r>
      </w:hyperlink>
      <w:r>
        <w:rPr>
          <w:rFonts w:ascii="Calibri" w:hAnsi="Calibri" w:cs="Calibri"/>
        </w:rPr>
        <w:t xml:space="preserve"> залогодержатель, у которого находилось заложенное имущество, обязан немедленно возвратить его залогодателю.</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353. Сохранение залога при переходе права на заложенное имущество к другому лицу</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перехода права собственности на заложенное имущество либо права хозяйственного ведения или права оперативного управления им от залогодателя к другому лицу в результате возмездного или безвозмездного отчуждения этого имущества (за исключением случаев реализации этого имущества в целях удовлетворения требований залогодержателя в </w:t>
      </w:r>
      <w:hyperlink w:anchor="Par3105" w:history="1">
        <w:r>
          <w:rPr>
            <w:rFonts w:ascii="Calibri" w:hAnsi="Calibri" w:cs="Calibri"/>
            <w:color w:val="0000FF"/>
          </w:rPr>
          <w:t>порядке</w:t>
        </w:r>
      </w:hyperlink>
      <w:r>
        <w:rPr>
          <w:rFonts w:ascii="Calibri" w:hAnsi="Calibri" w:cs="Calibri"/>
        </w:rPr>
        <w:t>, установленном законом) либо в порядке универсального правопреемства право залога сохраняет силу.</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30.12.2008 N 306-ФЗ)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Правопреемник залогодателя становится на место залогодателя и несет все обязанности залогодателя, если соглашением с залогодержателем не установлено иное.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w:t>
      </w:r>
      <w:hyperlink w:anchor="Par1433" w:history="1">
        <w:r>
          <w:rPr>
            <w:rFonts w:ascii="Calibri" w:hAnsi="Calibri" w:cs="Calibri"/>
            <w:color w:val="0000FF"/>
          </w:rPr>
          <w:t>неделим</w:t>
        </w:r>
      </w:hyperlink>
      <w:r>
        <w:rPr>
          <w:rFonts w:ascii="Calibri" w:hAnsi="Calibri" w:cs="Calibri"/>
        </w:rPr>
        <w:t xml:space="preserve"> или по иным основаниям остается в общей собственности правопреемников, они становятся солидарными залогодателями.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354. Последствия принудительного изъятия заложенного имущества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право собственности залогодателя на имущество, являющееся предметом залога, прекращается по основаниям и в </w:t>
      </w:r>
      <w:hyperlink w:anchor="Par2208" w:history="1">
        <w:r>
          <w:rPr>
            <w:rFonts w:ascii="Calibri" w:hAnsi="Calibri" w:cs="Calibri"/>
            <w:color w:val="0000FF"/>
          </w:rPr>
          <w:t>порядке</w:t>
        </w:r>
      </w:hyperlink>
      <w:r>
        <w:rPr>
          <w:rFonts w:ascii="Calibri" w:hAnsi="Calibri" w:cs="Calibri"/>
        </w:rPr>
        <w:t>, которые установлены законом, вследствие изъятия (выкупа) для государственных или муниципальных нужд, реквизиции или национализации залогодателю предоставляется другое имущество или соответствующее возмещение, право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вправе также потребовать досрочного исполнения обеспеченного залогом обязательства.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имущество, являющееся предметом залога, изымается у залогодателя в </w:t>
      </w:r>
      <w:r>
        <w:rPr>
          <w:rFonts w:ascii="Calibri" w:hAnsi="Calibri" w:cs="Calibri"/>
        </w:rPr>
        <w:lastRenderedPageBreak/>
        <w:t xml:space="preserve">установленном законом порядке на том основании, что в действительности собственником этого имущества является другое лицо </w:t>
      </w:r>
      <w:hyperlink w:anchor="Par2724" w:history="1">
        <w:r>
          <w:rPr>
            <w:rFonts w:ascii="Calibri" w:hAnsi="Calibri" w:cs="Calibri"/>
            <w:color w:val="0000FF"/>
          </w:rPr>
          <w:t>(статья 301),</w:t>
        </w:r>
      </w:hyperlink>
      <w:r>
        <w:rPr>
          <w:rFonts w:ascii="Calibri" w:hAnsi="Calibri" w:cs="Calibri"/>
        </w:rPr>
        <w:t xml:space="preserve"> либо в виде санкции за совершение преступления или иного правонарушения </w:t>
      </w:r>
      <w:hyperlink w:anchor="Par2260" w:history="1">
        <w:r>
          <w:rPr>
            <w:rFonts w:ascii="Calibri" w:hAnsi="Calibri" w:cs="Calibri"/>
            <w:color w:val="0000FF"/>
          </w:rPr>
          <w:t>(статья 243),</w:t>
        </w:r>
      </w:hyperlink>
      <w:r>
        <w:rPr>
          <w:rFonts w:ascii="Calibri" w:hAnsi="Calibri" w:cs="Calibri"/>
        </w:rPr>
        <w:t xml:space="preserve"> залог в отношении этого имущества прекращается. В этих случаях залогодержатель вправе требовать досрочного исполнения обеспеченного залогом обязательства.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355. Уступка прав по договору о залоге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Залогодержатель вправе передать свои права по договору о залоге другому лицу с соблюдением правил о передаче прав кредитора путем уступки требования </w:t>
      </w:r>
      <w:hyperlink w:anchor="Par3339" w:history="1">
        <w:r>
          <w:rPr>
            <w:rFonts w:ascii="Calibri" w:hAnsi="Calibri" w:cs="Calibri"/>
            <w:color w:val="0000FF"/>
          </w:rPr>
          <w:t>(статьи 382</w:t>
        </w:r>
      </w:hyperlink>
      <w:r>
        <w:rPr>
          <w:rFonts w:ascii="Calibri" w:hAnsi="Calibri" w:cs="Calibri"/>
        </w:rPr>
        <w:t xml:space="preserve"> - </w:t>
      </w:r>
      <w:hyperlink w:anchor="Par3383" w:history="1">
        <w:r>
          <w:rPr>
            <w:rFonts w:ascii="Calibri" w:hAnsi="Calibri" w:cs="Calibri"/>
            <w:color w:val="0000FF"/>
          </w:rPr>
          <w:t>390).</w:t>
        </w:r>
      </w:hyperlink>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Уступка залогодержателем своих прав по договору о залоге другому лицу действительна, если тому же лицу уступлены права требования к должнику по основному обязательству, обеспеченному залогом.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 доказано иное, уступка прав по договору об ипотеке означает и уступку прав по обеспеченному ипотекой обязательству.</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356. Перевод долга по обязательству, обеспеченному залогом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переводом на другое лицо долга по обязательству, обеспеченному залогом, залог прекращается, если залогодатель не дал кредитору согласия отвечать за нового должника.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357. Залог товаров в обороте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95" w:name="Par3172"/>
      <w:bookmarkEnd w:id="195"/>
      <w:r>
        <w:rPr>
          <w:rFonts w:ascii="Calibri" w:hAnsi="Calibri" w:cs="Calibri"/>
        </w:rP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о залоге.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96" w:name="Par3174"/>
      <w:bookmarkEnd w:id="196"/>
      <w:r>
        <w:rPr>
          <w:rFonts w:ascii="Calibri" w:hAnsi="Calibri" w:cs="Calibri"/>
        </w:rP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или хозяйственного ведения.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нарушении залогодателем условий залога товаров в обороте залогодержатель вправе путем наложения на заложенные товары своих знаков и печатей приостановить операции с ними до устранения нарушения.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358. Залог вещей в ломбарде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от граждан в залог движимого имущества, предназначенного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582" w:history="1">
        <w:r>
          <w:rPr>
            <w:rFonts w:ascii="Calibri" w:hAnsi="Calibri" w:cs="Calibri"/>
            <w:color w:val="0000FF"/>
          </w:rPr>
          <w:t>ломбардами</w:t>
        </w:r>
      </w:hyperlink>
      <w:r>
        <w:rPr>
          <w:rFonts w:ascii="Calibri" w:hAnsi="Calibri" w:cs="Calibri"/>
        </w:rPr>
        <w:t>.</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10.01.2003 </w:t>
      </w:r>
      <w:hyperlink r:id="rId583" w:history="1">
        <w:r>
          <w:rPr>
            <w:rFonts w:ascii="Calibri" w:hAnsi="Calibri" w:cs="Calibri"/>
            <w:color w:val="0000FF"/>
          </w:rPr>
          <w:t>N 15-ФЗ</w:t>
        </w:r>
      </w:hyperlink>
      <w:r>
        <w:rPr>
          <w:rFonts w:ascii="Calibri" w:hAnsi="Calibri" w:cs="Calibri"/>
        </w:rPr>
        <w:t xml:space="preserve">, от 19.07.2007 </w:t>
      </w:r>
      <w:hyperlink r:id="rId584" w:history="1">
        <w:r>
          <w:rPr>
            <w:rFonts w:ascii="Calibri" w:hAnsi="Calibri" w:cs="Calibri"/>
            <w:color w:val="0000FF"/>
          </w:rPr>
          <w:t>N 197-ФЗ</w:t>
        </w:r>
      </w:hyperlink>
      <w:r>
        <w:rPr>
          <w:rFonts w:ascii="Calibri" w:hAnsi="Calibri" w:cs="Calibri"/>
        </w:rPr>
        <w:t>)</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займа оформляется выдачей ломбардом </w:t>
      </w:r>
      <w:hyperlink r:id="rId585" w:history="1">
        <w:r>
          <w:rPr>
            <w:rFonts w:ascii="Calibri" w:hAnsi="Calibri" w:cs="Calibri"/>
            <w:color w:val="0000FF"/>
          </w:rPr>
          <w:t>залогового билета</w:t>
        </w:r>
      </w:hyperlink>
      <w:r>
        <w:rPr>
          <w:rFonts w:ascii="Calibri" w:hAnsi="Calibri" w:cs="Calibri"/>
        </w:rPr>
        <w:t>.</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19.07.2007 N 197-ФЗ)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Закладываемые вещи передаются ломбарду.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Ломбард обязан страховать в пользу залогодателя за свой счет принятые в залог вещи в полной сумме их оценки, устанавливаемой в соответствии с ценами на вещи такого рода и качества, обычно устанавливаемыми в торговле в момент их принятия в залог.</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Ломбард не вправе пользоваться и распоряжаться заложенными вещами.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w:t>
      </w:r>
      <w:hyperlink r:id="rId587" w:history="1">
        <w:r>
          <w:rPr>
            <w:rFonts w:ascii="Calibri" w:hAnsi="Calibri" w:cs="Calibri"/>
            <w:color w:val="0000FF"/>
          </w:rPr>
          <w:t>порядке</w:t>
        </w:r>
      </w:hyperlink>
      <w:r>
        <w:rPr>
          <w:rFonts w:ascii="Calibri" w:hAnsi="Calibri" w:cs="Calibri"/>
        </w:rPr>
        <w:t>,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88" w:history="1">
        <w:r>
          <w:rPr>
            <w:rFonts w:ascii="Calibri" w:hAnsi="Calibri" w:cs="Calibri"/>
            <w:color w:val="0000FF"/>
          </w:rPr>
          <w:t>закона</w:t>
        </w:r>
      </w:hyperlink>
      <w:r>
        <w:rPr>
          <w:rFonts w:ascii="Calibri" w:hAnsi="Calibri" w:cs="Calibri"/>
        </w:rPr>
        <w:t xml:space="preserve"> от 19.07.2007 N 197-ФЗ)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89" w:history="1">
        <w:r>
          <w:rPr>
            <w:rFonts w:ascii="Calibri" w:hAnsi="Calibri" w:cs="Calibri"/>
            <w:color w:val="0000FF"/>
          </w:rPr>
          <w:t>Правила</w:t>
        </w:r>
      </w:hyperlink>
      <w:r>
        <w:rPr>
          <w:rFonts w:ascii="Calibri" w:hAnsi="Calibri" w:cs="Calibri"/>
        </w:rPr>
        <w:t xml:space="preserve">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19.07.2007 N 197-ФЗ)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займа, ограничивающие права залогодателя по сравнению с правами, предоставляемыми ему настоящим Кодексом и иными законами, ничтожны. Вместо таких условий применяются соответствующие положения закона.</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19.07.2007 N 197-ФЗ)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4. Удержание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359. Основания удержания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применяются, если договором не предусмотрено иное.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360. Удовлетворение требований за счет удерживаемого имущества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кредитора, удерживающего вещь, удовлетворяются из ее стоимости в объеме и </w:t>
      </w:r>
      <w:hyperlink w:anchor="Par3086" w:history="1">
        <w:r>
          <w:rPr>
            <w:rFonts w:ascii="Calibri" w:hAnsi="Calibri" w:cs="Calibri"/>
            <w:color w:val="0000FF"/>
          </w:rPr>
          <w:t>порядке</w:t>
        </w:r>
      </w:hyperlink>
      <w:r>
        <w:rPr>
          <w:rFonts w:ascii="Calibri" w:hAnsi="Calibri" w:cs="Calibri"/>
        </w:rPr>
        <w:t>, предусмотренных для удовлетворения требований, обеспеченных залогом.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разрешения споров, связанных с поручительством см. </w:t>
      </w:r>
      <w:hyperlink r:id="rId592" w:history="1">
        <w:r>
          <w:rPr>
            <w:rFonts w:ascii="Calibri" w:hAnsi="Calibri" w:cs="Calibri"/>
            <w:color w:val="0000FF"/>
          </w:rPr>
          <w:t>Постановление</w:t>
        </w:r>
      </w:hyperlink>
      <w:r>
        <w:rPr>
          <w:rFonts w:ascii="Calibri" w:hAnsi="Calibri" w:cs="Calibri"/>
        </w:rPr>
        <w:t xml:space="preserve"> Пленума ВАС РФ от 12.07.2012 N 42.</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5. Поручительство</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361. Договор поручительства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может быть заключен также для обеспечения обязательства, которое возникнет в будущем.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362. Форма договора поручительства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363. Ответственность поручителя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совместно давшие поручительство, отвечают перед кредитором солидарно, если иное не предусмотрено договором поручительства.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364. Право поручителя на возражения против требования кредитора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365. Права поручителя, исполнившего обязательство</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97" w:name="Par3239"/>
      <w:bookmarkEnd w:id="197"/>
      <w:r>
        <w:rPr>
          <w:rFonts w:ascii="Calibri" w:hAnsi="Calibri" w:cs="Calibri"/>
        </w:rP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366. Извещение поручителя об исполнении обязательства должником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исполнивший обязательство, обеспеченное поручительством, обязан немедленно известить об этом поручителя. В противном случае поручитель, в свою очередь исполнивший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367. Прекращение поручительства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Поручительство прекращается с прекращением обеспеченного им обязательства,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последнего.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Поручительство прекращается с переводом на другое лицо долга по обеспеченному поручительством обязательству, если поручитель не дал кредитору согласия отвечать за нового должника.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Поручительство прекращается, если кредитор отказался принять надлежащее исполнение, предложенное должником или поручителем.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если кредитор в течение </w:t>
      </w:r>
      <w:r>
        <w:rPr>
          <w:rFonts w:ascii="Calibri" w:hAnsi="Calibri" w:cs="Calibri"/>
        </w:rPr>
        <w:lastRenderedPageBreak/>
        <w:t>года со дня наступления срока исполнения обеспеченного поручительством обязательства не предъявит иска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иска к поручителю в течение двух лет со дня заключения договора поручительства.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6. Банковская гарантия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368. Понятие банковской гарантии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силу банковской гарантии банк, иное кредитное учреждение или страховая организация (гарант) дают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письменного требования о ее уплате.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369. Обеспечение банковской гарантией обязательства принципала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Банковская гарантия обеспечивает надлежащее исполнение принципалом его обязательства перед бенефициаром (основного обязательства).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выдачу банковской гарантии принципал уплачивает гаранту вознаграждение.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bookmarkStart w:id="198" w:name="Par3265"/>
      <w:bookmarkEnd w:id="198"/>
      <w:r>
        <w:rPr>
          <w:rFonts w:ascii="Calibri" w:hAnsi="Calibri" w:cs="Calibri"/>
        </w:rPr>
        <w:t>Статья 370. Независимость банковской гарантии от основного обязательства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Предусмотренное банковской гарантией обязательство гаранта перед бенефициаром не зависит в отношениях между ними от того основного обязательства, в обеспечение исполнения которого она выдана, даже если в гарантии содержится ссылка на это обязательство.</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371. Безотзывность банковской гарантии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Банковская гарантия не может быть отозвана гарантом, если в ней не предусмотрено иное.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372. Непередаваемость прав по банковской гарантии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Принадлежащее бенефициару по банковской гарантии право требования к гаранту не может быть передано другому лицу, если в гарантии не предусмотрено иное.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373. Вступление банковской гарантии в силу</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Банковская гарантия вступает в силу со дня ее выдачи, если в гарантии не предусмотрено иное.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374. Представление требования по банковской гарантии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бенефициара об уплате денежной суммы по банковской гарантии должно быть представлено гаранту в письменной форме с приложением указанных в гарантии документов. В требовании или в приложении к нему бенефициар должен указать, в чем состоит нарушение принципалом основного обязательства, в обеспечение которого выдана гарантия.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бенефициара должно быть представлено гаранту до окончания определенного в гарантии срока, на который она выдана.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375. Обязанности гаранта при рассмотрении требования бенефициара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получении требования бенефициара гарант должен без промедления уведомить об </w:t>
      </w:r>
      <w:r>
        <w:rPr>
          <w:rFonts w:ascii="Calibri" w:hAnsi="Calibri" w:cs="Calibri"/>
        </w:rPr>
        <w:lastRenderedPageBreak/>
        <w:t>этом принципала и передать ему копии требования со всеми относящимися к нему документами.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должен рассмотреть требование бенефициара с приложенными к нему документами в разумный срок и проявить разумную заботливость, чтобы установить, соответствуют ли это требование и приложенные к нему документы условиям гарантии.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376. Отказ гаранта удовлетворить требование бенефициара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 отказывает бенефициару в удовлетворении его требования, если это требование либо приложенные к нему документы не соответствуют условиям гарантии либо представлены гаранту по окончании определенного в гарантии срока.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должен немедленно уведомить бенефициара об отказе удовлетворить его требование.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гаранту до удовлетворения требования бенефициара стало известно, что основное обязательство, обеспеченное банковской гарантией, полностью или в соответствующей части уже исполнено, прекратилось по иным основаниям либо недействительно, он должен немедленно сообщить об этом бенефициару и принципалу.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Полученное гарантом после такого уведомления повторное требование бенефициара подлежит удовлетворению гарантом.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377. Пределы обязательства гаранта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Предусмотренное банковской гарантией обязательство гаранта перед бенефициаром ограничивается уплатой суммы, на которую выдана гарантия.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если в гарантии не предусмотрено иное.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378. Прекращение банковской гарантии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гаранта перед бенефициаром по гарантии прекращается:</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199" w:name="Par3306"/>
      <w:bookmarkEnd w:id="199"/>
      <w:r>
        <w:rPr>
          <w:rFonts w:ascii="Calibri" w:hAnsi="Calibri" w:cs="Calibri"/>
        </w:rPr>
        <w:t>1) уплатой бенефициару суммы, на которую выдана гарантия;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окончанием определенного в гарантии срока, на который она выдана;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вследствие отказа бенефициара от своих прав по гарантии и возвращения ее гаранту;</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200" w:name="Par3309"/>
      <w:bookmarkEnd w:id="200"/>
      <w:r>
        <w:rPr>
          <w:rFonts w:ascii="Calibri" w:hAnsi="Calibri" w:cs="Calibri"/>
        </w:rPr>
        <w:t>4) вследствие отказа бенефициара от своих прав по гарантии путем письменного заявления об освобождении гаранта от его обязательств.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обязательства гаранта по основаниям, указанным в </w:t>
      </w:r>
      <w:hyperlink w:anchor="Par3306" w:history="1">
        <w:r>
          <w:rPr>
            <w:rFonts w:ascii="Calibri" w:hAnsi="Calibri" w:cs="Calibri"/>
            <w:color w:val="0000FF"/>
          </w:rPr>
          <w:t>подпунктах 1, 2</w:t>
        </w:r>
      </w:hyperlink>
      <w:r>
        <w:rPr>
          <w:rFonts w:ascii="Calibri" w:hAnsi="Calibri" w:cs="Calibri"/>
        </w:rPr>
        <w:t xml:space="preserve"> и </w:t>
      </w:r>
      <w:hyperlink w:anchor="Par3309" w:history="1">
        <w:r>
          <w:rPr>
            <w:rFonts w:ascii="Calibri" w:hAnsi="Calibri" w:cs="Calibri"/>
            <w:color w:val="0000FF"/>
          </w:rPr>
          <w:t>4</w:t>
        </w:r>
      </w:hyperlink>
      <w:r>
        <w:rPr>
          <w:rFonts w:ascii="Calibri" w:hAnsi="Calibri" w:cs="Calibri"/>
        </w:rPr>
        <w:t xml:space="preserve"> настоящего пункта, не зависит от того, возвращена ли ему гарантия.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которому стало известно о прекращении гарантии, должен без промедления уведомить об этом принципала.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379. Регрессные требования гаранта к принципалу</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гаранта потребовать от принципала в порядке регресса возмещения сумм, уплаченных бенефициару по банковской гарантии, определяется соглашением гаранта с принципалом, во исполнение которого была выдана гарантия.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не вправе требовать от принципала возмещения сумм, уплаченных бенефициару не в соответствии с условиями гарантии или за нарушение обязательства гаранта перед бенефициаром, если соглашением гаранта с принципалом не предусмотрено иное.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7. Задаток</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380. Понятие задатка. Форма соглашения о задатке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Задатком признается денежная сумма, выдаваемая одной из договаривающихся сторон в </w:t>
      </w:r>
      <w:r>
        <w:rPr>
          <w:rFonts w:ascii="Calibri" w:hAnsi="Calibri" w:cs="Calibri"/>
        </w:rPr>
        <w:lastRenderedPageBreak/>
        <w:t>счет причитающихся с нее по договору платежей другой стороне, в доказательство заключения договора и в обеспечение его исполнения.</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201" w:name="Par3323"/>
      <w:bookmarkEnd w:id="201"/>
      <w:r>
        <w:rPr>
          <w:rFonts w:ascii="Calibri" w:hAnsi="Calibri" w:cs="Calibri"/>
        </w:rPr>
        <w:t>2. Соглашение о задатке независимо от суммы задатка должно быть совершено в письменной форме.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пунктом 2 настоящей </w:t>
      </w:r>
      <w:hyperlink w:anchor="Par3323" w:history="1">
        <w:r>
          <w:rPr>
            <w:rFonts w:ascii="Calibri" w:hAnsi="Calibri" w:cs="Calibri"/>
            <w:color w:val="0000FF"/>
          </w:rPr>
          <w:t>статьи,</w:t>
        </w:r>
      </w:hyperlink>
      <w:r>
        <w:rPr>
          <w:rFonts w:ascii="Calibri" w:hAnsi="Calibri" w:cs="Calibri"/>
        </w:rPr>
        <w:t xml:space="preserve"> эта сумма считается уплаченной в качестве аванса, если не доказано иное.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381. Последствия прекращения и неисполнения обязательства, обеспеченного задатком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прекращении обязательства до начала его исполнения по соглашению сторон либо вследствие невозможности исполнения (статья </w:t>
      </w:r>
      <w:hyperlink w:anchor="Par3534" w:history="1">
        <w:r>
          <w:rPr>
            <w:rFonts w:ascii="Calibri" w:hAnsi="Calibri" w:cs="Calibri"/>
            <w:color w:val="0000FF"/>
          </w:rPr>
          <w:t>416)</w:t>
        </w:r>
      </w:hyperlink>
      <w:r>
        <w:rPr>
          <w:rFonts w:ascii="Calibri" w:hAnsi="Calibri" w:cs="Calibri"/>
        </w:rPr>
        <w:t xml:space="preserve"> задаток должен быть возвращен.</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24 см. </w:t>
      </w:r>
      <w:hyperlink r:id="rId593" w:history="1">
        <w:r>
          <w:rPr>
            <w:rFonts w:ascii="Calibri" w:hAnsi="Calibri" w:cs="Calibri"/>
            <w:color w:val="0000FF"/>
          </w:rPr>
          <w:t>информационное письмо</w:t>
        </w:r>
      </w:hyperlink>
      <w:r>
        <w:rPr>
          <w:rFonts w:ascii="Calibri" w:hAnsi="Calibri" w:cs="Calibri"/>
        </w:rPr>
        <w:t xml:space="preserve"> Президиума ВАС РФ от 30.10.2007 N 120.</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pStyle w:val="ConsPlusTitle"/>
        <w:jc w:val="center"/>
        <w:outlineLvl w:val="2"/>
        <w:rPr>
          <w:sz w:val="20"/>
          <w:szCs w:val="20"/>
        </w:rPr>
      </w:pPr>
      <w:r>
        <w:rPr>
          <w:sz w:val="20"/>
          <w:szCs w:val="20"/>
        </w:rPr>
        <w:t>Глава 24. ПЕРЕМЕНА ЛИЦ В ОБЯЗАТЕЛЬСТВЕ</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1. Переход прав кредитора к другому лицу</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bookmarkStart w:id="202" w:name="Par3339"/>
      <w:bookmarkEnd w:id="202"/>
      <w:r>
        <w:rPr>
          <w:rFonts w:ascii="Calibri" w:hAnsi="Calibri" w:cs="Calibri"/>
        </w:rPr>
        <w:t>Статья 382. Основания и порядок перехода прав кредитора к другому лицу</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 переходе прав кредитора к другому лицу не применяются к регрессным требованиям.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перехода к другому лицу прав кредитора не требуется согласие должника, если иное не предусмотрено законом или договором.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исполнением надлежащему кредитору.</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383. Права, которые не могут переходить к другим лицам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384. Объем прав кредитора, переходящих к другому лицу</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неуплаченные проценты.</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385. Доказательства прав нового кредитора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вправе не исполнять обязательство новому кредитору до представления ему доказательств перехода требования к этому лицу.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386. Возражения должника против требования нового кредитора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bookmarkStart w:id="203" w:name="Par3363"/>
      <w:bookmarkEnd w:id="203"/>
      <w:r>
        <w:rPr>
          <w:rFonts w:ascii="Calibri" w:hAnsi="Calibri" w:cs="Calibri"/>
        </w:rPr>
        <w:t>Статья 387. Переход прав кредитора к другому лицу на основании закона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кредитора по обязательству переходят к другому лицу на основании закона и наступления указанных в нем обстоятельств: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универсального правопреемства в правах кредитора;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суда о переводе прав кредитора на другое лицо, когда возможность такого перевода предусмотрена законом;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вследствие исполнения обязательства должника его поручителем или залогодателем, не являющимся должником по этому обязательству;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w:t>
      </w:r>
      <w:hyperlink r:id="rId594" w:history="1">
        <w:r>
          <w:rPr>
            <w:rFonts w:ascii="Calibri" w:hAnsi="Calibri" w:cs="Calibri"/>
            <w:color w:val="0000FF"/>
          </w:rPr>
          <w:t>суброгации</w:t>
        </w:r>
      </w:hyperlink>
      <w:r>
        <w:rPr>
          <w:rFonts w:ascii="Calibri" w:hAnsi="Calibri" w:cs="Calibri"/>
        </w:rPr>
        <w:t xml:space="preserve"> страховщику прав кредитора к должнику, ответственному за наступление страхового случая;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законом.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388. Условия уступки требования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Уступка требования кредитором другому лицу допускается, если она не противоречит закону, иным правовым актам или договору.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389. Форма уступки требования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204" w:name="Par3379"/>
      <w:bookmarkEnd w:id="204"/>
      <w:r>
        <w:rPr>
          <w:rFonts w:ascii="Calibri" w:hAnsi="Calibri" w:cs="Calibri"/>
        </w:rP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Уступка требования по сделке, требующей государственной регистрации, должна быть зарегистрирована в порядке, установленном для регистрации этой сделки, если иное не установлено законом.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Уступка требования по ордерной ценной бумаге совершается путем индоссамента на этой ценной бумаге (пункт 3 </w:t>
      </w:r>
      <w:hyperlink w:anchor="Par1508" w:history="1">
        <w:r>
          <w:rPr>
            <w:rFonts w:ascii="Calibri" w:hAnsi="Calibri" w:cs="Calibri"/>
            <w:color w:val="0000FF"/>
          </w:rPr>
          <w:t>статьи 146).</w:t>
        </w:r>
      </w:hyperlink>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bookmarkStart w:id="205" w:name="Par3383"/>
      <w:bookmarkEnd w:id="205"/>
      <w:r>
        <w:rPr>
          <w:rFonts w:ascii="Calibri" w:hAnsi="Calibri" w:cs="Calibri"/>
        </w:rPr>
        <w:t>Статья 390. Ответственность кредитора, уступившего требование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Первоначальный кредитор, 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2. Перевод долга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391. Условие и форма перевода долга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должником своего долга на другое лицо допускается лишь с согласия кредитора.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форме перевода долга соответственно применяются правила, содержащиеся в пунктах 1 и 2 </w:t>
      </w:r>
      <w:hyperlink w:anchor="Par3379" w:history="1">
        <w:r>
          <w:rPr>
            <w:rFonts w:ascii="Calibri" w:hAnsi="Calibri" w:cs="Calibri"/>
            <w:color w:val="0000FF"/>
          </w:rPr>
          <w:t>статьи 389</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392. Возражения нового должника против требования кредитора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Новый должник вправе выдвигать против требования кредитора возражения, основанные на отношениях между кредитором и первоначальным должником.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pStyle w:val="ConsPlusTitle"/>
        <w:jc w:val="center"/>
        <w:outlineLvl w:val="2"/>
        <w:rPr>
          <w:sz w:val="20"/>
          <w:szCs w:val="20"/>
        </w:rPr>
      </w:pPr>
      <w:r>
        <w:rPr>
          <w:sz w:val="20"/>
          <w:szCs w:val="20"/>
        </w:rPr>
        <w:t>Глава 25. ОТВЕТСТВЕННОСТЬ ЗА НАРУШЕНИЕ ОБЯЗАТЕЛЬСТВ</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393. Обязанность должника возместить убытки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обязан возместить кредитору убытки, причиненные неисполнением или ненадлежащим исполнением обязательства.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Убытки определяются в соответствии с правилами, предусмотренными </w:t>
      </w:r>
      <w:hyperlink w:anchor="Par170" w:history="1">
        <w:r>
          <w:rPr>
            <w:rFonts w:ascii="Calibri" w:hAnsi="Calibri" w:cs="Calibri"/>
            <w:color w:val="0000FF"/>
          </w:rPr>
          <w:t>статьей 15</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упущенной выгоды учитываются предпринятые кредитором для ее получения меры и сделанные с этой целью приготовления.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206" w:name="Par3407"/>
      <w:bookmarkEnd w:id="206"/>
      <w:r>
        <w:rPr>
          <w:rFonts w:ascii="Calibri" w:hAnsi="Calibri" w:cs="Calibri"/>
        </w:rPr>
        <w:t>Статья 394. Убытки и неустойка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за неисполнение или ненадлежащее исполнение обязательства установлена ограниченная ответственность </w:t>
      </w:r>
      <w:hyperlink w:anchor="Par3445" w:history="1">
        <w:r>
          <w:rPr>
            <w:rFonts w:ascii="Calibri" w:hAnsi="Calibri" w:cs="Calibri"/>
            <w:color w:val="0000FF"/>
          </w:rPr>
          <w:t>(статья 400),</w:t>
        </w:r>
      </w:hyperlink>
      <w:r>
        <w:rPr>
          <w:rFonts w:ascii="Calibri" w:hAnsi="Calibri" w:cs="Calibri"/>
        </w:rPr>
        <w:t xml:space="preserve">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применения положений о процентах за пользование чужими денежными средствами см. </w:t>
      </w:r>
      <w:hyperlink r:id="rId595" w:history="1">
        <w:r>
          <w:rPr>
            <w:rFonts w:ascii="Calibri" w:hAnsi="Calibri" w:cs="Calibri"/>
            <w:color w:val="0000FF"/>
          </w:rPr>
          <w:t>Постановление</w:t>
        </w:r>
      </w:hyperlink>
      <w:r>
        <w:rPr>
          <w:rFonts w:ascii="Calibri" w:hAnsi="Calibri" w:cs="Calibri"/>
        </w:rPr>
        <w:t xml:space="preserve"> Пленума Верховного Суда РФ N 13, Пленума ВАС РФ N 14 от 08.10.1998.</w:t>
      </w: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395. Ответственность за неисполнение денежного обязательства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207" w:name="Par3419"/>
      <w:bookmarkEnd w:id="207"/>
      <w:r>
        <w:rPr>
          <w:rFonts w:ascii="Calibri" w:hAnsi="Calibri" w:cs="Calibri"/>
        </w:rPr>
        <w:t xml:space="preserve">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w:t>
      </w:r>
      <w:hyperlink r:id="rId596" w:history="1">
        <w:r>
          <w:rPr>
            <w:rFonts w:ascii="Calibri" w:hAnsi="Calibri" w:cs="Calibri"/>
            <w:color w:val="0000FF"/>
          </w:rPr>
          <w:t>учетной ставки</w:t>
        </w:r>
      </w:hyperlink>
      <w:r>
        <w:rPr>
          <w:rFonts w:ascii="Calibri" w:hAnsi="Calibri" w:cs="Calibri"/>
        </w:rPr>
        <w:t xml:space="preserve">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w:t>
      </w:r>
      <w:hyperlink w:anchor="Par3419" w:history="1">
        <w:r>
          <w:rPr>
            <w:rFonts w:ascii="Calibri" w:hAnsi="Calibri" w:cs="Calibri"/>
            <w:color w:val="0000FF"/>
          </w:rPr>
          <w:t>статьи,</w:t>
        </w:r>
      </w:hyperlink>
      <w:r>
        <w:rPr>
          <w:rFonts w:ascii="Calibri" w:hAnsi="Calibri" w:cs="Calibri"/>
        </w:rPr>
        <w:t xml:space="preserve"> он вправе требовать от должника возмещения убытков в части, превышающей эту сумму.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396. Ответственность и исполнение обязательства в натуре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кредитора от принятия исполнения, которое вследствие просрочки утратило для него интерес (пункт 2 </w:t>
      </w:r>
      <w:hyperlink w:anchor="Par3474" w:history="1">
        <w:r>
          <w:rPr>
            <w:rFonts w:ascii="Calibri" w:hAnsi="Calibri" w:cs="Calibri"/>
            <w:color w:val="0000FF"/>
          </w:rPr>
          <w:t>статьи 405),</w:t>
        </w:r>
      </w:hyperlink>
      <w:r>
        <w:rPr>
          <w:rFonts w:ascii="Calibri" w:hAnsi="Calibri" w:cs="Calibri"/>
        </w:rPr>
        <w:t xml:space="preserve"> а также уплата неустойки, установленной в качестве отступного (статья </w:t>
      </w:r>
      <w:hyperlink w:anchor="Par3498" w:history="1">
        <w:r>
          <w:rPr>
            <w:rFonts w:ascii="Calibri" w:hAnsi="Calibri" w:cs="Calibri"/>
            <w:color w:val="0000FF"/>
          </w:rPr>
          <w:t>409),</w:t>
        </w:r>
      </w:hyperlink>
      <w:r>
        <w:rPr>
          <w:rFonts w:ascii="Calibri" w:hAnsi="Calibri" w:cs="Calibri"/>
        </w:rPr>
        <w:t xml:space="preserve"> освобождают должника от исполнения обязательства в натуре.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397. Исполнение обязательства за счет должника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398. Последствия неисполнения обязательства передать индивидуально-определенную вещь</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требования передать ему вещь, являющуюся предметом обязательства, кредитор вправе потребовать возмещения убытков.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399. Субсидиарная ответственность</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w:t>
      </w:r>
      <w:r>
        <w:rPr>
          <w:rFonts w:ascii="Calibri" w:hAnsi="Calibri" w:cs="Calibri"/>
        </w:rPr>
        <w:lastRenderedPageBreak/>
        <w:t>предъявлено лицу, несущему субсидиарную ответственность.</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208" w:name="Par3445"/>
      <w:bookmarkEnd w:id="208"/>
      <w:r>
        <w:rPr>
          <w:rFonts w:ascii="Calibri" w:hAnsi="Calibri" w:cs="Calibri"/>
        </w:rPr>
        <w:t>Статья 400. Ограничение размера ответственности по обязательствам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597" w:history="1">
        <w:r>
          <w:rPr>
            <w:rFonts w:ascii="Calibri" w:hAnsi="Calibri" w:cs="Calibri"/>
            <w:color w:val="0000FF"/>
          </w:rPr>
          <w:t>законом</w:t>
        </w:r>
      </w:hyperlink>
      <w:r>
        <w:rPr>
          <w:rFonts w:ascii="Calibri" w:hAnsi="Calibri" w:cs="Calibri"/>
        </w:rP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209" w:name="Par3450"/>
      <w:bookmarkEnd w:id="209"/>
      <w:r>
        <w:rPr>
          <w:rFonts w:ascii="Calibri" w:hAnsi="Calibri" w:cs="Calibri"/>
        </w:rPr>
        <w:t>Статья 401. Основания ответственности за нарушение обязательства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вины доказывается лицом, нарушившим обязательство.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Заключенное заранее соглашение об устранении или ограничении ответственности за умышленное нарушение обязательства ничтожно.</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402. Ответственность должника за своих работников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403. Ответственность должника за действия третьих лиц</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210" w:name="Par3466"/>
      <w:bookmarkEnd w:id="210"/>
      <w:r>
        <w:rPr>
          <w:rFonts w:ascii="Calibri" w:hAnsi="Calibri" w:cs="Calibri"/>
        </w:rPr>
        <w:lastRenderedPageBreak/>
        <w:t>Статья 404. Вина кредитора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211" w:name="Par3468"/>
      <w:bookmarkEnd w:id="211"/>
      <w:r>
        <w:rPr>
          <w:rFonts w:ascii="Calibri" w:hAnsi="Calibri" w:cs="Calibri"/>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пункта 1 настоящей </w:t>
      </w:r>
      <w:hyperlink w:anchor="Par3468" w:history="1">
        <w:r>
          <w:rPr>
            <w:rFonts w:ascii="Calibri" w:hAnsi="Calibri" w:cs="Calibri"/>
            <w:color w:val="0000FF"/>
          </w:rPr>
          <w:t>статьи</w:t>
        </w:r>
      </w:hyperlink>
      <w:r>
        <w:rPr>
          <w:rFonts w:ascii="Calibri" w:hAnsi="Calibri" w:cs="Calibri"/>
        </w:rPr>
        <w:t xml:space="preserve">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405. Просрочка должника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212" w:name="Par3474"/>
      <w:bookmarkEnd w:id="212"/>
      <w:r>
        <w:rPr>
          <w:rFonts w:ascii="Calibri" w:hAnsi="Calibri" w:cs="Calibri"/>
        </w:rP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 не считается просрочившим, пока обязательство не может быть исполнено вследствие просрочки кредитора.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406. Просрочка кредитора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считается просрочившим также в случаях, указанных в пункте 2 </w:t>
      </w:r>
      <w:hyperlink w:anchor="Par3494" w:history="1">
        <w:r>
          <w:rPr>
            <w:rFonts w:ascii="Calibri" w:hAnsi="Calibri" w:cs="Calibri"/>
            <w:color w:val="0000FF"/>
          </w:rPr>
          <w:t>статьи 408</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денежному обязательству должник не обязан платить проценты за время просрочки кредитора.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pStyle w:val="ConsPlusTitle"/>
        <w:jc w:val="center"/>
        <w:outlineLvl w:val="2"/>
        <w:rPr>
          <w:sz w:val="20"/>
          <w:szCs w:val="20"/>
        </w:rPr>
      </w:pPr>
      <w:r>
        <w:rPr>
          <w:sz w:val="20"/>
          <w:szCs w:val="20"/>
        </w:rPr>
        <w:t>Глава 26. ПРЕКРАЩЕНИЕ ОБЯЗАТЕЛЬСТВ</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407. Основания прекращения обязательств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обязательства по требованию одной из сторон допускается только в случаях, предусмотренных законом или договором.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408. Прекращение обязательства исполнением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Надлежащее исполнение прекращает обязательство.</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213" w:name="Par3494"/>
      <w:bookmarkEnd w:id="213"/>
      <w:r>
        <w:rPr>
          <w:rFonts w:ascii="Calibri" w:hAnsi="Calibri" w:cs="Calibri"/>
        </w:rP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w:t>
      </w:r>
      <w:r>
        <w:rPr>
          <w:rFonts w:ascii="Calibri" w:hAnsi="Calibri" w:cs="Calibri"/>
        </w:rPr>
        <w:lastRenderedPageBreak/>
        <w:t>удостоверяет, пока не доказано иное, прекращение обязательства.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214" w:name="Par3498"/>
      <w:bookmarkEnd w:id="214"/>
      <w:r>
        <w:rPr>
          <w:rFonts w:ascii="Calibri" w:hAnsi="Calibri" w:cs="Calibri"/>
        </w:rPr>
        <w:t>Статья 409. Отступное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215" w:name="Par3502"/>
      <w:bookmarkEnd w:id="215"/>
      <w:r>
        <w:rPr>
          <w:rFonts w:ascii="Calibri" w:hAnsi="Calibri" w:cs="Calibri"/>
        </w:rPr>
        <w:t>Статья 410. Прекращение обязательства зачетом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411. Случаи недопустимости зачета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зачет требований: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заявлению другой стороны к требованию подлежит применению срок исковой давности и этот срок истек;</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возмещении вреда, причиненного жизни или здоровью;</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взыскании алиментов;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пожизненном содержании;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 или договором.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412. Зачет при уступке требования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413. Прекращение обязательства совпадением должника и кредитора в одном лице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совпадением должника и кредитора в одном лице.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414. Прекращение обязательства новацией</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Новация не допускается в отношении обязательств по возмещению вреда, причиненного жизни или здоровью, и по уплате алиментов.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Новация прекращает дополнительные обязательства, связанные с первоначальным, если иное не предусмотрено соглашением сторон.</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415. Прощение долга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216" w:name="Par3534"/>
      <w:bookmarkEnd w:id="216"/>
      <w:r>
        <w:rPr>
          <w:rFonts w:ascii="Calibri" w:hAnsi="Calibri" w:cs="Calibri"/>
        </w:rPr>
        <w:lastRenderedPageBreak/>
        <w:t>Статья 416. Прекращение обязательства невозможностью исполнения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невозможностью исполнения, если она вызвана обстоятельством, за которое ни одна из сторон не отвечает.</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417. Прекращение обязательства на основании акта государственного органа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результате издания акта государственного органа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w:t>
      </w:r>
      <w:hyperlink w:anchor="Par157" w:history="1">
        <w:r>
          <w:rPr>
            <w:rFonts w:ascii="Calibri" w:hAnsi="Calibri" w:cs="Calibri"/>
            <w:color w:val="0000FF"/>
          </w:rPr>
          <w:t>13</w:t>
        </w:r>
      </w:hyperlink>
      <w:r>
        <w:rPr>
          <w:rFonts w:ascii="Calibri" w:hAnsi="Calibri" w:cs="Calibri"/>
        </w:rPr>
        <w:t xml:space="preserve"> и </w:t>
      </w:r>
      <w:hyperlink w:anchor="Par179" w:history="1">
        <w:r>
          <w:rPr>
            <w:rFonts w:ascii="Calibri" w:hAnsi="Calibri" w:cs="Calibri"/>
            <w:color w:val="0000FF"/>
          </w:rPr>
          <w:t>16</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в установленном порядке недействительным акта государственного органа,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418. Прекращение обязательства смертью гражданина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217" w:name="Par3549"/>
      <w:bookmarkEnd w:id="217"/>
      <w:r>
        <w:rPr>
          <w:rFonts w:ascii="Calibri" w:hAnsi="Calibri" w:cs="Calibri"/>
        </w:rPr>
        <w:t>Статья 419. Прекращение обязательства ликвидацией юридического лица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pStyle w:val="ConsPlusTitle"/>
        <w:jc w:val="center"/>
        <w:outlineLvl w:val="1"/>
        <w:rPr>
          <w:sz w:val="20"/>
          <w:szCs w:val="20"/>
        </w:rPr>
      </w:pPr>
      <w:r>
        <w:rPr>
          <w:sz w:val="20"/>
          <w:szCs w:val="20"/>
        </w:rPr>
        <w:t>Подраздел 2. ОБЩИЕ ПОЛОЖЕНИЯ О ДОГОВОРЕ</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pStyle w:val="ConsPlusTitle"/>
        <w:jc w:val="center"/>
        <w:outlineLvl w:val="2"/>
        <w:rPr>
          <w:sz w:val="20"/>
          <w:szCs w:val="20"/>
        </w:rPr>
      </w:pPr>
      <w:bookmarkStart w:id="218" w:name="Par3555"/>
      <w:bookmarkEnd w:id="218"/>
      <w:r>
        <w:rPr>
          <w:sz w:val="20"/>
          <w:szCs w:val="20"/>
        </w:rPr>
        <w:t>Глава 27. ПОНЯТИЕ И УСЛОВИЯ ДОГОВОРА</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420. Понятие договора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признается соглашение двух или нескольких лиц об установлении, изменении или прекращении гражданских прав и обязанностей.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договорам применяются правила о двух- и многосторонних сделках, предусмотренные </w:t>
      </w:r>
      <w:hyperlink w:anchor="Par1582" w:history="1">
        <w:r>
          <w:rPr>
            <w:rFonts w:ascii="Calibri" w:hAnsi="Calibri" w:cs="Calibri"/>
            <w:color w:val="0000FF"/>
          </w:rPr>
          <w:t>главой 9</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обязательствам, возникшим из договора, применяются общие положения об обязательствах </w:t>
      </w:r>
      <w:hyperlink w:anchor="Par2761" w:history="1">
        <w:r>
          <w:rPr>
            <w:rFonts w:ascii="Calibri" w:hAnsi="Calibri" w:cs="Calibri"/>
            <w:color w:val="0000FF"/>
          </w:rPr>
          <w:t>(статьи 307</w:t>
        </w:r>
      </w:hyperlink>
      <w:r>
        <w:rPr>
          <w:rFonts w:ascii="Calibri" w:hAnsi="Calibri" w:cs="Calibri"/>
        </w:rPr>
        <w:t xml:space="preserve"> - </w:t>
      </w:r>
      <w:hyperlink w:anchor="Par3549" w:history="1">
        <w:r>
          <w:rPr>
            <w:rFonts w:ascii="Calibri" w:hAnsi="Calibri" w:cs="Calibri"/>
            <w:color w:val="0000FF"/>
          </w:rPr>
          <w:t>419),</w:t>
        </w:r>
      </w:hyperlink>
      <w:r>
        <w:rPr>
          <w:rFonts w:ascii="Calibri" w:hAnsi="Calibri" w:cs="Calibri"/>
        </w:rPr>
        <w:t xml:space="preserve"> если иное не предусмотрено правилами настоящей </w:t>
      </w:r>
      <w:hyperlink w:anchor="Par3555" w:history="1">
        <w:r>
          <w:rPr>
            <w:rFonts w:ascii="Calibri" w:hAnsi="Calibri" w:cs="Calibri"/>
            <w:color w:val="0000FF"/>
          </w:rPr>
          <w:t>главы</w:t>
        </w:r>
      </w:hyperlink>
      <w:r>
        <w:rPr>
          <w:rFonts w:ascii="Calibri" w:hAnsi="Calibri" w:cs="Calibri"/>
        </w:rPr>
        <w:t xml:space="preserve"> и </w:t>
      </w:r>
      <w:hyperlink r:id="rId598" w:history="1">
        <w:r>
          <w:rPr>
            <w:rFonts w:ascii="Calibri" w:hAnsi="Calibri" w:cs="Calibri"/>
            <w:color w:val="0000FF"/>
          </w:rPr>
          <w:t>правилами</w:t>
        </w:r>
      </w:hyperlink>
      <w:r>
        <w:rPr>
          <w:rFonts w:ascii="Calibri" w:hAnsi="Calibri" w:cs="Calibri"/>
        </w:rPr>
        <w:t xml:space="preserve"> об отдельных видах договоров, содержащимися в настоящем Кодексе.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421. Свобода договора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и юридические лица </w:t>
      </w:r>
      <w:hyperlink r:id="rId599" w:history="1">
        <w:r>
          <w:rPr>
            <w:rFonts w:ascii="Calibri" w:hAnsi="Calibri" w:cs="Calibri"/>
            <w:color w:val="0000FF"/>
          </w:rPr>
          <w:t>свободны</w:t>
        </w:r>
      </w:hyperlink>
      <w:r>
        <w:rPr>
          <w:rFonts w:ascii="Calibri" w:hAnsi="Calibri" w:cs="Calibri"/>
        </w:rPr>
        <w:t xml:space="preserve"> в заключении договора.</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219" w:name="Par3567"/>
      <w:bookmarkEnd w:id="219"/>
      <w:r>
        <w:rPr>
          <w:rFonts w:ascii="Calibri" w:hAnsi="Calibri" w:cs="Calibri"/>
        </w:rPr>
        <w:t xml:space="preserve">Понуждение к заключению договора не допускается, за исключением случаев, когда </w:t>
      </w:r>
      <w:r>
        <w:rPr>
          <w:rFonts w:ascii="Calibri" w:hAnsi="Calibri" w:cs="Calibri"/>
        </w:rPr>
        <w:lastRenderedPageBreak/>
        <w:t>обязанность заключить договор предусмотрена настоящим Кодексом, законом или добровольно принятым обязательством.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могут заключить договор, как предусмотренный, так и не предусмотренный законом или иными правовыми актами.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ar3574" w:history="1">
        <w:r>
          <w:rPr>
            <w:rFonts w:ascii="Calibri" w:hAnsi="Calibri" w:cs="Calibri"/>
            <w:color w:val="0000FF"/>
          </w:rPr>
          <w:t>(статья 422).</w:t>
        </w:r>
      </w:hyperlink>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220" w:name="Par3572"/>
      <w:bookmarkEnd w:id="220"/>
      <w:r>
        <w:rPr>
          <w:rFonts w:ascii="Calibri" w:hAnsi="Calibri" w:cs="Calibri"/>
        </w:rPr>
        <w:t>5.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221" w:name="Par3574"/>
      <w:bookmarkEnd w:id="221"/>
      <w:r>
        <w:rPr>
          <w:rFonts w:ascii="Calibri" w:hAnsi="Calibri" w:cs="Calibri"/>
        </w:rPr>
        <w:t>Статья 422. Договор и закон</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423. Возмездный и безвозмездный договоры</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предполагается возмездным, если из закона, иных правовых актов, содержания или существа договора не вытекает иное.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424. Цена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договора оплачивается по цене, установленной соглашением сторон.</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29.06.2009 N 132-ФЗ)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цены после заключения договора допускается в случаях и на условиях, предусмотренных договором, </w:t>
      </w:r>
      <w:hyperlink r:id="rId601" w:history="1">
        <w:r>
          <w:rPr>
            <w:rFonts w:ascii="Calibri" w:hAnsi="Calibri" w:cs="Calibri"/>
            <w:color w:val="0000FF"/>
          </w:rPr>
          <w:t>законом</w:t>
        </w:r>
      </w:hyperlink>
      <w:r>
        <w:rPr>
          <w:rFonts w:ascii="Calibri" w:hAnsi="Calibri" w:cs="Calibri"/>
        </w:rPr>
        <w:t xml:space="preserve"> либо в установленном законом порядке.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425. Действие договора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Договор вступает в силу и становится обязательным для сторон с момента его заключения.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вправе установить, что условия заключенного ими договора применяются к их отношениям, возникшим до заключения договора.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Окончание срока действия договора не освобождает стороны от ответственности за его нарушение.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426. Публичный договор</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222" w:name="Par3604"/>
      <w:bookmarkEnd w:id="222"/>
      <w:r>
        <w:rPr>
          <w:rFonts w:ascii="Calibri" w:hAnsi="Calibri" w:cs="Calibri"/>
        </w:rPr>
        <w:t>1.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законом и иными правовыми актами.</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223" w:name="Par3606"/>
      <w:bookmarkEnd w:id="223"/>
      <w:r>
        <w:rPr>
          <w:rFonts w:ascii="Calibri" w:hAnsi="Calibri" w:cs="Calibri"/>
        </w:rPr>
        <w:t xml:space="preserve">2. Цена товаров, работ и услуг, а также иные условия публичного договора устанавливаются одинаковыми для всех потребителей, за исключением случаев, когда </w:t>
      </w:r>
      <w:hyperlink r:id="rId602" w:history="1">
        <w:r>
          <w:rPr>
            <w:rFonts w:ascii="Calibri" w:hAnsi="Calibri" w:cs="Calibri"/>
            <w:color w:val="0000FF"/>
          </w:rPr>
          <w:t>законом</w:t>
        </w:r>
      </w:hyperlink>
      <w:r>
        <w:rPr>
          <w:rFonts w:ascii="Calibri" w:hAnsi="Calibri" w:cs="Calibri"/>
        </w:rPr>
        <w:t xml:space="preserve"> и иными правовыми актами допускается предоставление льгот для отдельных категорий потребителей.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коммерческой организации от заключения публичного договора применяются положения, предусмотренные пунктом 4 </w:t>
      </w:r>
      <w:hyperlink w:anchor="Par3726" w:history="1">
        <w:r>
          <w:rPr>
            <w:rFonts w:ascii="Calibri" w:hAnsi="Calibri" w:cs="Calibri"/>
            <w:color w:val="0000FF"/>
          </w:rPr>
          <w:t>статьи 445</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224" w:name="Par3609"/>
      <w:bookmarkEnd w:id="224"/>
      <w:r>
        <w:rPr>
          <w:rFonts w:ascii="Calibri" w:hAnsi="Calibri" w:cs="Calibri"/>
        </w:rP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603" w:history="1">
        <w:r>
          <w:rPr>
            <w:rFonts w:ascii="Calibri" w:hAnsi="Calibri" w:cs="Calibri"/>
            <w:color w:val="0000FF"/>
          </w:rPr>
          <w:t>правила</w:t>
        </w:r>
      </w:hyperlink>
      <w:r>
        <w:rPr>
          <w:rFonts w:ascii="Calibri" w:hAnsi="Calibri" w:cs="Calibri"/>
        </w:rPr>
        <w:t>, обязательные для сторон при заключении и исполнении публичных договоров (типовые договоры, положения и т.п.).</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04" w:history="1">
        <w:r>
          <w:rPr>
            <w:rFonts w:ascii="Calibri" w:hAnsi="Calibri" w:cs="Calibri"/>
            <w:color w:val="0000FF"/>
          </w:rPr>
          <w:t>закона</w:t>
        </w:r>
      </w:hyperlink>
      <w:r>
        <w:rPr>
          <w:rFonts w:ascii="Calibri" w:hAnsi="Calibri" w:cs="Calibri"/>
        </w:rPr>
        <w:t xml:space="preserve"> от 23.07.2008 N 160-ФЗ)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Условия публичного договора, не соответствующие требованиям, установленным </w:t>
      </w:r>
      <w:hyperlink w:anchor="Par3606" w:history="1">
        <w:r>
          <w:rPr>
            <w:rFonts w:ascii="Calibri" w:hAnsi="Calibri" w:cs="Calibri"/>
            <w:color w:val="0000FF"/>
          </w:rPr>
          <w:t>пунктами 2</w:t>
        </w:r>
      </w:hyperlink>
      <w:r>
        <w:rPr>
          <w:rFonts w:ascii="Calibri" w:hAnsi="Calibri" w:cs="Calibri"/>
        </w:rPr>
        <w:t xml:space="preserve"> и </w:t>
      </w:r>
      <w:hyperlink w:anchor="Par3609" w:history="1">
        <w:r>
          <w:rPr>
            <w:rFonts w:ascii="Calibri" w:hAnsi="Calibri" w:cs="Calibri"/>
            <w:color w:val="0000FF"/>
          </w:rPr>
          <w:t>4</w:t>
        </w:r>
      </w:hyperlink>
      <w:r>
        <w:rPr>
          <w:rFonts w:ascii="Calibri" w:hAnsi="Calibri" w:cs="Calibri"/>
        </w:rPr>
        <w:t xml:space="preserve"> настоящей статьи, ничтожны.</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427. Примерные условия договора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делового оборота, если они отвечают требованиям, установленным </w:t>
      </w:r>
      <w:hyperlink w:anchor="Par82" w:history="1">
        <w:r>
          <w:rPr>
            <w:rFonts w:ascii="Calibri" w:hAnsi="Calibri" w:cs="Calibri"/>
            <w:color w:val="0000FF"/>
          </w:rPr>
          <w:t>статьей 5</w:t>
        </w:r>
      </w:hyperlink>
      <w:r>
        <w:rPr>
          <w:rFonts w:ascii="Calibri" w:hAnsi="Calibri" w:cs="Calibri"/>
        </w:rPr>
        <w:t xml:space="preserve"> и пунктом 5 статьи </w:t>
      </w:r>
      <w:hyperlink w:anchor="Par3572" w:history="1">
        <w:r>
          <w:rPr>
            <w:rFonts w:ascii="Calibri" w:hAnsi="Calibri" w:cs="Calibri"/>
            <w:color w:val="0000FF"/>
          </w:rPr>
          <w:t>421</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условия могут быть изложены в форме примерного договора или иного документа, содержащего эти условия.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428. Договор присоединения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225" w:name="Par3623"/>
      <w:bookmarkEnd w:id="225"/>
      <w:r>
        <w:rPr>
          <w:rFonts w:ascii="Calibri" w:hAnsi="Calibri" w:cs="Calibri"/>
        </w:rPr>
        <w:lastRenderedPageBreak/>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обстоятельств, предусмотренных в пункте 2 настоящей </w:t>
      </w:r>
      <w:hyperlink w:anchor="Par3623" w:history="1">
        <w:r>
          <w:rPr>
            <w:rFonts w:ascii="Calibri" w:hAnsi="Calibri" w:cs="Calibri"/>
            <w:color w:val="0000FF"/>
          </w:rPr>
          <w:t>статьи,</w:t>
        </w:r>
      </w:hyperlink>
      <w:r>
        <w:rPr>
          <w:rFonts w:ascii="Calibri" w:hAnsi="Calibri" w:cs="Calibri"/>
        </w:rPr>
        <w:t xml:space="preserve"> требование о расторжении или об изменении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429. Предварительный договор</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Предварительный договор должен содержать условия, позволяющие установить предмет, а также другие существенные условия основного договора.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предварительном договоре указывается срок, в который стороны обязуются заключить основной договор.</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когда сторона, заключившая предварительный договор, уклоняется от заключения основного договора, применяются положения, предусмотренные пунктом 4 </w:t>
      </w:r>
      <w:hyperlink w:anchor="Par3726" w:history="1">
        <w:r>
          <w:rPr>
            <w:rFonts w:ascii="Calibri" w:hAnsi="Calibri" w:cs="Calibri"/>
            <w:color w:val="0000FF"/>
          </w:rPr>
          <w:t>статьи 445</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430. Договор в пользу третьего лица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 в договоре вправе выдвигать против требования третьего лица возражения, которые он мог бы выдвинуть против кредитора.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431. Толкование договора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226" w:name="Par3645"/>
      <w:bookmarkEnd w:id="226"/>
      <w:r>
        <w:rPr>
          <w:rFonts w:ascii="Calibri" w:hAnsi="Calibri" w:cs="Calibri"/>
        </w:rPr>
        <w:t xml:space="preserve">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w:t>
      </w:r>
      <w:r>
        <w:rPr>
          <w:rFonts w:ascii="Calibri" w:hAnsi="Calibri" w:cs="Calibri"/>
        </w:rPr>
        <w:lastRenderedPageBreak/>
        <w:t>неясности устанавливается путем сопоставления с другими условиями и смыслом договора в целом.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правила, содержащиеся в части первой настоящей </w:t>
      </w:r>
      <w:hyperlink w:anchor="Par3645" w:history="1">
        <w:r>
          <w:rPr>
            <w:rFonts w:ascii="Calibri" w:hAnsi="Calibri" w:cs="Calibri"/>
            <w:color w:val="0000FF"/>
          </w:rPr>
          <w:t>статьи,</w:t>
        </w:r>
      </w:hyperlink>
      <w:r>
        <w:rPr>
          <w:rFonts w:ascii="Calibri" w:hAnsi="Calibri" w:cs="Calibri"/>
        </w:rPr>
        <w:t xml:space="preserve">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pStyle w:val="ConsPlusTitle"/>
        <w:jc w:val="center"/>
        <w:outlineLvl w:val="2"/>
        <w:rPr>
          <w:sz w:val="20"/>
          <w:szCs w:val="20"/>
        </w:rPr>
      </w:pPr>
      <w:r>
        <w:rPr>
          <w:sz w:val="20"/>
          <w:szCs w:val="20"/>
        </w:rPr>
        <w:t>Глава 28. ЗАКЛЮЧЕНИЕ ДОГОВОРА</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432. Основные положения о заключении договора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433. Момент заключения договора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признается заключенным в момент получения лицом, направившим оферту, ее акцепта.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ar2107" w:history="1">
        <w:r>
          <w:rPr>
            <w:rFonts w:ascii="Calibri" w:hAnsi="Calibri" w:cs="Calibri"/>
            <w:color w:val="0000FF"/>
          </w:rPr>
          <w:t>(статья 224).</w:t>
        </w:r>
      </w:hyperlink>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подлежащий государственной регистрации, считается заключенным с момента его регистрации, если иное не установлено законом.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434. Форма договора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может быть заключен в любой </w:t>
      </w:r>
      <w:hyperlink w:anchor="Par1611" w:history="1">
        <w:r>
          <w:rPr>
            <w:rFonts w:ascii="Calibri" w:hAnsi="Calibri" w:cs="Calibri"/>
            <w:color w:val="0000FF"/>
          </w:rPr>
          <w:t>форме</w:t>
        </w:r>
      </w:hyperlink>
      <w:r>
        <w:rPr>
          <w:rFonts w:ascii="Calibri" w:hAnsi="Calibri" w:cs="Calibri"/>
        </w:rPr>
        <w:t>, предусмотренной для совершения сделок, если законом для договоров данного вида не установлена определенная форма.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227" w:name="Par3666"/>
      <w:bookmarkEnd w:id="227"/>
      <w:r>
        <w:rPr>
          <w:rFonts w:ascii="Calibri" w:hAnsi="Calibri" w:cs="Calibri"/>
        </w:rPr>
        <w:t>2.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228" w:name="Par3667"/>
      <w:bookmarkEnd w:id="228"/>
      <w:r>
        <w:rPr>
          <w:rFonts w:ascii="Calibri" w:hAnsi="Calibri" w:cs="Calibri"/>
        </w:rPr>
        <w:t xml:space="preserve">3. Письменная форма договора считается соблюденной, если письменное предложение заключить договор принято в порядке, предусмотренном пунктом 3 </w:t>
      </w:r>
      <w:hyperlink w:anchor="Par3690" w:history="1">
        <w:r>
          <w:rPr>
            <w:rFonts w:ascii="Calibri" w:hAnsi="Calibri" w:cs="Calibri"/>
            <w:color w:val="0000FF"/>
          </w:rPr>
          <w:t>статьи 438</w:t>
        </w:r>
      </w:hyperlink>
      <w:r>
        <w:rPr>
          <w:rFonts w:ascii="Calibri" w:hAnsi="Calibri" w:cs="Calibri"/>
        </w:rPr>
        <w:t xml:space="preserve"> настоящего Кодекса.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435. Оферта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Оферта должна содержать существенные условия договора.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Оферта связывает направившее ее лицо с момента ее получения адресатом.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извещение об отзыве оферты поступило ранее или одновременно с самой офертой, оферта считается не полученной.</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436. Безотзывность оферты</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437. Приглашение делать оферты. Публичная оферта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438. Акцепт</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Акцептом признается ответ лица, которому адресована оферта, о ее принятии.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Акцепт должен быть полным и безоговорочным.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Молчание не является акцептом, если иное не вытекает из закона, обычая делового оборота или из прежних деловых отношений сторон.</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229" w:name="Par3690"/>
      <w:bookmarkEnd w:id="229"/>
      <w:r>
        <w:rPr>
          <w:rFonts w:ascii="Calibri" w:hAnsi="Calibri" w:cs="Calibri"/>
        </w:rP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439. Отзыв акцепта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извещение об отзыве акцепта поступило лицу, направившему оферту, ранее акцепта или одновременно с ним, акцепт считается не полученным.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440. Заключение договора на основании оферты, определяющей срок для акцепта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441. Заключение договора на основании оферты, не определяющей срок для акцепта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442. Акцепт, полученный с опозданием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443. Акцепт на иных условиях</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о согласии заключить договор на иных условиях, чем предложено в оферте, не является акцептом.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Такой ответ признается отказом от акцепта и в то же время новой офертой.</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444. Место заключения договора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договоре не указано место его заключения, договор признается заключенным в </w:t>
      </w:r>
      <w:hyperlink w:anchor="Par208" w:history="1">
        <w:r>
          <w:rPr>
            <w:rFonts w:ascii="Calibri" w:hAnsi="Calibri" w:cs="Calibri"/>
            <w:color w:val="0000FF"/>
          </w:rPr>
          <w:t>месте жительства</w:t>
        </w:r>
      </w:hyperlink>
      <w:r>
        <w:rPr>
          <w:rFonts w:ascii="Calibri" w:hAnsi="Calibri" w:cs="Calibri"/>
        </w:rPr>
        <w:t xml:space="preserve"> гражданина или </w:t>
      </w:r>
      <w:hyperlink w:anchor="Par534" w:history="1">
        <w:r>
          <w:rPr>
            <w:rFonts w:ascii="Calibri" w:hAnsi="Calibri" w:cs="Calibri"/>
            <w:color w:val="0000FF"/>
          </w:rPr>
          <w:t>месте нахождения</w:t>
        </w:r>
      </w:hyperlink>
      <w:r>
        <w:rPr>
          <w:rFonts w:ascii="Calibri" w:hAnsi="Calibri" w:cs="Calibri"/>
        </w:rPr>
        <w:t xml:space="preserve"> юридического лица, направившего оферту.</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230" w:name="Par3719"/>
      <w:bookmarkEnd w:id="230"/>
      <w:r>
        <w:rPr>
          <w:rFonts w:ascii="Calibri" w:hAnsi="Calibri" w:cs="Calibri"/>
        </w:rPr>
        <w:t>Статья 445. Заключение договора в обязательном порядке</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231" w:name="Par3721"/>
      <w:bookmarkEnd w:id="231"/>
      <w:r>
        <w:rPr>
          <w:rFonts w:ascii="Calibri" w:hAnsi="Calibri" w:cs="Calibri"/>
        </w:rP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232" w:name="Par3723"/>
      <w:bookmarkEnd w:id="232"/>
      <w:r>
        <w:rPr>
          <w:rFonts w:ascii="Calibri" w:hAnsi="Calibri" w:cs="Calibri"/>
        </w:rP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о сроках, предусмотренные </w:t>
      </w:r>
      <w:hyperlink w:anchor="Par3721" w:history="1">
        <w:r>
          <w:rPr>
            <w:rFonts w:ascii="Calibri" w:hAnsi="Calibri" w:cs="Calibri"/>
            <w:color w:val="0000FF"/>
          </w:rPr>
          <w:t>пунктами 1</w:t>
        </w:r>
      </w:hyperlink>
      <w:r>
        <w:rPr>
          <w:rFonts w:ascii="Calibri" w:hAnsi="Calibri" w:cs="Calibri"/>
        </w:rPr>
        <w:t xml:space="preserve"> и </w:t>
      </w:r>
      <w:hyperlink w:anchor="Par3723" w:history="1">
        <w:r>
          <w:rPr>
            <w:rFonts w:ascii="Calibri" w:hAnsi="Calibri" w:cs="Calibri"/>
            <w:color w:val="0000FF"/>
          </w:rPr>
          <w:t>2</w:t>
        </w:r>
      </w:hyperlink>
      <w:r>
        <w:rPr>
          <w:rFonts w:ascii="Calibri" w:hAnsi="Calibri" w:cs="Calibri"/>
        </w:rPr>
        <w:t xml:space="preserve"> настоящей статьи, применяются, если другие сроки не установлены законом, иными правовыми актами или не согласованы сторонами.</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233" w:name="Par3726"/>
      <w:bookmarkEnd w:id="233"/>
      <w:r>
        <w:rPr>
          <w:rFonts w:ascii="Calibri" w:hAnsi="Calibri" w:cs="Calibri"/>
        </w:rP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необоснованно уклоняющаяся от заключения договора, должна возместить другой стороне причиненные этим убытки.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446. Преддоговорные споры</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передачи разногласий, возникших при заключении договора, на рассмотрение суда на основании </w:t>
      </w:r>
      <w:hyperlink w:anchor="Par3719" w:history="1">
        <w:r>
          <w:rPr>
            <w:rFonts w:ascii="Calibri" w:hAnsi="Calibri" w:cs="Calibri"/>
            <w:color w:val="0000FF"/>
          </w:rPr>
          <w:t>статьи 445</w:t>
        </w:r>
      </w:hyperlink>
      <w:r>
        <w:rPr>
          <w:rFonts w:ascii="Calibri" w:hAnsi="Calibri" w:cs="Calibri"/>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447. Заключение договора на торгах</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если иное не вытекает из его существа, может быть заключен путем проведения торгов. Договор заключается с лицом, выигравшим торги.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организатора торгов может выступать собственник вещи или обладатель иного имущественного права на нее. Организатором торгов также могут являться специализированная организация или иное лицо, которые действуют на основании договора с собственником вещи или обладателем иного имущественного права на нее и выступают от их имени или от своего </w:t>
      </w:r>
      <w:r>
        <w:rPr>
          <w:rFonts w:ascii="Calibri" w:hAnsi="Calibri" w:cs="Calibri"/>
        </w:rPr>
        <w:lastRenderedPageBreak/>
        <w:t>имени, если иное не предусмотрено законом.</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05" w:history="1">
        <w:r>
          <w:rPr>
            <w:rFonts w:ascii="Calibri" w:hAnsi="Calibri" w:cs="Calibri"/>
            <w:color w:val="0000FF"/>
          </w:rPr>
          <w:t>закона</w:t>
        </w:r>
      </w:hyperlink>
      <w:r>
        <w:rPr>
          <w:rFonts w:ascii="Calibri" w:hAnsi="Calibri" w:cs="Calibri"/>
        </w:rPr>
        <w:t xml:space="preserve"> от 30.12.2008 N 306-ФЗ)</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указанных в настоящем </w:t>
      </w:r>
      <w:hyperlink w:anchor="Par3105" w:history="1">
        <w:r>
          <w:rPr>
            <w:rFonts w:ascii="Calibri" w:hAnsi="Calibri" w:cs="Calibri"/>
            <w:color w:val="0000FF"/>
          </w:rPr>
          <w:t>Кодексе</w:t>
        </w:r>
      </w:hyperlink>
      <w:r>
        <w:rPr>
          <w:rFonts w:ascii="Calibri" w:hAnsi="Calibri" w:cs="Calibri"/>
        </w:rPr>
        <w:t xml:space="preserve"> или ином законе, договоры о продаже вещи или имущественного права могут быть заключены только путем проведения торгов.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Торги проводятся в форме аукциона или конкурса.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 и конкурс, в которых участвовал только один участник, признаются несостоявшимися.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предусмотренные </w:t>
      </w:r>
      <w:hyperlink w:anchor="Par3746" w:history="1">
        <w:r>
          <w:rPr>
            <w:rFonts w:ascii="Calibri" w:hAnsi="Calibri" w:cs="Calibri"/>
            <w:color w:val="0000FF"/>
          </w:rPr>
          <w:t>статьями 448</w:t>
        </w:r>
      </w:hyperlink>
      <w:r>
        <w:rPr>
          <w:rFonts w:ascii="Calibri" w:hAnsi="Calibri" w:cs="Calibri"/>
        </w:rPr>
        <w:t xml:space="preserve"> и </w:t>
      </w:r>
      <w:hyperlink w:anchor="Par3760" w:history="1">
        <w:r>
          <w:rPr>
            <w:rFonts w:ascii="Calibri" w:hAnsi="Calibri" w:cs="Calibri"/>
            <w:color w:val="0000FF"/>
          </w:rPr>
          <w:t>449</w:t>
        </w:r>
      </w:hyperlink>
      <w:r>
        <w:rPr>
          <w:rFonts w:ascii="Calibri" w:hAnsi="Calibri" w:cs="Calibri"/>
        </w:rPr>
        <w:t xml:space="preserve"> настоящего Кодекса, применяются к публичным торгам, проводимым в порядке исполнения решения суда, если иное не предусмотрено процессуальным </w:t>
      </w:r>
      <w:hyperlink r:id="rId606" w:history="1">
        <w:r>
          <w:rPr>
            <w:rFonts w:ascii="Calibri" w:hAnsi="Calibri" w:cs="Calibri"/>
            <w:color w:val="0000FF"/>
          </w:rPr>
          <w:t>законодательством</w:t>
        </w:r>
      </w:hyperlink>
      <w:r>
        <w:rPr>
          <w:rFonts w:ascii="Calibri" w:hAnsi="Calibri" w:cs="Calibri"/>
        </w:rPr>
        <w:t>.</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234" w:name="Par3746"/>
      <w:bookmarkEnd w:id="234"/>
      <w:r>
        <w:rPr>
          <w:rFonts w:ascii="Calibri" w:hAnsi="Calibri" w:cs="Calibri"/>
        </w:rPr>
        <w:t>Статья 448. Организация и порядок проведения торгов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Аукционы и конкурсы могут быть открытыми и закрытыми.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извещение о проведении торгов должно быть сделано организатором не менее чем за тридцать дней до их проведения. Извещение должно содержать во всяком случае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предметом торгов является только право на заключение договора, в извещении о предстоящих торгах должен быть указан предоставляемый для этого срок.</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в законе или в извещении о проведении торгов, организатор открытых торгов, сделавший извещение, вправе отказаться от проведения аукциона в любое время, но не позднее чем за три дня до наступления даты его проведения, а конкурса - не позднее чем за тридцать дней до проведения конкурса.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торгов.</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Участники торгов вносят задаток в размере, сроки и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 Лицо, выигравшее торги, при уклонении от подписания протокола утрачивает внесенный им задаток. Организатор торгов, уклонившийся от подписания протокола, обязан возвратить задаток в двойном размере, а также возместить лицу, выигравшему торги, убытки, причиненные участием в торгах, в части, превышающей сумму задатка.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bookmarkStart w:id="235" w:name="Par3760"/>
      <w:bookmarkEnd w:id="235"/>
      <w:r>
        <w:rPr>
          <w:rFonts w:ascii="Calibri" w:hAnsi="Calibri" w:cs="Calibri"/>
        </w:rPr>
        <w:lastRenderedPageBreak/>
        <w:t>Статья 449. Последствия нарушения правил проведения торгов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Торги, проведенные с нарушением правил, установленных законом, могут быть признаны судом недействительными по иску заинтересованного лица.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торгов недействительными влечет недействительность договора, заключенного с лицом, выигравшим торги.</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pStyle w:val="ConsPlusTitle"/>
        <w:jc w:val="center"/>
        <w:outlineLvl w:val="2"/>
        <w:rPr>
          <w:sz w:val="20"/>
          <w:szCs w:val="20"/>
        </w:rPr>
      </w:pPr>
      <w:r>
        <w:rPr>
          <w:sz w:val="20"/>
          <w:szCs w:val="20"/>
        </w:rPr>
        <w:t>Глава 29. ИЗМЕНЕНИЕ И РАСТОРЖЕНИЕ ДОГОВОРА</w:t>
      </w:r>
    </w:p>
    <w:p w:rsidR="00847AEA" w:rsidRDefault="00847AEA">
      <w:pPr>
        <w:widowControl w:val="0"/>
        <w:autoSpaceDE w:val="0"/>
        <w:autoSpaceDN w:val="0"/>
        <w:adjustRightInd w:val="0"/>
        <w:spacing w:after="0" w:line="240" w:lineRule="auto"/>
        <w:jc w:val="both"/>
        <w:rPr>
          <w:rFonts w:ascii="Calibri" w:hAnsi="Calibri" w:cs="Calibri"/>
          <w:sz w:val="20"/>
          <w:szCs w:val="20"/>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450. Основания изменения и расторжения договора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Изменение и расторжение договора возможны по соглашению сторон, если иное не предусмотрено настоящим Кодексом, другими </w:t>
      </w:r>
      <w:hyperlink r:id="rId607" w:history="1">
        <w:r>
          <w:rPr>
            <w:rFonts w:ascii="Calibri" w:hAnsi="Calibri" w:cs="Calibri"/>
            <w:color w:val="0000FF"/>
          </w:rPr>
          <w:t>законами</w:t>
        </w:r>
      </w:hyperlink>
      <w:r>
        <w:rPr>
          <w:rFonts w:ascii="Calibri" w:hAnsi="Calibri" w:cs="Calibri"/>
        </w:rPr>
        <w:t xml:space="preserve"> или договором.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требованию одной из сторон договор может быть изменен или расторгнут по решению суда только:</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существенном нарушении договора другой стороной;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случаях, предусмотренных настоящим Кодексом, другими законами или договором.</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451. Изменение и расторжение договора в связи с существенным изменением обстоятельств</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пунктом 4 настоящей </w:t>
      </w:r>
      <w:hyperlink w:anchor="Par3786" w:history="1">
        <w:r>
          <w:rPr>
            <w:rFonts w:ascii="Calibri" w:hAnsi="Calibri" w:cs="Calibri"/>
            <w:color w:val="0000FF"/>
          </w:rPr>
          <w:t>статьи,</w:t>
        </w:r>
      </w:hyperlink>
      <w:r>
        <w:rPr>
          <w:rFonts w:ascii="Calibri" w:hAnsi="Calibri" w:cs="Calibri"/>
        </w:rPr>
        <w:t xml:space="preserve"> изменен судом по требованию заинтересованной стороны при наличии одновременно следующих условий:</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момент заключения договора стороны исходили из того, что такого изменения обстоятельств не произойдет;</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 обычаев делового оборота или существа договора не вытекает, что риск изменения обстоятельств несет заинтересованная сторона.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847AEA" w:rsidRDefault="00847AEA">
      <w:pPr>
        <w:widowControl w:val="0"/>
        <w:autoSpaceDE w:val="0"/>
        <w:autoSpaceDN w:val="0"/>
        <w:adjustRightInd w:val="0"/>
        <w:spacing w:after="0" w:line="240" w:lineRule="auto"/>
        <w:ind w:firstLine="540"/>
        <w:jc w:val="both"/>
        <w:rPr>
          <w:rFonts w:ascii="Calibri" w:hAnsi="Calibri" w:cs="Calibri"/>
        </w:rPr>
      </w:pPr>
      <w:bookmarkStart w:id="236" w:name="Par3786"/>
      <w:bookmarkEnd w:id="236"/>
      <w:r>
        <w:rPr>
          <w:rFonts w:ascii="Calibri" w:hAnsi="Calibri" w:cs="Calibri"/>
        </w:rPr>
        <w:t xml:space="preserve">4. Изменение договора в связи с существенным изменением обстоятельств допускается по </w:t>
      </w:r>
      <w:r>
        <w:rPr>
          <w:rFonts w:ascii="Calibri" w:hAnsi="Calibri" w:cs="Calibri"/>
        </w:rPr>
        <w:lastRenderedPageBreak/>
        <w:t>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452. Порядок изменения и расторжения договора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об изменении или о расторжении договора совершается в той же форме, что и договор, если из </w:t>
      </w:r>
      <w:hyperlink r:id="rId608" w:history="1">
        <w:r>
          <w:rPr>
            <w:rFonts w:ascii="Calibri" w:hAnsi="Calibri" w:cs="Calibri"/>
            <w:color w:val="0000FF"/>
          </w:rPr>
          <w:t>закона</w:t>
        </w:r>
      </w:hyperlink>
      <w:r>
        <w:rPr>
          <w:rFonts w:ascii="Calibri" w:hAnsi="Calibri" w:cs="Calibri"/>
        </w:rPr>
        <w:t>, иных правовых актов, договора или обычаев делового оборота не вытекает иное.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453. Последствия изменения и расторжения договора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изменении договора обязательства сторон сохраняются в измененном виде.</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договора обязательства сторон прекращаются.</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609" w:history="1">
        <w:r>
          <w:rPr>
            <w:rFonts w:ascii="Calibri" w:hAnsi="Calibri" w:cs="Calibri"/>
            <w:color w:val="0000FF"/>
          </w:rPr>
          <w:t>законом</w:t>
        </w:r>
      </w:hyperlink>
      <w:r>
        <w:rPr>
          <w:rFonts w:ascii="Calibri" w:hAnsi="Calibri" w:cs="Calibri"/>
        </w:rPr>
        <w:t xml:space="preserve"> или соглашением сторон.</w:t>
      </w:r>
    </w:p>
    <w:p w:rsidR="00847AEA" w:rsidRDefault="00847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47AEA" w:rsidRDefault="00847AE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47AEA" w:rsidRDefault="00847AEA">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30 ноября 1994 года</w:t>
      </w:r>
    </w:p>
    <w:p w:rsidR="00847AEA" w:rsidRDefault="00847AEA">
      <w:pPr>
        <w:widowControl w:val="0"/>
        <w:autoSpaceDE w:val="0"/>
        <w:autoSpaceDN w:val="0"/>
        <w:adjustRightInd w:val="0"/>
        <w:spacing w:after="0" w:line="240" w:lineRule="auto"/>
        <w:jc w:val="both"/>
        <w:rPr>
          <w:rFonts w:ascii="Calibri" w:hAnsi="Calibri" w:cs="Calibri"/>
        </w:rPr>
      </w:pPr>
      <w:r>
        <w:rPr>
          <w:rFonts w:ascii="Calibri" w:hAnsi="Calibri" w:cs="Calibri"/>
        </w:rPr>
        <w:t>N 51-ФЗ</w:t>
      </w: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autoSpaceDE w:val="0"/>
        <w:autoSpaceDN w:val="0"/>
        <w:adjustRightInd w:val="0"/>
        <w:spacing w:after="0" w:line="240" w:lineRule="auto"/>
        <w:jc w:val="both"/>
        <w:rPr>
          <w:rFonts w:ascii="Calibri" w:hAnsi="Calibri" w:cs="Calibri"/>
        </w:rPr>
      </w:pPr>
    </w:p>
    <w:p w:rsidR="00847AEA" w:rsidRDefault="00847AE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77501" w:rsidRDefault="00877501">
      <w:bookmarkStart w:id="237" w:name="_GoBack"/>
      <w:bookmarkEnd w:id="237"/>
    </w:p>
    <w:sectPr w:rsidR="00877501" w:rsidSect="00C55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EA"/>
    <w:rsid w:val="000267EF"/>
    <w:rsid w:val="000952C1"/>
    <w:rsid w:val="000D2BD4"/>
    <w:rsid w:val="0012000D"/>
    <w:rsid w:val="001206CB"/>
    <w:rsid w:val="00171291"/>
    <w:rsid w:val="002B5C1C"/>
    <w:rsid w:val="003920E4"/>
    <w:rsid w:val="003C4167"/>
    <w:rsid w:val="003E6A42"/>
    <w:rsid w:val="004C5A0A"/>
    <w:rsid w:val="005D7326"/>
    <w:rsid w:val="005E7ECD"/>
    <w:rsid w:val="0066262E"/>
    <w:rsid w:val="0066434D"/>
    <w:rsid w:val="0067316D"/>
    <w:rsid w:val="00680F2E"/>
    <w:rsid w:val="007C5053"/>
    <w:rsid w:val="008361F6"/>
    <w:rsid w:val="00847AEA"/>
    <w:rsid w:val="00877501"/>
    <w:rsid w:val="008C1F01"/>
    <w:rsid w:val="00971B17"/>
    <w:rsid w:val="009A12F2"/>
    <w:rsid w:val="00A771E5"/>
    <w:rsid w:val="00B617B1"/>
    <w:rsid w:val="00BB3A4C"/>
    <w:rsid w:val="00BD032C"/>
    <w:rsid w:val="00BD487D"/>
    <w:rsid w:val="00CD529D"/>
    <w:rsid w:val="00D00685"/>
    <w:rsid w:val="00D032CF"/>
    <w:rsid w:val="00D5267D"/>
    <w:rsid w:val="00E4687A"/>
    <w:rsid w:val="00EA35C7"/>
    <w:rsid w:val="00EF0FEF"/>
    <w:rsid w:val="00F03330"/>
    <w:rsid w:val="00F47395"/>
    <w:rsid w:val="00FA4E97"/>
    <w:rsid w:val="00FB2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A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47A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47A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47AE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A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47A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47A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47AE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694803C89A559674BAB3EED2773132DDA6686B5490BD62E9DB19AA8FFD430628C30F8EFC4A9D0AVDlDG" TargetMode="External"/><Relationship Id="rId299" Type="http://schemas.openxmlformats.org/officeDocument/2006/relationships/hyperlink" Target="consultantplus://offline/ref=EF70CD72043993C2E3930052873EAE76BA7B7A3831DF59A1E746B9BCC66DE970A856FFF0531E9B2EW7lCG" TargetMode="External"/><Relationship Id="rId21" Type="http://schemas.openxmlformats.org/officeDocument/2006/relationships/hyperlink" Target="consultantplus://offline/ref=C5694803C89A559674BAB3EED2773132D9A56A69589FE068E18215A888F21C112F8A038FFC489EV0l6G" TargetMode="External"/><Relationship Id="rId63" Type="http://schemas.openxmlformats.org/officeDocument/2006/relationships/hyperlink" Target="consultantplus://offline/ref=C5694803C89A559674BAB3EED2773132DDA6686B5395BD62E9DB19AA8FFD430628C30F8EFC489C0AVDlDG" TargetMode="External"/><Relationship Id="rId159" Type="http://schemas.openxmlformats.org/officeDocument/2006/relationships/hyperlink" Target="consultantplus://offline/ref=EF70CD72043993C2E3930052873EAE76BA7E7A3830D204ABEF1FB5BEWCl1G" TargetMode="External"/><Relationship Id="rId324" Type="http://schemas.openxmlformats.org/officeDocument/2006/relationships/hyperlink" Target="consultantplus://offline/ref=EF70CD72043993C2E3930052873EAE76BA7A7B3932DA59A1E746B9BCC66DE970A856FFF0531E982EW7lDG" TargetMode="External"/><Relationship Id="rId366" Type="http://schemas.openxmlformats.org/officeDocument/2006/relationships/hyperlink" Target="consultantplus://offline/ref=EF70CD72043993C2E3930052873EAE76BC7F7E3A3BD204ABEF1FB5BEWCl1G" TargetMode="External"/><Relationship Id="rId531" Type="http://schemas.openxmlformats.org/officeDocument/2006/relationships/hyperlink" Target="consultantplus://offline/ref=7D8677209410FDD4EE79F1505545F516713669CAF21FA0CB8586FFC392DF88AE0ECF022D14F4E86CX2l8G" TargetMode="External"/><Relationship Id="rId573" Type="http://schemas.openxmlformats.org/officeDocument/2006/relationships/hyperlink" Target="consultantplus://offline/ref=7D8677209410FDD4EE79F1505545F51671376ACAF717A0CB8586FFC392DF88AE0ECF022D14F4EF64X2l8G" TargetMode="External"/><Relationship Id="rId170" Type="http://schemas.openxmlformats.org/officeDocument/2006/relationships/hyperlink" Target="consultantplus://offline/ref=EF70CD72043993C2E3930052873EAE76BA7A7B3833DD59A1E746B9BCC66DE970A856FFF0531F9B2CW7lAG" TargetMode="External"/><Relationship Id="rId226" Type="http://schemas.openxmlformats.org/officeDocument/2006/relationships/hyperlink" Target="consultantplus://offline/ref=EF70CD72043993C2E3930052873EAE76BA7B7A3537DD59A1E746B9BCC66DE970A856FFF0531E9A23W7lFG" TargetMode="External"/><Relationship Id="rId433" Type="http://schemas.openxmlformats.org/officeDocument/2006/relationships/hyperlink" Target="consultantplus://offline/ref=7D8677209410FDD4EE79F1505545F51671366BC7F516A0CB8586FFC392DF88AE0ECF022D14F4E966X2lEG" TargetMode="External"/><Relationship Id="rId268" Type="http://schemas.openxmlformats.org/officeDocument/2006/relationships/hyperlink" Target="consultantplus://offline/ref=EF70CD72043993C2E3930052873EAE76BA787F3E33DC59A1E746B9BCC66DE970A856FFF0531E9A29W7lBG" TargetMode="External"/><Relationship Id="rId475" Type="http://schemas.openxmlformats.org/officeDocument/2006/relationships/hyperlink" Target="consultantplus://offline/ref=7D8677209410FDD4EE79F1505545F516753760C4FD15FDC18DDFF3C1X9l5G" TargetMode="External"/><Relationship Id="rId32" Type="http://schemas.openxmlformats.org/officeDocument/2006/relationships/hyperlink" Target="consultantplus://offline/ref=C5694803C89A559674BAB3EED2773132D5AD696F539FE068E18215A888F21C112F8A038FFC499CV0lEG" TargetMode="External"/><Relationship Id="rId74" Type="http://schemas.openxmlformats.org/officeDocument/2006/relationships/hyperlink" Target="consultantplus://offline/ref=C5694803C89A559674BAB3EED2773132DFA26E6A589FE068E18215A888F21C112F8A038FFC489FV0lFG" TargetMode="External"/><Relationship Id="rId128" Type="http://schemas.openxmlformats.org/officeDocument/2006/relationships/hyperlink" Target="consultantplus://offline/ref=C5694803C89A559674BAB3EED2773132DDA56F615993BD62E9DB19AA8FFD430628C30F8EFC489F0FVDl2G" TargetMode="External"/><Relationship Id="rId335" Type="http://schemas.openxmlformats.org/officeDocument/2006/relationships/hyperlink" Target="consultantplus://offline/ref=EF70CD72043993C2E3930052873EAE76B2707B3A31D204ABEF1FB5BEC162B667AF1FF3F1531F9EW2lBG" TargetMode="External"/><Relationship Id="rId377" Type="http://schemas.openxmlformats.org/officeDocument/2006/relationships/hyperlink" Target="consultantplus://offline/ref=EF70CD72043993C2E3930052873EAE76BA787A3434D204ABEF1FB5BEC162B667AF1FF3F1531E9AW2l3G" TargetMode="External"/><Relationship Id="rId500" Type="http://schemas.openxmlformats.org/officeDocument/2006/relationships/hyperlink" Target="consultantplus://offline/ref=7D8677209410FDD4EE79F1505545F51679356AC4FC15FDC18DDFF3C1X9l5G" TargetMode="External"/><Relationship Id="rId542" Type="http://schemas.openxmlformats.org/officeDocument/2006/relationships/hyperlink" Target="consultantplus://offline/ref=7D8677209410FDD4EE79F1505545F516713669C1F616A0CB8586FFC392DF88AE0ECF022D14F6EA65X2lAG" TargetMode="External"/><Relationship Id="rId584" Type="http://schemas.openxmlformats.org/officeDocument/2006/relationships/hyperlink" Target="consultantplus://offline/ref=7D8677209410FDD4EE79F1505545F51678366BC0FC15FDC18DDFF3C195D0D7B909860E2C14F4EAX6l2G" TargetMode="External"/><Relationship Id="rId5" Type="http://schemas.openxmlformats.org/officeDocument/2006/relationships/hyperlink" Target="consultantplus://offline/ref=C41E08280BDC98ED61AC3593E4BD3C7E55ACD25222F9CE2BD22A8ABDCEU4l6G" TargetMode="External"/><Relationship Id="rId181" Type="http://schemas.openxmlformats.org/officeDocument/2006/relationships/hyperlink" Target="consultantplus://offline/ref=EF70CD72043993C2E3930052873EAE76BA7B7F3534DE59A1E746B9BCC66DE970A856FFF0531E9A23W7l3G" TargetMode="External"/><Relationship Id="rId237" Type="http://schemas.openxmlformats.org/officeDocument/2006/relationships/hyperlink" Target="consultantplus://offline/ref=EF70CD72043993C2E3930052873EAE76BA7B7A3537DD59A1E746B9BCC66DE970A856FFF0531E982FW7l2G" TargetMode="External"/><Relationship Id="rId402" Type="http://schemas.openxmlformats.org/officeDocument/2006/relationships/hyperlink" Target="consultantplus://offline/ref=7D8677209410FDD4EE79F1505545F516753468C3FC15FDC18DDFF3C195D0D7B909860E2C14F4EBX6lDG" TargetMode="External"/><Relationship Id="rId279" Type="http://schemas.openxmlformats.org/officeDocument/2006/relationships/hyperlink" Target="consultantplus://offline/ref=EF70CD72043993C2E3930052873EAE76BA7A7B3833DD59A1E746B9BCC66DE970A856FFF0531E922CW7lEG" TargetMode="External"/><Relationship Id="rId444" Type="http://schemas.openxmlformats.org/officeDocument/2006/relationships/hyperlink" Target="consultantplus://offline/ref=7D8677209410FDD4EE79F1505545F51671366BC7F516A0CB8586FFC392DF88AE0ECF022D14F4EA62X2l3G" TargetMode="External"/><Relationship Id="rId486" Type="http://schemas.openxmlformats.org/officeDocument/2006/relationships/hyperlink" Target="consultantplus://offline/ref=7D8677209410FDD4EE79F1505545F51677316EC3F115FDC18DDFF3C195D0D7B909860E2C14F5EAX6lDG" TargetMode="External"/><Relationship Id="rId43" Type="http://schemas.openxmlformats.org/officeDocument/2006/relationships/hyperlink" Target="consultantplus://offline/ref=C5694803C89A559674BAB3EED2773132DDA56D6C5294BD62E9DB19AA8FFD430628C30F8EFC489F0DVDlEG" TargetMode="External"/><Relationship Id="rId139" Type="http://schemas.openxmlformats.org/officeDocument/2006/relationships/hyperlink" Target="consultantplus://offline/ref=C5694803C89A559674BAB3EED2773132DDA66E6A539CBD62E9DB19AA8FFD430628C30F8EFC489E0EVDl9G" TargetMode="External"/><Relationship Id="rId290" Type="http://schemas.openxmlformats.org/officeDocument/2006/relationships/hyperlink" Target="consultantplus://offline/ref=EF70CD72043993C2E3930052873EAE76BA7B7A3831DF59A1E746B9BCC6W6lDG" TargetMode="External"/><Relationship Id="rId304" Type="http://schemas.openxmlformats.org/officeDocument/2006/relationships/hyperlink" Target="consultantplus://offline/ref=EF70CD72043993C2E3930052873EAE76BA7A7B3F33DD59A1E746B9BCC66DE970A856FFF053W1lDG" TargetMode="External"/><Relationship Id="rId346" Type="http://schemas.openxmlformats.org/officeDocument/2006/relationships/hyperlink" Target="consultantplus://offline/ref=EF70CD72043993C2E3930052873EAE76BA7B7A353AD159A1E746B9BCC66DE970A856FFF0531E9928W7l9G" TargetMode="External"/><Relationship Id="rId388" Type="http://schemas.openxmlformats.org/officeDocument/2006/relationships/hyperlink" Target="consultantplus://offline/ref=7D8677209410FDD4EE79F1505545F516713568C7F218A0CB8586FFC392XDlFG" TargetMode="External"/><Relationship Id="rId511" Type="http://schemas.openxmlformats.org/officeDocument/2006/relationships/hyperlink" Target="consultantplus://offline/ref=7D8677209410FDD4EE79F1505545F51671376AC7F618A0CB8586FFC392DF88AE0ECF022D14F4EA62X2lEG" TargetMode="External"/><Relationship Id="rId553" Type="http://schemas.openxmlformats.org/officeDocument/2006/relationships/hyperlink" Target="consultantplus://offline/ref=7D8677209410FDD4EE79F1505545F51671376ACAF717A0CB8586FFC392DF88AE0ECF022D14F4EF60X2lFG" TargetMode="External"/><Relationship Id="rId609" Type="http://schemas.openxmlformats.org/officeDocument/2006/relationships/hyperlink" Target="consultantplus://offline/ref=7D8677209410FDD4EE79F1505545F51671376AC1F11AA0CB8586FFC392DF88AE0ECF022D14F6EC63X2l3G" TargetMode="External"/><Relationship Id="rId85" Type="http://schemas.openxmlformats.org/officeDocument/2006/relationships/hyperlink" Target="consultantplus://offline/ref=C5694803C89A559674BAB3EED2773132DDA669695492BD62E9DB19AA8FFD430628C30F8EFC49970BVDl3G" TargetMode="External"/><Relationship Id="rId150" Type="http://schemas.openxmlformats.org/officeDocument/2006/relationships/hyperlink" Target="consultantplus://offline/ref=C5694803C89A559674BAB3EED2773132DDA7696D5094BD62E9DB19AA8FFD430628C30F8EFC489C06VDl3G" TargetMode="External"/><Relationship Id="rId192" Type="http://schemas.openxmlformats.org/officeDocument/2006/relationships/hyperlink" Target="consultantplus://offline/ref=EF70CD72043993C2E3930052873EAE76BE7E7C3837D204ABEF1FB5BEC162B667AF1FF3F1531E98W2lAG" TargetMode="External"/><Relationship Id="rId206" Type="http://schemas.openxmlformats.org/officeDocument/2006/relationships/hyperlink" Target="consultantplus://offline/ref=EF70CD72043993C2E3930052873EAE76BE7E7C3837D204ABEF1FB5BEC162B667AF1FF3F1531E99W2lDG" TargetMode="External"/><Relationship Id="rId413" Type="http://schemas.openxmlformats.org/officeDocument/2006/relationships/hyperlink" Target="consultantplus://offline/ref=7D8677209410FDD4EE79F1505545F516713468C2F218A0CB8586FFC392DF88AE0ECF022D14F4EB6DX2l3G" TargetMode="External"/><Relationship Id="rId595" Type="http://schemas.openxmlformats.org/officeDocument/2006/relationships/hyperlink" Target="consultantplus://offline/ref=7D8677209410FDD4EE79F1505545F516723C60C2F515FDC18DDFF3C1X9l5G" TargetMode="External"/><Relationship Id="rId248" Type="http://schemas.openxmlformats.org/officeDocument/2006/relationships/hyperlink" Target="consultantplus://offline/ref=EF70CD72043993C2E3930052873EAE76BA7B7A3537DD59A1E746B9BCC66DE970A856FFF7W5lBG" TargetMode="External"/><Relationship Id="rId455" Type="http://schemas.openxmlformats.org/officeDocument/2006/relationships/hyperlink" Target="consultantplus://offline/ref=7D8677209410FDD4EE79F1505545F51677316EC3F115FDC18DDFF3C195D0D7B909860E2C14F5EBX6l6G" TargetMode="External"/><Relationship Id="rId497" Type="http://schemas.openxmlformats.org/officeDocument/2006/relationships/hyperlink" Target="consultantplus://offline/ref=7D8677209410FDD4EE79F1505545F51679356AC4FC15FDC18DDFF3C1X9l5G" TargetMode="External"/><Relationship Id="rId12" Type="http://schemas.openxmlformats.org/officeDocument/2006/relationships/hyperlink" Target="consultantplus://offline/ref=C41E08280BDC98ED61AC3593E4BD3C7E57AFD6532FF69321DA7386BFC949E82F47A3B33D6CD18DU2l4G" TargetMode="External"/><Relationship Id="rId108" Type="http://schemas.openxmlformats.org/officeDocument/2006/relationships/hyperlink" Target="consultantplus://offline/ref=C5694803C89A559674BAB3EED2773132DBA26E6F519FE068E18215A888F21C112F8A038FFC489FV0l7G" TargetMode="External"/><Relationship Id="rId315" Type="http://schemas.openxmlformats.org/officeDocument/2006/relationships/hyperlink" Target="consultantplus://offline/ref=EF70CD72043993C2E3930052873EAE76BA7A7B3F33DD59A1E746B9BCC66DE970A856FFF0531E9B2BW7l8G" TargetMode="External"/><Relationship Id="rId357" Type="http://schemas.openxmlformats.org/officeDocument/2006/relationships/hyperlink" Target="consultantplus://offline/ref=EF70CD72043993C2E3930052873EAE76BA7A783B35DC59A1E746B9BCC66DE970A856FFF0531E9B2EW7lBG" TargetMode="External"/><Relationship Id="rId522" Type="http://schemas.openxmlformats.org/officeDocument/2006/relationships/hyperlink" Target="consultantplus://offline/ref=7D8677209410FDD4EE79F1505545F516743461C7F715FDC18DDFF3C195D0D7B909860E2C14F4E8X6l7G" TargetMode="External"/><Relationship Id="rId54" Type="http://schemas.openxmlformats.org/officeDocument/2006/relationships/hyperlink" Target="consultantplus://offline/ref=C5694803C89A559674BAB3EED2773132DDA56F615993BD62E9DB19AA8FFD430628C30F8EFC489F0FVDlDG" TargetMode="External"/><Relationship Id="rId96" Type="http://schemas.openxmlformats.org/officeDocument/2006/relationships/hyperlink" Target="consultantplus://offline/ref=C5694803C89A559674BAB3EED2773132DDA768685494BD62E9DB19AA8FFD430628C30F8EFC489E0AVDlCG" TargetMode="External"/><Relationship Id="rId161" Type="http://schemas.openxmlformats.org/officeDocument/2006/relationships/hyperlink" Target="consultantplus://offline/ref=EF70CD72043993C2E3930052873EAE76B9717F39388F0EA3B613B7WBl9G" TargetMode="External"/><Relationship Id="rId217" Type="http://schemas.openxmlformats.org/officeDocument/2006/relationships/hyperlink" Target="consultantplus://offline/ref=EF70CD72043993C2E3930052873EAE76BA7B7A3537DD59A1E746B9BCC6W6lDG" TargetMode="External"/><Relationship Id="rId399" Type="http://schemas.openxmlformats.org/officeDocument/2006/relationships/hyperlink" Target="consultantplus://offline/ref=7D8677209410FDD4EE79F1505545F51671376EC6FD1EA0CB8586FFC392DF88AE0ECF022D14F4EB65X2l8G" TargetMode="External"/><Relationship Id="rId564" Type="http://schemas.openxmlformats.org/officeDocument/2006/relationships/hyperlink" Target="consultantplus://offline/ref=7D8677209410FDD4EE79F1505545F51671376ACAF71BA0CB8586FFC392DF88AE0ECF022D14F4EA64X2l3G" TargetMode="External"/><Relationship Id="rId259" Type="http://schemas.openxmlformats.org/officeDocument/2006/relationships/hyperlink" Target="consultantplus://offline/ref=EF70CD72043993C2E3930052873EAE76B97A7E3930D204ABEF1FB5BEC162B667AF1FF3F1531E9BW2lDG" TargetMode="External"/><Relationship Id="rId424" Type="http://schemas.openxmlformats.org/officeDocument/2006/relationships/hyperlink" Target="consultantplus://offline/ref=7D8677209410FDD4EE79F1505545F51671376ACAFD16A0CB8586FFC392DF88AE0ECF022D14F4EB67X2l8G" TargetMode="External"/><Relationship Id="rId466" Type="http://schemas.openxmlformats.org/officeDocument/2006/relationships/hyperlink" Target="consultantplus://offline/ref=7D8677209410FDD4EE79F1505545F516733D6BC5F015FDC18DDFF3C195D0D7B909860E2C14F5EAX6lDG" TargetMode="External"/><Relationship Id="rId23" Type="http://schemas.openxmlformats.org/officeDocument/2006/relationships/hyperlink" Target="consultantplus://offline/ref=C5694803C89A559674BAB3EED2773132D9A0686D559FE068E18215A888F21C112F8A038FFC489CV0l7G" TargetMode="External"/><Relationship Id="rId119" Type="http://schemas.openxmlformats.org/officeDocument/2006/relationships/hyperlink" Target="consultantplus://offline/ref=C5694803C89A559674BAB3EED2773132DBA26E6F519FE068E18215A888F21C112F8A038FFC489CV0l8G" TargetMode="External"/><Relationship Id="rId270" Type="http://schemas.openxmlformats.org/officeDocument/2006/relationships/hyperlink" Target="consultantplus://offline/ref=EF70CD72043993C2E3930052873EAE76BA7A7B3833DD59A1E746B9BCC66DE970A856FFF0531E992AW7l3G" TargetMode="External"/><Relationship Id="rId326" Type="http://schemas.openxmlformats.org/officeDocument/2006/relationships/hyperlink" Target="consultantplus://offline/ref=EF70CD72043993C2E3930052873EAE76BA7B793933D859A1E746B9BCC66DE970A856FFF0531E9A2AW7lEG" TargetMode="External"/><Relationship Id="rId533" Type="http://schemas.openxmlformats.org/officeDocument/2006/relationships/hyperlink" Target="consultantplus://offline/ref=7D8677209410FDD4EE79F1505545F51671376CC5F31BA0CB8586FFC392XDlFG" TargetMode="External"/><Relationship Id="rId65" Type="http://schemas.openxmlformats.org/officeDocument/2006/relationships/hyperlink" Target="consultantplus://offline/ref=C5694803C89A559674BAB3EED2773132D5AD696F539FE068E18215A888F21C112F8A038FFC499CV0lDG" TargetMode="External"/><Relationship Id="rId130" Type="http://schemas.openxmlformats.org/officeDocument/2006/relationships/hyperlink" Target="consultantplus://offline/ref=C5694803C89A559674BAB3EED2773132DDA46C6D5790BD62E9DB19AA8FFD430628C30F8EFC489E0CVDl2G" TargetMode="External"/><Relationship Id="rId368" Type="http://schemas.openxmlformats.org/officeDocument/2006/relationships/hyperlink" Target="consultantplus://offline/ref=EF70CD72043993C2E3930052873EAE76BA70793F31D204ABEF1FB5BEWCl1G" TargetMode="External"/><Relationship Id="rId575" Type="http://schemas.openxmlformats.org/officeDocument/2006/relationships/hyperlink" Target="consultantplus://offline/ref=7D8677209410FDD4EE79F1505545F51671376ACBF119A0CB8586FFC392DF88AE0ECF022D14F4E962X2l9G" TargetMode="External"/><Relationship Id="rId172" Type="http://schemas.openxmlformats.org/officeDocument/2006/relationships/hyperlink" Target="consultantplus://offline/ref=EF70CD72043993C2E3930052873EAE76BA787E3934DD59A1E746B9BCC66DE970A856FFF0531E9A2AW7l2G" TargetMode="External"/><Relationship Id="rId228" Type="http://schemas.openxmlformats.org/officeDocument/2006/relationships/hyperlink" Target="consultantplus://offline/ref=EF70CD72043993C2E3930052873EAE76BA7B7A343BD959A1E746B9BCC66DE970A856FFF0531E9A29W7lDG" TargetMode="External"/><Relationship Id="rId435" Type="http://schemas.openxmlformats.org/officeDocument/2006/relationships/hyperlink" Target="consultantplus://offline/ref=7D8677209410FDD4EE79F1505545F516733469CBFD15FDC18DDFF3C195D0D7B909860E2C14F4EAX6l7G" TargetMode="External"/><Relationship Id="rId477" Type="http://schemas.openxmlformats.org/officeDocument/2006/relationships/hyperlink" Target="consultantplus://offline/ref=7D8677209410FDD4EE79F1505545F51678366ACAF715FDC18DDFF3C195D0D7B909860E2C14F6E8X6l7G" TargetMode="External"/><Relationship Id="rId600" Type="http://schemas.openxmlformats.org/officeDocument/2006/relationships/hyperlink" Target="consultantplus://offline/ref=7D8677209410FDD4EE79F1505545F516783D61C1F615FDC18DDFF3C195D0D7B909860E2C14F4EBX6lCG" TargetMode="External"/><Relationship Id="rId281" Type="http://schemas.openxmlformats.org/officeDocument/2006/relationships/hyperlink" Target="consultantplus://offline/ref=EF70CD72043993C2E3930052873EAE76BA7A7B3833DD59A1E746B9BCC66DE970A856FFF0531E922CW7l3G" TargetMode="External"/><Relationship Id="rId337" Type="http://schemas.openxmlformats.org/officeDocument/2006/relationships/hyperlink" Target="consultantplus://offline/ref=EF70CD72043993C2E3930052873EAE76BA7B7A3F32D859A1E746B9BCC6W6lDG" TargetMode="External"/><Relationship Id="rId502" Type="http://schemas.openxmlformats.org/officeDocument/2006/relationships/hyperlink" Target="consultantplus://offline/ref=7D8677209410FDD4EE79F1505545F516713669CAF31BA0CB8586FFC392DF88AE0ECF022D14F4EC62X2lBG" TargetMode="External"/><Relationship Id="rId34" Type="http://schemas.openxmlformats.org/officeDocument/2006/relationships/hyperlink" Target="consultantplus://offline/ref=C5694803C89A559674BAB3EED2773132DDA66B615394BD62E9DB19AA8FFD430628C30F8EFC489A0FVDlBG" TargetMode="External"/><Relationship Id="rId76" Type="http://schemas.openxmlformats.org/officeDocument/2006/relationships/hyperlink" Target="consultantplus://offline/ref=C5694803C89A559674BAB3EED2773132DDA66C6C5592BD62E9DB19AA8FFD430628C30F8EFC489C09VDl9G" TargetMode="External"/><Relationship Id="rId141" Type="http://schemas.openxmlformats.org/officeDocument/2006/relationships/hyperlink" Target="consultantplus://offline/ref=C5694803C89A559674BAB3EED2773132DDA6686D5392BD62E9DB19AA8FFD430628C30F8EFC489D0FVDlDG" TargetMode="External"/><Relationship Id="rId379" Type="http://schemas.openxmlformats.org/officeDocument/2006/relationships/hyperlink" Target="consultantplus://offline/ref=EF70CD72043993C2E3930052873EAE76B87D7A393AD204ABEF1FB5BEWCl1G" TargetMode="External"/><Relationship Id="rId544" Type="http://schemas.openxmlformats.org/officeDocument/2006/relationships/hyperlink" Target="consultantplus://offline/ref=7D8677209410FDD4EE79F1505545F51671376ACBF119A0CB8586FFC392DF88AE0ECF022D14F4E967X2l9G" TargetMode="External"/><Relationship Id="rId586" Type="http://schemas.openxmlformats.org/officeDocument/2006/relationships/hyperlink" Target="consultantplus://offline/ref=7D8677209410FDD4EE79F1505545F51678366BC0FC15FDC18DDFF3C195D0D7B909860E2C14F4EAX6l3G" TargetMode="External"/><Relationship Id="rId7" Type="http://schemas.openxmlformats.org/officeDocument/2006/relationships/hyperlink" Target="consultantplus://offline/ref=C41E08280BDC98ED61AC3593E4BD3C7E55ACD2592EF5CE2BD22A8ABDCEU4l6G" TargetMode="External"/><Relationship Id="rId183" Type="http://schemas.openxmlformats.org/officeDocument/2006/relationships/hyperlink" Target="consultantplus://offline/ref=EF70CD72043993C2E3930052873EAE76BD787B3C3AD204ABEF1FB5BEC162B667AF1FF3F1531E9AW2lDG" TargetMode="External"/><Relationship Id="rId239" Type="http://schemas.openxmlformats.org/officeDocument/2006/relationships/hyperlink" Target="consultantplus://offline/ref=EF70CD72043993C2E3930052873EAE76BA7B7A343BD959A1E746B9BCC66DE970A856FFF0531E9A28W7lFG" TargetMode="External"/><Relationship Id="rId390" Type="http://schemas.openxmlformats.org/officeDocument/2006/relationships/hyperlink" Target="consultantplus://offline/ref=7D8677209410FDD4EE79F1505545F51671356EC7F21AA0CB8586FFC392DF88AE0ECF022D14F4EB61X2l9G" TargetMode="External"/><Relationship Id="rId404" Type="http://schemas.openxmlformats.org/officeDocument/2006/relationships/hyperlink" Target="consultantplus://offline/ref=7D8677209410FDD4EE79F1505545F51671376AC1F11AA0CB8586FFC392DF88AE0ECF022D14F4EF6CX2l8G" TargetMode="External"/><Relationship Id="rId446" Type="http://schemas.openxmlformats.org/officeDocument/2006/relationships/hyperlink" Target="consultantplus://offline/ref=7D8677209410FDD4EE79F1505545F51671366BC7F516A0CB8586FFC392DF88AE0ECF022D14F4EA62X2lDG" TargetMode="External"/><Relationship Id="rId611" Type="http://schemas.openxmlformats.org/officeDocument/2006/relationships/theme" Target="theme/theme1.xml"/><Relationship Id="rId250" Type="http://schemas.openxmlformats.org/officeDocument/2006/relationships/hyperlink" Target="consultantplus://offline/ref=EF70CD72043993C2E3930052873EAE76BA7B7A3537DD59A1E746B9BCC66DE970A856FFF6W5l0G" TargetMode="External"/><Relationship Id="rId292" Type="http://schemas.openxmlformats.org/officeDocument/2006/relationships/hyperlink" Target="consultantplus://offline/ref=EF70CD72043993C2E3930052873EAE76BA7B7A3831DF59A1E746B9BCC66DE970A856FFF0531E9B29W7l9G" TargetMode="External"/><Relationship Id="rId306" Type="http://schemas.openxmlformats.org/officeDocument/2006/relationships/hyperlink" Target="consultantplus://offline/ref=EF70CD72043993C2E3930052873EAE76BA7A7B3F33DD59A1E746B9BCC66DE970A856FFF352W1l9G" TargetMode="External"/><Relationship Id="rId488" Type="http://schemas.openxmlformats.org/officeDocument/2006/relationships/hyperlink" Target="consultantplus://offline/ref=7D8677209410FDD4EE79F1505545F51677316EC3F115FDC18DDFF3C195D0D7B909860E2C14F5E9X6l6G" TargetMode="External"/><Relationship Id="rId45" Type="http://schemas.openxmlformats.org/officeDocument/2006/relationships/hyperlink" Target="consultantplus://offline/ref=C5694803C89A559674BAB3EED2773132DDA76B6F5794BD62E9DB19AA8FFD430628C30F8EFC489F0FVDlCG" TargetMode="External"/><Relationship Id="rId87" Type="http://schemas.openxmlformats.org/officeDocument/2006/relationships/hyperlink" Target="consultantplus://offline/ref=C5694803C89A559674BAB3EED2773132DDA76B6B539CBD62E9DB19AA8FFD430628C30F8EFC499D0EVDlEG" TargetMode="External"/><Relationship Id="rId110" Type="http://schemas.openxmlformats.org/officeDocument/2006/relationships/hyperlink" Target="consultantplus://offline/ref=C5694803C89A559674BAB3EED2773132DDA56F615792BD62E9DB19AA8FFD430628C30F8EFC489F0EVDlCG" TargetMode="External"/><Relationship Id="rId348" Type="http://schemas.openxmlformats.org/officeDocument/2006/relationships/hyperlink" Target="consultantplus://offline/ref=EF70CD72043993C2E3930052873EAE76B37D7B3E31D204ABEF1FB5BEC162B667AF1FF3F1531E98W2lCG" TargetMode="External"/><Relationship Id="rId513" Type="http://schemas.openxmlformats.org/officeDocument/2006/relationships/hyperlink" Target="consultantplus://offline/ref=7D8677209410FDD4EE79F1505545F51671356EC7F21AA0CB8586FFC392DF88AE0ECF022D14F4EB61X2l8G" TargetMode="External"/><Relationship Id="rId555" Type="http://schemas.openxmlformats.org/officeDocument/2006/relationships/hyperlink" Target="consultantplus://offline/ref=7D8677209410FDD4EE79F1505545F516753468C3FD15FDC18DDFF3C195D0D7B909860E2C14F4EAX6lCG" TargetMode="External"/><Relationship Id="rId597" Type="http://schemas.openxmlformats.org/officeDocument/2006/relationships/hyperlink" Target="consultantplus://offline/ref=7D8677209410FDD4EE79F1505545F516713669C5F519A0CB8586FFC392XDlFG" TargetMode="External"/><Relationship Id="rId152" Type="http://schemas.openxmlformats.org/officeDocument/2006/relationships/hyperlink" Target="consultantplus://offline/ref=C5694803C89A559674BAB3EED2773132DDA7696D5096BD62E9DB19AA8FFD430628C30F8BVFl9G" TargetMode="External"/><Relationship Id="rId194" Type="http://schemas.openxmlformats.org/officeDocument/2006/relationships/hyperlink" Target="consultantplus://offline/ref=EF70CD72043993C2E3930052873EAE76BE7E7C3837D204ABEF1FB5BEC162B667AF1FF3F1531E98W2l9G" TargetMode="External"/><Relationship Id="rId208" Type="http://schemas.openxmlformats.org/officeDocument/2006/relationships/hyperlink" Target="consultantplus://offline/ref=EF70CD72043993C2E3930052873EAE76BA797E3835DD59A1E746B9BCC66DE970A856FFF0531E9A2FW7l8G" TargetMode="External"/><Relationship Id="rId415" Type="http://schemas.openxmlformats.org/officeDocument/2006/relationships/hyperlink" Target="consultantplus://offline/ref=7D8677209410FDD4EE79F1505545F516713468C2F218A0CB8586FFC392DF88AE0ECF022D14F4EA64X2lAG" TargetMode="External"/><Relationship Id="rId457" Type="http://schemas.openxmlformats.org/officeDocument/2006/relationships/hyperlink" Target="consultantplus://offline/ref=7D8677209410FDD4EE79F1505545F51671366BC7F516A0CB8586FFC392DF88AE0ECF022D14F4E86CX2l2G" TargetMode="External"/><Relationship Id="rId261" Type="http://schemas.openxmlformats.org/officeDocument/2006/relationships/hyperlink" Target="consultantplus://offline/ref=EF70CD72043993C2E3930052873EAE76BA7A7B3833DD59A1E746B9BCC66DE970A856FFF0531E922AW7lDG" TargetMode="External"/><Relationship Id="rId499" Type="http://schemas.openxmlformats.org/officeDocument/2006/relationships/hyperlink" Target="consultantplus://offline/ref=7D8677209410FDD4EE79F1505545F516713669CAF31BA0CB8586FFC392DF88AE0ECF022D14F4EA60X2lBG" TargetMode="External"/><Relationship Id="rId14" Type="http://schemas.openxmlformats.org/officeDocument/2006/relationships/hyperlink" Target="consultantplus://offline/ref=C41E08280BDC98ED61AC3593E4BD3C7E55ACD25425FBCE2BD22A8ABDCE46B73840EABF3C6CD18E23UDl3G" TargetMode="External"/><Relationship Id="rId56" Type="http://schemas.openxmlformats.org/officeDocument/2006/relationships/hyperlink" Target="consultantplus://offline/ref=C5694803C89A559674BAB3EED2773132DDA56A685792BD62E9DB19AA8FFD430628C30F8EFC489E06VDlFG" TargetMode="External"/><Relationship Id="rId317" Type="http://schemas.openxmlformats.org/officeDocument/2006/relationships/hyperlink" Target="consultantplus://offline/ref=EF70CD72043993C2E3930052873EAE76B2707B3A31D204ABEF1FB5BEC162B667AF1FF3F1531F99W2l8G" TargetMode="External"/><Relationship Id="rId359" Type="http://schemas.openxmlformats.org/officeDocument/2006/relationships/hyperlink" Target="consultantplus://offline/ref=EF70CD72043993C2E3930052873EAE76BA7C79343AD204ABEF1FB5BEC162B667AF1FF3F1531E9BW2lFG" TargetMode="External"/><Relationship Id="rId524" Type="http://schemas.openxmlformats.org/officeDocument/2006/relationships/hyperlink" Target="consultantplus://offline/ref=7D8677209410FDD4EE79F1505545F51671376AC1F11AA0CB8586FFC392DF88AE0ECF022D14F5EF61X2lEG" TargetMode="External"/><Relationship Id="rId566" Type="http://schemas.openxmlformats.org/officeDocument/2006/relationships/hyperlink" Target="consultantplus://offline/ref=7D8677209410FDD4EE79F1505545F51671376ACBF119A0CB8586FFC392DF88AE0ECF022D14F4E960X2l9G" TargetMode="External"/><Relationship Id="rId98" Type="http://schemas.openxmlformats.org/officeDocument/2006/relationships/hyperlink" Target="consultantplus://offline/ref=C5694803C89A559674BAB3EED2773132DBA26E6F519FE068E18215A888F21C112F8A038FFC489FV0lDG" TargetMode="External"/><Relationship Id="rId121" Type="http://schemas.openxmlformats.org/officeDocument/2006/relationships/hyperlink" Target="consultantplus://offline/ref=C5694803C89A559674BAB3EED2773132DBA26E6F519FE068E18215A888F21C112F8A038FFC489DV0lDG" TargetMode="External"/><Relationship Id="rId163" Type="http://schemas.openxmlformats.org/officeDocument/2006/relationships/hyperlink" Target="consultantplus://offline/ref=EF70CD72043993C2E3930052873EAE76BE717A3933D204ABEF1FB5BEC162B667AF1FF3F1531C92W2l2G" TargetMode="External"/><Relationship Id="rId219" Type="http://schemas.openxmlformats.org/officeDocument/2006/relationships/hyperlink" Target="consultantplus://offline/ref=EF70CD72043993C2E3930052873EAE76BA7B7A3537DD59A1E746B9BCC66DE970A856FFF0531E9A2EW7l2G" TargetMode="External"/><Relationship Id="rId370" Type="http://schemas.openxmlformats.org/officeDocument/2006/relationships/hyperlink" Target="consultantplus://offline/ref=EF70CD72043993C2E3930052873EAE76B87D7A393AD204ABEF1FB5BEC162B667AF1FF3F1531E98W2lAG" TargetMode="External"/><Relationship Id="rId426" Type="http://schemas.openxmlformats.org/officeDocument/2006/relationships/hyperlink" Target="consultantplus://offline/ref=7D8677209410FDD4EE79F1505545F51671376EC6F018A0CB8586FFC392DF88AE0ECF022D14F4EA63X2lBG" TargetMode="External"/><Relationship Id="rId230" Type="http://schemas.openxmlformats.org/officeDocument/2006/relationships/hyperlink" Target="consultantplus://offline/ref=EF70CD72043993C2E3930052873EAE76BA7B7A3537DD59A1E746B9BCC66DE970A856FFF354W1l6G" TargetMode="External"/><Relationship Id="rId468" Type="http://schemas.openxmlformats.org/officeDocument/2006/relationships/hyperlink" Target="consultantplus://offline/ref=7D8677209410FDD4EE79F1505545F51671366BC7F516A0CB8586FFC392DF88AE0ECF022D14F4E867X2l3G" TargetMode="External"/><Relationship Id="rId25" Type="http://schemas.openxmlformats.org/officeDocument/2006/relationships/hyperlink" Target="consultantplus://offline/ref=C5694803C89A559674BAB3EED2773132D9A36E6D559FE068E18215A888F21C112F8A038FFC489EV0l6G" TargetMode="External"/><Relationship Id="rId67" Type="http://schemas.openxmlformats.org/officeDocument/2006/relationships/hyperlink" Target="consultantplus://offline/ref=C5694803C89A559674BAB3EED2773132DEAC6D6C5AC2EA60B88E17AF87AD0B166686028FFE40V9lEG" TargetMode="External"/><Relationship Id="rId272" Type="http://schemas.openxmlformats.org/officeDocument/2006/relationships/hyperlink" Target="consultantplus://offline/ref=EF70CD72043993C2E3930052873EAE76BA7A7B3833DD59A1E746B9BCC66DE970A856FFF0531F9B2FW7lBG" TargetMode="External"/><Relationship Id="rId328" Type="http://schemas.openxmlformats.org/officeDocument/2006/relationships/hyperlink" Target="consultantplus://offline/ref=EF70CD72043993C2E3930052873EAE76BA7A7B3932DA59A1E746B9BCC66DE970A856FFF0531E9A22W7lFG" TargetMode="External"/><Relationship Id="rId535" Type="http://schemas.openxmlformats.org/officeDocument/2006/relationships/hyperlink" Target="consultantplus://offline/ref=7D8677209410FDD4EE79F1505545F516713469C6F11EA0CB8586FFC392XDlFG" TargetMode="External"/><Relationship Id="rId577" Type="http://schemas.openxmlformats.org/officeDocument/2006/relationships/hyperlink" Target="consultantplus://offline/ref=7D8677209410FDD4EE79F1505545F51671376AC1F11AA0CB8586FFC392DF88AE0ECF022D14F4EB64X2l3G" TargetMode="External"/><Relationship Id="rId132" Type="http://schemas.openxmlformats.org/officeDocument/2006/relationships/hyperlink" Target="consultantplus://offline/ref=C5694803C89A559674BAB3EED2773132D5AD696F539FE068E18215A888F21C112F8A038FFC499CV0l9G" TargetMode="External"/><Relationship Id="rId174" Type="http://schemas.openxmlformats.org/officeDocument/2006/relationships/hyperlink" Target="consultantplus://offline/ref=EF70CD72043993C2E3930052873EAE76BA787B3A35DA59A1E746B9BCC66DE970A856FFF0531E9A2AW7l3G" TargetMode="External"/><Relationship Id="rId381" Type="http://schemas.openxmlformats.org/officeDocument/2006/relationships/hyperlink" Target="consultantplus://offline/ref=EF70CD72043993C2E3930052873EAE76BA7B703436DA59A1E746B9BCC66DE970A856FFF0531F932BW7lBG" TargetMode="External"/><Relationship Id="rId602" Type="http://schemas.openxmlformats.org/officeDocument/2006/relationships/hyperlink" Target="consultantplus://offline/ref=7D8677209410FDD4EE79F1505545F51671346FC0F216A0CB8586FFC392DF88AE0ECF022D14F4E86DX2lFG" TargetMode="External"/><Relationship Id="rId241" Type="http://schemas.openxmlformats.org/officeDocument/2006/relationships/hyperlink" Target="consultantplus://offline/ref=EF70CD72043993C2E3930052873EAE76BA7B7A343BD959A1E746B9BCC66DE970A856FFF0531E9A28W7lDG" TargetMode="External"/><Relationship Id="rId437" Type="http://schemas.openxmlformats.org/officeDocument/2006/relationships/hyperlink" Target="consultantplus://offline/ref=7D8677209410FDD4EE79F1505545F516773D6BC2F415FDC18DDFF3C195D0D7B909860E2C14F4E9X6lCG" TargetMode="External"/><Relationship Id="rId479" Type="http://schemas.openxmlformats.org/officeDocument/2006/relationships/hyperlink" Target="consultantplus://offline/ref=7D8677209410FDD4EE79F1505545F51678366ACAF715FDC18DDFF3C195D0D7B909860E2C14F6E8X6l0G" TargetMode="External"/><Relationship Id="rId36" Type="http://schemas.openxmlformats.org/officeDocument/2006/relationships/hyperlink" Target="consultantplus://offline/ref=C5694803C89A559674BAB3EED2773132DBA06C69549FE068E18215A888F21C112F8A038FFC4896V0l6G" TargetMode="External"/><Relationship Id="rId283" Type="http://schemas.openxmlformats.org/officeDocument/2006/relationships/hyperlink" Target="consultantplus://offline/ref=EF70CD72043993C2E3930052873EAE76BA7A7B3833D959A1E746B9BCC66DE970A856FFF0531E9C28W7lAG" TargetMode="External"/><Relationship Id="rId339" Type="http://schemas.openxmlformats.org/officeDocument/2006/relationships/hyperlink" Target="consultantplus://offline/ref=EF70CD72043993C2E3930052873EAE76BA7B7B3C30DB59A1E746B9BCC6W6lDG" TargetMode="External"/><Relationship Id="rId490" Type="http://schemas.openxmlformats.org/officeDocument/2006/relationships/hyperlink" Target="consultantplus://offline/ref=7D8677209410FDD4EE79F1505545F51677316EC3F115FDC18DDFF3C195D0D7B909860E2C14F5E9X6l7G" TargetMode="External"/><Relationship Id="rId504" Type="http://schemas.openxmlformats.org/officeDocument/2006/relationships/hyperlink" Target="consultantplus://offline/ref=7D8677209410FDD4EE79F1505545F51673346EC0FC15FDC18DDFF3C195D0D7B909860E2C14F4EBX6lCG" TargetMode="External"/><Relationship Id="rId546" Type="http://schemas.openxmlformats.org/officeDocument/2006/relationships/hyperlink" Target="consultantplus://offline/ref=7D8677209410FDD4EE79F1505545F51671366BC6F51DA0CB8586FFC392DF88AE0ECF022D14F4E966X2l2G" TargetMode="External"/><Relationship Id="rId78" Type="http://schemas.openxmlformats.org/officeDocument/2006/relationships/hyperlink" Target="consultantplus://offline/ref=C5694803C89A559674BAB3EED2773132DDA7696D5090BD62E9DB19AA8FFD430628C30F8EFC489F0EVDl9G" TargetMode="External"/><Relationship Id="rId101" Type="http://schemas.openxmlformats.org/officeDocument/2006/relationships/hyperlink" Target="consultantplus://offline/ref=C5694803C89A559674BAB3EED2773132DDA7686C5395BD62E9DB19AA8FFD430628C30F8EFC499F0FVDlEG" TargetMode="External"/><Relationship Id="rId143" Type="http://schemas.openxmlformats.org/officeDocument/2006/relationships/hyperlink" Target="consultantplus://offline/ref=C5694803C89A559674BAB3EED2773132DDA66860589CBD62E9DB19AA8FFD430628C30F8EFC499A0BVDl2G" TargetMode="External"/><Relationship Id="rId185" Type="http://schemas.openxmlformats.org/officeDocument/2006/relationships/hyperlink" Target="consultantplus://offline/ref=EF70CD72043993C2E3930052873EAE76BA7A7B3833D059A1E746B9BCC66DE970A856FFF0531E9D2AW7lDG" TargetMode="External"/><Relationship Id="rId350" Type="http://schemas.openxmlformats.org/officeDocument/2006/relationships/hyperlink" Target="consultantplus://offline/ref=EF70CD72043993C2E3930052873EAE76BF7B703435D204ABEF1FB5BEC162B667AF1FF3F1531E9BW2l9G" TargetMode="External"/><Relationship Id="rId406" Type="http://schemas.openxmlformats.org/officeDocument/2006/relationships/hyperlink" Target="consultantplus://offline/ref=7D8677209410FDD4EE79F1505545F51671346FC3FD1CA0CB8586FFC392DF88AE0ECF022D14F4EB64X2l2G" TargetMode="External"/><Relationship Id="rId588" Type="http://schemas.openxmlformats.org/officeDocument/2006/relationships/hyperlink" Target="consultantplus://offline/ref=7D8677209410FDD4EE79F1505545F51678366BC0FC15FDC18DDFF3C195D0D7B909860E2C14F4EAX6lCG" TargetMode="External"/><Relationship Id="rId9" Type="http://schemas.openxmlformats.org/officeDocument/2006/relationships/hyperlink" Target="consultantplus://offline/ref=C41E08280BDC98ED61AC3593E4BD3C7E55AFD25820F69321DA7386BFC949E82F47A3B33D6CD18DU2l4G" TargetMode="External"/><Relationship Id="rId210" Type="http://schemas.openxmlformats.org/officeDocument/2006/relationships/hyperlink" Target="consultantplus://offline/ref=EF70CD72043993C2E3930052873EAE76BA7A7B3833DD59A1E746B9BCC6W6lDG" TargetMode="External"/><Relationship Id="rId392" Type="http://schemas.openxmlformats.org/officeDocument/2006/relationships/hyperlink" Target="consultantplus://offline/ref=7D8677209410FDD4EE79F1505545F516713668C4F21BA0CB8586FFC392DF88AE0ECF022D14F4EA63X2lBG" TargetMode="External"/><Relationship Id="rId448" Type="http://schemas.openxmlformats.org/officeDocument/2006/relationships/hyperlink" Target="consultantplus://offline/ref=7D8677209410FDD4EE79F1505545F51677316EC3F115FDC18DDFF3C195D0D7B909860E2C14F4E2X6l2G" TargetMode="External"/><Relationship Id="rId252" Type="http://schemas.openxmlformats.org/officeDocument/2006/relationships/hyperlink" Target="consultantplus://offline/ref=EF70CD72043993C2E3930052873EAE76BA7B7A3537DD59A1E746B9BCC66DE970A856FFF051W1l9G" TargetMode="External"/><Relationship Id="rId294" Type="http://schemas.openxmlformats.org/officeDocument/2006/relationships/hyperlink" Target="consultantplus://offline/ref=EF70CD72043993C2E3930052873EAE76BA7B7A3831DF59A1E746B9BCC66DE970A856FFF0531E9B28W7l8G" TargetMode="External"/><Relationship Id="rId308" Type="http://schemas.openxmlformats.org/officeDocument/2006/relationships/hyperlink" Target="consultantplus://offline/ref=EF70CD72043993C2E3930052873EAE76BA787D343BDE59A1E746B9BCC66DE970A856FFF0531E9B2AW7l8G" TargetMode="External"/><Relationship Id="rId515" Type="http://schemas.openxmlformats.org/officeDocument/2006/relationships/hyperlink" Target="consultantplus://offline/ref=7D8677209410FDD4EE79F1505545F51671346DCBFC19A0CB8586FFC392DF88AE0ECF022D14F4EA66X2l8G" TargetMode="External"/><Relationship Id="rId47" Type="http://schemas.openxmlformats.org/officeDocument/2006/relationships/hyperlink" Target="consultantplus://offline/ref=C5694803C89A559674BAB3EED2773132DDA4696B5490BD62E9DB19AA8FFD430628C30F8EFC489E0FVDl3G" TargetMode="External"/><Relationship Id="rId89" Type="http://schemas.openxmlformats.org/officeDocument/2006/relationships/hyperlink" Target="consultantplus://offline/ref=C5694803C89A559674BAB3EED2773132D8A6696A569FE068E18215A888F21C112F8A038FFC489FV0lDG" TargetMode="External"/><Relationship Id="rId112" Type="http://schemas.openxmlformats.org/officeDocument/2006/relationships/hyperlink" Target="consultantplus://offline/ref=C5694803C89A559674BAB3EED2773132DFA7636A579FE068E18215A8V8l8G" TargetMode="External"/><Relationship Id="rId154" Type="http://schemas.openxmlformats.org/officeDocument/2006/relationships/hyperlink" Target="consultantplus://offline/ref=C5694803C89A559674BAB3EED2773132DAA56969589FE068E18215A888F21C112F8A038FFC489EV0l9G" TargetMode="External"/><Relationship Id="rId361" Type="http://schemas.openxmlformats.org/officeDocument/2006/relationships/hyperlink" Target="consultantplus://offline/ref=EF70CD72043993C2E3930052873EAE76BA78783536DE59A1E746B9BCC66DE970A856FFF0531E9A2FW7lDG" TargetMode="External"/><Relationship Id="rId557" Type="http://schemas.openxmlformats.org/officeDocument/2006/relationships/hyperlink" Target="consultantplus://offline/ref=7D8677209410FDD4EE79F1505545F51671376ACAF71BA0CB8586FFC392DF88AE0ECF022D14F4EA64X2l8G" TargetMode="External"/><Relationship Id="rId599" Type="http://schemas.openxmlformats.org/officeDocument/2006/relationships/hyperlink" Target="consultantplus://offline/ref=7D8677209410FDD4EE79F1505545F516723769C0F115FDC18DDFF3C195D0D7B909860E2C14F4E9X6l6G" TargetMode="External"/><Relationship Id="rId196" Type="http://schemas.openxmlformats.org/officeDocument/2006/relationships/hyperlink" Target="consultantplus://offline/ref=EF70CD72043993C2E3930052873EAE76BE7E7C3837D204ABEF1FB5BEC162B667AF1FF3F1531E98W2lEG" TargetMode="External"/><Relationship Id="rId417" Type="http://schemas.openxmlformats.org/officeDocument/2006/relationships/hyperlink" Target="consultantplus://offline/ref=7D8677209410FDD4EE79F1505545F51671376ACAFD16A0CB8586FFC392DF88AE0ECF022D14F4E965X2l8G" TargetMode="External"/><Relationship Id="rId459" Type="http://schemas.openxmlformats.org/officeDocument/2006/relationships/hyperlink" Target="consultantplus://offline/ref=7D8677209410FDD4EE79F1505545F51677316EC3F115FDC18DDFF3C195D0D7B909860E2C14F5EBX6l2G" TargetMode="External"/><Relationship Id="rId16" Type="http://schemas.openxmlformats.org/officeDocument/2006/relationships/hyperlink" Target="consultantplus://offline/ref=C5694803C89A559674BAB3EED2773132DDA66B60579CBD62E9DB19AA8FFD430628C30F8EFC489F0DVDlAG" TargetMode="External"/><Relationship Id="rId221" Type="http://schemas.openxmlformats.org/officeDocument/2006/relationships/hyperlink" Target="consultantplus://offline/ref=EF70CD72043993C2E3930052873EAE76BA7B7A343BD959A1E746B9BCC66DE970A856FFF0531E9A2AW7l8G" TargetMode="External"/><Relationship Id="rId263" Type="http://schemas.openxmlformats.org/officeDocument/2006/relationships/hyperlink" Target="consultantplus://offline/ref=EF70CD72043993C2E3930052873EAE76BA7B7A3F3ADE59A1E746B9BCC66DE970A856FFF0531E9A2DW7l2G" TargetMode="External"/><Relationship Id="rId319" Type="http://schemas.openxmlformats.org/officeDocument/2006/relationships/hyperlink" Target="consultantplus://offline/ref=EF70CD72043993C2E3930052873EAE76B2707B3A31D204ABEF1FB5BEC162B667AF1FF3F1531F99W2lDG" TargetMode="External"/><Relationship Id="rId470" Type="http://schemas.openxmlformats.org/officeDocument/2006/relationships/hyperlink" Target="consultantplus://offline/ref=7D8677209410FDD4EE79F1505545F51677316EC3F115FDC18DDFF3C195D0D7B909860E2C14F5EAX6l0G" TargetMode="External"/><Relationship Id="rId526" Type="http://schemas.openxmlformats.org/officeDocument/2006/relationships/hyperlink" Target="consultantplus://offline/ref=7D8677209410FDD4EE79F1505545F51671376BC3F71CA0CB8586FFC392XDlFG" TargetMode="External"/><Relationship Id="rId58" Type="http://schemas.openxmlformats.org/officeDocument/2006/relationships/hyperlink" Target="consultantplus://offline/ref=C5694803C89A559674BAB3EED2773132DDA6686A559DBD62E9DB19AA8FFD430628C30F8EFC489E0FVDl3G" TargetMode="External"/><Relationship Id="rId123" Type="http://schemas.openxmlformats.org/officeDocument/2006/relationships/hyperlink" Target="consultantplus://offline/ref=C5694803C89A559674BAB3EED2773132DDA6686B5490BD62E9DB19AA8FFD430628C30F8EFC4A9D0AVDlDG" TargetMode="External"/><Relationship Id="rId330" Type="http://schemas.openxmlformats.org/officeDocument/2006/relationships/hyperlink" Target="consultantplus://offline/ref=EF70CD72043993C2E3930052873EAE76BA7B7A353AD159A1E746B9BCC66DE970A856FFF0531F9E23W7lAG" TargetMode="External"/><Relationship Id="rId568" Type="http://schemas.openxmlformats.org/officeDocument/2006/relationships/hyperlink" Target="consultantplus://offline/ref=7D8677209410FDD4EE79F1505545F51671376ACBF119A0CB8586FFC392DF88AE0ECF022D14F4E960X2lDG" TargetMode="External"/><Relationship Id="rId165" Type="http://schemas.openxmlformats.org/officeDocument/2006/relationships/hyperlink" Target="consultantplus://offline/ref=EF70CD72043993C2E3930052873EAE76B9717F39388F0EA3B613B7WBl9G" TargetMode="External"/><Relationship Id="rId372" Type="http://schemas.openxmlformats.org/officeDocument/2006/relationships/hyperlink" Target="consultantplus://offline/ref=EF70CD72043993C2E3930052873EAE76BE7D7A3430D204ABEF1FB5BEC162B667AF1FF3F1531793W2lCG" TargetMode="External"/><Relationship Id="rId428" Type="http://schemas.openxmlformats.org/officeDocument/2006/relationships/hyperlink" Target="consultantplus://offline/ref=7D8677209410FDD4EE79F1505545F51671366BC0F31DA0CB8586FFC392DF88AE0ECF022D14F4EB60X2l9G" TargetMode="External"/><Relationship Id="rId211" Type="http://schemas.openxmlformats.org/officeDocument/2006/relationships/hyperlink" Target="consultantplus://offline/ref=EF70CD72043993C2E3930052873EAE76BA7878383BDC59A1E746B9BCC6W6lDG" TargetMode="External"/><Relationship Id="rId232" Type="http://schemas.openxmlformats.org/officeDocument/2006/relationships/hyperlink" Target="consultantplus://offline/ref=EF70CD72043993C2E3930052873EAE76BA7B7A3537DD59A1E746B9BCC66DE970A856FFF5W5lAG" TargetMode="External"/><Relationship Id="rId253" Type="http://schemas.openxmlformats.org/officeDocument/2006/relationships/hyperlink" Target="consultantplus://offline/ref=EF70CD72043993C2E3930052873EAE76BA7B7A343BD959A1E746B9BCC66DE970A856FFF0531E9A2EW7lBG" TargetMode="External"/><Relationship Id="rId274" Type="http://schemas.openxmlformats.org/officeDocument/2006/relationships/hyperlink" Target="consultantplus://offline/ref=EF70CD72043993C2E3930052873EAE76B97A7E3930D204ABEF1FB5BEC162B667AF1FF3F1531E9BW2l3G" TargetMode="External"/><Relationship Id="rId295" Type="http://schemas.openxmlformats.org/officeDocument/2006/relationships/hyperlink" Target="consultantplus://offline/ref=EF70CD72043993C2E3930052873EAE76BA7B7A3831DF59A1E746B9BCC66DE970A856FFF0531E992AW7l9G" TargetMode="External"/><Relationship Id="rId309" Type="http://schemas.openxmlformats.org/officeDocument/2006/relationships/hyperlink" Target="consultantplus://offline/ref=EF70CD72043993C2E3930052873EAE76BA787D343BDE59A1E746B9BCC66DE970A856FFF0531E9B2AW7lFG" TargetMode="External"/><Relationship Id="rId460" Type="http://schemas.openxmlformats.org/officeDocument/2006/relationships/hyperlink" Target="consultantplus://offline/ref=7D8677209410FDD4EE79F1505545F516713669CAF21EA0CB8586FFC392DF88AE0ECF022D14F4EB62X2l3G" TargetMode="External"/><Relationship Id="rId481" Type="http://schemas.openxmlformats.org/officeDocument/2006/relationships/hyperlink" Target="consultantplus://offline/ref=7D8677209410FDD4EE79F1505545F51678366ACAF715FDC18DDFF3C195D0D7B909860E2C14F6E8X6l1G" TargetMode="External"/><Relationship Id="rId516" Type="http://schemas.openxmlformats.org/officeDocument/2006/relationships/hyperlink" Target="consultantplus://offline/ref=7D8677209410FDD4EE79F1505545F51671376AC7F618A0CB8586FFC392DF88AE0ECF022D14F4EA61X2lCG" TargetMode="External"/><Relationship Id="rId27" Type="http://schemas.openxmlformats.org/officeDocument/2006/relationships/hyperlink" Target="consultantplus://offline/ref=C5694803C89A559674BAB3EED2773132DAA46C6F509FE068E18215A888F21C112F8A038FFC489DV0l8G" TargetMode="External"/><Relationship Id="rId48" Type="http://schemas.openxmlformats.org/officeDocument/2006/relationships/hyperlink" Target="consultantplus://offline/ref=C5694803C89A559674BAB3EED2773132DDA668615994BD62E9DB19AA8FFD430628C30F8EFC489E0FVDl3G" TargetMode="External"/><Relationship Id="rId69" Type="http://schemas.openxmlformats.org/officeDocument/2006/relationships/hyperlink" Target="consultantplus://offline/ref=C5694803C89A559674BAB3EED2773132D4A7636F509FE068E18215A888F21C112F8A038FFC489EV0l9G" TargetMode="External"/><Relationship Id="rId113" Type="http://schemas.openxmlformats.org/officeDocument/2006/relationships/hyperlink" Target="consultantplus://offline/ref=C5694803C89A559674BAB3EED2773132DBA26E6F519FE068E18215A888F21C112F8A038FFC489CV0lDG" TargetMode="External"/><Relationship Id="rId134" Type="http://schemas.openxmlformats.org/officeDocument/2006/relationships/hyperlink" Target="consultantplus://offline/ref=C5694803C89A559674BAB3EED2773132DDA6686E5295BD62E9DB19AA8FFD430628C30F8EFC489E0FVDl3G" TargetMode="External"/><Relationship Id="rId320" Type="http://schemas.openxmlformats.org/officeDocument/2006/relationships/hyperlink" Target="consultantplus://offline/ref=EF70CD72043993C2E3930052873EAE76BE78783C3AD204ABEF1FB5BEC162B667AF1FF3F1531E9BW2lBG" TargetMode="External"/><Relationship Id="rId537" Type="http://schemas.openxmlformats.org/officeDocument/2006/relationships/hyperlink" Target="consultantplus://offline/ref=7D8677209410FDD4EE79F1505545F51671376ACAF717A0CB8586FFC392DF88AE0ECF022D14F4EE66X2l8G" TargetMode="External"/><Relationship Id="rId558" Type="http://schemas.openxmlformats.org/officeDocument/2006/relationships/hyperlink" Target="consultantplus://offline/ref=7D8677209410FDD4EE79F1505545F51671376ACAF717A0CB8586FFC392DF88AE0ECF022D14F4E962X2lAG" TargetMode="External"/><Relationship Id="rId579" Type="http://schemas.openxmlformats.org/officeDocument/2006/relationships/hyperlink" Target="consultantplus://offline/ref=7D8677209410FDD4EE79F1505545F51671376ACAF71BA0CB8586FFC392DF88AE0ECF022D14F4EA60X2l8G" TargetMode="External"/><Relationship Id="rId80" Type="http://schemas.openxmlformats.org/officeDocument/2006/relationships/hyperlink" Target="consultantplus://offline/ref=C5694803C89A559674BAB3EED2773132DDA66C6C5592BD62E9DB19AA8FFD430628C30F8EFC489E0AVDlDG" TargetMode="External"/><Relationship Id="rId155" Type="http://schemas.openxmlformats.org/officeDocument/2006/relationships/hyperlink" Target="consultantplus://offline/ref=C5694803C89A559674BAB3EED2773132D8AD6A60569FE068E18215A8V8l8G" TargetMode="External"/><Relationship Id="rId176" Type="http://schemas.openxmlformats.org/officeDocument/2006/relationships/hyperlink" Target="consultantplus://offline/ref=EF70CD72043993C2E3930052873EAE76BA7B70343ADD59A1E746B9BCC66DE970A856FFF0531E9F23W7l8G" TargetMode="External"/><Relationship Id="rId197" Type="http://schemas.openxmlformats.org/officeDocument/2006/relationships/hyperlink" Target="consultantplus://offline/ref=EF70CD72043993C2E3930052873EAE76BA787F383BDF59A1E746B9BCC66DE970A856FFF0531E9A2EW7lFG" TargetMode="External"/><Relationship Id="rId341" Type="http://schemas.openxmlformats.org/officeDocument/2006/relationships/hyperlink" Target="consultantplus://offline/ref=EF70CD72043993C2E3930052873EAE76BA7B7B3C30DB59A1E746B9BCC6W6lDG" TargetMode="External"/><Relationship Id="rId362" Type="http://schemas.openxmlformats.org/officeDocument/2006/relationships/hyperlink" Target="consultantplus://offline/ref=EF70CD72043993C2E3930052873EAE76B87F7E3B35D204ABEF1FB5BEC162B667AF1FF3F1531E9BW2lBG" TargetMode="External"/><Relationship Id="rId383" Type="http://schemas.openxmlformats.org/officeDocument/2006/relationships/hyperlink" Target="consultantplus://offline/ref=7D8677209410FDD4EE79F1505545F51671356BC3F717A0CB8586FFC392DF88AE0ECF022D14F4EB65X2lBG" TargetMode="External"/><Relationship Id="rId418" Type="http://schemas.openxmlformats.org/officeDocument/2006/relationships/hyperlink" Target="consultantplus://offline/ref=7D8677209410FDD4EE79F1505545F51671376ACAFD16A0CB8586FFC392DF88AE0ECF022D14F4E965X2lFG" TargetMode="External"/><Relationship Id="rId439" Type="http://schemas.openxmlformats.org/officeDocument/2006/relationships/hyperlink" Target="consultantplus://offline/ref=7D8677209410FDD4EE79F1505545F516713669CAF21EA0CB8586FFC392DF88AE0ECF022D14F4EB62X2lDG" TargetMode="External"/><Relationship Id="rId590" Type="http://schemas.openxmlformats.org/officeDocument/2006/relationships/hyperlink" Target="consultantplus://offline/ref=7D8677209410FDD4EE79F1505545F51678366BC0FC15FDC18DDFF3C195D0D7B909860E2C14F4E9X6l4G" TargetMode="External"/><Relationship Id="rId604" Type="http://schemas.openxmlformats.org/officeDocument/2006/relationships/hyperlink" Target="consultantplus://offline/ref=7D8677209410FDD4EE79F1505545F516713669C5F21EA0CB8586FFC392DF88AE0ECF022D14F4EA64X2lDG" TargetMode="External"/><Relationship Id="rId201" Type="http://schemas.openxmlformats.org/officeDocument/2006/relationships/hyperlink" Target="consultantplus://offline/ref=EF70CD72043993C2E3930052873EAE76BE7E7C3837D204ABEF1FB5BEC162B667AF1FF3F1531E99W2l8G" TargetMode="External"/><Relationship Id="rId222" Type="http://schemas.openxmlformats.org/officeDocument/2006/relationships/hyperlink" Target="consultantplus://offline/ref=EF70CD72043993C2E3930052873EAE76BA7B7A343BD959A1E746B9BCC66DE970A856FFF0531E9A2AW7lDG" TargetMode="External"/><Relationship Id="rId243" Type="http://schemas.openxmlformats.org/officeDocument/2006/relationships/hyperlink" Target="consultantplus://offline/ref=EF70CD72043993C2E3930052873EAE76BA7B7A3537DD59A1E746B9BCC66DE970A856FFF0531E9922W7lEG" TargetMode="External"/><Relationship Id="rId264" Type="http://schemas.openxmlformats.org/officeDocument/2006/relationships/hyperlink" Target="consultantplus://offline/ref=EF70CD72043993C2E3930052873EAE76BA7B7A3F3ADE59A1E746B9BCC66DE970A856FFF0531E9B2BW7l9G" TargetMode="External"/><Relationship Id="rId285" Type="http://schemas.openxmlformats.org/officeDocument/2006/relationships/hyperlink" Target="consultantplus://offline/ref=EF70CD72043993C2E3930052873EAE76B97A7E3930D204ABEF1FB5BEC162B667AF1FF3F1531E98W2lBG" TargetMode="External"/><Relationship Id="rId450" Type="http://schemas.openxmlformats.org/officeDocument/2006/relationships/hyperlink" Target="consultantplus://offline/ref=7D8677209410FDD4EE79F1505545F51671366BC7F516A0CB8586FFC392DF88AE0ECF022D14F4EA62X2lBG" TargetMode="External"/><Relationship Id="rId471" Type="http://schemas.openxmlformats.org/officeDocument/2006/relationships/hyperlink" Target="consultantplus://offline/ref=7D8677209410FDD4EE79F1505545F51671366BC7F516A0CB8586FFC392DF88AE0ECF022D14F4EA6CX2l9G" TargetMode="External"/><Relationship Id="rId506" Type="http://schemas.openxmlformats.org/officeDocument/2006/relationships/hyperlink" Target="consultantplus://offline/ref=7D8677209410FDD4EE79F1505545F51673346EC0FC15FDC18DDFF3C195D0D7B909860E2C14F4EAX6l4G" TargetMode="External"/><Relationship Id="rId17" Type="http://schemas.openxmlformats.org/officeDocument/2006/relationships/hyperlink" Target="consultantplus://offline/ref=C5694803C89A559674BAB3EED2773132D8A16D6D559FE068E18215A888F21C112F8A038FFC489EV0l6G" TargetMode="External"/><Relationship Id="rId38" Type="http://schemas.openxmlformats.org/officeDocument/2006/relationships/hyperlink" Target="consultantplus://offline/ref=C5694803C89A559674BAB3EED2773132DDA56D6B5091BD62E9DB19AA8FFD430628C30F8EFC489E0EVDl2G" TargetMode="External"/><Relationship Id="rId59" Type="http://schemas.openxmlformats.org/officeDocument/2006/relationships/hyperlink" Target="consultantplus://offline/ref=C5694803C89A559674BAB3EED2773132DDA6686E5295BD62E9DB19AA8FFD430628C30F8EFC489E0FVDl3G" TargetMode="External"/><Relationship Id="rId103" Type="http://schemas.openxmlformats.org/officeDocument/2006/relationships/hyperlink" Target="consultantplus://offline/ref=C5694803C89A559674BAB3EED2773132DDA56F615792BD62E9DB19AA8FFD430628C30F8EFC489E09VDlFG" TargetMode="External"/><Relationship Id="rId124" Type="http://schemas.openxmlformats.org/officeDocument/2006/relationships/hyperlink" Target="consultantplus://offline/ref=C5694803C89A559674BAB3EED2773132DDA76B6B539CBD62E9DB19AA8FFD430628C30F8EFC499D0FVDlAG" TargetMode="External"/><Relationship Id="rId310" Type="http://schemas.openxmlformats.org/officeDocument/2006/relationships/hyperlink" Target="consultantplus://offline/ref=EF70CD72043993C2E3930052873EAE76BA787D343BDE59A1E746B9BCC66DE970A856FFF0531E9B2AW7lDG" TargetMode="External"/><Relationship Id="rId492" Type="http://schemas.openxmlformats.org/officeDocument/2006/relationships/hyperlink" Target="consultantplus://offline/ref=7D8677209410FDD4EE79F1505545F51671346ACAFC1DA0CB8586FFC392DF88AE0ECF022D14F4EB63X2lAG" TargetMode="External"/><Relationship Id="rId527" Type="http://schemas.openxmlformats.org/officeDocument/2006/relationships/hyperlink" Target="consultantplus://offline/ref=7D8677209410FDD4EE79F1505545F516733C6FC0F015FDC18DDFF3C195D0D7B909860E2C14F4EBX6lCG" TargetMode="External"/><Relationship Id="rId548" Type="http://schemas.openxmlformats.org/officeDocument/2006/relationships/hyperlink" Target="consultantplus://offline/ref=7D8677209410FDD4EE79F1505545F51671376ACAF71BA0CB8586FFC392DF88AE0ECF022D14F4EA64X2lAG" TargetMode="External"/><Relationship Id="rId569" Type="http://schemas.openxmlformats.org/officeDocument/2006/relationships/hyperlink" Target="consultantplus://offline/ref=7D8677209410FDD4EE79F1505545F516713669CAF21FA0CB8586FFC392DF88AE0ECF022D12XFl7G" TargetMode="External"/><Relationship Id="rId70" Type="http://schemas.openxmlformats.org/officeDocument/2006/relationships/hyperlink" Target="consultantplus://offline/ref=C5694803C89A559674BAB3EED2773132DDA7696D5094BD62E9DB19AA8FFD430628C30F8EFC489E0CVDlBG" TargetMode="External"/><Relationship Id="rId91" Type="http://schemas.openxmlformats.org/officeDocument/2006/relationships/hyperlink" Target="consultantplus://offline/ref=C5694803C89A559674BAB3EED2773132DDA768685494BD62E9DB19AA8FFD430628C30F8EFC489E0AVDlCG" TargetMode="External"/><Relationship Id="rId145" Type="http://schemas.openxmlformats.org/officeDocument/2006/relationships/hyperlink" Target="consultantplus://offline/ref=C5694803C89A559674BAB3EED2773132D5AD696F539FE068E18215A888F21C112F8A038FFC499DV0lEG" TargetMode="External"/><Relationship Id="rId166" Type="http://schemas.openxmlformats.org/officeDocument/2006/relationships/hyperlink" Target="consultantplus://offline/ref=EF70CD72043993C2E3930052873EAE76BF7A7D3C3AD204ABEF1FB5BEC162B667AF1FF3F1531E9CW2lBG" TargetMode="External"/><Relationship Id="rId187" Type="http://schemas.openxmlformats.org/officeDocument/2006/relationships/hyperlink" Target="consultantplus://offline/ref=EF70CD72043993C2E3930052873EAE76BA7B7F3534DE59A1E746B9BCC66DE970A856FFF0531E9A22W7l8G" TargetMode="External"/><Relationship Id="rId331" Type="http://schemas.openxmlformats.org/officeDocument/2006/relationships/hyperlink" Target="consultantplus://offline/ref=EF70CD72043993C2E3930052873EAE76BA7B7A353AD159A1E746B9BCC66DE970A856FFF0531F9E23W7l9G" TargetMode="External"/><Relationship Id="rId352" Type="http://schemas.openxmlformats.org/officeDocument/2006/relationships/hyperlink" Target="consultantplus://offline/ref=EF70CD72043993C2E3930052873EAE76BE7B783D34D204ABEF1FB5BEC162B667AF1FF3F1531E9AW2l9G" TargetMode="External"/><Relationship Id="rId373" Type="http://schemas.openxmlformats.org/officeDocument/2006/relationships/hyperlink" Target="consultantplus://offline/ref=EF70CD72043993C2E3930052873EAE76BE7D7D3E31D204ABEF1FB5BEC162B667AF1FF3F1531E9BW2lFG" TargetMode="External"/><Relationship Id="rId394" Type="http://schemas.openxmlformats.org/officeDocument/2006/relationships/hyperlink" Target="consultantplus://offline/ref=7D8677209410FDD4EE79F1505545F51676356EC5F515FDC18DDFF3C195D0D7B909860E2C14F4E8X6lDG" TargetMode="External"/><Relationship Id="rId408" Type="http://schemas.openxmlformats.org/officeDocument/2006/relationships/hyperlink" Target="consultantplus://offline/ref=7D8677209410FDD4EE79F1505545F51675356AC4F615FDC18DDFF3C195D0D7B90986X0lBG" TargetMode="External"/><Relationship Id="rId429" Type="http://schemas.openxmlformats.org/officeDocument/2006/relationships/hyperlink" Target="consultantplus://offline/ref=7D8677209410FDD4EE79F1505545F516713669CAF21EA0CB8586FFC392DF88AE0ECF022D14F4EB62X2l8G" TargetMode="External"/><Relationship Id="rId580" Type="http://schemas.openxmlformats.org/officeDocument/2006/relationships/hyperlink" Target="consultantplus://offline/ref=7D8677209410FDD4EE79F1505545F51671376ACAF717A0CB8586FFC392DF88AE0ECF022D14F4E965X2lDG" TargetMode="External"/><Relationship Id="rId1" Type="http://schemas.openxmlformats.org/officeDocument/2006/relationships/styles" Target="styles.xml"/><Relationship Id="rId212" Type="http://schemas.openxmlformats.org/officeDocument/2006/relationships/hyperlink" Target="consultantplus://offline/ref=EF70CD72043993C2E3930052873EAE76BA7B7A343BD959A1E746B9BCC66DE970A856FFF0531E9E29W7lCG" TargetMode="External"/><Relationship Id="rId233" Type="http://schemas.openxmlformats.org/officeDocument/2006/relationships/hyperlink" Target="consultantplus://offline/ref=EF70CD72043993C2E3930052873EAE76BA7B7A343BD959A1E746B9BCC66DE970A856FFF0531E9A29W7l2G" TargetMode="External"/><Relationship Id="rId254" Type="http://schemas.openxmlformats.org/officeDocument/2006/relationships/hyperlink" Target="consultantplus://offline/ref=EF70CD72043993C2E3930052873EAE76BA7B7A3537DD59A1E746B9BCC66DE970A856FFF050W1lEG" TargetMode="External"/><Relationship Id="rId440" Type="http://schemas.openxmlformats.org/officeDocument/2006/relationships/hyperlink" Target="consultantplus://offline/ref=7D8677209410FDD4EE79F1505545F51671366BC0F11EA0CB8586FFC392DF88AE0ECF022D14F4EB60X2lAG" TargetMode="External"/><Relationship Id="rId28" Type="http://schemas.openxmlformats.org/officeDocument/2006/relationships/hyperlink" Target="consultantplus://offline/ref=C5694803C89A559674BAB3EED2773132DDA66C6C5894BD62E9DB19AA8FFD430628C30F8EFC489E0EVDl8G" TargetMode="External"/><Relationship Id="rId49" Type="http://schemas.openxmlformats.org/officeDocument/2006/relationships/hyperlink" Target="consultantplus://offline/ref=C5694803C89A559674BAB3EED2773132D4A76B6F599FE068E18215A888F21C112F8A038FFC489AV0lFG" TargetMode="External"/><Relationship Id="rId114" Type="http://schemas.openxmlformats.org/officeDocument/2006/relationships/hyperlink" Target="consultantplus://offline/ref=C5694803C89A559674BAB3EED2773132DDA6686A559DBD62E9DB19AA8FFD430628C30F8EFC489E0EVDlAG" TargetMode="External"/><Relationship Id="rId275" Type="http://schemas.openxmlformats.org/officeDocument/2006/relationships/hyperlink" Target="consultantplus://offline/ref=EF70CD72043993C2E3930052873EAE76BA7A7B3E3ADA59A1E746B9BCC6W6lDG" TargetMode="External"/><Relationship Id="rId296" Type="http://schemas.openxmlformats.org/officeDocument/2006/relationships/hyperlink" Target="consultantplus://offline/ref=EF70CD72043993C2E3930052873EAE76BA7B7A3831DF59A1E746B9BCC66DE970A856FFF0531E992AW7l8G" TargetMode="External"/><Relationship Id="rId300" Type="http://schemas.openxmlformats.org/officeDocument/2006/relationships/hyperlink" Target="consultantplus://offline/ref=EF70CD72043993C2E3930052873EAE76BA7B7A3831DF59A1E746B9BCC66DE970A856FFF0531E982FW7l2G" TargetMode="External"/><Relationship Id="rId461" Type="http://schemas.openxmlformats.org/officeDocument/2006/relationships/hyperlink" Target="consultantplus://offline/ref=7D8677209410FDD4EE79F1505545F51677316EC3F115FDC18DDFF3C195D0D7B909860E2C14F5EBX6lDG" TargetMode="External"/><Relationship Id="rId482" Type="http://schemas.openxmlformats.org/officeDocument/2006/relationships/hyperlink" Target="consultantplus://offline/ref=7D8677209410FDD4EE79F1505545F51677316EC3F115FDC18DDFF3C195D0D7B909860E2C14F5EAX6l3G" TargetMode="External"/><Relationship Id="rId517" Type="http://schemas.openxmlformats.org/officeDocument/2006/relationships/hyperlink" Target="consultantplus://offline/ref=7D8677209410FDD4EE79F1505545F51671346DCBFC19A0CB8586FFC392DF88AE0ECF022D14F4EA66X2lFG" TargetMode="External"/><Relationship Id="rId538" Type="http://schemas.openxmlformats.org/officeDocument/2006/relationships/hyperlink" Target="consultantplus://offline/ref=7D8677209410FDD4EE79F1505545F51671376ACBF319A0CB8586FFC392DF88AE0ECF022FX1l1G" TargetMode="External"/><Relationship Id="rId559" Type="http://schemas.openxmlformats.org/officeDocument/2006/relationships/hyperlink" Target="consultantplus://offline/ref=7D8677209410FDD4EE79F1505545F51671376ACBF119A0CB8586FFC392DF88AE0ECF022D14F4E967X2l3G" TargetMode="External"/><Relationship Id="rId60" Type="http://schemas.openxmlformats.org/officeDocument/2006/relationships/hyperlink" Target="consultantplus://offline/ref=C5694803C89A559674BAB3EED2773132DDA668615493BD62E9DB19AA8FFD430628C30F8EFC489C0DVDl3G" TargetMode="External"/><Relationship Id="rId81" Type="http://schemas.openxmlformats.org/officeDocument/2006/relationships/hyperlink" Target="consultantplus://offline/ref=C5694803C89A559674BAB3EED2773132DDA7696D5096BD62E9DB19AA8FFD430628C30F8EFC489C08VDlEG" TargetMode="External"/><Relationship Id="rId135" Type="http://schemas.openxmlformats.org/officeDocument/2006/relationships/hyperlink" Target="consultantplus://offline/ref=C5694803C89A559674BAB3EED2773132DDA46C6D5790BD62E9DB19AA8FFD430628C30F8EFC489E0CVDl3G" TargetMode="External"/><Relationship Id="rId156" Type="http://schemas.openxmlformats.org/officeDocument/2006/relationships/hyperlink" Target="consultantplus://offline/ref=C5694803C89A559674BAB3EED2773132DDA56F615993BD62E9DB19AA8FFD430628C30F8EFC489F0EVDlAG" TargetMode="External"/><Relationship Id="rId177" Type="http://schemas.openxmlformats.org/officeDocument/2006/relationships/hyperlink" Target="consultantplus://offline/ref=EF70CD72043993C2E3930052873EAE76BA787D343BDE59A1E746B9BCC66DE970A856FFF0531E9B2AW7lAG" TargetMode="External"/><Relationship Id="rId198" Type="http://schemas.openxmlformats.org/officeDocument/2006/relationships/hyperlink" Target="consultantplus://offline/ref=EF70CD72043993C2E3930052873EAE76B37B703534D204ABEF1FB5BEWCl1G" TargetMode="External"/><Relationship Id="rId321" Type="http://schemas.openxmlformats.org/officeDocument/2006/relationships/hyperlink" Target="consultantplus://offline/ref=EF70CD72043993C2E3930052873EAE76BD797E3A32D204ABEF1FB5BEC162B667AF1FF3F1531E99W2l3G" TargetMode="External"/><Relationship Id="rId342" Type="http://schemas.openxmlformats.org/officeDocument/2006/relationships/hyperlink" Target="consultantplus://offline/ref=EF70CD72043993C2E3930052873EAE76B970713F3BD204ABEF1FB5BEWCl1G" TargetMode="External"/><Relationship Id="rId363" Type="http://schemas.openxmlformats.org/officeDocument/2006/relationships/hyperlink" Target="consultantplus://offline/ref=EF70CD72043993C2E3930052873EAE76BF7E703C33D204ABEF1FB5BEC162B667AF1FF3F1531E9BW2l9G" TargetMode="External"/><Relationship Id="rId384" Type="http://schemas.openxmlformats.org/officeDocument/2006/relationships/hyperlink" Target="consultantplus://offline/ref=7D8677209410FDD4EE79F1505545F51671356BC3F716A0CB8586FFC392DF88AE0ECF022D14F4EB6CX2lAG" TargetMode="External"/><Relationship Id="rId419" Type="http://schemas.openxmlformats.org/officeDocument/2006/relationships/hyperlink" Target="consultantplus://offline/ref=7D8677209410FDD4EE79F1505545F516793C6BC5F615FDC18DDFF3C195D0D7B909860E2C14F5EFX6l3G" TargetMode="External"/><Relationship Id="rId570" Type="http://schemas.openxmlformats.org/officeDocument/2006/relationships/hyperlink" Target="consultantplus://offline/ref=7D8677209410FDD4EE79F1505545F51671366BC7F417A0CB8586FFC392DF88AE0ECF022D14F4EE6DX2l2G" TargetMode="External"/><Relationship Id="rId591" Type="http://schemas.openxmlformats.org/officeDocument/2006/relationships/hyperlink" Target="consultantplus://offline/ref=7D8677209410FDD4EE79F1505545F51678366BC0FC15FDC18DDFF3C195D0D7B909860E2C14F4E9X6l5G" TargetMode="External"/><Relationship Id="rId605" Type="http://schemas.openxmlformats.org/officeDocument/2006/relationships/hyperlink" Target="consultantplus://offline/ref=7D8677209410FDD4EE79F1505545F51671376ACAF71BA0CB8586FFC392DF88AE0ECF022D14F4EA60X2lCG" TargetMode="External"/><Relationship Id="rId202" Type="http://schemas.openxmlformats.org/officeDocument/2006/relationships/hyperlink" Target="consultantplus://offline/ref=EF70CD72043993C2E3930052873EAE76BA787B3A35DA59A1E746B9BCC66DE970A856FFF0531E9A2AW7l2G" TargetMode="External"/><Relationship Id="rId223" Type="http://schemas.openxmlformats.org/officeDocument/2006/relationships/hyperlink" Target="consultantplus://offline/ref=EF70CD72043993C2E3930052873EAE76BA7B7A3537DD59A1E746B9BCC66DE970A856FFF3W5l2G" TargetMode="External"/><Relationship Id="rId244" Type="http://schemas.openxmlformats.org/officeDocument/2006/relationships/hyperlink" Target="consultantplus://offline/ref=EF70CD72043993C2E3930052873EAE76BA7B7A3537DD59A1E746B9BCC66DE970A856FFF0531E9E2BW7lAG" TargetMode="External"/><Relationship Id="rId430" Type="http://schemas.openxmlformats.org/officeDocument/2006/relationships/hyperlink" Target="consultantplus://offline/ref=7D8677209410FDD4EE79F1505545F51671366BC0F31DA0CB8586FFC392DF88AE0ECF022D14F4EB61X2lEG" TargetMode="External"/><Relationship Id="rId18" Type="http://schemas.openxmlformats.org/officeDocument/2006/relationships/hyperlink" Target="consultantplus://offline/ref=C5694803C89A559674BAB3EED2773132DAA0696B569FE068E18215A888F21C112F8A038FFC4996V0lDG" TargetMode="External"/><Relationship Id="rId39" Type="http://schemas.openxmlformats.org/officeDocument/2006/relationships/hyperlink" Target="consultantplus://offline/ref=C5694803C89A559674BAB3EED2773132DDA5696F5797BD62E9DB19AA8FFD430628C30F8EFC489E0EVDlDG" TargetMode="External"/><Relationship Id="rId265" Type="http://schemas.openxmlformats.org/officeDocument/2006/relationships/hyperlink" Target="consultantplus://offline/ref=EF70CD72043993C2E3930052873EAE76BA7A7B3833DD59A1E746B9BCC66DE970A856FFF0531F9B2EW7lAG" TargetMode="External"/><Relationship Id="rId286" Type="http://schemas.openxmlformats.org/officeDocument/2006/relationships/hyperlink" Target="consultantplus://offline/ref=EF70CD72043993C2E3930052873EAE76BA7B7A3A32D959A1E746B9BCC66DE970A856FFF0531E9D22W7lBG" TargetMode="External"/><Relationship Id="rId451" Type="http://schemas.openxmlformats.org/officeDocument/2006/relationships/hyperlink" Target="consultantplus://offline/ref=7D8677209410FDD4EE79F1505545F51671366BC7F516A0CB8586FFC392DF88AE0ECF022D14F4E962X2lAG" TargetMode="External"/><Relationship Id="rId472" Type="http://schemas.openxmlformats.org/officeDocument/2006/relationships/hyperlink" Target="consultantplus://offline/ref=7D8677209410FDD4EE79F1505545F51671366BC6F51DA0CB8586FFC392DF88AE0ECF022D14F4E965X2l2G" TargetMode="External"/><Relationship Id="rId493" Type="http://schemas.openxmlformats.org/officeDocument/2006/relationships/hyperlink" Target="consultantplus://offline/ref=7D8677209410FDD4EE79F1505545F51671366BC7F516A0CB8586FFC392DF88AE0ECF022D14F4EF63X2lAG" TargetMode="External"/><Relationship Id="rId507" Type="http://schemas.openxmlformats.org/officeDocument/2006/relationships/hyperlink" Target="consultantplus://offline/ref=7D8677209410FDD4EE79F1505545F516753468C3FD15FDC18DDFF3C195D0D7B909860E2C14F4EAX6l6G" TargetMode="External"/><Relationship Id="rId528" Type="http://schemas.openxmlformats.org/officeDocument/2006/relationships/hyperlink" Target="consultantplus://offline/ref=7D8677209410FDD4EE79F1505545F51671376AC0F017A0CB8586FFC392DF88AE0ECF022D14F4EB65X2lAG" TargetMode="External"/><Relationship Id="rId549" Type="http://schemas.openxmlformats.org/officeDocument/2006/relationships/hyperlink" Target="consultantplus://offline/ref=7D8677209410FDD4EE79F1505545F51671376ACAF717A0CB8586FFC392DF88AE0ECF022D14F4EF63X2lBG" TargetMode="External"/><Relationship Id="rId50" Type="http://schemas.openxmlformats.org/officeDocument/2006/relationships/hyperlink" Target="consultantplus://offline/ref=C5694803C89A559674BAB3EED2773132D4A06C69509FE068E18215A888F21C112F8A038FFC489EV0l6G" TargetMode="External"/><Relationship Id="rId104" Type="http://schemas.openxmlformats.org/officeDocument/2006/relationships/hyperlink" Target="consultantplus://offline/ref=C5694803C89A559674BAB3EED2773132DBA26E6F519FE068E18215A888F21C112F8A038FFC489FV0lAG" TargetMode="External"/><Relationship Id="rId125" Type="http://schemas.openxmlformats.org/officeDocument/2006/relationships/hyperlink" Target="consultantplus://offline/ref=C5694803C89A559674BAB3EED2773132DDA6686B5490BD62E9DB19AA8FFD430628C30F8EFC4A9D0AVDlDG" TargetMode="External"/><Relationship Id="rId146" Type="http://schemas.openxmlformats.org/officeDocument/2006/relationships/hyperlink" Target="consultantplus://offline/ref=C5694803C89A559674BAB3EED2773132DDA7686C5195BD62E9DB19AA8FFD430628C30F8EFC489E0EVDl3G" TargetMode="External"/><Relationship Id="rId167" Type="http://schemas.openxmlformats.org/officeDocument/2006/relationships/hyperlink" Target="consultantplus://offline/ref=EF70CD72043993C2E3930052873EAE76BA7A7A3C35DB59A1E746B9BCC66DE970A856FFF355W1l8G" TargetMode="External"/><Relationship Id="rId188" Type="http://schemas.openxmlformats.org/officeDocument/2006/relationships/hyperlink" Target="consultantplus://offline/ref=EF70CD72043993C2E3930052873EAE76BA7B7C3F31D159A1E746B9BCC6W6lDG" TargetMode="External"/><Relationship Id="rId311" Type="http://schemas.openxmlformats.org/officeDocument/2006/relationships/hyperlink" Target="consultantplus://offline/ref=EF70CD72043993C2E3930052873EAE76BA787D343BDE59A1E746B9BCC66DE970A856FFF0531E9B2AW7lCG" TargetMode="External"/><Relationship Id="rId332" Type="http://schemas.openxmlformats.org/officeDocument/2006/relationships/hyperlink" Target="consultantplus://offline/ref=EF70CD72043993C2E3930052873EAE76B2707B3A31D204ABEF1FB5BEC162B667AF1FF3F1531F99W2l2G" TargetMode="External"/><Relationship Id="rId353" Type="http://schemas.openxmlformats.org/officeDocument/2006/relationships/hyperlink" Target="consultantplus://offline/ref=EF70CD72043993C2E3930052873EAE76BA7B7F3E32D159A1E746B9BCC66DE970A856FFF0531E982DW7l8G" TargetMode="External"/><Relationship Id="rId374" Type="http://schemas.openxmlformats.org/officeDocument/2006/relationships/hyperlink" Target="consultantplus://offline/ref=EF70CD72043993C2E3930052873EAE76BE7D7D3E31D204ABEF1FB5BEC162B667AF1FF3F1531E9BW2lEG" TargetMode="External"/><Relationship Id="rId395" Type="http://schemas.openxmlformats.org/officeDocument/2006/relationships/hyperlink" Target="consultantplus://offline/ref=7D8677209410FDD4EE79F1505545F516713669CAF21EA0CB8586FFC392DF88AE0ECF022D14F4EB62X2l9G" TargetMode="External"/><Relationship Id="rId409" Type="http://schemas.openxmlformats.org/officeDocument/2006/relationships/hyperlink" Target="consultantplus://offline/ref=7D8677209410FDD4EE79F1505545F51678316EC3F515FDC18DDFF3C195D0D7B909860E2C14F4EBX6lDG" TargetMode="External"/><Relationship Id="rId560" Type="http://schemas.openxmlformats.org/officeDocument/2006/relationships/hyperlink" Target="consultantplus://offline/ref=7D8677209410FDD4EE79F1505545F51671376ACAF717A0CB8586FFC392DF88AE0ECF022D16XFl0G" TargetMode="External"/><Relationship Id="rId581" Type="http://schemas.openxmlformats.org/officeDocument/2006/relationships/hyperlink" Target="consultantplus://offline/ref=7D8677209410FDD4EE79F1505545F51671376ACAF71BA0CB8586FFC392DF88AE0ECF022D14F4EA60X2lEG" TargetMode="External"/><Relationship Id="rId71" Type="http://schemas.openxmlformats.org/officeDocument/2006/relationships/hyperlink" Target="consultantplus://offline/ref=C5694803C89A559674BAB3EED2773132DDA7696D5094BD62E9DB19AA8FFD430628C30F8EFC489E0BVDlCG" TargetMode="External"/><Relationship Id="rId92" Type="http://schemas.openxmlformats.org/officeDocument/2006/relationships/hyperlink" Target="consultantplus://offline/ref=C5694803C89A559674BAB3EED2773132DDA76B6B539CBD62E9DB19AA8FFD430628C30F8EFC499D0EVDlEG" TargetMode="External"/><Relationship Id="rId213" Type="http://schemas.openxmlformats.org/officeDocument/2006/relationships/hyperlink" Target="consultantplus://offline/ref=EF70CD72043993C2E3930052873EAE76BA7B7A343BD959A1E746B9BCC66DE970A856FFF0531E9A2BW7l2G" TargetMode="External"/><Relationship Id="rId234" Type="http://schemas.openxmlformats.org/officeDocument/2006/relationships/hyperlink" Target="consultantplus://offline/ref=EF70CD72043993C2E3930052873EAE76BA7B7A3537DD59A1E746B9BCC66DE970A856FFF2W5l7G" TargetMode="External"/><Relationship Id="rId420" Type="http://schemas.openxmlformats.org/officeDocument/2006/relationships/hyperlink" Target="consultantplus://offline/ref=7D8677209410FDD4EE79F1505545F51671346FC6F71EA0CB8586FFC392DF88AE0ECF022D14F4EA66X2lFG" TargetMode="External"/><Relationship Id="rId2" Type="http://schemas.microsoft.com/office/2007/relationships/stylesWithEffects" Target="stylesWithEffects.xml"/><Relationship Id="rId29" Type="http://schemas.openxmlformats.org/officeDocument/2006/relationships/hyperlink" Target="consultantplus://offline/ref=C5694803C89A559674BAB3EED2773132DAA7696A509FE068E18215A888F21C112F8A038FFC4899V0lCG" TargetMode="External"/><Relationship Id="rId255" Type="http://schemas.openxmlformats.org/officeDocument/2006/relationships/hyperlink" Target="consultantplus://offline/ref=EF70CD72043993C2E3930052873EAE76BA7B7A343BD959A1E746B9BCC66DE970A856FFF0531E9A2EW7lEG" TargetMode="External"/><Relationship Id="rId276" Type="http://schemas.openxmlformats.org/officeDocument/2006/relationships/hyperlink" Target="consultantplus://offline/ref=EF70CD72043993C2E3930052873EAE76BA7A7B3E3ADA59A1E746B9BCC66DE970A856FFF0531E9B2AW7lFG" TargetMode="External"/><Relationship Id="rId297" Type="http://schemas.openxmlformats.org/officeDocument/2006/relationships/hyperlink" Target="consultantplus://offline/ref=EF70CD72043993C2E3930052873EAE76BA7B7A3831DF59A1E746B9BCC66DE970A856FFF0531E992AW7lFG" TargetMode="External"/><Relationship Id="rId441" Type="http://schemas.openxmlformats.org/officeDocument/2006/relationships/hyperlink" Target="consultantplus://offline/ref=7D8677209410FDD4EE79F1505545F51677316EC3F115FDC18DDFF3C195D0D7B909860E2C14F4E2X6l5G" TargetMode="External"/><Relationship Id="rId462" Type="http://schemas.openxmlformats.org/officeDocument/2006/relationships/hyperlink" Target="consultantplus://offline/ref=7D8677209410FDD4EE79F1505545F51677316EC3F115FDC18DDFF3C195D0D7B909860E2C14F5EAX6l4G" TargetMode="External"/><Relationship Id="rId483" Type="http://schemas.openxmlformats.org/officeDocument/2006/relationships/hyperlink" Target="consultantplus://offline/ref=7D8677209410FDD4EE79F1505545F51671366BC7F516A0CB8586FFC392DF88AE0ECF022D14F4EF60X2l2G" TargetMode="External"/><Relationship Id="rId518" Type="http://schemas.openxmlformats.org/officeDocument/2006/relationships/hyperlink" Target="consultantplus://offline/ref=7D8677209410FDD4EE79F1505545F516713769C1F616A0CB8586FFC392DF88AE0ECF022DX1lCG" TargetMode="External"/><Relationship Id="rId539" Type="http://schemas.openxmlformats.org/officeDocument/2006/relationships/hyperlink" Target="consultantplus://offline/ref=7D8677209410FDD4EE79F1505545F51671376ACBF319A0CB8586FFC392DF88AE0ECF022D14F4E960X2lDG" TargetMode="External"/><Relationship Id="rId40" Type="http://schemas.openxmlformats.org/officeDocument/2006/relationships/hyperlink" Target="consultantplus://offline/ref=C5694803C89A559674BAB3EED2773132DDA7696B5891BD62E9DB19AA8FFD430628C30F8EFC489D0EVDlFG" TargetMode="External"/><Relationship Id="rId115" Type="http://schemas.openxmlformats.org/officeDocument/2006/relationships/hyperlink" Target="consultantplus://offline/ref=C5694803C89A559674BAB3EED2773132DDA56F615792BD62E9DB19AA8FFD430628C30F8EFC489F0EVDl3G" TargetMode="External"/><Relationship Id="rId136" Type="http://schemas.openxmlformats.org/officeDocument/2006/relationships/hyperlink" Target="consultantplus://offline/ref=C5694803C89A559674BAB3EED2773132DDA66D605693BD62E9DB19AA8FFD430628C30F8EFC489E08VDlCG" TargetMode="External"/><Relationship Id="rId157" Type="http://schemas.openxmlformats.org/officeDocument/2006/relationships/hyperlink" Target="consultantplus://offline/ref=C5694803C89A559674BAB3EED2773132D8A76F69589FE068E18215A888F21C112F8A038FFC489BV0l8G" TargetMode="External"/><Relationship Id="rId178" Type="http://schemas.openxmlformats.org/officeDocument/2006/relationships/hyperlink" Target="consultantplus://offline/ref=EF70CD72043993C2E3930052873EAE76BE7E7C3837D204ABEF1FB5BEC162B667AF1FF3F1531E9BW2lEG" TargetMode="External"/><Relationship Id="rId301" Type="http://schemas.openxmlformats.org/officeDocument/2006/relationships/hyperlink" Target="consultantplus://offline/ref=EF70CD72043993C2E3930052873EAE76BD717C3A3AD204ABEF1FB5BEWCl1G" TargetMode="External"/><Relationship Id="rId322" Type="http://schemas.openxmlformats.org/officeDocument/2006/relationships/hyperlink" Target="consultantplus://offline/ref=EF70CD72043993C2E3930052873EAE76BA7A793535D959A1E746B9BCC66DE970A856FFF0531E9A2DW7lAG" TargetMode="External"/><Relationship Id="rId343" Type="http://schemas.openxmlformats.org/officeDocument/2006/relationships/hyperlink" Target="consultantplus://offline/ref=EF70CD72043993C2E3930052873EAE76BA7A7B3833D159A1E746B9BCC66DE970A856FFF0531E992CW7l9G" TargetMode="External"/><Relationship Id="rId364" Type="http://schemas.openxmlformats.org/officeDocument/2006/relationships/hyperlink" Target="consultantplus://offline/ref=EF70CD72043993C2E3930052873EAE76B9717F39388F0EA3B613B7WBl9G" TargetMode="External"/><Relationship Id="rId550" Type="http://schemas.openxmlformats.org/officeDocument/2006/relationships/hyperlink" Target="consultantplus://offline/ref=7D8677209410FDD4EE79F1505545F51671376ACAF717A0CB8586FFC392DF88AE0ECF022D14F4EF63X2lFG" TargetMode="External"/><Relationship Id="rId61" Type="http://schemas.openxmlformats.org/officeDocument/2006/relationships/hyperlink" Target="consultantplus://offline/ref=C5694803C89A559674BAB3EED2773132DDA7686C5195BD62E9DB19AA8FFD430628C30F8EFC489E0EVDl3G" TargetMode="External"/><Relationship Id="rId82" Type="http://schemas.openxmlformats.org/officeDocument/2006/relationships/hyperlink" Target="consultantplus://offline/ref=C5694803C89A559674BAB3EED2773132DDA76B6B539CBD62E9DB19AA8FFD430628C30F8EFC4A9F0EVDlBG" TargetMode="External"/><Relationship Id="rId199" Type="http://schemas.openxmlformats.org/officeDocument/2006/relationships/hyperlink" Target="consultantplus://offline/ref=EF70CD72043993C2E3930052873EAE76BE7E7C3837D204ABEF1FB5BEC162B667AF1FF3F1531E98W2lDG" TargetMode="External"/><Relationship Id="rId203" Type="http://schemas.openxmlformats.org/officeDocument/2006/relationships/hyperlink" Target="consultantplus://offline/ref=EF70CD72043993C2E3930052873EAE76BA787E3934DD59A1E746B9BCC66DE970A856FFF0531E9B2EW7lCG" TargetMode="External"/><Relationship Id="rId385" Type="http://schemas.openxmlformats.org/officeDocument/2006/relationships/hyperlink" Target="consultantplus://offline/ref=7D8677209410FDD4EE79F1505545F51671356BC3F717A0CB8586FFC392DF88AE0ECF022D14F4EB65X2l9G" TargetMode="External"/><Relationship Id="rId571" Type="http://schemas.openxmlformats.org/officeDocument/2006/relationships/hyperlink" Target="consultantplus://offline/ref=7D8677209410FDD4EE79F1505545F51671366BC6F51DA0CB8586FFC392DF88AE0ECF022F13XFl5G" TargetMode="External"/><Relationship Id="rId592" Type="http://schemas.openxmlformats.org/officeDocument/2006/relationships/hyperlink" Target="consultantplus://offline/ref=7D8677209410FDD4EE79F1505545F51671366BCBF117A0CB8586FFC392XDlFG" TargetMode="External"/><Relationship Id="rId606" Type="http://schemas.openxmlformats.org/officeDocument/2006/relationships/hyperlink" Target="consultantplus://offline/ref=7D8677209410FDD4EE79F1505545F51671366BC7F417A0CB8586FFC392DF88AE0ECF022D14F4EC65X2lDG" TargetMode="External"/><Relationship Id="rId19" Type="http://schemas.openxmlformats.org/officeDocument/2006/relationships/hyperlink" Target="consultantplus://offline/ref=C5694803C89A559674BAB3EED2773132D4A46C6D589FE068E18215A888F21C112F8A038FFC489EV0l6G" TargetMode="External"/><Relationship Id="rId224" Type="http://schemas.openxmlformats.org/officeDocument/2006/relationships/hyperlink" Target="consultantplus://offline/ref=EF70CD72043993C2E3930052873EAE76BA7B7A3537DD59A1E746B9BCC66DE970A856FFF3W5l0G" TargetMode="External"/><Relationship Id="rId245" Type="http://schemas.openxmlformats.org/officeDocument/2006/relationships/hyperlink" Target="consultantplus://offline/ref=EF70CD72043993C2E3930052873EAE76BA7B7A3537DD59A1E746B9BCC66DE970A856FFF0531E9E2AW7lDG" TargetMode="External"/><Relationship Id="rId266" Type="http://schemas.openxmlformats.org/officeDocument/2006/relationships/hyperlink" Target="consultantplus://offline/ref=EF70CD72043993C2E3930052873EAE76BA787F3E33DC59A1E746B9BCC66DE970A856FFF0531E9A2AW7lCG" TargetMode="External"/><Relationship Id="rId287" Type="http://schemas.openxmlformats.org/officeDocument/2006/relationships/hyperlink" Target="consultantplus://offline/ref=EF70CD72043993C2E3930052873EAE76BE7C703F3BD204ABEF1FB5BEC162B667AF1FF3F1531E9BW2l9G" TargetMode="External"/><Relationship Id="rId410" Type="http://schemas.openxmlformats.org/officeDocument/2006/relationships/hyperlink" Target="consultantplus://offline/ref=7D8677209410FDD4EE79F1505545F516713069CBFD15FDC18DDFF3C195D0D7B909860E2C14F4EAX6l0G" TargetMode="External"/><Relationship Id="rId431" Type="http://schemas.openxmlformats.org/officeDocument/2006/relationships/hyperlink" Target="consultantplus://offline/ref=7D8677209410FDD4EE79F1505545F51671366BC7F516A0CB8586FFC392DF88AE0ECF022D17XFl0G" TargetMode="External"/><Relationship Id="rId452" Type="http://schemas.openxmlformats.org/officeDocument/2006/relationships/hyperlink" Target="consultantplus://offline/ref=7D8677209410FDD4EE79F1505545F516713669CAF21EA0CB8586FFC392DF88AE0ECF022D14F4EB62X2lCG" TargetMode="External"/><Relationship Id="rId473" Type="http://schemas.openxmlformats.org/officeDocument/2006/relationships/hyperlink" Target="consultantplus://offline/ref=7D8677209410FDD4EE79F1505545F51677316EC3F115FDC18DDFF3C195D0D7B909860E2C14F5EAX6l1G" TargetMode="External"/><Relationship Id="rId494" Type="http://schemas.openxmlformats.org/officeDocument/2006/relationships/hyperlink" Target="consultantplus://offline/ref=7D8677209410FDD4EE79F1505545F516713669CAF31BA0CB8586FFC392DF88AE0ECF022D14F4E967X2l8G" TargetMode="External"/><Relationship Id="rId508" Type="http://schemas.openxmlformats.org/officeDocument/2006/relationships/hyperlink" Target="consultantplus://offline/ref=7D8677209410FDD4EE79F1505545F516713569C0F117A0CB8586FFC392DF88AE0ECF022D14F4EB61X2lEG" TargetMode="External"/><Relationship Id="rId529" Type="http://schemas.openxmlformats.org/officeDocument/2006/relationships/hyperlink" Target="consultantplus://offline/ref=7D8677209410FDD4EE79F1505545F51671356EC0F31EA0CB8586FFC392XDlFG" TargetMode="External"/><Relationship Id="rId30" Type="http://schemas.openxmlformats.org/officeDocument/2006/relationships/hyperlink" Target="consultantplus://offline/ref=C5694803C89A559674BAB3EED2773132DDA46C6D5790BD62E9DB19AA8FFD430628C30F8EFC489E0CVDlDG" TargetMode="External"/><Relationship Id="rId105" Type="http://schemas.openxmlformats.org/officeDocument/2006/relationships/hyperlink" Target="consultantplus://offline/ref=C5694803C89A559674BAB3EED2773132D5AD696F539FE068E18215A888F21C112F8A038FFC499CV0lAG" TargetMode="External"/><Relationship Id="rId126" Type="http://schemas.openxmlformats.org/officeDocument/2006/relationships/hyperlink" Target="consultantplus://offline/ref=C5694803C89A559674BAB3EED2773132DDA76B6B539CBD62E9DB19AA8FFD430628C30F8EFC499D0FVDlAG" TargetMode="External"/><Relationship Id="rId147" Type="http://schemas.openxmlformats.org/officeDocument/2006/relationships/hyperlink" Target="consultantplus://offline/ref=C5694803C89A559674BAB3EED2773132DDA46C6D5790BD62E9DB19AA8FFD430628C30F8EFC489E0BVDlBG" TargetMode="External"/><Relationship Id="rId168" Type="http://schemas.openxmlformats.org/officeDocument/2006/relationships/hyperlink" Target="consultantplus://offline/ref=EF70CD72043993C2E3930052873EAE76BA7A7B3833DD59A1E746B9BCC66DE970A856FFF0531F9B2EW7lCG" TargetMode="External"/><Relationship Id="rId312" Type="http://schemas.openxmlformats.org/officeDocument/2006/relationships/hyperlink" Target="consultantplus://offline/ref=EF70CD72043993C2E3930052873EAE76BA787D343BDE59A1E746B9BCC66DE970A856FFF0531F9822W7l8G" TargetMode="External"/><Relationship Id="rId333" Type="http://schemas.openxmlformats.org/officeDocument/2006/relationships/hyperlink" Target="consultantplus://offline/ref=EF70CD72043993C2E3930052873EAE76BA7B793536DC59A1E746B9BCC66DE970A856FFF0531E9A2FW7lCG" TargetMode="External"/><Relationship Id="rId354" Type="http://schemas.openxmlformats.org/officeDocument/2006/relationships/hyperlink" Target="consultantplus://offline/ref=EF70CD72043993C2E3930052873EAE76BA7B7F3E32D159A1E746B9BCC66DE970A856FFF0531E9823W7l8G" TargetMode="External"/><Relationship Id="rId540" Type="http://schemas.openxmlformats.org/officeDocument/2006/relationships/hyperlink" Target="consultantplus://offline/ref=7D8677209410FDD4EE79F1505545F51671376ACAF71BA0CB8586FFC392DF88AE0ECF022D14F4EA64X2lBG" TargetMode="External"/><Relationship Id="rId51" Type="http://schemas.openxmlformats.org/officeDocument/2006/relationships/hyperlink" Target="consultantplus://offline/ref=C5694803C89A559674BAB3EED2773132D4AC636B539FE068E18215A888F21C112F8A038FFC489EV0l7G" TargetMode="External"/><Relationship Id="rId72" Type="http://schemas.openxmlformats.org/officeDocument/2006/relationships/hyperlink" Target="consultantplus://offline/ref=C5694803C89A559674BAB3EED2773132DDA56E6C5595BD62E9DB19AA8FFD430628C30F8EFC489E07VDl8G" TargetMode="External"/><Relationship Id="rId93" Type="http://schemas.openxmlformats.org/officeDocument/2006/relationships/hyperlink" Target="consultantplus://offline/ref=C5694803C89A559674BAB3EED2773132DDA76B6B539CBD62E9DB19AA8FFD430628C30F8EFC499D0EVDlEG" TargetMode="External"/><Relationship Id="rId189" Type="http://schemas.openxmlformats.org/officeDocument/2006/relationships/hyperlink" Target="consultantplus://offline/ref=EF70CD72043993C2E3930052873EAE76BA7B7A3E31D859A1E746B9BCC66DE970A856FFF0531E982EW7lCG" TargetMode="External"/><Relationship Id="rId375" Type="http://schemas.openxmlformats.org/officeDocument/2006/relationships/hyperlink" Target="consultantplus://offline/ref=EF70CD72043993C2E3930052873EAE76BA7A783B35DC59A1E746B9BCC66DE970A856FFF0531E9A2FW7l9G" TargetMode="External"/><Relationship Id="rId396" Type="http://schemas.openxmlformats.org/officeDocument/2006/relationships/hyperlink" Target="consultantplus://offline/ref=7D8677209410FDD4EE79F1505545F51671366BC1FD1BA0CB8586FFC392DF88AE0ECF022D14F4E865X2lEG" TargetMode="External"/><Relationship Id="rId561" Type="http://schemas.openxmlformats.org/officeDocument/2006/relationships/hyperlink" Target="consultantplus://offline/ref=7D8677209410FDD4EE79F1505545F51671376ACAF71BA0CB8586FFC392DF88AE0ECF022D14F4EA64X2lDG" TargetMode="External"/><Relationship Id="rId582" Type="http://schemas.openxmlformats.org/officeDocument/2006/relationships/hyperlink" Target="consultantplus://offline/ref=7D8677209410FDD4EE79F1505545F51677376BC1F315FDC18DDFF3C195D0D7B909860E2C14F4EAX6l6G" TargetMode="External"/><Relationship Id="rId3" Type="http://schemas.openxmlformats.org/officeDocument/2006/relationships/settings" Target="settings.xml"/><Relationship Id="rId214" Type="http://schemas.openxmlformats.org/officeDocument/2006/relationships/hyperlink" Target="consultantplus://offline/ref=EF70CD72043993C2E3930052873EAE76BA7B7A343BD959A1E746B9BCC66DE970A856FFF0531E9A23W7l9G" TargetMode="External"/><Relationship Id="rId235" Type="http://schemas.openxmlformats.org/officeDocument/2006/relationships/hyperlink" Target="consultantplus://offline/ref=EF70CD72043993C2E3930052873EAE76B97A7E3930D204ABEF1FB5BEC162B667AF1FF3F1531E9BW2lFG" TargetMode="External"/><Relationship Id="rId256" Type="http://schemas.openxmlformats.org/officeDocument/2006/relationships/hyperlink" Target="consultantplus://offline/ref=EF70CD72043993C2E3930052873EAE76BA7B7A3537DD59A1E746B9BCC6W6lDG" TargetMode="External"/><Relationship Id="rId277" Type="http://schemas.openxmlformats.org/officeDocument/2006/relationships/hyperlink" Target="consultantplus://offline/ref=EF70CD72043993C2E3930052873EAE76BD7A7B3F32D204ABEF1FB5BEC162B667AF1FF3F1531E98W2lEG" TargetMode="External"/><Relationship Id="rId298" Type="http://schemas.openxmlformats.org/officeDocument/2006/relationships/hyperlink" Target="consultantplus://offline/ref=EF70CD72043993C2E3930052873EAE76BA7B7A3831DF59A1E746B9BCC66DE970A856FFF0531E9A2CW7l8G" TargetMode="External"/><Relationship Id="rId400" Type="http://schemas.openxmlformats.org/officeDocument/2006/relationships/hyperlink" Target="consultantplus://offline/ref=7D8677209410FDD4EE79F1505545F51671376EC6FD1EA0CB8586FFC392DF88AE0ECF022D14F4EB65X2lFG" TargetMode="External"/><Relationship Id="rId421" Type="http://schemas.openxmlformats.org/officeDocument/2006/relationships/hyperlink" Target="consultantplus://offline/ref=7D8677209410FDD4EE79F1505545F51671366BC0FD19A0CB8586FFC392DF88AE0ECF022D14F4E866X2lFG" TargetMode="External"/><Relationship Id="rId442" Type="http://schemas.openxmlformats.org/officeDocument/2006/relationships/hyperlink" Target="consultantplus://offline/ref=7D8677209410FDD4EE79F1505545F51671366BC7F516A0CB8586FFC392DF88AE0ECF022D14F4EA61X2l2G" TargetMode="External"/><Relationship Id="rId463" Type="http://schemas.openxmlformats.org/officeDocument/2006/relationships/hyperlink" Target="consultantplus://offline/ref=7D8677209410FDD4EE79F1505545F51671366BC7F516A0CB8586FFC392DF88AE0ECF022D14F4E867X2l8G" TargetMode="External"/><Relationship Id="rId484" Type="http://schemas.openxmlformats.org/officeDocument/2006/relationships/hyperlink" Target="consultantplus://offline/ref=7D8677209410FDD4EE79F1505545F51677316EC3F115FDC18DDFF3C195D0D7B909860E2C14F5EAX6lCG" TargetMode="External"/><Relationship Id="rId519" Type="http://schemas.openxmlformats.org/officeDocument/2006/relationships/hyperlink" Target="consultantplus://offline/ref=7D8677209410FDD4EE79F1505545F51671346DCBFC19A0CB8586FFC392DF88AE0ECF022D14F4EA67X2lFG" TargetMode="External"/><Relationship Id="rId116" Type="http://schemas.openxmlformats.org/officeDocument/2006/relationships/hyperlink" Target="consultantplus://offline/ref=C5694803C89A559674BAB3EED2773132DBA26E6F519FE068E18215A888F21C112F8A038FFC489CV0lBG" TargetMode="External"/><Relationship Id="rId137" Type="http://schemas.openxmlformats.org/officeDocument/2006/relationships/hyperlink" Target="consultantplus://offline/ref=C5694803C89A559674BAB3EED2773132DDA7696D5096BD62E9DB19AA8FFD430628C30F8EFC489E09VDlAG" TargetMode="External"/><Relationship Id="rId158" Type="http://schemas.openxmlformats.org/officeDocument/2006/relationships/hyperlink" Target="consultantplus://offline/ref=EF70CD72043993C2E3930052873EAE76B9717F39388F0EA3B613B7WBl9G" TargetMode="External"/><Relationship Id="rId302" Type="http://schemas.openxmlformats.org/officeDocument/2006/relationships/hyperlink" Target="consultantplus://offline/ref=EF70CD72043993C2E3930052873EAE76BA797E3835DD59A1E746B9BCC66DE970A856FFF0531E9A2FW7lFG" TargetMode="External"/><Relationship Id="rId323" Type="http://schemas.openxmlformats.org/officeDocument/2006/relationships/hyperlink" Target="consultantplus://offline/ref=EF70CD72043993C2E3930052873EAE76BA787D3435DA59A1E746B9BCC6W6lDG" TargetMode="External"/><Relationship Id="rId344" Type="http://schemas.openxmlformats.org/officeDocument/2006/relationships/hyperlink" Target="consultantplus://offline/ref=EF70CD72043993C2E3930052873EAE76BA7A793E31D159A1E746B9BCC66DE970A856FFF0531F992EW7l2G" TargetMode="External"/><Relationship Id="rId530" Type="http://schemas.openxmlformats.org/officeDocument/2006/relationships/hyperlink" Target="consultantplus://offline/ref=7D8677209410FDD4EE79F1505545F516723C60C2F515FDC18DDFF3C195D0D7B909860E2C14F4E9X6l2G" TargetMode="External"/><Relationship Id="rId20" Type="http://schemas.openxmlformats.org/officeDocument/2006/relationships/hyperlink" Target="consultantplus://offline/ref=C5694803C89A559674BAB3EED2773132DDA7696B5895BD62E9DB19AA8FFD430628C30F8EFC489E0FVDl3G" TargetMode="External"/><Relationship Id="rId41" Type="http://schemas.openxmlformats.org/officeDocument/2006/relationships/hyperlink" Target="consultantplus://offline/ref=C5694803C89A559674BAB3EED2773132DBA26E6F519FE068E18215A888F21C112F8A038FFC489EV0l6G" TargetMode="External"/><Relationship Id="rId62" Type="http://schemas.openxmlformats.org/officeDocument/2006/relationships/hyperlink" Target="consultantplus://offline/ref=C5694803C89A559674BAB3EED2773132DDA7696B5897BD62E9DB19AA8FFD430628C30F8EFC489F0EVDlEG" TargetMode="External"/><Relationship Id="rId83" Type="http://schemas.openxmlformats.org/officeDocument/2006/relationships/hyperlink" Target="consultantplus://offline/ref=C5694803C89A559674BAB3EED2773132DDA669695492BD62E9DB19AA8FFD430628C30F8EFC499A0FVDlDG" TargetMode="External"/><Relationship Id="rId179" Type="http://schemas.openxmlformats.org/officeDocument/2006/relationships/hyperlink" Target="consultantplus://offline/ref=EF70CD72043993C2E3930052873EAE76BA7A7B3832DB59A1E746B9BCC66DE970A856FFF0531E9B2FW7lAG" TargetMode="External"/><Relationship Id="rId365" Type="http://schemas.openxmlformats.org/officeDocument/2006/relationships/hyperlink" Target="consultantplus://offline/ref=EF70CD72043993C2E3930052873EAE76BF78713830D204ABEF1FB5BEC162B667AF1FF3F1531E9EW2lAG" TargetMode="External"/><Relationship Id="rId386" Type="http://schemas.openxmlformats.org/officeDocument/2006/relationships/hyperlink" Target="consultantplus://offline/ref=7D8677209410FDD4EE79F1505545F51676306BC1FC15FDC18DDFF3C195D0D7B909860E2C14F4E9X6l0G" TargetMode="External"/><Relationship Id="rId551" Type="http://schemas.openxmlformats.org/officeDocument/2006/relationships/hyperlink" Target="consultantplus://offline/ref=7D8677209410FDD4EE79F1505545F51671376ACAF717A0CB8586FFC392DF88AE0ECF022D14F4EF63X2lBG" TargetMode="External"/><Relationship Id="rId572" Type="http://schemas.openxmlformats.org/officeDocument/2006/relationships/hyperlink" Target="consultantplus://offline/ref=7D8677209410FDD4EE79F1505545F51671376ACAF71BA0CB8586FFC392DF88AE0ECF022D14F4EA67X2lAG" TargetMode="External"/><Relationship Id="rId593" Type="http://schemas.openxmlformats.org/officeDocument/2006/relationships/hyperlink" Target="consultantplus://offline/ref=7D8677209410FDD4EE79F1505545F516773168C0F015FDC18DDFF3C1X9l5G" TargetMode="External"/><Relationship Id="rId607" Type="http://schemas.openxmlformats.org/officeDocument/2006/relationships/hyperlink" Target="consultantplus://offline/ref=7D8677209410FDD4EE79F1505545F51671376AC4FC1FA0CB8586FFC392DF88AE0ECF022D14F4E965X2lEG" TargetMode="External"/><Relationship Id="rId190" Type="http://schemas.openxmlformats.org/officeDocument/2006/relationships/hyperlink" Target="consultantplus://offline/ref=EF70CD72043993C2E3930052873EAE76BA7B7A3E31D859A1E746B9BCC66DE970A856FFF0531E992DW7lDG" TargetMode="External"/><Relationship Id="rId204" Type="http://schemas.openxmlformats.org/officeDocument/2006/relationships/hyperlink" Target="consultantplus://offline/ref=EF70CD72043993C2E3930052873EAE76BA7B70343ADD59A1E746B9BCC66DE970A856FFF0531E9F23W7lFG" TargetMode="External"/><Relationship Id="rId225" Type="http://schemas.openxmlformats.org/officeDocument/2006/relationships/hyperlink" Target="consultantplus://offline/ref=EF70CD72043993C2E3930052873EAE76BA7B7A3537DD59A1E746B9BCC66DE970A856FFF0531E9A22W7lFG" TargetMode="External"/><Relationship Id="rId246" Type="http://schemas.openxmlformats.org/officeDocument/2006/relationships/hyperlink" Target="consultantplus://offline/ref=EF70CD72043993C2E3930052873EAE76BA7B7A343BD959A1E746B9BCC66DE970A856FFF0531E9A28W7l3G" TargetMode="External"/><Relationship Id="rId267" Type="http://schemas.openxmlformats.org/officeDocument/2006/relationships/hyperlink" Target="consultantplus://offline/ref=EF70CD72043993C2E3930052873EAE76BA7A7B3833DD59A1E746B9BCC66DE970A856FFF0531F9B2EW7l9G" TargetMode="External"/><Relationship Id="rId288" Type="http://schemas.openxmlformats.org/officeDocument/2006/relationships/hyperlink" Target="consultantplus://offline/ref=EF70CD72043993C2E3930052873EAE76BA7B7A3831DF59A1E746B9BCC66DE970A856FFF0531E9A23W7lCG" TargetMode="External"/><Relationship Id="rId411" Type="http://schemas.openxmlformats.org/officeDocument/2006/relationships/hyperlink" Target="consultantplus://offline/ref=7D8677209410FDD4EE79F1505545F51676356EC5F515FDC18DDFF3C195D0D7B909860E2C14F4EFX6l4G" TargetMode="External"/><Relationship Id="rId432" Type="http://schemas.openxmlformats.org/officeDocument/2006/relationships/hyperlink" Target="consultantplus://offline/ref=7D8677209410FDD4EE79F1505545F516733469CBFD15FDC18DDFF3C195D0D7B909860E2C14F4EAX6l5G" TargetMode="External"/><Relationship Id="rId453" Type="http://schemas.openxmlformats.org/officeDocument/2006/relationships/hyperlink" Target="consultantplus://offline/ref=7D8677209410FDD4EE79F1505545F51677316EC3F115FDC18DDFF3C195D0D7B909860E2C14F5EBX6l4G" TargetMode="External"/><Relationship Id="rId474" Type="http://schemas.openxmlformats.org/officeDocument/2006/relationships/hyperlink" Target="consultantplus://offline/ref=7D8677209410FDD4EE79F1505545F51671356BC1F11AA0CB8586FFC392DF88AE0ECF022D14F4EB64X2l2G" TargetMode="External"/><Relationship Id="rId509" Type="http://schemas.openxmlformats.org/officeDocument/2006/relationships/hyperlink" Target="consultantplus://offline/ref=7D8677209410FDD4EE79F1505545F516753468C3FD15FDC18DDFF3C195D0D7B909860E2C14F4EAX6l7G" TargetMode="External"/><Relationship Id="rId106" Type="http://schemas.openxmlformats.org/officeDocument/2006/relationships/hyperlink" Target="consultantplus://offline/ref=C5694803C89A559674BAB3EED2773132DDA66C6C5592BD62E9DB19AA8FFD430628C30F8EFC489807VDlAG" TargetMode="External"/><Relationship Id="rId127" Type="http://schemas.openxmlformats.org/officeDocument/2006/relationships/hyperlink" Target="consultantplus://offline/ref=C5694803C89A559674BAB3EED2773132DDA7696D5090BD62E9DB19AA8FVFlDG" TargetMode="External"/><Relationship Id="rId313" Type="http://schemas.openxmlformats.org/officeDocument/2006/relationships/hyperlink" Target="consultantplus://offline/ref=EF70CD72043993C2E3930052873EAE76BA787D343BDE59A1E746B9BCC66DE970A856FFF0531E9B2AW7l3G" TargetMode="External"/><Relationship Id="rId495" Type="http://schemas.openxmlformats.org/officeDocument/2006/relationships/hyperlink" Target="consultantplus://offline/ref=7D8677209410FDD4EE79F1505545F516713669CAF31BA0CB8586FFC392DF88AE0ECF022D14F4EA67X2lBG" TargetMode="External"/><Relationship Id="rId10" Type="http://schemas.openxmlformats.org/officeDocument/2006/relationships/hyperlink" Target="consultantplus://offline/ref=C41E08280BDC98ED61AC3593E4BD3C7E56ADD65524F69321DA7386BFC949E82F47A3B33D6CD18DU2lBG" TargetMode="External"/><Relationship Id="rId31" Type="http://schemas.openxmlformats.org/officeDocument/2006/relationships/hyperlink" Target="consultantplus://offline/ref=C5694803C89A559674BAB3EED2773132DDA76B605794BD62E9DB19AA8FFD430628C30F8EFC489E09VDlAG" TargetMode="External"/><Relationship Id="rId52" Type="http://schemas.openxmlformats.org/officeDocument/2006/relationships/hyperlink" Target="consultantplus://offline/ref=C5694803C89A559674BAB3EED2773132DDA662615890BD62E9DB19AA8FFD430628C30F8EFC489B07VDl8G" TargetMode="External"/><Relationship Id="rId73" Type="http://schemas.openxmlformats.org/officeDocument/2006/relationships/hyperlink" Target="consultantplus://offline/ref=C5694803C89A559674BAB3EED2773132D5AD696F539FE068E18215A888F21C112F8A038FFC499CV0lBG" TargetMode="External"/><Relationship Id="rId94" Type="http://schemas.openxmlformats.org/officeDocument/2006/relationships/hyperlink" Target="consultantplus://offline/ref=C5694803C89A559674BAB3EED2773132DDA66C6C5592BD62E9DB19AA8FFD430628C30F8CVFl5G" TargetMode="External"/><Relationship Id="rId148" Type="http://schemas.openxmlformats.org/officeDocument/2006/relationships/hyperlink" Target="consultantplus://offline/ref=C5694803C89A559674BAB3EED2773132DDA46C6D5790BD62E9DB19AA8FFD430628C30F8EFC489E0BVDl8G" TargetMode="External"/><Relationship Id="rId169" Type="http://schemas.openxmlformats.org/officeDocument/2006/relationships/hyperlink" Target="consultantplus://offline/ref=EF70CD72043993C2E3930052873EAE76BA787F3D37D859A1E746B9BCC66DE970A856FFF0W5l6G" TargetMode="External"/><Relationship Id="rId334" Type="http://schemas.openxmlformats.org/officeDocument/2006/relationships/hyperlink" Target="consultantplus://offline/ref=EF70CD72043993C2E3930052873EAE76B2707B3A31D204ABEF1FB5BEC162B667AF1FF3F1531F9EW2lBG" TargetMode="External"/><Relationship Id="rId355" Type="http://schemas.openxmlformats.org/officeDocument/2006/relationships/hyperlink" Target="consultantplus://offline/ref=EF70CD72043993C2E3930052873EAE76BF7F71393BD204ABEF1FB5BEC162B667AF1FF3F1531E9BW2lAG" TargetMode="External"/><Relationship Id="rId376" Type="http://schemas.openxmlformats.org/officeDocument/2006/relationships/hyperlink" Target="consultantplus://offline/ref=EF70CD72043993C2E3930052873EAE76B97079353AD204ABEF1FB5BEWCl1G" TargetMode="External"/><Relationship Id="rId397" Type="http://schemas.openxmlformats.org/officeDocument/2006/relationships/hyperlink" Target="consultantplus://offline/ref=7D8677209410FDD4EE79F1505545F516713561C1FC16A0CB8586FFC392XDlFG" TargetMode="External"/><Relationship Id="rId520" Type="http://schemas.openxmlformats.org/officeDocument/2006/relationships/hyperlink" Target="consultantplus://offline/ref=7D8677209410FDD4EE79F1505545F51671376AC7F618A0CB8586FFC392DF88AE0ECF022D14F4E866X2l9G" TargetMode="External"/><Relationship Id="rId541" Type="http://schemas.openxmlformats.org/officeDocument/2006/relationships/hyperlink" Target="consultantplus://offline/ref=7D8677209410FDD4EE79F1505545F51671376AC7F618A0CB8586FFC392DF88AE0ECF022D14F4EA61X2l8G" TargetMode="External"/><Relationship Id="rId562" Type="http://schemas.openxmlformats.org/officeDocument/2006/relationships/hyperlink" Target="consultantplus://offline/ref=7D8677209410FDD4EE79F1505545F51671376ACBF119A0CB8586FFC392DF88AE0ECF022D14F4E967X2l2G" TargetMode="External"/><Relationship Id="rId583" Type="http://schemas.openxmlformats.org/officeDocument/2006/relationships/hyperlink" Target="consultantplus://offline/ref=7D8677209410FDD4EE79F1505545F516713769CAF216A0CB8586FFC392DF88AE0ECF022D14F4EA66X2lBG" TargetMode="External"/><Relationship Id="rId4" Type="http://schemas.openxmlformats.org/officeDocument/2006/relationships/webSettings" Target="webSettings.xml"/><Relationship Id="rId180" Type="http://schemas.openxmlformats.org/officeDocument/2006/relationships/hyperlink" Target="consultantplus://offline/ref=EF70CD72043993C2E3930052873EAE76BA7A783430D859A1E746B9BCC66DE970A856FFF0531E9A29W7l2G" TargetMode="External"/><Relationship Id="rId215" Type="http://schemas.openxmlformats.org/officeDocument/2006/relationships/hyperlink" Target="consultantplus://offline/ref=EF70CD72043993C2E3930052873EAE76BA7B7A343BD959A1E746B9BCC66DE970A856FFF0531E9E2FW7l8G" TargetMode="External"/><Relationship Id="rId236" Type="http://schemas.openxmlformats.org/officeDocument/2006/relationships/hyperlink" Target="consultantplus://offline/ref=EF70CD72043993C2E3930052873EAE76BA7B7A343BD959A1E746B9BCC66DE970A856FFF0531E9A28W7lBG" TargetMode="External"/><Relationship Id="rId257" Type="http://schemas.openxmlformats.org/officeDocument/2006/relationships/hyperlink" Target="consultantplus://offline/ref=EF70CD72043993C2E3930052873EAE76BA7B7A343BD959A1E746B9BCC66DE970A856FFF0531E9A2EW7lDG" TargetMode="External"/><Relationship Id="rId278" Type="http://schemas.openxmlformats.org/officeDocument/2006/relationships/hyperlink" Target="consultantplus://offline/ref=EF70CD72043993C2E3930052873EAE76BD7A7B3F32D204ABEF1FB5BEC162B667AF1FF3F1531E9DW2l8G" TargetMode="External"/><Relationship Id="rId401" Type="http://schemas.openxmlformats.org/officeDocument/2006/relationships/hyperlink" Target="consultantplus://offline/ref=7D8677209410FDD4EE79F1505545F51671376EC6FD1EA0CB8586FFC392DF88AE0ECF022D14F4EB65X2lEG" TargetMode="External"/><Relationship Id="rId422" Type="http://schemas.openxmlformats.org/officeDocument/2006/relationships/hyperlink" Target="consultantplus://offline/ref=7D8677209410FDD4EE79F1505545F516793C6BC5F615FDC18DDFF3C195D0D7B909860E2C14F5EFX6lCG" TargetMode="External"/><Relationship Id="rId443" Type="http://schemas.openxmlformats.org/officeDocument/2006/relationships/hyperlink" Target="consultantplus://offline/ref=7D8677209410FDD4EE79F1505545F51677316EC3F115FDC18DDFF3C195D0D7B909860E2C14F4E2X6l7G" TargetMode="External"/><Relationship Id="rId464" Type="http://schemas.openxmlformats.org/officeDocument/2006/relationships/hyperlink" Target="consultantplus://offline/ref=7D8677209410FDD4EE79F1505545F51677316EC3F115FDC18DDFF3C195D0D7B909860E2C14F5EAX6l5G" TargetMode="External"/><Relationship Id="rId303" Type="http://schemas.openxmlformats.org/officeDocument/2006/relationships/hyperlink" Target="consultantplus://offline/ref=EF70CD72043993C2E3930052873EAE76B97D7C3432D204ABEF1FB5BEWCl1G" TargetMode="External"/><Relationship Id="rId485" Type="http://schemas.openxmlformats.org/officeDocument/2006/relationships/hyperlink" Target="consultantplus://offline/ref=7D8677209410FDD4EE79F1505545F51678366ACAF715FDC18DDFF3C195D0D7B909860E2C14F6E8X6l2G" TargetMode="External"/><Relationship Id="rId42" Type="http://schemas.openxmlformats.org/officeDocument/2006/relationships/hyperlink" Target="consultantplus://offline/ref=C5694803C89A559674BAB3EED2773132DDA56C6C5690BD62E9DB19AA8FFD430628C30F8EFC489F0AVDlFG" TargetMode="External"/><Relationship Id="rId84" Type="http://schemas.openxmlformats.org/officeDocument/2006/relationships/hyperlink" Target="consultantplus://offline/ref=C5694803C89A559674BAB3EED2773132D9A36E6D559FE068E18215A888F21C112F8A038FFC489FV0lFG" TargetMode="External"/><Relationship Id="rId138" Type="http://schemas.openxmlformats.org/officeDocument/2006/relationships/hyperlink" Target="consultantplus://offline/ref=C5694803C89A559674BAB3EED2773132D5AD696F539FE068E18215A888F21C112F8A038FFC499CV0l8G" TargetMode="External"/><Relationship Id="rId345" Type="http://schemas.openxmlformats.org/officeDocument/2006/relationships/hyperlink" Target="consultantplus://offline/ref=EF70CD72043993C2E3930052873EAE76BA7A7B3833D159A1E746B9BCC66DE970A856FFF0531E992CW7lFG" TargetMode="External"/><Relationship Id="rId387" Type="http://schemas.openxmlformats.org/officeDocument/2006/relationships/hyperlink" Target="consultantplus://offline/ref=7D8677209410FDD4EE79F1505545F516793D6DC1F515FDC18DDFF3C195D0D7B909860E2C14F5E8X6l7G" TargetMode="External"/><Relationship Id="rId510" Type="http://schemas.openxmlformats.org/officeDocument/2006/relationships/hyperlink" Target="consultantplus://offline/ref=7D8677209410FDD4EE79F1505545F51671376AC7F618A0CB8586FFC392XDlFG" TargetMode="External"/><Relationship Id="rId552" Type="http://schemas.openxmlformats.org/officeDocument/2006/relationships/hyperlink" Target="consultantplus://offline/ref=7D8677209410FDD4EE79F1505545F51677316EC3F115FDC18DDFF3C195D0D7B909860E2C14F5E9X6l1G" TargetMode="External"/><Relationship Id="rId594" Type="http://schemas.openxmlformats.org/officeDocument/2006/relationships/hyperlink" Target="consultantplus://offline/ref=7D8677209410FDD4EE79F1505545F51671376AC1F11AA0CB8586FFC392DF88AE0ECF022D14F6EA62X2lAG" TargetMode="External"/><Relationship Id="rId608" Type="http://schemas.openxmlformats.org/officeDocument/2006/relationships/hyperlink" Target="consultantplus://offline/ref=7D8677209410FDD4EE79F1505545F51671376AC1F11AA0CB8586FFC392DF88AE0ECF022D14F4E966X2lAG" TargetMode="External"/><Relationship Id="rId191" Type="http://schemas.openxmlformats.org/officeDocument/2006/relationships/hyperlink" Target="consultantplus://offline/ref=EF70CD72043993C2E3930052873EAE76BE7E7C3837D204ABEF1FB5BEC162B667AF1FF3F1531E9BW2l2G" TargetMode="External"/><Relationship Id="rId205" Type="http://schemas.openxmlformats.org/officeDocument/2006/relationships/hyperlink" Target="consultantplus://offline/ref=EF70CD72043993C2E3930052873EAE76BE7E7C3837D204ABEF1FB5BEC162B667AF1FF3F1531E99W2lEG" TargetMode="External"/><Relationship Id="rId247" Type="http://schemas.openxmlformats.org/officeDocument/2006/relationships/hyperlink" Target="consultantplus://offline/ref=EF70CD72043993C2E3930052873EAE76BA7B7A343BD959A1E746B9BCC66DE970A856FFF0531E9A2FW7lBG" TargetMode="External"/><Relationship Id="rId412" Type="http://schemas.openxmlformats.org/officeDocument/2006/relationships/hyperlink" Target="consultantplus://offline/ref=7D8677209410FDD4EE79F1505545F516713468C2F218A0CB8586FFC392DF88AE0ECF022D14F4EB6DX2lCG" TargetMode="External"/><Relationship Id="rId107" Type="http://schemas.openxmlformats.org/officeDocument/2006/relationships/hyperlink" Target="consultantplus://offline/ref=C5694803C89A559674BAB3EED2773132DDA4686F549FE068E18215A888F21C112F8A038FFC489EV0l6G" TargetMode="External"/><Relationship Id="rId289" Type="http://schemas.openxmlformats.org/officeDocument/2006/relationships/hyperlink" Target="consultantplus://offline/ref=EF70CD72043993C2E3930052873EAE76BA7B7A3831DF59A1E746B9BCC66DE970A856FFF0531E992BW7l3G" TargetMode="External"/><Relationship Id="rId454" Type="http://schemas.openxmlformats.org/officeDocument/2006/relationships/hyperlink" Target="consultantplus://offline/ref=7D8677209410FDD4EE79F1505545F51677316EC3F115FDC18DDFF3C195D0D7B909860E2C14F5EBX6l5G" TargetMode="External"/><Relationship Id="rId496" Type="http://schemas.openxmlformats.org/officeDocument/2006/relationships/hyperlink" Target="consultantplus://offline/ref=7D8677209410FDD4EE79F1505545F516713669CAF31BA0CB8586FFC392DF88AE0ECF022D14F4EA62X2lDG" TargetMode="External"/><Relationship Id="rId11" Type="http://schemas.openxmlformats.org/officeDocument/2006/relationships/hyperlink" Target="consultantplus://offline/ref=C41E08280BDC98ED61AC3593E4BD3C7E57AFD1582EF69321DA7386BFC949E82F47A3B33D6CD18CU2l3G" TargetMode="External"/><Relationship Id="rId53" Type="http://schemas.openxmlformats.org/officeDocument/2006/relationships/hyperlink" Target="consultantplus://offline/ref=C5694803C89A559674BAB3EED2773132DDA56D6B5191BD62E9DB19AA8FFD430628C30F8EFC489E0EVDl8G" TargetMode="External"/><Relationship Id="rId149" Type="http://schemas.openxmlformats.org/officeDocument/2006/relationships/hyperlink" Target="consultantplus://offline/ref=C5694803C89A559674BAB3EED2773132DDA7696D5094BD62E9DB19AA8FFD430628C30F8EFC489A0DVDlEG" TargetMode="External"/><Relationship Id="rId314" Type="http://schemas.openxmlformats.org/officeDocument/2006/relationships/hyperlink" Target="consultantplus://offline/ref=EF70CD72043993C2E3930052873EAE76BA797E3835DD59A1E746B9BCC66DE970A856FFF0531E9A2FW7lCG" TargetMode="External"/><Relationship Id="rId356" Type="http://schemas.openxmlformats.org/officeDocument/2006/relationships/hyperlink" Target="consultantplus://offline/ref=EF70CD72043993C2E3930052873EAE76B2707B3A31D204ABEF1FB5BEC162B667AF1FF3F1531F9EW2lAG" TargetMode="External"/><Relationship Id="rId398" Type="http://schemas.openxmlformats.org/officeDocument/2006/relationships/hyperlink" Target="consultantplus://offline/ref=7D8677209410FDD4EE79F1505545F51671366BC7F516A0CB8586FFC392DF88AE0ECF022D14F4E962X2l8G" TargetMode="External"/><Relationship Id="rId521" Type="http://schemas.openxmlformats.org/officeDocument/2006/relationships/hyperlink" Target="consultantplus://offline/ref=7D8677209410FDD4EE79F1505545F51678376EC2F715FDC18DDFF3C1X9l5G" TargetMode="External"/><Relationship Id="rId563" Type="http://schemas.openxmlformats.org/officeDocument/2006/relationships/hyperlink" Target="consultantplus://offline/ref=7D8677209410FDD4EE79F1505545F51671376ACBF119A0CB8586FFC392DF88AE0ECF022D14F4E960X2lAG" TargetMode="External"/><Relationship Id="rId95" Type="http://schemas.openxmlformats.org/officeDocument/2006/relationships/hyperlink" Target="consultantplus://offline/ref=C5694803C89A559674BAB3EED2773132DBA26E6F519FE068E18215A888F21C112F8A038FFC489FV0lEG" TargetMode="External"/><Relationship Id="rId160" Type="http://schemas.openxmlformats.org/officeDocument/2006/relationships/hyperlink" Target="consultantplus://offline/ref=EF70CD72043993C2E3930052873EAE76BA7B7F3534DE59A1E746B9BCC66DE970A856FFF0531E9A23W7lEG" TargetMode="External"/><Relationship Id="rId216" Type="http://schemas.openxmlformats.org/officeDocument/2006/relationships/hyperlink" Target="consultantplus://offline/ref=EF70CD72043993C2E3930052873EAE76BA7B7A343BD959A1E746B9BCC66DE970A856FFF0531E9A2AW7lBG" TargetMode="External"/><Relationship Id="rId423" Type="http://schemas.openxmlformats.org/officeDocument/2006/relationships/hyperlink" Target="consultantplus://offline/ref=7D8677209410FDD4EE79F1505545F51676336AC5FD15FDC18DDFF3C1X9l5G" TargetMode="External"/><Relationship Id="rId258" Type="http://schemas.openxmlformats.org/officeDocument/2006/relationships/hyperlink" Target="consultantplus://offline/ref=EF70CD72043993C2E3930052873EAE76BA7B7A3B3BDF59A1E746B9BCC66DE970A856FFF0531E9E22W7lFG" TargetMode="External"/><Relationship Id="rId465" Type="http://schemas.openxmlformats.org/officeDocument/2006/relationships/hyperlink" Target="consultantplus://offline/ref=7D8677209410FDD4EE79F1505545F51671366BC7F516A0CB8586FFC392DF88AE0ECF022D14F4E867X2l8G" TargetMode="External"/><Relationship Id="rId22" Type="http://schemas.openxmlformats.org/officeDocument/2006/relationships/hyperlink" Target="consultantplus://offline/ref=C5694803C89A559674BAB3EED2773132D9A56A69599FE068E18215A888F21C112F8A038FFC489EV0l6G" TargetMode="External"/><Relationship Id="rId64" Type="http://schemas.openxmlformats.org/officeDocument/2006/relationships/hyperlink" Target="consultantplus://offline/ref=C5694803C89A559674BAB3EED2773132DDA768685494BD62E9DB19AA8FFD430628C30F8EFC489E0AVDlCG" TargetMode="External"/><Relationship Id="rId118" Type="http://schemas.openxmlformats.org/officeDocument/2006/relationships/hyperlink" Target="consultantplus://offline/ref=C5694803C89A559674BAB3EED2773132DDA6686B5490BD62E9DB19AA8FFD430628C30F8EFC4A9A0EVDlBG" TargetMode="External"/><Relationship Id="rId325" Type="http://schemas.openxmlformats.org/officeDocument/2006/relationships/hyperlink" Target="consultantplus://offline/ref=EF70CD72043993C2E3930052873EAE76BD7D7B3E34D204ABEF1FB5BEC162B667AF1FF3F1531F92W2l9G" TargetMode="External"/><Relationship Id="rId367" Type="http://schemas.openxmlformats.org/officeDocument/2006/relationships/hyperlink" Target="consultantplus://offline/ref=EF70CD72043993C2E3930052873EAE76BF707E3A34D204ABEF1FB5BEC162B667AF1FF3F1531E9BW2lBG" TargetMode="External"/><Relationship Id="rId532" Type="http://schemas.openxmlformats.org/officeDocument/2006/relationships/hyperlink" Target="consultantplus://offline/ref=7D8677209410FDD4EE79F1505545F51671376BC3F118A0CB8586FFC392DF88AE0ECF022D14F5E266X2l2G" TargetMode="External"/><Relationship Id="rId574" Type="http://schemas.openxmlformats.org/officeDocument/2006/relationships/hyperlink" Target="consultantplus://offline/ref=7D8677209410FDD4EE79F1505545F51671376ACBF319A0CB8586FFC392DF88AE0ECF022D14F4E967X2l2G" TargetMode="External"/><Relationship Id="rId171" Type="http://schemas.openxmlformats.org/officeDocument/2006/relationships/hyperlink" Target="consultantplus://offline/ref=EF70CD72043993C2E3930052873EAE76BA7E7A3830D204ABEF1FB5BEWCl1G" TargetMode="External"/><Relationship Id="rId227" Type="http://schemas.openxmlformats.org/officeDocument/2006/relationships/hyperlink" Target="consultantplus://offline/ref=EF70CD72043993C2E3930052873EAE76BA7B7A3537DD59A1E746B9BCC66DE970A856FFF0531E9B2AW7lEG" TargetMode="External"/><Relationship Id="rId269" Type="http://schemas.openxmlformats.org/officeDocument/2006/relationships/hyperlink" Target="consultantplus://offline/ref=EF70CD72043993C2E3930052873EAE76BA787F3E33DC59A1E746B9BCC66DE970A856FFF0531E9A29W7l9G" TargetMode="External"/><Relationship Id="rId434" Type="http://schemas.openxmlformats.org/officeDocument/2006/relationships/hyperlink" Target="consultantplus://offline/ref=7D8677209410FDD4EE79F1505545F51677316EC3F115FDC18DDFF3C195D0D7B909860E2C14F4E2X6l4G" TargetMode="External"/><Relationship Id="rId476" Type="http://schemas.openxmlformats.org/officeDocument/2006/relationships/hyperlink" Target="consultantplus://offline/ref=7D8677209410FDD4EE79F1505545F51677316EC3F115FDC18DDFF3C195D0D7B909860E2C14F5EAX6l2G" TargetMode="External"/><Relationship Id="rId33" Type="http://schemas.openxmlformats.org/officeDocument/2006/relationships/hyperlink" Target="consultantplus://offline/ref=C5694803C89A559674BAB3EED2773132D4A76860529FE068E18215A888F21C112F8A038FFC4A9DV0lFG" TargetMode="External"/><Relationship Id="rId129" Type="http://schemas.openxmlformats.org/officeDocument/2006/relationships/hyperlink" Target="consultantplus://offline/ref=C5694803C89A559674BAB3EED2773132DDA6686D5392BD62E9DB19AA8FFD430628C30F8EFC489D0FVDlCG" TargetMode="External"/><Relationship Id="rId280" Type="http://schemas.openxmlformats.org/officeDocument/2006/relationships/hyperlink" Target="consultantplus://offline/ref=EF70CD72043993C2E3930052873EAE76BA7A7B3833DD59A1E746B9BCC66DE970A856FFF0531E922CW7lDG" TargetMode="External"/><Relationship Id="rId336" Type="http://schemas.openxmlformats.org/officeDocument/2006/relationships/hyperlink" Target="consultantplus://offline/ref=EF70CD72043993C2E3930052873EAE76BF797D3A37D204ABEF1FB5BEWCl1G" TargetMode="External"/><Relationship Id="rId501" Type="http://schemas.openxmlformats.org/officeDocument/2006/relationships/hyperlink" Target="consultantplus://offline/ref=7D8677209410FDD4EE79F1505545F516713669CAF31BA0CB8586FFC392DF88AE0ECF022D14F4E962X2lCG" TargetMode="External"/><Relationship Id="rId543" Type="http://schemas.openxmlformats.org/officeDocument/2006/relationships/hyperlink" Target="consultantplus://offline/ref=7D8677209410FDD4EE79F1505545F516713669CAF21FA0CB8586FFC392DF88AE0ECF022D14F4E86CX2l8G" TargetMode="External"/><Relationship Id="rId75" Type="http://schemas.openxmlformats.org/officeDocument/2006/relationships/hyperlink" Target="consultantplus://offline/ref=C5694803C89A559674BAB3EED2773132DFA26E6A589FE068E18215A888F21C112F8A038FFC489FV0lFG" TargetMode="External"/><Relationship Id="rId140" Type="http://schemas.openxmlformats.org/officeDocument/2006/relationships/hyperlink" Target="consultantplus://offline/ref=C5694803C89A559674BAB3EED2773132DDA7696D5096BD62E9DB19AA8FFD430628C30F8EFC489C09VDl8G" TargetMode="External"/><Relationship Id="rId182" Type="http://schemas.openxmlformats.org/officeDocument/2006/relationships/hyperlink" Target="consultantplus://offline/ref=EF70CD72043993C2E3930052873EAE76BA7B7F3534DE59A1E746B9BCC66DE970A856FFF0531E9A23W7l2G" TargetMode="External"/><Relationship Id="rId378" Type="http://schemas.openxmlformats.org/officeDocument/2006/relationships/hyperlink" Target="consultantplus://offline/ref=EF70CD72043993C2E3930052873EAE76B37B7E3D30D204ABEF1FB5BEC162B667AF1FF3F1531F9AW2lDG" TargetMode="External"/><Relationship Id="rId403" Type="http://schemas.openxmlformats.org/officeDocument/2006/relationships/hyperlink" Target="consultantplus://offline/ref=7D8677209410FDD4EE79F1505545F51671376AC1F11AA0CB8586FFC392DF88AE0ECF022D14F4EF61X2lEG" TargetMode="External"/><Relationship Id="rId585" Type="http://schemas.openxmlformats.org/officeDocument/2006/relationships/hyperlink" Target="consultantplus://offline/ref=7D8677209410FDD4EE79F1505545F51677376BC1F315FDC18DDFF3C195D0D7B909860E2C14F4EFX6l1G" TargetMode="External"/><Relationship Id="rId6" Type="http://schemas.openxmlformats.org/officeDocument/2006/relationships/hyperlink" Target="consultantplus://offline/ref=C41E08280BDC98ED61AC3593E4BD3C7E55ADD05721F8CE2BD22A8ABDCEU4l6G" TargetMode="External"/><Relationship Id="rId238" Type="http://schemas.openxmlformats.org/officeDocument/2006/relationships/hyperlink" Target="consultantplus://offline/ref=EF70CD72043993C2E3930052873EAE76BA7B7A343BD959A1E746B9BCC66DE970A856FFF0531E9A28W7l8G" TargetMode="External"/><Relationship Id="rId445" Type="http://schemas.openxmlformats.org/officeDocument/2006/relationships/hyperlink" Target="consultantplus://offline/ref=7D8677209410FDD4EE79F1505545F51677316EC3F115FDC18DDFF3C195D0D7B909860E2C14F4E2X6l1G" TargetMode="External"/><Relationship Id="rId487" Type="http://schemas.openxmlformats.org/officeDocument/2006/relationships/hyperlink" Target="consultantplus://offline/ref=7D8677209410FDD4EE79F1505545F51677316EC3F115FDC18DDFF3C195D0D7B909860E2C14F5E9X6l4G" TargetMode="External"/><Relationship Id="rId610" Type="http://schemas.openxmlformats.org/officeDocument/2006/relationships/fontTable" Target="fontTable.xml"/><Relationship Id="rId291" Type="http://schemas.openxmlformats.org/officeDocument/2006/relationships/hyperlink" Target="consultantplus://offline/ref=EF70CD72043993C2E3930052873EAE76BA7B7A3831DF59A1E746B9BCC66DE970A856FFF0531E9B2AW7l3G" TargetMode="External"/><Relationship Id="rId305" Type="http://schemas.openxmlformats.org/officeDocument/2006/relationships/hyperlink" Target="consultantplus://offline/ref=EF70CD72043993C2E3930052873EAE76BA7B793E31D159A1E746B9BCC66DE970A856FFF0531E9A2AW7l9G" TargetMode="External"/><Relationship Id="rId347" Type="http://schemas.openxmlformats.org/officeDocument/2006/relationships/hyperlink" Target="consultantplus://offline/ref=EF70CD72043993C2E3930052873EAE76BA7B7A353AD159A1E746B9BCC66DE970A856FFF0531E9B22W7l3G" TargetMode="External"/><Relationship Id="rId512" Type="http://schemas.openxmlformats.org/officeDocument/2006/relationships/hyperlink" Target="consultantplus://offline/ref=7D8677209410FDD4EE79F1505545F51671376AC7F618A0CB8586FFC392DF88AE0ECF022D14F4EA61X2lFG" TargetMode="External"/><Relationship Id="rId44" Type="http://schemas.openxmlformats.org/officeDocument/2006/relationships/hyperlink" Target="consultantplus://offline/ref=C5694803C89A559674BAB3EED2773132DDA56D695896BD62E9DB19AA8FFD430628C30F8EFC489E0FVDl3G" TargetMode="External"/><Relationship Id="rId86" Type="http://schemas.openxmlformats.org/officeDocument/2006/relationships/hyperlink" Target="consultantplus://offline/ref=C5694803C89A559674BAB3EED2773132DDA6686B5490BD62E9DB19AA8FFD430628C30F8EFC4A980BVDlBG" TargetMode="External"/><Relationship Id="rId151" Type="http://schemas.openxmlformats.org/officeDocument/2006/relationships/hyperlink" Target="consultantplus://offline/ref=C5694803C89A559674BAB3EED2773132D4A76B6F599FE068E18215A888F21C112F8A038FFC489AV0lFG" TargetMode="External"/><Relationship Id="rId389" Type="http://schemas.openxmlformats.org/officeDocument/2006/relationships/hyperlink" Target="consultantplus://offline/ref=7D8677209410FDD4EE79F1505545F516713669CAF31EA0CB8586FFC392DF88AE0ECF022D14F4EA63X2lEG" TargetMode="External"/><Relationship Id="rId554" Type="http://schemas.openxmlformats.org/officeDocument/2006/relationships/hyperlink" Target="consultantplus://offline/ref=7D8677209410FDD4EE79F1505545F516753468C3FD15FDC18DDFF3C195D0D7B909860E2C14F4EAX6l3G" TargetMode="External"/><Relationship Id="rId596" Type="http://schemas.openxmlformats.org/officeDocument/2006/relationships/hyperlink" Target="consultantplus://offline/ref=7D8677209410FDD4EE79F1505545F51671376CC6F715FDC18DDFF3C1X9l5G" TargetMode="External"/><Relationship Id="rId193" Type="http://schemas.openxmlformats.org/officeDocument/2006/relationships/hyperlink" Target="consultantplus://offline/ref=EF70CD72043993C2E3930052873EAE76B2707B3A31D204ABEF1FB5BEC162B667AF1FF3F1531F99W2l9G" TargetMode="External"/><Relationship Id="rId207" Type="http://schemas.openxmlformats.org/officeDocument/2006/relationships/hyperlink" Target="consultantplus://offline/ref=EF70CD72043993C2E3930052873EAE76BA7A7B3F33DD59A1E746B9BCC66DE970A856FFF253W1lEG" TargetMode="External"/><Relationship Id="rId249" Type="http://schemas.openxmlformats.org/officeDocument/2006/relationships/hyperlink" Target="consultantplus://offline/ref=EF70CD72043993C2E3930052873EAE76BA7B7A3537DD59A1E746B9BCC66DE970A856FFF7W5lBG" TargetMode="External"/><Relationship Id="rId414" Type="http://schemas.openxmlformats.org/officeDocument/2006/relationships/hyperlink" Target="consultantplus://offline/ref=7D8677209410FDD4EE79F1505545F516713468C2F218A0CB8586FFC392DF88AE0ECF022D14F4EB6DX2l2G" TargetMode="External"/><Relationship Id="rId456" Type="http://schemas.openxmlformats.org/officeDocument/2006/relationships/hyperlink" Target="consultantplus://offline/ref=7D8677209410FDD4EE79F1505545F51677316EC3F115FDC18DDFF3C195D0D7B909860E2C14F5EBX6l0G" TargetMode="External"/><Relationship Id="rId498" Type="http://schemas.openxmlformats.org/officeDocument/2006/relationships/hyperlink" Target="consultantplus://offline/ref=7D8677209410FDD4EE79F1505545F516743261C6F615FDC18DDFF3C195D0D7B909860E2C14F4EBX6lDG" TargetMode="External"/><Relationship Id="rId13" Type="http://schemas.openxmlformats.org/officeDocument/2006/relationships/hyperlink" Target="consultantplus://offline/ref=C41E08280BDC98ED61AC3593E4BD3C7E55ACD75920FACE2BD22A8ABDCE46B73840EABF3C6CD18D24UDl3G" TargetMode="External"/><Relationship Id="rId109" Type="http://schemas.openxmlformats.org/officeDocument/2006/relationships/hyperlink" Target="consultantplus://offline/ref=C5694803C89A559674BAB3EED2773132DBA26E6F519FE068E18215A888F21C112F8A038FFC489FV0l6G" TargetMode="External"/><Relationship Id="rId260" Type="http://schemas.openxmlformats.org/officeDocument/2006/relationships/hyperlink" Target="consultantplus://offline/ref=EF70CD72043993C2E3930052873EAE76BA7A7B3833DD59A1E746B9BCC66DE970A856FFF0531E9A2DW7lDG" TargetMode="External"/><Relationship Id="rId316" Type="http://schemas.openxmlformats.org/officeDocument/2006/relationships/hyperlink" Target="consultantplus://offline/ref=EF70CD72043993C2E3930052873EAE76BA7A7A3931D859A1E746B9BCC66DE970A856FFF0531E9A29W7lAG" TargetMode="External"/><Relationship Id="rId523" Type="http://schemas.openxmlformats.org/officeDocument/2006/relationships/hyperlink" Target="consultantplus://offline/ref=7D8677209410FDD4EE79F1505545F51671376AC1F11AA0CB8586FFC392DF88AE0ECF022D14F4E963X2l8G" TargetMode="External"/><Relationship Id="rId55" Type="http://schemas.openxmlformats.org/officeDocument/2006/relationships/hyperlink" Target="consultantplus://offline/ref=C5694803C89A559674BAB3EED2773132DDA46969529DBD62E9DB19AA8FFD430628C30F8EFC489E0FVDl3G" TargetMode="External"/><Relationship Id="rId97" Type="http://schemas.openxmlformats.org/officeDocument/2006/relationships/hyperlink" Target="consultantplus://offline/ref=C5694803C89A559674BAB3EED2773132DDA56F615792BD62E9DB19AA8FVFlDG" TargetMode="External"/><Relationship Id="rId120" Type="http://schemas.openxmlformats.org/officeDocument/2006/relationships/hyperlink" Target="consultantplus://offline/ref=C5694803C89A559674BAB3EED2773132DBA26E6F519FE068E18215A888F21C112F8A038FFC489CV0l6G" TargetMode="External"/><Relationship Id="rId358" Type="http://schemas.openxmlformats.org/officeDocument/2006/relationships/hyperlink" Target="consultantplus://offline/ref=EF70CD72043993C2E3930052873EAE76BA787A3B33DA59A1E746B9BCC66DE970A856FFF0531E9A2BW7l2G" TargetMode="External"/><Relationship Id="rId565" Type="http://schemas.openxmlformats.org/officeDocument/2006/relationships/hyperlink" Target="consultantplus://offline/ref=7D8677209410FDD4EE79F1505545F51671376ACAF71BA0CB8586FFC392DF88AE0ECF022D14F4EA65X2l9G" TargetMode="External"/><Relationship Id="rId162" Type="http://schemas.openxmlformats.org/officeDocument/2006/relationships/hyperlink" Target="consultantplus://offline/ref=EF70CD72043993C2E3930052873EAE76BE7E7E343AD204ABEF1FB5BEC162B667AF1FF3F1531C98W2lEG" TargetMode="External"/><Relationship Id="rId218" Type="http://schemas.openxmlformats.org/officeDocument/2006/relationships/hyperlink" Target="consultantplus://offline/ref=EF70CD72043993C2E3930052873EAE76B97A7E3930D204ABEF1FB5BEC162B667AF1FF3F1531E9AW2l2G" TargetMode="External"/><Relationship Id="rId425" Type="http://schemas.openxmlformats.org/officeDocument/2006/relationships/hyperlink" Target="consultantplus://offline/ref=7D8677209410FDD4EE79F1505545F516793C6BC5F615FDC18DDFF3C195D0D7B909860E2C14F5EFX6lDG" TargetMode="External"/><Relationship Id="rId467" Type="http://schemas.openxmlformats.org/officeDocument/2006/relationships/hyperlink" Target="consultantplus://offline/ref=7D8677209410FDD4EE79F1505545F51671366BC0FD19A0CB8586FFC392DF88AE0ECF022D14F4EB66X2lEG" TargetMode="External"/><Relationship Id="rId271" Type="http://schemas.openxmlformats.org/officeDocument/2006/relationships/hyperlink" Target="consultantplus://offline/ref=EF70CD72043993C2E3930052873EAE76BA7A7B3833DD59A1E746B9BCC66DE970A856FFF0531E9829W7lFG" TargetMode="External"/><Relationship Id="rId24" Type="http://schemas.openxmlformats.org/officeDocument/2006/relationships/hyperlink" Target="consultantplus://offline/ref=C5694803C89A559674BAB3EED2773132D9A06F6B539FE068E18215A888F21C112F8A038FFC489EV0l6G" TargetMode="External"/><Relationship Id="rId66" Type="http://schemas.openxmlformats.org/officeDocument/2006/relationships/hyperlink" Target="consultantplus://offline/ref=C5694803C89A559674BAB3EED2773132DDA7696D5096BD62E9DB19AA8FFD430628C30F8EFC489E09VDlAG" TargetMode="External"/><Relationship Id="rId131" Type="http://schemas.openxmlformats.org/officeDocument/2006/relationships/hyperlink" Target="consultantplus://offline/ref=C5694803C89A559674BAB3EED2773132DDA46A6E5094BD62E9DB19AA8FVFlDG" TargetMode="External"/><Relationship Id="rId327" Type="http://schemas.openxmlformats.org/officeDocument/2006/relationships/hyperlink" Target="consultantplus://offline/ref=EF70CD72043993C2E3930052873EAE76B2707B3A31D204ABEF1FB5BEC162B667AF1FF3F1531F99W2l3G" TargetMode="External"/><Relationship Id="rId369" Type="http://schemas.openxmlformats.org/officeDocument/2006/relationships/hyperlink" Target="consultantplus://offline/ref=EF70CD72043993C2E3930052873EAE76BA7A7B3F36DB59A1E746B9BCC66DE970A856FFF0531F9B2AW7l9G" TargetMode="External"/><Relationship Id="rId534" Type="http://schemas.openxmlformats.org/officeDocument/2006/relationships/hyperlink" Target="consultantplus://offline/ref=7D8677209410FDD4EE79F1505545F51671306BC4F315FDC18DDFF3C1X9l5G" TargetMode="External"/><Relationship Id="rId576" Type="http://schemas.openxmlformats.org/officeDocument/2006/relationships/hyperlink" Target="consultantplus://offline/ref=7D8677209410FDD4EE79F1505545F51671376ACBF119A0CB8586FFC392DF88AE0ECF022D14F4E962X2l8G" TargetMode="External"/><Relationship Id="rId173" Type="http://schemas.openxmlformats.org/officeDocument/2006/relationships/hyperlink" Target="consultantplus://offline/ref=EF70CD72043993C2E3930052873EAE76BE7E7C3837D204ABEF1FB5BEC162B667AF1FF3F1531E9BW2l8G" TargetMode="External"/><Relationship Id="rId229" Type="http://schemas.openxmlformats.org/officeDocument/2006/relationships/hyperlink" Target="consultantplus://offline/ref=EF70CD72043993C2E3930052873EAE76BA7B7A3537DD59A1E746B9BCC66DE970A856FFF2W5l7G" TargetMode="External"/><Relationship Id="rId380" Type="http://schemas.openxmlformats.org/officeDocument/2006/relationships/hyperlink" Target="consultantplus://offline/ref=EF70CD72043993C2E3930052873EAE76BA7B703436DA59A1E746B9BCC66DE970A856FFF0531F932BW7lBG" TargetMode="External"/><Relationship Id="rId436" Type="http://schemas.openxmlformats.org/officeDocument/2006/relationships/hyperlink" Target="consultantplus://offline/ref=7D8677209410FDD4EE79F1505545F516713669CAF21EA0CB8586FFC392DF88AE0ECF022D14F4EB62X2lEG" TargetMode="External"/><Relationship Id="rId601" Type="http://schemas.openxmlformats.org/officeDocument/2006/relationships/hyperlink" Target="consultantplus://offline/ref=7D8677209410FDD4EE79F1505545F51671376AC1F11AA0CB8586FFC392DF88AE0ECF022D14F4EC64X2l9G" TargetMode="External"/><Relationship Id="rId240" Type="http://schemas.openxmlformats.org/officeDocument/2006/relationships/hyperlink" Target="consultantplus://offline/ref=EF70CD72043993C2E3930052873EAE76BA7B7A3537DD59A1E746B9BCC66DE970A856FFF0531E982DW7l3G" TargetMode="External"/><Relationship Id="rId478" Type="http://schemas.openxmlformats.org/officeDocument/2006/relationships/hyperlink" Target="consultantplus://offline/ref=7D8677209410FDD4EE79F1505545F51671366BC7F516A0CB8586FFC392XDlFG" TargetMode="External"/><Relationship Id="rId35" Type="http://schemas.openxmlformats.org/officeDocument/2006/relationships/hyperlink" Target="consultantplus://offline/ref=C5694803C89A559674BAB3EED2773132DDA6686A5893BD62E9DB19AA8FFD430628C30F8EFC489F0FVDl8G" TargetMode="External"/><Relationship Id="rId77" Type="http://schemas.openxmlformats.org/officeDocument/2006/relationships/hyperlink" Target="consultantplus://offline/ref=C5694803C89A559674BAB3EED2773132DDA7696D5090BD62E9DB19AA8FFD430628C30F8EFC489D08VDl2G" TargetMode="External"/><Relationship Id="rId100" Type="http://schemas.openxmlformats.org/officeDocument/2006/relationships/hyperlink" Target="consultantplus://offline/ref=C5694803C89A559674BAB3EED2773132DBA26E6F519FE068E18215A888F21C112F8A038FFC489FV0lBG" TargetMode="External"/><Relationship Id="rId282" Type="http://schemas.openxmlformats.org/officeDocument/2006/relationships/hyperlink" Target="consultantplus://offline/ref=EF70CD72043993C2E3930052873EAE76BA7A7B3833DD59A1E746B9BCC66DE970A856FFF0531E922BW7l2G" TargetMode="External"/><Relationship Id="rId338" Type="http://schemas.openxmlformats.org/officeDocument/2006/relationships/hyperlink" Target="consultantplus://offline/ref=EF70CD72043993C2E3930052873EAE76BA7A793431D059A1E746B9BCC6W6lDG" TargetMode="External"/><Relationship Id="rId503" Type="http://schemas.openxmlformats.org/officeDocument/2006/relationships/hyperlink" Target="consultantplus://offline/ref=7D8677209410FDD4EE79F1505545F516713669CAF31BA0CB8586FFC392DF88AE0ECF022D14F4E967X2l2G" TargetMode="External"/><Relationship Id="rId545" Type="http://schemas.openxmlformats.org/officeDocument/2006/relationships/hyperlink" Target="consultantplus://offline/ref=7D8677209410FDD4EE79F1505545F516753468C3FD15FDC18DDFF3C195D0D7B909860E2C14F4EAX6l1G" TargetMode="External"/><Relationship Id="rId587" Type="http://schemas.openxmlformats.org/officeDocument/2006/relationships/hyperlink" Target="consultantplus://offline/ref=7D8677209410FDD4EE79F1505545F51677376BC1F315FDC18DDFF3C195D0D7B909860E2C14F4E3X6l4G" TargetMode="External"/><Relationship Id="rId8" Type="http://schemas.openxmlformats.org/officeDocument/2006/relationships/hyperlink" Target="consultantplus://offline/ref=C41E08280BDC98ED61AC3593E4BD3C7E5DACD9512CAB9929837F84B8C616FF280EAFB23D6CD1U8lAG" TargetMode="External"/><Relationship Id="rId142" Type="http://schemas.openxmlformats.org/officeDocument/2006/relationships/hyperlink" Target="consultantplus://offline/ref=C5694803C89A559674BAB3EED2773132DDA66D605693BD62E9DB19AA8FFD430628C30F8EFC489E07VDl8G" TargetMode="External"/><Relationship Id="rId184" Type="http://schemas.openxmlformats.org/officeDocument/2006/relationships/hyperlink" Target="consultantplus://offline/ref=EF70CD72043993C2E3930052873EAE76BA7B7F3534DE59A1E746B9BCC66DE970A856FFF0531E9A22W7lAG" TargetMode="External"/><Relationship Id="rId391" Type="http://schemas.openxmlformats.org/officeDocument/2006/relationships/hyperlink" Target="consultantplus://offline/ref=7D8677209410FDD4EE79F1505545F516713668C4F21BA0CB8586FFC392DF88AE0ECF022D14F4EB67X2l3G" TargetMode="External"/><Relationship Id="rId405" Type="http://schemas.openxmlformats.org/officeDocument/2006/relationships/hyperlink" Target="consultantplus://offline/ref=7D8677209410FDD4EE79F1505545F516713760CBF11DA0CB8586FFC392DF88AE0ECF022D14F4ED62X2l8G" TargetMode="External"/><Relationship Id="rId447" Type="http://schemas.openxmlformats.org/officeDocument/2006/relationships/hyperlink" Target="consultantplus://offline/ref=7D8677209410FDD4EE79F1505545F516713668C4F21BA0CB8586FFC392DF88AE0ECF022D14F4E862X2lCG" TargetMode="External"/><Relationship Id="rId251" Type="http://schemas.openxmlformats.org/officeDocument/2006/relationships/hyperlink" Target="consultantplus://offline/ref=EF70CD72043993C2E3930052873EAE76BA7B7A3537DD59A1E746B9BCC66DE970A856FFF051W1lFG" TargetMode="External"/><Relationship Id="rId489" Type="http://schemas.openxmlformats.org/officeDocument/2006/relationships/hyperlink" Target="consultantplus://offline/ref=7D8677209410FDD4EE79F1505545F516713669CAF31EA0CB8586FFC392DF88AE0ECF022D14F4EA6CX2lBG" TargetMode="External"/><Relationship Id="rId46" Type="http://schemas.openxmlformats.org/officeDocument/2006/relationships/hyperlink" Target="consultantplus://offline/ref=C5694803C89A559674BAB3EED2773132DDA668605291BD62E9DB19AA8FFD430628C30F8EFC489E06VDl3G" TargetMode="External"/><Relationship Id="rId293" Type="http://schemas.openxmlformats.org/officeDocument/2006/relationships/hyperlink" Target="consultantplus://offline/ref=EF70CD72043993C2E3930052873EAE76BA7B7A3831DF59A1E746B9BCC66DE970A856FFF0531E992AW7lBG" TargetMode="External"/><Relationship Id="rId307" Type="http://schemas.openxmlformats.org/officeDocument/2006/relationships/hyperlink" Target="consultantplus://offline/ref=EF70CD72043993C2E3930052873EAE76BA7A7B3831DF59A1E746B9BCC66DE970A856FFF25316W9l3G" TargetMode="External"/><Relationship Id="rId349" Type="http://schemas.openxmlformats.org/officeDocument/2006/relationships/hyperlink" Target="consultantplus://offline/ref=EF70CD72043993C2E3930052873EAE76BD7F7A3F33D204ABEF1FB5BEWCl1G" TargetMode="External"/><Relationship Id="rId514" Type="http://schemas.openxmlformats.org/officeDocument/2006/relationships/hyperlink" Target="consultantplus://offline/ref=7D8677209410FDD4EE79F1505545F51671346DCBFC19A0CB8586FFC392DF88AE0ECF022D14F4EA66X2lAG" TargetMode="External"/><Relationship Id="rId556" Type="http://schemas.openxmlformats.org/officeDocument/2006/relationships/hyperlink" Target="consultantplus://offline/ref=7D8677209410FDD4EE79F1505545F51677316EC3F115FDC18DDFF3C195D0D7B909860E2C14F5E9X6l2G" TargetMode="External"/><Relationship Id="rId88" Type="http://schemas.openxmlformats.org/officeDocument/2006/relationships/hyperlink" Target="consultantplus://offline/ref=C5694803C89A559674BAB3EED2773132DDA76B6B539CBD62E9DB19AA8FFD430628C30F8EFC499D0CVDlFG" TargetMode="External"/><Relationship Id="rId111" Type="http://schemas.openxmlformats.org/officeDocument/2006/relationships/hyperlink" Target="consultantplus://offline/ref=C5694803C89A559674BAB3EED2773132DDA6686A5796BD62E9DB19AA8FFD430628C30F8EFC489E0BVDl3G" TargetMode="External"/><Relationship Id="rId153" Type="http://schemas.openxmlformats.org/officeDocument/2006/relationships/hyperlink" Target="consultantplus://offline/ref=C5694803C89A559674BAB3EED2773132DDA76A615295BD62E9DB19AA8FFD430628C30F8EFC489E0DVDl3G" TargetMode="External"/><Relationship Id="rId195" Type="http://schemas.openxmlformats.org/officeDocument/2006/relationships/hyperlink" Target="consultantplus://offline/ref=EF70CD72043993C2E3930052873EAE76BE7E7C3837D204ABEF1FB5BEC162B667AF1FF3F1531E98W2l9G" TargetMode="External"/><Relationship Id="rId209" Type="http://schemas.openxmlformats.org/officeDocument/2006/relationships/hyperlink" Target="consultantplus://offline/ref=EF70CD72043993C2E3930052873EAE76BA7B7A3C30D059A1E746B9BCC66DE970A856FFF0531E9B2EW7lDG" TargetMode="External"/><Relationship Id="rId360" Type="http://schemas.openxmlformats.org/officeDocument/2006/relationships/hyperlink" Target="consultantplus://offline/ref=EF70CD72043993C2E3930052873EAE76BA7A7B3932DA59A1E746B9BCC6W6lDG" TargetMode="External"/><Relationship Id="rId416" Type="http://schemas.openxmlformats.org/officeDocument/2006/relationships/hyperlink" Target="consultantplus://offline/ref=7D8677209410FDD4EE79F1505545F516713468C2F218A0CB8586FFC392DF88AE0ECF022D14F4EA64X2l9G" TargetMode="External"/><Relationship Id="rId598" Type="http://schemas.openxmlformats.org/officeDocument/2006/relationships/hyperlink" Target="consultantplus://offline/ref=7D8677209410FDD4EE79F1505545F51671376AC1F11AA0CB8586FFC392DF88AE0ECF022D14F4EB64X2lCG" TargetMode="External"/><Relationship Id="rId220" Type="http://schemas.openxmlformats.org/officeDocument/2006/relationships/hyperlink" Target="consultantplus://offline/ref=EF70CD72043993C2E3930052873EAE76BA7B7A3537DD59A1E746B9BCC66DE970A856FFF0531E9A2EW7l2G" TargetMode="External"/><Relationship Id="rId458" Type="http://schemas.openxmlformats.org/officeDocument/2006/relationships/hyperlink" Target="consultantplus://offline/ref=7D8677209410FDD4EE79F1505545F51677316EC3F115FDC18DDFF3C195D0D7B909860E2C14F5EBX6l1G" TargetMode="External"/><Relationship Id="rId15" Type="http://schemas.openxmlformats.org/officeDocument/2006/relationships/hyperlink" Target="consultantplus://offline/ref=C5694803C89A559674BAB3EED2773132DFAD6D6A559FE068E18215A888F21C112F8A038FFC489EV0l7G" TargetMode="External"/><Relationship Id="rId57" Type="http://schemas.openxmlformats.org/officeDocument/2006/relationships/hyperlink" Target="consultantplus://offline/ref=C5694803C89A559674BAB3EED2773132DDA5686E5197BD62E9DB19AA8FFD430628C30F8EFC489E0FVDl3G" TargetMode="External"/><Relationship Id="rId262" Type="http://schemas.openxmlformats.org/officeDocument/2006/relationships/hyperlink" Target="consultantplus://offline/ref=EF70CD72043993C2E3930052873EAE76BA7B7A3B3BDF59A1E746B9BCC66DE970A856FFF0531E9E22W7lFG" TargetMode="External"/><Relationship Id="rId318" Type="http://schemas.openxmlformats.org/officeDocument/2006/relationships/hyperlink" Target="consultantplus://offline/ref=EF70CD72043993C2E3930052873EAE76BA7B7A353AD159A1E746B9BCC66DE970A856FFF0531E9A2BW7l2G" TargetMode="External"/><Relationship Id="rId525" Type="http://schemas.openxmlformats.org/officeDocument/2006/relationships/hyperlink" Target="consultantplus://offline/ref=7D8677209410FDD4EE79F1505545F51674356DC5F015FDC18DDFF3C1X9l5G" TargetMode="External"/><Relationship Id="rId567" Type="http://schemas.openxmlformats.org/officeDocument/2006/relationships/hyperlink" Target="consultantplus://offline/ref=7D8677209410FDD4EE79F1505545F51671376ACBF119A0CB8586FFC392DF88AE0ECF022D14F4E960X2l8G" TargetMode="External"/><Relationship Id="rId99" Type="http://schemas.openxmlformats.org/officeDocument/2006/relationships/hyperlink" Target="consultantplus://offline/ref=C5694803C89A559674BAB3EED2773132DDA768685494BD62E9DB19AA8FFD430628C30F8EFC489E0AVDlCG" TargetMode="External"/><Relationship Id="rId122" Type="http://schemas.openxmlformats.org/officeDocument/2006/relationships/hyperlink" Target="consultantplus://offline/ref=C5694803C89A559674BAB3EED2773132DDA6686B5490BD62E9DB19AA8FFD430628C30F8EFC4A9F06VDlAG" TargetMode="External"/><Relationship Id="rId164" Type="http://schemas.openxmlformats.org/officeDocument/2006/relationships/hyperlink" Target="consultantplus://offline/ref=EF70CD72043993C2E3930052873EAE76BA7A7B3833DD59A1E746B9BCC66DE970A856FFF0531E9823W7l2G" TargetMode="External"/><Relationship Id="rId371" Type="http://schemas.openxmlformats.org/officeDocument/2006/relationships/hyperlink" Target="consultantplus://offline/ref=EF70CD72043993C2E3930052873EAE76BE7D7D3E31D204ABEF1FB5BEC162B667AF1FF3F1531E9AW2l2G" TargetMode="External"/><Relationship Id="rId427" Type="http://schemas.openxmlformats.org/officeDocument/2006/relationships/hyperlink" Target="consultantplus://offline/ref=7D8677209410FDD4EE79F1505545F51677336CC5F415FDC18DDFF3C195D0D7B909860E2C14F4E8X6lDG" TargetMode="External"/><Relationship Id="rId469" Type="http://schemas.openxmlformats.org/officeDocument/2006/relationships/hyperlink" Target="consultantplus://offline/ref=7D8677209410FDD4EE79F1505545F51677316EC3F115FDC18DDFF3C195D0D7B909860E2C14F5EAX6l7G" TargetMode="External"/><Relationship Id="rId26" Type="http://schemas.openxmlformats.org/officeDocument/2006/relationships/hyperlink" Target="consultantplus://offline/ref=C5694803C89A559674BAB3EED2773132D9A36C61589FE068E18215A888F21C112F8A038FFC4A9CV0lAG" TargetMode="External"/><Relationship Id="rId231" Type="http://schemas.openxmlformats.org/officeDocument/2006/relationships/hyperlink" Target="consultantplus://offline/ref=EF70CD72043993C2E3930052873EAE76BA787F3E33DC59A1E746B9BCC66DE970A856FFF0531E9A2AW7l8G" TargetMode="External"/><Relationship Id="rId273" Type="http://schemas.openxmlformats.org/officeDocument/2006/relationships/hyperlink" Target="consultantplus://offline/ref=EF70CD72043993C2E3930052873EAE76BA787F3E33DC59A1E746B9BCC66DE970A856FFF0531E9A29W7l8G" TargetMode="External"/><Relationship Id="rId329" Type="http://schemas.openxmlformats.org/officeDocument/2006/relationships/hyperlink" Target="consultantplus://offline/ref=EF70CD72043993C2E3930052873EAE76BA7B7A353AD159A1E746B9BCC66DE970A856FFF0531F922FW7lCG" TargetMode="External"/><Relationship Id="rId480" Type="http://schemas.openxmlformats.org/officeDocument/2006/relationships/hyperlink" Target="consultantplus://offline/ref=7D8677209410FDD4EE79F1505545F516713769C6FC1DA0CB8586FFC392DF88AE0ECF022D14F4EB67X2lAG" TargetMode="External"/><Relationship Id="rId536" Type="http://schemas.openxmlformats.org/officeDocument/2006/relationships/hyperlink" Target="consultantplus://offline/ref=7D8677209410FDD4EE79F1505545F51671376ACBF319A0CB8586FFC392XDlFG" TargetMode="External"/><Relationship Id="rId68" Type="http://schemas.openxmlformats.org/officeDocument/2006/relationships/hyperlink" Target="consultantplus://offline/ref=C5694803C89A559674BAB3EED2773132DEAC6D6C5AC2EA60B88E17AF87AD0B166686028FFC4FV9lEG" TargetMode="External"/><Relationship Id="rId133" Type="http://schemas.openxmlformats.org/officeDocument/2006/relationships/hyperlink" Target="consultantplus://offline/ref=C5694803C89A559674BAB3EED2773132D9A0686D559FE068E18215A888F21C112F8A038FFC489CV0l6G" TargetMode="External"/><Relationship Id="rId175" Type="http://schemas.openxmlformats.org/officeDocument/2006/relationships/hyperlink" Target="consultantplus://offline/ref=EF70CD72043993C2E3930052873EAE76BA787E3934DD59A1E746B9BCC66DE970A856FFF0531E9B2EW7lDG" TargetMode="External"/><Relationship Id="rId340" Type="http://schemas.openxmlformats.org/officeDocument/2006/relationships/hyperlink" Target="consultantplus://offline/ref=EF70CD72043993C2E3930052873EAE76BA7B7B3C30DB59A1E746B9BCC66DE970A856FFF0531E9A29W7l9G" TargetMode="External"/><Relationship Id="rId578" Type="http://schemas.openxmlformats.org/officeDocument/2006/relationships/hyperlink" Target="consultantplus://offline/ref=7D8677209410FDD4EE79F1505545F51671376ACAF71BA0CB8586FFC392DF88AE0ECF022D14F4EA60X2lAG" TargetMode="External"/><Relationship Id="rId200" Type="http://schemas.openxmlformats.org/officeDocument/2006/relationships/hyperlink" Target="consultantplus://offline/ref=EF70CD72043993C2E3930052873EAE76BE7E7C3837D204ABEF1FB5BEC162B667AF1FF3F1531E98W2l3G" TargetMode="External"/><Relationship Id="rId382" Type="http://schemas.openxmlformats.org/officeDocument/2006/relationships/hyperlink" Target="consultantplus://offline/ref=EF70CD72043993C2E3930052873EAE76BA797B3C30D159A1E746B9BCC66DE970A856FFF0531E9A2FW7l3G" TargetMode="External"/><Relationship Id="rId438" Type="http://schemas.openxmlformats.org/officeDocument/2006/relationships/hyperlink" Target="consultantplus://offline/ref=7D8677209410FDD4EE79F1505545F51676356EC5F515FDC18DDFF3C195D0D7B909860E2C14F4EFX6l5G" TargetMode="External"/><Relationship Id="rId603" Type="http://schemas.openxmlformats.org/officeDocument/2006/relationships/hyperlink" Target="consultantplus://offline/ref=7D8677209410FDD4EE79F1505545F516713569C1F21EA0CB8586FFC392XDlFG" TargetMode="External"/><Relationship Id="rId242" Type="http://schemas.openxmlformats.org/officeDocument/2006/relationships/hyperlink" Target="consultantplus://offline/ref=EF70CD72043993C2E3930052873EAE76BA7B7A343BD959A1E746B9BCC66DE970A856FFF0531E9A28W7lCG" TargetMode="External"/><Relationship Id="rId284" Type="http://schemas.openxmlformats.org/officeDocument/2006/relationships/hyperlink" Target="consultantplus://offline/ref=EF70CD72043993C2E3930052873EAE76BA7A7B3833DD59A1E746B9BCC66DE970A856FFF0531E9B2DW7lBG" TargetMode="External"/><Relationship Id="rId491" Type="http://schemas.openxmlformats.org/officeDocument/2006/relationships/hyperlink" Target="consultantplus://offline/ref=7D8677209410FDD4EE79F1505545F51671366BC7F516A0CB8586FFC392DF88AE0ECF022D14F4EB61X2lFG" TargetMode="External"/><Relationship Id="rId505" Type="http://schemas.openxmlformats.org/officeDocument/2006/relationships/hyperlink" Target="consultantplus://offline/ref=7D8677209410FDD4EE79F1505545F51677336CC5F415FDC18DDFF3C195D0D7B909860E2C14F4EFX6l4G" TargetMode="External"/><Relationship Id="rId37" Type="http://schemas.openxmlformats.org/officeDocument/2006/relationships/hyperlink" Target="consultantplus://offline/ref=C5694803C89A559674BAB3EED2773132D4A7696A599FE068E18215A888F21C112F8A038FFC489FV0lAG" TargetMode="External"/><Relationship Id="rId79" Type="http://schemas.openxmlformats.org/officeDocument/2006/relationships/hyperlink" Target="consultantplus://offline/ref=C5694803C89A559674BAB3EED2773132DDA7696D5090BD62E9DB19AA8FFD430628C30F8EFC489D08VDl2G" TargetMode="External"/><Relationship Id="rId102" Type="http://schemas.openxmlformats.org/officeDocument/2006/relationships/hyperlink" Target="consultantplus://offline/ref=C5694803C89A559674BAB3EED2773132DDA66B615394BD62E9DB19AA8FFD430628C30F8EFC489A0FVDlBG" TargetMode="External"/><Relationship Id="rId144" Type="http://schemas.openxmlformats.org/officeDocument/2006/relationships/hyperlink" Target="consultantplus://offline/ref=C5694803C89A559674BAB3EED2773132D5AD696F539FE068E18215A888F21C112F8A038FFC499CV0l6G" TargetMode="External"/><Relationship Id="rId547" Type="http://schemas.openxmlformats.org/officeDocument/2006/relationships/hyperlink" Target="consultantplus://offline/ref=7D8677209410FDD4EE79F1505545F51671376ACBF119A0CB8586FFC392DF88AE0ECF022D14F4E967X2lEG" TargetMode="External"/><Relationship Id="rId589" Type="http://schemas.openxmlformats.org/officeDocument/2006/relationships/hyperlink" Target="consultantplus://offline/ref=7D8677209410FDD4EE79F1505545F51677376BC1F315FDC18DDFF3C195D0D7B909860E2C14F4EFX6l4G" TargetMode="External"/><Relationship Id="rId90" Type="http://schemas.openxmlformats.org/officeDocument/2006/relationships/hyperlink" Target="consultantplus://offline/ref=C5694803C89A559674BAB3EED2773132DDA6686B5490BD62E9DB19AA8FFD430628C30F8EFC4A980CVDlFG" TargetMode="External"/><Relationship Id="rId186" Type="http://schemas.openxmlformats.org/officeDocument/2006/relationships/hyperlink" Target="consultantplus://offline/ref=EF70CD72043993C2E3930052873EAE76BE7E7C3837D204ABEF1FB5BEC162B667AF1FF3F1531E9BW2lDG" TargetMode="External"/><Relationship Id="rId351" Type="http://schemas.openxmlformats.org/officeDocument/2006/relationships/hyperlink" Target="consultantplus://offline/ref=EF70CD72043993C2E3930052873EAE76BD7F7A3F33D204ABEF1FB5BEC162B667AF1FF3F1531E98W2lAG" TargetMode="External"/><Relationship Id="rId393" Type="http://schemas.openxmlformats.org/officeDocument/2006/relationships/hyperlink" Target="consultantplus://offline/ref=7D8677209410FDD4EE79F1505545F51671366BC6F51DA0CB8586FFC392DF88AE0ECF022D14F4EF64X2lCG" TargetMode="External"/><Relationship Id="rId407" Type="http://schemas.openxmlformats.org/officeDocument/2006/relationships/hyperlink" Target="consultantplus://offline/ref=7D8677209410FDD4EE79F1505545F51675356AC4F615FDC18DDFF3C195D0D7B90986X0lBG" TargetMode="External"/><Relationship Id="rId449" Type="http://schemas.openxmlformats.org/officeDocument/2006/relationships/hyperlink" Target="consultantplus://offline/ref=7D8677209410FDD4EE79F1505545F516713668C4F21BA0CB8586FFC392DF88AE0ECF022D14F4E862X2l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75360</Words>
  <Characters>429555</Characters>
  <Application>Microsoft Office Word</Application>
  <DocSecurity>0</DocSecurity>
  <Lines>3579</Lines>
  <Paragraphs>1007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Левантовская Людмила Викторовна</dc:creator>
  <cp:lastModifiedBy>Левантовская Людмила Викторовна</cp:lastModifiedBy>
  <cp:revision>1</cp:revision>
  <dcterms:created xsi:type="dcterms:W3CDTF">2012-09-06T06:37:00Z</dcterms:created>
  <dcterms:modified xsi:type="dcterms:W3CDTF">2012-09-06T06:38:00Z</dcterms:modified>
</cp:coreProperties>
</file>