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E6" w:rsidRPr="004F1FA6" w:rsidRDefault="008900E6">
      <w:pPr>
        <w:pStyle w:val="ConsPlusTitlePage"/>
      </w:pPr>
      <w:r w:rsidRPr="004F1FA6">
        <w:br/>
      </w:r>
    </w:p>
    <w:p w:rsidR="008900E6" w:rsidRPr="004F1FA6" w:rsidRDefault="008900E6">
      <w:pPr>
        <w:pStyle w:val="ConsPlusNormal"/>
        <w:jc w:val="both"/>
      </w:pPr>
    </w:p>
    <w:p w:rsidR="008900E6" w:rsidRPr="004F1FA6" w:rsidRDefault="008900E6">
      <w:pPr>
        <w:pStyle w:val="ConsPlusTitle"/>
        <w:jc w:val="center"/>
      </w:pPr>
      <w:r w:rsidRPr="004F1FA6">
        <w:t>ПРАВИТЕЛЬСТВО ТЮМЕНСКОЙ ОБЛАСТИ</w:t>
      </w:r>
    </w:p>
    <w:p w:rsidR="008900E6" w:rsidRPr="004F1FA6" w:rsidRDefault="008900E6">
      <w:pPr>
        <w:pStyle w:val="ConsPlusTitle"/>
        <w:jc w:val="center"/>
      </w:pPr>
    </w:p>
    <w:p w:rsidR="008900E6" w:rsidRPr="004F1FA6" w:rsidRDefault="008900E6">
      <w:pPr>
        <w:pStyle w:val="ConsPlusTitle"/>
        <w:jc w:val="center"/>
      </w:pPr>
      <w:r w:rsidRPr="004F1FA6">
        <w:t>ПОСТАНОВЛЕНИЕ</w:t>
      </w:r>
    </w:p>
    <w:p w:rsidR="008900E6" w:rsidRPr="004F1FA6" w:rsidRDefault="008900E6">
      <w:pPr>
        <w:pStyle w:val="ConsPlusTitle"/>
        <w:jc w:val="center"/>
      </w:pPr>
      <w:r w:rsidRPr="004F1FA6">
        <w:t>от 9 июля 2007 г. N 155-п</w:t>
      </w:r>
    </w:p>
    <w:p w:rsidR="008900E6" w:rsidRPr="004F1FA6" w:rsidRDefault="008900E6">
      <w:pPr>
        <w:pStyle w:val="ConsPlusTitle"/>
        <w:jc w:val="center"/>
      </w:pPr>
    </w:p>
    <w:p w:rsidR="008900E6" w:rsidRPr="004F1FA6" w:rsidRDefault="008900E6">
      <w:pPr>
        <w:pStyle w:val="ConsPlusTitle"/>
        <w:jc w:val="center"/>
      </w:pPr>
      <w:r w:rsidRPr="004F1FA6">
        <w:t>ОБ УТВЕРЖДЕНИИ ПОЛОЖЕНИЯ ОБ УПРАВЛЕНИИ ЛИЦЕНЗИРОВАНИЯ</w:t>
      </w:r>
    </w:p>
    <w:p w:rsidR="008900E6" w:rsidRPr="004F1FA6" w:rsidRDefault="008900E6">
      <w:pPr>
        <w:pStyle w:val="ConsPlusTitle"/>
        <w:jc w:val="center"/>
      </w:pPr>
      <w:r w:rsidRPr="004F1FA6">
        <w:t>И РЕГУЛИРОВАНИЯ ПОТРЕБИТЕЛЬСКОГО РЫНКА ТЮМЕНСКОЙ ОБЛАСТИ</w:t>
      </w:r>
    </w:p>
    <w:p w:rsidR="008900E6" w:rsidRPr="004F1FA6" w:rsidRDefault="008900E6">
      <w:pPr>
        <w:pStyle w:val="ConsPlusNormal"/>
        <w:jc w:val="center"/>
      </w:pPr>
      <w:r w:rsidRPr="004F1FA6">
        <w:t>(в ред. постановлений Правительства Тюменской области</w:t>
      </w:r>
    </w:p>
    <w:p w:rsidR="008900E6" w:rsidRPr="004F1FA6" w:rsidRDefault="008900E6">
      <w:pPr>
        <w:pStyle w:val="ConsPlusNormal"/>
        <w:jc w:val="center"/>
      </w:pPr>
      <w:r w:rsidRPr="004F1FA6">
        <w:t>от 24.02.2009 N 55-п, от 10.03.2009 N 71-п,</w:t>
      </w:r>
    </w:p>
    <w:p w:rsidR="008900E6" w:rsidRPr="004F1FA6" w:rsidRDefault="008900E6">
      <w:pPr>
        <w:pStyle w:val="ConsPlusNormal"/>
        <w:jc w:val="center"/>
      </w:pPr>
      <w:r w:rsidRPr="004F1FA6">
        <w:t>от 20.04.2009 N 113-п, от 26.05.2010 N 149-п,</w:t>
      </w:r>
    </w:p>
    <w:p w:rsidR="008900E6" w:rsidRPr="004F1FA6" w:rsidRDefault="008900E6">
      <w:pPr>
        <w:pStyle w:val="ConsPlusNormal"/>
        <w:jc w:val="center"/>
      </w:pPr>
      <w:r w:rsidRPr="004F1FA6">
        <w:t>от 14.09.2010 N 266-п, от 24.01.2011 N 10-п,</w:t>
      </w:r>
    </w:p>
    <w:p w:rsidR="008900E6" w:rsidRPr="004F1FA6" w:rsidRDefault="008900E6">
      <w:pPr>
        <w:pStyle w:val="ConsPlusNormal"/>
        <w:jc w:val="center"/>
      </w:pPr>
      <w:r w:rsidRPr="004F1FA6">
        <w:t>от 09.03.2011 N 67</w:t>
      </w:r>
      <w:bookmarkStart w:id="0" w:name="_GoBack"/>
      <w:bookmarkEnd w:id="0"/>
      <w:r w:rsidRPr="004F1FA6">
        <w:t>-п, от 21.09.2011 N 310-п,</w:t>
      </w:r>
    </w:p>
    <w:p w:rsidR="008900E6" w:rsidRPr="004F1FA6" w:rsidRDefault="008900E6">
      <w:pPr>
        <w:pStyle w:val="ConsPlusNormal"/>
        <w:jc w:val="center"/>
      </w:pPr>
      <w:r w:rsidRPr="004F1FA6">
        <w:t>от 23.04.2012 N 157-п, от 04.05.2012 N 169-п,</w:t>
      </w:r>
    </w:p>
    <w:p w:rsidR="008900E6" w:rsidRPr="004F1FA6" w:rsidRDefault="008900E6">
      <w:pPr>
        <w:pStyle w:val="ConsPlusNormal"/>
        <w:jc w:val="center"/>
      </w:pPr>
      <w:r w:rsidRPr="004F1FA6">
        <w:t>от 13.05.2013 N 149-п, от 01.07.2013 N 241-п,</w:t>
      </w:r>
    </w:p>
    <w:p w:rsidR="008900E6" w:rsidRPr="004F1FA6" w:rsidRDefault="008900E6">
      <w:pPr>
        <w:pStyle w:val="ConsPlusNormal"/>
        <w:jc w:val="center"/>
      </w:pPr>
      <w:r w:rsidRPr="004F1FA6">
        <w:t>от 30.07.2013 N 311-п, от 27.12.2013 N 597-п,</w:t>
      </w:r>
    </w:p>
    <w:p w:rsidR="008900E6" w:rsidRPr="004F1FA6" w:rsidRDefault="008900E6">
      <w:pPr>
        <w:pStyle w:val="ConsPlusNormal"/>
        <w:jc w:val="center"/>
      </w:pPr>
      <w:r w:rsidRPr="004F1FA6">
        <w:t>от 10.02.2014 N 43-п, от 17.03.2014 N 110-п,</w:t>
      </w:r>
    </w:p>
    <w:p w:rsidR="008900E6" w:rsidRPr="004F1FA6" w:rsidRDefault="008900E6">
      <w:pPr>
        <w:pStyle w:val="ConsPlusNormal"/>
        <w:jc w:val="center"/>
      </w:pPr>
      <w:r w:rsidRPr="004F1FA6">
        <w:t>от 03.06.2015 N 228-п, от 24.08.2015 N 394-п)</w:t>
      </w:r>
    </w:p>
    <w:p w:rsidR="008900E6" w:rsidRPr="004F1FA6" w:rsidRDefault="008900E6">
      <w:pPr>
        <w:pStyle w:val="ConsPlusNormal"/>
        <w:ind w:firstLine="540"/>
        <w:jc w:val="both"/>
      </w:pPr>
    </w:p>
    <w:p w:rsidR="008900E6" w:rsidRPr="004F1FA6" w:rsidRDefault="008900E6">
      <w:pPr>
        <w:pStyle w:val="ConsPlusNormal"/>
        <w:ind w:firstLine="540"/>
        <w:jc w:val="both"/>
      </w:pPr>
      <w:r w:rsidRPr="004F1FA6">
        <w:t>1. Утвердить Положение об Управлении лицензирования и регулирования потребительского рынка Тюменской области согласно приложению.</w:t>
      </w:r>
    </w:p>
    <w:p w:rsidR="008900E6" w:rsidRPr="004F1FA6" w:rsidRDefault="008900E6">
      <w:pPr>
        <w:pStyle w:val="ConsPlusNormal"/>
        <w:jc w:val="both"/>
      </w:pPr>
      <w:r w:rsidRPr="004F1FA6">
        <w:t>(в ред. постановления Правительства Тюменской области от 10.02.2014 N 43-п)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 Признать утратившими силу: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постановление Правительства Тюменской области от 18.05.2005 N 32-п "Об утверждении Положения о лицензионной палате Тюменской области";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постановление Правительства Тюменской области от 08.08.2005 N 128-п "О внесении изменений и дополнений в постановление от 18.05.2005 N 32-п";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пункт 3 постановления Правительства Тюменской области от 19.12.2005 N 248-п "Об утверждении порядка декларирования розничной продажи алкогольной продукции и внесении изменений в постановление от 18.05.2005 N 32-п";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постановление Правительства Тюменской области от 16.06.2006 N 147-п "О внесении изменений и дополнений в постановление от 18.05.2005 N 32-п";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пункт 3 постановления Правительства Тюменской области от 04.09.2006 N 200-п "О внесении изменений в постановления Правительства Тюменской области и Губернатора Тюменской области".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3. Контроль за исполнением постановления возложить на заместителя Губернатора области, курирующего и координирующего деятельность Управления лицензирования и регулирования потребительского рынка Тюменской области.</w:t>
      </w:r>
    </w:p>
    <w:p w:rsidR="008900E6" w:rsidRPr="004F1FA6" w:rsidRDefault="008900E6">
      <w:pPr>
        <w:pStyle w:val="ConsPlusNormal"/>
        <w:jc w:val="both"/>
      </w:pPr>
      <w:r w:rsidRPr="004F1FA6">
        <w:t>(п. 3 в ред. постановления Правительства Тюменской области от 26.05.2010 N 149-п)</w:t>
      </w:r>
    </w:p>
    <w:p w:rsidR="008900E6" w:rsidRPr="004F1FA6" w:rsidRDefault="008900E6">
      <w:pPr>
        <w:pStyle w:val="ConsPlusNormal"/>
        <w:ind w:firstLine="540"/>
        <w:jc w:val="both"/>
      </w:pPr>
    </w:p>
    <w:p w:rsidR="008900E6" w:rsidRPr="004F1FA6" w:rsidRDefault="008900E6">
      <w:pPr>
        <w:pStyle w:val="ConsPlusNormal"/>
        <w:jc w:val="right"/>
      </w:pPr>
      <w:r w:rsidRPr="004F1FA6">
        <w:t>Губернатор области</w:t>
      </w:r>
    </w:p>
    <w:p w:rsidR="008900E6" w:rsidRPr="004F1FA6" w:rsidRDefault="008900E6">
      <w:pPr>
        <w:pStyle w:val="ConsPlusNormal"/>
        <w:jc w:val="right"/>
      </w:pPr>
      <w:r w:rsidRPr="004F1FA6">
        <w:t>В.В.ЯКУШЕВ</w:t>
      </w:r>
    </w:p>
    <w:p w:rsidR="008900E6" w:rsidRPr="004F1FA6" w:rsidRDefault="008900E6">
      <w:pPr>
        <w:pStyle w:val="ConsPlusNormal"/>
        <w:ind w:firstLine="540"/>
        <w:jc w:val="both"/>
      </w:pPr>
    </w:p>
    <w:p w:rsidR="008900E6" w:rsidRPr="004F1FA6" w:rsidRDefault="008900E6">
      <w:pPr>
        <w:pStyle w:val="ConsPlusNormal"/>
        <w:ind w:firstLine="540"/>
        <w:jc w:val="both"/>
      </w:pPr>
    </w:p>
    <w:p w:rsidR="008900E6" w:rsidRPr="004F1FA6" w:rsidRDefault="008900E6">
      <w:pPr>
        <w:pStyle w:val="ConsPlusNormal"/>
        <w:ind w:firstLine="540"/>
        <w:jc w:val="both"/>
      </w:pPr>
    </w:p>
    <w:p w:rsidR="008900E6" w:rsidRPr="004F1FA6" w:rsidRDefault="008900E6">
      <w:pPr>
        <w:pStyle w:val="ConsPlusNormal"/>
        <w:ind w:firstLine="540"/>
        <w:jc w:val="both"/>
      </w:pPr>
    </w:p>
    <w:p w:rsidR="004F1FA6" w:rsidRPr="004F1FA6" w:rsidRDefault="004F1FA6">
      <w:pPr>
        <w:pStyle w:val="ConsPlusNormal"/>
        <w:ind w:firstLine="540"/>
        <w:jc w:val="both"/>
      </w:pPr>
    </w:p>
    <w:p w:rsidR="004F1FA6" w:rsidRPr="004F1FA6" w:rsidRDefault="004F1FA6">
      <w:pPr>
        <w:pStyle w:val="ConsPlusNormal"/>
        <w:ind w:firstLine="540"/>
        <w:jc w:val="both"/>
      </w:pPr>
    </w:p>
    <w:p w:rsidR="004F1FA6" w:rsidRPr="004F1FA6" w:rsidRDefault="004F1FA6">
      <w:pPr>
        <w:pStyle w:val="ConsPlusNormal"/>
        <w:ind w:firstLine="540"/>
        <w:jc w:val="both"/>
      </w:pPr>
    </w:p>
    <w:p w:rsidR="004F1FA6" w:rsidRPr="004F1FA6" w:rsidRDefault="004F1FA6">
      <w:pPr>
        <w:pStyle w:val="ConsPlusNormal"/>
        <w:ind w:firstLine="540"/>
        <w:jc w:val="both"/>
      </w:pPr>
    </w:p>
    <w:p w:rsidR="004F1FA6" w:rsidRPr="004F1FA6" w:rsidRDefault="004F1FA6">
      <w:pPr>
        <w:pStyle w:val="ConsPlusNormal"/>
        <w:ind w:firstLine="540"/>
        <w:jc w:val="both"/>
      </w:pPr>
    </w:p>
    <w:p w:rsidR="008900E6" w:rsidRPr="004F1FA6" w:rsidRDefault="008900E6">
      <w:pPr>
        <w:pStyle w:val="ConsPlusNormal"/>
        <w:ind w:firstLine="540"/>
        <w:jc w:val="both"/>
      </w:pPr>
    </w:p>
    <w:p w:rsidR="008900E6" w:rsidRPr="004F1FA6" w:rsidRDefault="008900E6">
      <w:pPr>
        <w:pStyle w:val="ConsPlusNormal"/>
        <w:jc w:val="right"/>
      </w:pPr>
      <w:r w:rsidRPr="004F1FA6">
        <w:lastRenderedPageBreak/>
        <w:t>Приложение</w:t>
      </w:r>
    </w:p>
    <w:p w:rsidR="008900E6" w:rsidRPr="004F1FA6" w:rsidRDefault="008900E6">
      <w:pPr>
        <w:pStyle w:val="ConsPlusNormal"/>
        <w:jc w:val="right"/>
      </w:pPr>
      <w:r w:rsidRPr="004F1FA6">
        <w:t>к постановлению Правительства</w:t>
      </w:r>
    </w:p>
    <w:p w:rsidR="008900E6" w:rsidRPr="004F1FA6" w:rsidRDefault="008900E6">
      <w:pPr>
        <w:pStyle w:val="ConsPlusNormal"/>
        <w:jc w:val="right"/>
      </w:pPr>
      <w:r w:rsidRPr="004F1FA6">
        <w:t>Тюменской области</w:t>
      </w:r>
    </w:p>
    <w:p w:rsidR="008900E6" w:rsidRPr="004F1FA6" w:rsidRDefault="008900E6">
      <w:pPr>
        <w:pStyle w:val="ConsPlusNormal"/>
        <w:jc w:val="right"/>
      </w:pPr>
      <w:r w:rsidRPr="004F1FA6">
        <w:t>от 9 июля 2007 г. N 155-п</w:t>
      </w:r>
    </w:p>
    <w:p w:rsidR="008900E6" w:rsidRPr="004F1FA6" w:rsidRDefault="008900E6">
      <w:pPr>
        <w:pStyle w:val="ConsPlusNormal"/>
        <w:ind w:firstLine="540"/>
        <w:jc w:val="both"/>
      </w:pPr>
    </w:p>
    <w:p w:rsidR="008900E6" w:rsidRPr="004F1FA6" w:rsidRDefault="008900E6">
      <w:pPr>
        <w:pStyle w:val="ConsPlusTitle"/>
        <w:jc w:val="center"/>
      </w:pPr>
      <w:bookmarkStart w:id="1" w:name="P42"/>
      <w:bookmarkEnd w:id="1"/>
      <w:r w:rsidRPr="004F1FA6">
        <w:t>ПОЛОЖЕНИЕ</w:t>
      </w:r>
    </w:p>
    <w:p w:rsidR="008900E6" w:rsidRPr="004F1FA6" w:rsidRDefault="008900E6">
      <w:pPr>
        <w:pStyle w:val="ConsPlusTitle"/>
        <w:jc w:val="center"/>
      </w:pPr>
      <w:r w:rsidRPr="004F1FA6">
        <w:t>ОБ УПРАВЛЕНИИ ЛИЦЕНЗИРОВАНИЯ И РЕГУЛИРОВАНИЯ</w:t>
      </w:r>
    </w:p>
    <w:p w:rsidR="008900E6" w:rsidRPr="004F1FA6" w:rsidRDefault="008900E6">
      <w:pPr>
        <w:pStyle w:val="ConsPlusTitle"/>
        <w:jc w:val="center"/>
      </w:pPr>
      <w:r w:rsidRPr="004F1FA6">
        <w:t>ПОТРЕБИТЕЛЬСКОГО РЫНКА ТЮМЕНСКОЙ ОБЛАСТИ</w:t>
      </w:r>
    </w:p>
    <w:p w:rsidR="008900E6" w:rsidRPr="004F1FA6" w:rsidRDefault="008900E6">
      <w:pPr>
        <w:pStyle w:val="ConsPlusNormal"/>
        <w:jc w:val="center"/>
      </w:pPr>
      <w:r w:rsidRPr="004F1FA6">
        <w:t>(в ред. постановлений Правительства Тюменской области</w:t>
      </w:r>
    </w:p>
    <w:p w:rsidR="008900E6" w:rsidRPr="004F1FA6" w:rsidRDefault="008900E6">
      <w:pPr>
        <w:pStyle w:val="ConsPlusNormal"/>
        <w:jc w:val="center"/>
      </w:pPr>
      <w:r w:rsidRPr="004F1FA6">
        <w:t>от 13.05.2013 N 149-п, от 01.07.2013 N 241-п,</w:t>
      </w:r>
    </w:p>
    <w:p w:rsidR="008900E6" w:rsidRPr="004F1FA6" w:rsidRDefault="008900E6">
      <w:pPr>
        <w:pStyle w:val="ConsPlusNormal"/>
        <w:jc w:val="center"/>
      </w:pPr>
      <w:r w:rsidRPr="004F1FA6">
        <w:t>от 30.07.2013 N 311-п, от 27.12.2013 N 597-п,</w:t>
      </w:r>
    </w:p>
    <w:p w:rsidR="008900E6" w:rsidRPr="004F1FA6" w:rsidRDefault="008900E6">
      <w:pPr>
        <w:pStyle w:val="ConsPlusNormal"/>
        <w:jc w:val="center"/>
      </w:pPr>
      <w:r w:rsidRPr="004F1FA6">
        <w:t>от 10.02.2014 N 43-п, от 17.03.2014 N 110-п,</w:t>
      </w:r>
    </w:p>
    <w:p w:rsidR="008900E6" w:rsidRPr="004F1FA6" w:rsidRDefault="008900E6">
      <w:pPr>
        <w:pStyle w:val="ConsPlusNormal"/>
        <w:jc w:val="center"/>
      </w:pPr>
      <w:r w:rsidRPr="004F1FA6">
        <w:t>от 03.06.2015 N 228-п, от 24.08.2015 N 394-п)</w:t>
      </w:r>
    </w:p>
    <w:p w:rsidR="008900E6" w:rsidRPr="004F1FA6" w:rsidRDefault="008900E6">
      <w:pPr>
        <w:pStyle w:val="ConsPlusNormal"/>
        <w:jc w:val="center"/>
      </w:pPr>
    </w:p>
    <w:p w:rsidR="008900E6" w:rsidRPr="004F1FA6" w:rsidRDefault="008900E6">
      <w:pPr>
        <w:pStyle w:val="ConsPlusNormal"/>
        <w:jc w:val="center"/>
      </w:pPr>
      <w:r w:rsidRPr="004F1FA6">
        <w:t>1. Общие положения</w:t>
      </w:r>
    </w:p>
    <w:p w:rsidR="008900E6" w:rsidRPr="004F1FA6" w:rsidRDefault="008900E6">
      <w:pPr>
        <w:pStyle w:val="ConsPlusNormal"/>
        <w:ind w:firstLine="540"/>
        <w:jc w:val="both"/>
      </w:pPr>
    </w:p>
    <w:p w:rsidR="008900E6" w:rsidRPr="004F1FA6" w:rsidRDefault="008900E6">
      <w:pPr>
        <w:pStyle w:val="ConsPlusNormal"/>
        <w:ind w:firstLine="540"/>
        <w:jc w:val="both"/>
      </w:pPr>
      <w:r w:rsidRPr="004F1FA6">
        <w:t>1.1. Управление лицензирования и регулирования потребительского рынка Тюменской области (далее - Управление) является исполнительным органом государственной власти Тюменской области.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1.2. Управление осуществляет свою деятельность в соответствии с нормативными правовыми и правовыми актами Российской Федерации, Тюменской области.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1.3. Деятельность Управления координирует и контролирует заместитель Губернатора Тюменской области.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1.4. Положение об Управлении, его структура и штатная численность утверждаются Правительством Тюменской области.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1.5. Руководство Управлением осуществляет начальник Управления, назначаемый на должность и освобождаемый от должности Губернатором Тюменской области.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1.6. Для осуществления своих полномочий Управление осуществляет взаимодействие с федеральными органами государственной власти и их территориальными органами, органами государственной власти Тюменской области и других субъектов Российской Федерации, органами местного самоуправления, организациями и гражданами.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1.7. Управление обладает правами юридического лица, имеет самостоятельный баланс, бюджетную смету, лицевые счета, бланки и печати с изображением малого герба Тюменской области и со своим наименованием, печать с изображением Государственного герба Российской Федерации, используемую в соответствии с действующим законодательством на бланках лицензий, приложений к лицензиям при осуществлении лицензирования отдельных видов деятельности. Управление самостоятельно выступает в качестве истца и ответчика в судах в пределах своих полномочий.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1.8. Бюджетное финансирование Управления и использование им выделенных финансовых средств осуществляется по смете, утвержденной начальником Управления, в пределах ассигнований, утвержденных в областном бюджете на содержание Управления. Использование средств Управления производится в порядке, установленном бюджетным законодательством.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1.9. Управление является получателем и главным распорядителем бюджетных средств в пределах, предусмотренных законом об областном бюджете на соответствующий финансовый год и на плановый период.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1.10. Управление осуществляет бюджетные полномочия администратора доходов бюджета по начислению, учету, контролю за правильностью исчисления, возврату и зачету (уточнению) платежей в бюджет области.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1.11. Управление является правопреемником по всем правам и обязанностям лицензионной палаты Тюменской области.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 xml:space="preserve">1.12. Официальное сокращенное наименование Управления: </w:t>
      </w:r>
      <w:proofErr w:type="spellStart"/>
      <w:r w:rsidRPr="004F1FA6">
        <w:t>УЛиРПР</w:t>
      </w:r>
      <w:proofErr w:type="spellEnd"/>
      <w:r w:rsidRPr="004F1FA6">
        <w:t xml:space="preserve"> ТО.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1.13. Местонахождение и почтовый адрес Управления: 625000, Российская Федерация, Тюменская область, город Тюмень, улица Первомайская, 34/1.</w:t>
      </w:r>
    </w:p>
    <w:p w:rsidR="008900E6" w:rsidRPr="004F1FA6" w:rsidRDefault="008900E6">
      <w:pPr>
        <w:pStyle w:val="ConsPlusNormal"/>
        <w:ind w:firstLine="540"/>
        <w:jc w:val="both"/>
      </w:pPr>
    </w:p>
    <w:p w:rsidR="008900E6" w:rsidRPr="004F1FA6" w:rsidRDefault="008900E6">
      <w:pPr>
        <w:pStyle w:val="ConsPlusNormal"/>
        <w:jc w:val="center"/>
      </w:pPr>
      <w:r w:rsidRPr="004F1FA6">
        <w:lastRenderedPageBreak/>
        <w:t>2. Полномочия Управления</w:t>
      </w:r>
    </w:p>
    <w:p w:rsidR="008900E6" w:rsidRPr="004F1FA6" w:rsidRDefault="008900E6">
      <w:pPr>
        <w:pStyle w:val="ConsPlusNormal"/>
        <w:ind w:firstLine="540"/>
        <w:jc w:val="both"/>
      </w:pPr>
    </w:p>
    <w:p w:rsidR="008900E6" w:rsidRPr="004F1FA6" w:rsidRDefault="008900E6">
      <w:pPr>
        <w:pStyle w:val="ConsPlusNormal"/>
        <w:ind w:firstLine="540"/>
        <w:jc w:val="both"/>
      </w:pPr>
      <w:bookmarkStart w:id="2" w:name="P69"/>
      <w:bookmarkEnd w:id="2"/>
      <w:r w:rsidRPr="004F1FA6">
        <w:t>2.1. Полномочия Управления в области производства и оборота этилового спирта, алкогольной и спиртосодержащей продукции: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2.1.1. Лицензирование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товаропроизводителями), в том числе:</w:t>
      </w:r>
    </w:p>
    <w:p w:rsidR="008900E6" w:rsidRPr="004F1FA6" w:rsidRDefault="008900E6">
      <w:pPr>
        <w:pStyle w:val="ConsPlusNormal"/>
        <w:jc w:val="both"/>
      </w:pPr>
      <w:r w:rsidRPr="004F1FA6">
        <w:t>(в ред. постановления Правительства Тюменской области от 03.06.2015 N 228-п)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выдача, переоформление, продление срока действия лицензий;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приостановление, возобновление действия лицензий;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обращение в суд с заявлением об аннулировании лицензий;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прекращение действия лицензий на основании заявлений лицензиатов;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снятие остатков алкогольной продукции в случае приостановления или прекращения действия, аннулирования лицензии;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лицензионный контроль;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регистрация выданных лицензий на розничную продажу алкогольной продукции, лицензий, действие которых приостановлено, и аннулированных лицензий.</w:t>
      </w:r>
    </w:p>
    <w:p w:rsidR="008900E6" w:rsidRPr="004F1FA6" w:rsidRDefault="008900E6">
      <w:pPr>
        <w:pStyle w:val="ConsPlusNormal"/>
        <w:jc w:val="both"/>
      </w:pPr>
      <w:r w:rsidRPr="004F1FA6">
        <w:t>(в ред. постановления Правительства Тюменской области от 24.08.2015 N 394-п)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2.1.2. Прием деклараций об объеме розничной продажи алкогольной и спиртосодержащей продукции, а также государственный контроль за их представлением.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2.1.3. Направление в электронной форме сведений, содержащихся в декларациях об объеме розничной продажи алкогольной и спиртосодержащей продукции, в уполномоченный Правительством Российской Федерации федеральный орган исполнительной власти.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2.1.4. Анализ оборота алкогольной продукции в Тюменской области и подготовка соответствующих аналитических и служебных записок по его результатам.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2.1.5.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2.1.6. Представление в соответствии с пунктом 4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 сведений о прилегающих территориях, указанных в пункте 2 статьи 16 Федерального закона.</w:t>
      </w:r>
    </w:p>
    <w:p w:rsidR="008900E6" w:rsidRPr="004F1FA6" w:rsidRDefault="008900E6">
      <w:pPr>
        <w:pStyle w:val="ConsPlusNormal"/>
        <w:jc w:val="both"/>
      </w:pPr>
      <w:r w:rsidRPr="004F1FA6">
        <w:t>(</w:t>
      </w:r>
      <w:proofErr w:type="spellStart"/>
      <w:r w:rsidRPr="004F1FA6">
        <w:t>пп</w:t>
      </w:r>
      <w:proofErr w:type="spellEnd"/>
      <w:r w:rsidRPr="004F1FA6">
        <w:t>. 2.1.6 введен постановлением Правительства Тюменской области от 03.06.2015 N 228-п)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2.1.7. Представление в соответствии с пунктом 5 статьи 16 Федерального закона сведений об установлении дополнительных ограничений времени, условий и мест розничной продажи алкогольной продукции, в том числе о полном запрете розничной продажи алкогольной продукции.</w:t>
      </w:r>
    </w:p>
    <w:p w:rsidR="008900E6" w:rsidRPr="004F1FA6" w:rsidRDefault="008900E6">
      <w:pPr>
        <w:pStyle w:val="ConsPlusNormal"/>
        <w:jc w:val="both"/>
      </w:pPr>
      <w:r w:rsidRPr="004F1FA6">
        <w:t>(</w:t>
      </w:r>
      <w:proofErr w:type="spellStart"/>
      <w:r w:rsidRPr="004F1FA6">
        <w:t>пп</w:t>
      </w:r>
      <w:proofErr w:type="spellEnd"/>
      <w:r w:rsidRPr="004F1FA6">
        <w:t>. 2.1.7 введен постановлением Правительства Тюменской области от 03.06.2015 N 228-п)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2.2. Полномочия Управления в области лицензирования деятельности по заготовке, хранению, переработке и реализации лома черных металлов, цветных металлов: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2.2.1. Предоставление, переоформление лицензий.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2.2.2. Предоставление дубликатов лицензий, копий лицензий.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2.2.3. Приостановление, возобновление действия лицензий.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2.2.4. Обращение в суд с заявлением об аннулировании лицензий.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2.2.5. Прекращение действия лицензий на основании заявлений лицензиатов.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2.2.6. Предоставление заинтересованным лицам сведений из реестра лицензий и иной информации о лицензировании.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2.2.7. Лицензионный контроль.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2.3. Исключен. - Постановление Правительства Тюменской области от 10.02.2014 N 43-п.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2.4. Полномочия Управления в области регулирования потребительского рынка: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2.4.1. Формирование и ведение реестра рынков в Тюменской области.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2.4.2 - 2.4.3. Исключены. - Постановление Правительства Тюменской области от 01.07.2013 N 241-п.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 xml:space="preserve">2.4.2. Формирование и ведение торгового реестра Тюменской области в соответствии с </w:t>
      </w:r>
      <w:r w:rsidRPr="004F1FA6">
        <w:lastRenderedPageBreak/>
        <w:t>федеральным законодательством.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2.4.3. Разработка нормативов минимальной обеспеченности населения площадью торговых объектов для Тюменской области.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2.4.4. Ведение мониторинга состояния потребительского рынка, анализ и прогнозирование рыночной конъюнктуры, разработка прогнозов социально-экономического развития отрасли.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2.4.5. Содействие развитию рыночной инфраструктуры, участие в осуществлении государственной поддержки, направленной на развитие системы обеспечения сельского населения товарами и услугами, на уровне, сложившемся для городского населения в части обеспечения населения труднодоступных населенных пунктов товарами первой необходимости и бытовыми услугами.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2.4.6. Организация и проведение мероприятий по мобилизационной подготовке в сфере торговли и общественного питания в соответствии с действующим законодательством.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2.4.7. Осуществление информационно-аналитического наблюдения за состоянием рынка определенного товара и торговой деятельности в Тюменской области.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2.4.8. Разработка и реализация мероприятий, содействующих развитию торговой деятельности в Тюменской области.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2.4.9. Формирование и поддержка необходимых запасов и резервов продовольствия в Тюменской области.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2.4.10. Обеспечение во взаимодействии с федеральными органами государственной власти ведения мониторинга и оценки состояния продовольственной безопасности в Тюменской области, в части: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обеспеченности площадями для осуществления торговли и организации питания в расчете на 1000 человек;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потребления пищевых продуктов в расчете на душу населения;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индекса потребительских цен на пищевые продукты;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объема реализации пищевых продуктов организациями торговли и общественного питания.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2.4.11. Подготовка в установленном порядке обращения с предложением об использовании материальных ценностей государственного материального резерва для проведения товарной интервенции в целях оказания регулирующего воздействия на рынок и стабилизации розничных цен продовольственных товаров.</w:t>
      </w:r>
    </w:p>
    <w:p w:rsidR="008900E6" w:rsidRPr="004F1FA6" w:rsidRDefault="008900E6">
      <w:pPr>
        <w:pStyle w:val="ConsPlusNormal"/>
        <w:jc w:val="both"/>
      </w:pPr>
      <w:r w:rsidRPr="004F1FA6">
        <w:t>(</w:t>
      </w:r>
      <w:proofErr w:type="spellStart"/>
      <w:r w:rsidRPr="004F1FA6">
        <w:t>пп</w:t>
      </w:r>
      <w:proofErr w:type="spellEnd"/>
      <w:r w:rsidRPr="004F1FA6">
        <w:t>. 2.4.11 введен постановлением Правительства Тюменской области от 27.12.2013 N 597-п)</w:t>
      </w:r>
    </w:p>
    <w:p w:rsidR="008900E6" w:rsidRPr="004F1FA6" w:rsidRDefault="008900E6">
      <w:pPr>
        <w:pStyle w:val="ConsPlusNormal"/>
        <w:ind w:firstLine="540"/>
        <w:jc w:val="both"/>
      </w:pPr>
      <w:bookmarkStart w:id="3" w:name="P115"/>
      <w:bookmarkEnd w:id="3"/>
      <w:r w:rsidRPr="004F1FA6">
        <w:t>2.5. Полномочия Управления в области почтовой связи: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2.5.1. Участие в развитии и расширении сети почтовой связи, а также согласование режима работы объектов почтовой связи организаций федеральной почтовой связи в Тюменской области.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2.5.2. Содействие операторам почтовой связи в расширении сферы услуг, предоставляемых гражданам и юридическим лицам в Тюменской области.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2.5.3. Внесение в федеральный орган исполнительной власти, осуществляющий управление деятельностью в области почтовой связи, предложений о совершенствовании и развитии сети почтовой связи в Тюменской области.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2.5.4. Подготовка предложений о создании, размещении и ликвидации объектов почтовой связи в Тюменской области.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 xml:space="preserve">2.6. Иные полномочия Управления в сфере деятельности, установленной пунктами 2.1 - </w:t>
      </w:r>
      <w:hyperlink w:anchor="P115" w:history="1">
        <w:r w:rsidRPr="004F1FA6">
          <w:t>2.5</w:t>
        </w:r>
      </w:hyperlink>
      <w:r w:rsidRPr="004F1FA6">
        <w:t xml:space="preserve"> настоящего Положения: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2.6.1. Внесение в Правительство Тюменской области проектов областных законов, нормативных правовых и правовых актов Губернатора Тюменской области и Правительства Тюменской области в пределах своей компетенции, в том числе: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 xml:space="preserve">об ассортиментном перечне сопутствующих товаров в </w:t>
      </w:r>
      <w:proofErr w:type="spellStart"/>
      <w:r w:rsidRPr="004F1FA6">
        <w:t>газетно</w:t>
      </w:r>
      <w:proofErr w:type="spellEnd"/>
      <w:r w:rsidRPr="004F1FA6">
        <w:t>-журнальных киосках;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о перечне отдаленных или труднодоступных местностей, в которых 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об установлении требований к торговым местам на рынках, расположенных в Тюменской области, в соответствии с федеральным законодательством;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 xml:space="preserve">об установлении порядка заключения договора о предоставлении торгового места на рынке и его типовой формы (в том числе установление упрощенной формы договора о предоставлении </w:t>
      </w:r>
      <w:r w:rsidRPr="004F1FA6">
        <w:lastRenderedPageBreak/>
        <w:t>торговых мест на сельскохозяйственном рынке, сельскохозяйственном кооперативном рынке, а также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животноводством, на универсальном рынке), а также установление упрощенного порядка предоставления торговых мест на сельскохозяйственном и сельскохозяйственном кооперативном рынке;</w:t>
      </w:r>
    </w:p>
    <w:p w:rsidR="008900E6" w:rsidRPr="004F1FA6" w:rsidRDefault="008900E6">
      <w:pPr>
        <w:pStyle w:val="ConsPlusNormal"/>
        <w:jc w:val="both"/>
      </w:pPr>
      <w:r w:rsidRPr="004F1FA6">
        <w:t>(в ред. постановления Правительства Тюменской области от 17.03.2014 N 110-п)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об обеспечении продовольственной безопасности в Тюменской области в пределах своей компетенции;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об установлении нормативов минимальной обеспеченности населения площадью торговых объектов в Тюменской области;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об установлении порядка организации ярмарок и продажи товаров (выполнения работ, оказания услуг) на них;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об установлении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об утверждении плана организации рынков в Тюменской области;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об установлении количества торговых мест на сельскохозяйственном рынке для осуществления деятельности по продаже товаров товаропроизводителями;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об установлении порядка определения органами местного самоуправления количества торговых мест на универсальном рынке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животноводством;</w:t>
      </w:r>
    </w:p>
    <w:p w:rsidR="008900E6" w:rsidRPr="004F1FA6" w:rsidRDefault="008900E6">
      <w:pPr>
        <w:pStyle w:val="ConsPlusNormal"/>
        <w:jc w:val="both"/>
      </w:pPr>
      <w:r w:rsidRPr="004F1FA6">
        <w:t>(в ред. постановления Правительства Тюменской области от 17.03.2014 N 110-п)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об установлении порядка утверждения органами местного самоуправления схемы размещения нестационарных торговых объектов в Тюменской области;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об утверждении областных целевых программ, внесении изменений в областные целевые программы по вопросам своей компетенции;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об установлении дополнительных ограничений времени, условий и мест розничной продажи алкогольной продукции, в том числе полного запрета на розничную продажу алкогольной продукции;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об установлении для организаций, осуществляющих розничную продажу алкогольной продукции (за исключением организаций общественного питания), требований к минимальному размеру оплаченного уставного капитала (уставного фонда);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в порядке, установленном Правительством Российской Федерации;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абзац исключен. - Постановление Правительства Тюменской области от 10.02.2014 N 43-п;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об установлении сроков наступления сезонов для исчисления гарантийных сроков сезонных товаров;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о проведении областных конкурсов в сфере торговой деятельности.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2.6.2. Консультационная, методическая, информационная работа по вопросам, относящимся к компетенции Управления.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2.6.3. Взаимодействие с федеральными, государственными надзорными и контрольными органами, а также органами местного самоуправления по вопросам, относящимся к компетенции Управления.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2.6.4. Осуществление функций государственного заказчика в соответствии с действующим законодательством, порядком взаимодействия уполномоченного органа и государственных заказчиков в Тюменской области.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2.6.5. Осуществление функций главного распорядителя и получателя средств бюджета Тюменской области, предусмотренных на содержание Управления и реализацию возложенных на него функций.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 xml:space="preserve">2.6.6. Организация приема граждан, юридических лиц, обеспечение своевременного и </w:t>
      </w:r>
      <w:r w:rsidRPr="004F1FA6">
        <w:lastRenderedPageBreak/>
        <w:t>полного рассмотрения устных и письменных обращений граждан, юридических лиц, принятие по ним решений и направление ответов заявителям в установленный законодательством Российской Федерации и Тюменской области срок.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2.6.7. Осуществление в установленном порядке контроля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администратором поступлений которых является, а также пеней и штрафов по ним.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2.6.8. На основании действующего законодательства обеспечение защиты сведений, составляющих государственную тайну, в соответствии с возложенными на Управление полномочиями и в пределах своей компетенции.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2.6.9. Ежеквартальное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Управления и его должностных лиц в целях выработки и принятия мер по предупреждению и устранению причин выявленных нарушений.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2.6.10. Подготовка ежегодных докладов об осуществлении Управлением государственного контроля (надзора), об эффективности такого контроля, в порядке, установленном Правительством Российской Федерации, и представление указанных докладов в уполномоченный Правительством Российской Федерации федеральный орган исполнительной власти, представление в уполномоченный орган полугодовых сведений об осуществлении государственного контроля (надзора), в соответствии с полугодовой формой федерального статистического наблюдения N 1-контроль "Сведения об осуществлении государственного контроля (надзора) и муниципального контроля".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2.6.11. Проведение мониторинга эффективности лицензирования, подготовка и представление ежегодных докладов о лицензировании, представление в уполномоченный орган полугодовых сведений об осуществлении лицензирования в соответствии с полугодовой формой федерального статистического наблюдения N 1-лицензирование "Сведения об осуществлении лицензирования".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2.6.12. Предоставление заинтересованным лицам информации по вопросам лицензирования, включая размещение этой информации на Официальном портале органов государственной власти Тюменской области с указанием адресов электронной почты, по которым пользователями этой информации могут быть направлены запросы и получена запрашиваемая информация.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2.6.13. Осуществление мероприятий, определенных нормативными правовыми актами Тюменской области о мобилизационной подготовке и мобилизации;</w:t>
      </w:r>
    </w:p>
    <w:p w:rsidR="008900E6" w:rsidRPr="004F1FA6" w:rsidRDefault="008900E6" w:rsidP="008900E6">
      <w:pPr>
        <w:pStyle w:val="ConsPlusNormal"/>
        <w:jc w:val="both"/>
        <w:rPr>
          <w:sz w:val="2"/>
          <w:szCs w:val="2"/>
        </w:rPr>
      </w:pPr>
      <w:r w:rsidRPr="004F1FA6">
        <w:t>(п. 2.6.13 введен постановлением Правительства Тюменской области от 30.07.2013 N 311-п)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2.6.14. Выполнение иных предусмотренных законодательством Российской Федерации и Тюменской области полномочий в сфере государственного регулирования лицензирования отдельных видов деятельности, оборота алкогольной продукции, почтовой связи и потребительского рынка, в части регулирования торговой деятельности, общественного питания и бытового обслуживания в Тюменской области.</w:t>
      </w:r>
    </w:p>
    <w:p w:rsidR="008900E6" w:rsidRPr="004F1FA6" w:rsidRDefault="008900E6">
      <w:pPr>
        <w:pStyle w:val="ConsPlusNormal"/>
        <w:jc w:val="both"/>
      </w:pPr>
      <w:r w:rsidRPr="004F1FA6">
        <w:t>(в ред. постановления Правительства Тюменской области от 10.02.2014 N 43-п)</w:t>
      </w:r>
    </w:p>
    <w:p w:rsidR="008900E6" w:rsidRPr="004F1FA6" w:rsidRDefault="008900E6">
      <w:pPr>
        <w:pStyle w:val="ConsPlusNormal"/>
        <w:jc w:val="center"/>
      </w:pPr>
    </w:p>
    <w:p w:rsidR="008900E6" w:rsidRPr="004F1FA6" w:rsidRDefault="008900E6">
      <w:pPr>
        <w:pStyle w:val="ConsPlusNormal"/>
        <w:jc w:val="center"/>
      </w:pPr>
      <w:r w:rsidRPr="004F1FA6">
        <w:t>3. Организация деятельности Управления</w:t>
      </w:r>
    </w:p>
    <w:p w:rsidR="008900E6" w:rsidRPr="004F1FA6" w:rsidRDefault="008900E6">
      <w:pPr>
        <w:pStyle w:val="ConsPlusNormal"/>
        <w:ind w:firstLine="540"/>
        <w:jc w:val="both"/>
      </w:pPr>
    </w:p>
    <w:p w:rsidR="008900E6" w:rsidRPr="004F1FA6" w:rsidRDefault="008900E6">
      <w:pPr>
        <w:pStyle w:val="ConsPlusNormal"/>
        <w:ind w:firstLine="540"/>
        <w:jc w:val="both"/>
      </w:pPr>
      <w:r w:rsidRPr="004F1FA6">
        <w:t>3.1. Начальник Управления имеет заместителей (далее - заместители начальника Управления), назначаемых на должность и освобождаемых от должности начальником Управления по согласованию с заместителем Губернатора Тюменской области.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Количество заместителей начальника Управления устанавливается Правительством Тюменской области.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3.2. Структурными подразделениями Управления являются отделы и секторы по основным направлениям деятельности Управления.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t>3.3. Начальник Управления организует и обеспечивает исполнение полномочий, возложенных на Управление, согласно его должностному регламенту.</w:t>
      </w:r>
    </w:p>
    <w:p w:rsidR="008900E6" w:rsidRPr="004F1FA6" w:rsidRDefault="008900E6">
      <w:pPr>
        <w:pStyle w:val="ConsPlusNormal"/>
        <w:ind w:firstLine="540"/>
        <w:jc w:val="both"/>
      </w:pPr>
      <w:r w:rsidRPr="004F1FA6">
        <w:lastRenderedPageBreak/>
        <w:t>Начальник Управления несет персональную ответственность за выполнение возложенных на Управление полномочий.</w:t>
      </w:r>
    </w:p>
    <w:p w:rsidR="00384A9B" w:rsidRPr="004F1FA6" w:rsidRDefault="008900E6" w:rsidP="008900E6">
      <w:pPr>
        <w:pStyle w:val="ConsPlusNormal"/>
        <w:ind w:firstLine="540"/>
        <w:jc w:val="both"/>
      </w:pPr>
      <w:r w:rsidRPr="004F1FA6">
        <w:t>3.4. В период отсутствия начальника Управления, в том числе в случае увольнения, его обязанности исполняет заместитель начальника Управления согласно его должностному регламенту.</w:t>
      </w:r>
    </w:p>
    <w:sectPr w:rsidR="00384A9B" w:rsidRPr="004F1FA6" w:rsidSect="000C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E6"/>
    <w:rsid w:val="00384A9B"/>
    <w:rsid w:val="004F1FA6"/>
    <w:rsid w:val="0089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F4CF9-9C00-430F-9EF5-1B657ECB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0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Проскурня Дарья Владимировна</dc:creator>
  <cp:keywords/>
  <dc:description/>
  <cp:lastModifiedBy>Проскурня Дарья Владимировна</cp:lastModifiedBy>
  <cp:revision>2</cp:revision>
  <dcterms:created xsi:type="dcterms:W3CDTF">2015-09-07T05:25:00Z</dcterms:created>
  <dcterms:modified xsi:type="dcterms:W3CDTF">2015-09-07T05:30:00Z</dcterms:modified>
</cp:coreProperties>
</file>