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5F" w:rsidRDefault="001D6789">
      <w:pPr>
        <w:pStyle w:val="ConsPlusNormal0"/>
      </w:pPr>
      <w:proofErr w:type="gramStart"/>
      <w:r>
        <w:t>Принята</w:t>
      </w:r>
      <w:proofErr w:type="gramEnd"/>
      <w:r>
        <w:t xml:space="preserve"> всенародным голосованием 12 декабря 1993 года</w:t>
      </w:r>
    </w:p>
    <w:p w:rsidR="000E055F" w:rsidRDefault="001D6789">
      <w:pPr>
        <w:pStyle w:val="ConsPlusNormal0"/>
        <w:spacing w:before="240"/>
      </w:pPr>
      <w:r>
        <w:t>с изменениями, одобренными в ходе общероссийского голосования</w:t>
      </w:r>
    </w:p>
    <w:p w:rsidR="000E055F" w:rsidRDefault="001D6789">
      <w:pPr>
        <w:pStyle w:val="ConsPlusNormal0"/>
        <w:spacing w:before="240"/>
      </w:pPr>
      <w:r>
        <w:t>1 июля 2020 года</w:t>
      </w:r>
    </w:p>
    <w:p w:rsidR="000E055F" w:rsidRDefault="000E05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55F" w:rsidRDefault="000E055F">
      <w:pPr>
        <w:pStyle w:val="ConsPlusNormal0"/>
        <w:jc w:val="center"/>
      </w:pPr>
    </w:p>
    <w:p w:rsidR="000E055F" w:rsidRDefault="001D6789">
      <w:pPr>
        <w:pStyle w:val="ConsPlusTitle0"/>
        <w:jc w:val="center"/>
      </w:pPr>
      <w:r>
        <w:t>КОНСТИТУЦИЯ РОССИЙСКОЙ ФЕДЕРАЦИИ</w:t>
      </w:r>
    </w:p>
    <w:p w:rsidR="000E055F" w:rsidRDefault="000E055F">
      <w:pPr>
        <w:pStyle w:val="ConsPlusNormal0"/>
      </w:pP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Мы, многонациональный народ Российской Федерации,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соединенные</w:t>
      </w:r>
      <w:proofErr w:type="gramEnd"/>
      <w:r>
        <w:t xml:space="preserve"> общей судьбой на своей земле,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утверждая права и свободы человека, гражданский мир и согласие,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сохраняя исторически сложившееся государственное единство,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исходя из общепризнанных принципов равноправия и самоопределения народов,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чтя память предков, передавших нам любовь и уважение к Отеч</w:t>
      </w:r>
      <w:r>
        <w:t>еству, веру в добро и справедливость,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возрождая суверенную </w:t>
      </w:r>
      <w:proofErr w:type="gramStart"/>
      <w:r>
        <w:t>государственность России и утверждая</w:t>
      </w:r>
      <w:proofErr w:type="gramEnd"/>
      <w:r>
        <w:t xml:space="preserve"> незыблемость ее демократической основы,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стремясь обеспечить благополучие и процветание России,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исходя из ответственности за свою Родину перед нынешним и будущим</w:t>
      </w:r>
      <w:r>
        <w:t>и поколениями,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сознавая себя частью мирового сообщества,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принимаем КОНСТИТУЦИЮ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0"/>
      </w:pPr>
      <w:r>
        <w:t>РАЗДЕЛ ПЕРВЫЙ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bookmarkStart w:id="0" w:name="P23"/>
      <w:bookmarkEnd w:id="0"/>
      <w:r>
        <w:t>ГЛАВА 1.</w:t>
      </w:r>
    </w:p>
    <w:p w:rsidR="000E055F" w:rsidRDefault="001D6789">
      <w:pPr>
        <w:pStyle w:val="ConsPlusTitle0"/>
        <w:jc w:val="center"/>
      </w:pPr>
      <w:r>
        <w:t>ОСНОВЫ КОНСТИТУЦИОННОГО СТРОЯ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Российская Федерация - Россия есть демократическое федеративное правовое государство с</w:t>
      </w:r>
      <w:r>
        <w:t xml:space="preserve"> республиканской формой правления.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Наименования Российская Федерация и Россия равнозначны.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Носителем </w:t>
      </w:r>
      <w:hyperlink r:id="rId6" w:tooltip="Постановление Конституционного Суда РФ от 07.06.2000 N 10-П &quot;По делу о проверке конституционности отдельных положений Конституции Республики Алтай и Федерального закона &quot;Об общих принципах организации законодательных (представительных) и исполнительных органов">
        <w:r>
          <w:rPr>
            <w:color w:val="0000FF"/>
          </w:rPr>
          <w:t>суверенитета</w:t>
        </w:r>
      </w:hyperlink>
      <w:r>
        <w:t xml:space="preserve"> и единственным источником власти в Российской Федерации является ее многонациональный народ.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</w:t>
      </w:r>
      <w:r>
        <w:t xml:space="preserve">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Высшим непосредственным выражением власти народа являются референдум и свободные выборы.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Никто не может присваивать власть </w:t>
      </w:r>
      <w:r>
        <w:t xml:space="preserve">в Российской Федерации. Захват власти или присвоение властных полномочий преследуются по федеральному </w:t>
      </w:r>
      <w:hyperlink r:id="rId7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закону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</w:t>
      </w:r>
      <w:hyperlink r:id="rId8" w:tooltip="Постановление Конституционного Суда РФ от 07.06.2000 N 10-П &quot;По делу о проверке конституционности отдельных положений Конституции Республики Алтай и Федерального закона &quot;Об общих принципах организации законодательных (представительных) и исполнительных органов">
        <w:r>
          <w:rPr>
            <w:color w:val="0000FF"/>
          </w:rPr>
          <w:t>Суверенитет</w:t>
        </w:r>
      </w:hyperlink>
      <w:r>
        <w:t xml:space="preserve"> Российской Федерации распространяется на всю ее территорию.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Конституция Российской Федерации и федеральные законы имею</w:t>
      </w:r>
      <w:r>
        <w:t>т верховенство на всей территории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Российская Федерация обеспечивает целостность и неприкосновенность своей территории.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Российская Федерация состоит из республик, краев, областей, городов федерального значения, автоном</w:t>
      </w:r>
      <w:r>
        <w:t>ной области, автономных округов - равноправных субъектов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Республика (государство) имеет свою конституцию и законодательство. Край, область, город федерального значения, автономная область, автономный округ имеет свой устав и законо</w:t>
      </w:r>
      <w:r>
        <w:t>дательство.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</w:t>
      </w:r>
      <w:r>
        <w:t>ами государственной власти субъектов Российской Федерации, равноправии и самоопределении народов 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Во взаимоотношениях с федеральными органами государственной власти все субъекты Российской Федерации между собой равноправны.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</w:t>
      </w:r>
      <w:r>
        <w:t>я 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Гражданство Российской Федерации приобретается и прекращается в соответствии с федеральным </w:t>
      </w:r>
      <w:hyperlink r:id="rId9" w:tooltip="Федеральный закон от 28.04.2023 N 138-ФЗ (ред. от 08.08.2024) &quot;О гражданстве Российской Федерации&quot; {КонсультантПлюс}">
        <w:r>
          <w:rPr>
            <w:color w:val="0000FF"/>
          </w:rPr>
          <w:t>законом</w:t>
        </w:r>
      </w:hyperlink>
      <w:r>
        <w:t>, является единым и равным независимо от оснований приобретения.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Каждый гражданин Российской Федерации обладает на ее территории всеми правами и свободами и </w:t>
      </w:r>
      <w:proofErr w:type="gramStart"/>
      <w:r>
        <w:t>несет равные обязанности</w:t>
      </w:r>
      <w:proofErr w:type="gramEnd"/>
      <w:r>
        <w:t>, пре</w:t>
      </w:r>
      <w:r>
        <w:t>дусмотренные Конституцией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Гражданин Российской Федерации не может быть лишен своего гражданства или права изменить его.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В Российской Федерации охраняются труд и здоровье людей, устанавливается гарантированный </w:t>
      </w:r>
      <w:hyperlink r:id="rId10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 xml:space="preserve">минимальный </w:t>
        </w:r>
        <w:proofErr w:type="gramStart"/>
        <w:r>
          <w:rPr>
            <w:color w:val="0000FF"/>
          </w:rPr>
          <w:t>размер оплаты труда</w:t>
        </w:r>
        <w:proofErr w:type="gramEnd"/>
      </w:hyperlink>
      <w:r>
        <w:t>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</w:t>
      </w:r>
      <w:r>
        <w:t>ии социальной защиты.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В Российской Федерации гарантируются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Российской Федерации п</w:t>
      </w:r>
      <w:r>
        <w:t>ризнаются и защищаются равным образом частная, государственная, муниципальная и иные формы собственности.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Земля и другие природные ресурсы используются и охраняются в Российской Федерации как основа жизни и деятельности народов, проживающих н</w:t>
      </w:r>
      <w:r>
        <w:t>а соответствующей территории.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Земля и другие природные ресурсы могут находиться в частной, государственной, муниципальной и иных формах собственности.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</w:t>
      </w:r>
      <w:r>
        <w:t>одательную, исполнительную и судебную. Органы законодательной, исполнительной и судебной власти самостоятельны.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Государственную власть в Российской Федерации осуществляют Президент Российской Федерации, Федеральное Собрание (Совет Федерации </w:t>
      </w:r>
      <w:r>
        <w:t>и Государственная Дума), Правительство Российской Федерации, суды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Государственную власть в субъектах Российской Федерации осуществляют образуемые ими органы государственной власти.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Разграничение предметов ведения и полномочий ме</w:t>
      </w:r>
      <w:r>
        <w:t xml:space="preserve">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Конституцией, </w:t>
      </w:r>
      <w:proofErr w:type="gramStart"/>
      <w:r>
        <w:t>Федеративным</w:t>
      </w:r>
      <w:proofErr w:type="gramEnd"/>
      <w:r>
        <w:t xml:space="preserve"> и иными договорами о разграничении предметов ведения и полномочий.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lastRenderedPageBreak/>
        <w:t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В Российской Феде</w:t>
      </w:r>
      <w:r>
        <w:t>рации признается идеологическое многообразие.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Никакая идеология не может устанавливаться в качестве государственной или обязательной.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В Российской Федерации признаются политическое многообразие, многопартийность.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Общественные объединения равны пер</w:t>
      </w:r>
      <w:r>
        <w:t>ед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</w:t>
      </w:r>
      <w:r>
        <w:t>ие вооруженных формирований, разжигание социальной, расовой, национальной и религиозной розни.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Российская Федерация - светское государство. Никакая религия не может устанавливаться в качестве государственной или обязательной.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Религиозные объединения отделены от государства и равны перед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</w:t>
      </w:r>
      <w:r>
        <w:t>нимаемые в Российской Федерации, не должны противоречить Конституции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</w:t>
      </w:r>
      <w:r>
        <w:t>коны.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Законы подлежат </w:t>
      </w:r>
      <w:hyperlink r:id="rId11" w:tooltip="Федеральный закон от 14.06.1994 N 5-ФЗ (ред. от 01.05.2019) &quot;О порядке опубликования и вступления в силу федеральных конституционных законов, федеральных законов, актов палат Федерального Собрания&quot; {КонсультантПлюс}">
        <w:r>
          <w:rPr>
            <w:color w:val="0000FF"/>
          </w:rPr>
          <w:t>официальному опубликованию</w:t>
        </w:r>
      </w:hyperlink>
      <w:r>
        <w:t>. Неопубликованные законы не применяются. Любые нормативные правовые акты, затрагивающие права, свободы и обязанности человека и гражданина, не м</w:t>
      </w:r>
      <w:r>
        <w:t>огут применяться, если они не опубликованы официально для всеобщего сведения.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</w:t>
      </w:r>
      <w:r>
        <w:t>Российской Федерации установлены иные правила, чем предусмотренные законом, то применяются правила международного договора.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Положения настоящей главы Конституции составляют основы конституционного строя Российской Федерации и не могут быть изменены иначе как в порядке, установленном настоящей </w:t>
      </w:r>
      <w:hyperlink w:anchor="P1004" w:tooltip="Статья 135">
        <w:r>
          <w:rPr>
            <w:color w:val="0000FF"/>
          </w:rPr>
          <w:t>Конституцией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Никакие другие положения</w:t>
      </w:r>
      <w:r>
        <w:t xml:space="preserve"> настоящей Конституции не могут противоречить основам конституционного строя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bookmarkStart w:id="1" w:name="P115"/>
      <w:bookmarkEnd w:id="1"/>
      <w:r>
        <w:t>ГЛАВА 2.</w:t>
      </w:r>
    </w:p>
    <w:p w:rsidR="000E055F" w:rsidRDefault="001D6789">
      <w:pPr>
        <w:pStyle w:val="ConsPlusTitle0"/>
        <w:jc w:val="center"/>
      </w:pPr>
      <w:r>
        <w:t>ПРАВА И СВОБОДЫ ЧЕЛОВЕКА И ГРАЖДАНИНА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В Российской Федерации признаются и гарантируются права и свободы человека и гражданина соглас</w:t>
      </w:r>
      <w:r>
        <w:t>но общепризнанным принципам и нормам международного права и в соответствии с настоящей Конституцией.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Основные права и свободы человека неотчуждаемы и принадлежат каждому от рождения.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Осуществление прав и свобод человека и гражданина не должно нарушат</w:t>
      </w:r>
      <w:r>
        <w:t>ь права и свободы других лиц.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</w:t>
      </w:r>
      <w:r>
        <w:t>еспечиваются правосудием.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Все равны перед законом и судом.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</w:t>
      </w:r>
      <w:r>
        <w:t>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</w:t>
      </w:r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Мужчина и женщина имеют равные права и свободы и равные возможности для их реализации.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2" w:name="P134"/>
      <w:bookmarkEnd w:id="2"/>
      <w:r>
        <w:t>Статья 20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Каждый имеет право на жизнь.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Смертная казнь впредь до ее отмены может устанавливаться федеральным </w:t>
      </w:r>
      <w:hyperlink r:id="rId12" w:tooltip="&quot;Уголовный кодекс Российской Федерации&quot; от 13.06.1996 N 63-ФЗ (ред. от 28.12.2024) (с изм. и доп., вступ. в силу с 08.01.2025) {КонсультантПлюс}">
        <w:r>
          <w:rPr>
            <w:color w:val="0000FF"/>
          </w:rPr>
          <w:t>законом</w:t>
        </w:r>
      </w:hyperlink>
      <w:r>
        <w:t xml:space="preserve">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3" w:name="P139"/>
      <w:bookmarkEnd w:id="3"/>
      <w:r>
        <w:t>Статья 21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Достоинство личности охраняется государс</w:t>
      </w:r>
      <w:r>
        <w:t xml:space="preserve">твом. Ничто не может быть основанием для его </w:t>
      </w:r>
      <w:r>
        <w:lastRenderedPageBreak/>
        <w:t>умаления.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proofErr w:type="gramStart"/>
      <w:r>
        <w:t>может быть без добровольного согласия подвергнут</w:t>
      </w:r>
      <w:proofErr w:type="gramEnd"/>
      <w:r>
        <w:t xml:space="preserve"> медицинским</w:t>
      </w:r>
      <w:r>
        <w:t>, научным или иным опытам.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22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Каждый имеет право на свободу и личную неприкосновенность.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</w:t>
      </w:r>
      <w:r>
        <w:t>жанию на срок более 48 часов.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23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bookmarkStart w:id="4" w:name="P151"/>
      <w:bookmarkEnd w:id="4"/>
      <w:r>
        <w:t>1. Каждый имеет право на неприкосновенность частной жизни, личную и семейную тайну, защиту своей чести и доброго имени.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Каждый имеет право на тайну переписки, телефонных переговоров, почтовых, телеграфных и иных</w:t>
      </w:r>
      <w:r>
        <w:t xml:space="preserve"> сообщений. Ограничение этого права допускается только на основании судебного решения.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5" w:name="P154"/>
      <w:bookmarkEnd w:id="5"/>
      <w:r>
        <w:t>Статья 24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Сбор, хранение, использование и распространение информации о частной жизни лица без его согласия не допускаются.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Органы государственной власти и органы</w:t>
      </w:r>
      <w:r>
        <w:t xml:space="preserve">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25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26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Каждый имеет право на пользование родным языком, на свободный выбор языка общения, воспит</w:t>
      </w:r>
      <w:r>
        <w:t>ания, обучения и творчества.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27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2. Каждый может свободно выезжать за пределы Российской Федерации. Гра</w:t>
      </w:r>
      <w:r>
        <w:t>жданин Российской Федерации имеет право беспрепятственно возвращаться в Российскую Федерацию.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6" w:name="P173"/>
      <w:bookmarkEnd w:id="6"/>
      <w:r>
        <w:t>Статья 28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</w:t>
      </w:r>
      <w:r>
        <w:t>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29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Каждому гарантируется свобода мысли и слова.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Не допускаются пропаганда или агитация, </w:t>
      </w:r>
      <w:proofErr w:type="gramStart"/>
      <w:r>
        <w:t>возбуждающие</w:t>
      </w:r>
      <w:proofErr w:type="gramEnd"/>
      <w:r>
        <w:t xml:space="preserve"> социальную</w:t>
      </w:r>
      <w:r>
        <w:t>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Никто не может быть принужден к выражению своих мнений и убеждений или отказу от них.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К</w:t>
      </w:r>
      <w:r>
        <w:t xml:space="preserve">аждый имеет право свободно искать, получать, передавать, производить и распространять информацию любым законным способом. </w:t>
      </w:r>
      <w:hyperlink r:id="rId13" w:tooltip="Закон РФ от 21.07.1993 N 5485-1 (ред. от 08.08.2024) &quot;О государственной тайне&quot; {КонсультантПлюс}">
        <w:r>
          <w:rPr>
            <w:color w:val="0000FF"/>
          </w:rPr>
          <w:t>Перечень</w:t>
        </w:r>
      </w:hyperlink>
      <w:r>
        <w:t xml:space="preserve"> сведений, составляющих государственную тайну, определяется федеральным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Гарантируется свобода массовой информации. Цензура запрещается.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</w:t>
      </w:r>
      <w:r>
        <w:t xml:space="preserve">аждый имеет право на объединение, включая право создавать </w:t>
      </w:r>
      <w:hyperlink r:id="rId14" w:tooltip="Федеральный закон от 12.01.1996 N 10-ФЗ (ред. от 21.12.2021) &quot;О профессиональных союзах, их правах и гарантиях деятельности&quot; {КонсультантПлюс}">
        <w:r>
          <w:rPr>
            <w:color w:val="0000FF"/>
          </w:rPr>
          <w:t>профессиональные союзы</w:t>
        </w:r>
      </w:hyperlink>
      <w:r>
        <w:t xml:space="preserve"> для защиты своих интересов. Свобода деятельности общественных объединений гарантируется.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Никто не может быть принужден к вступлению в какое-либо объединение или пребыванию в нем.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Граждане Российской Федерации имеют право собираться мирно, без оружия, проводить собрания, митинги и демонстрации, шествия и пикетирование.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Граждане Российской Федерации имеют право участвовать в управлении делами государства как</w:t>
      </w:r>
      <w:r>
        <w:t xml:space="preserve"> непосредственно, так и через своих представителей.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Не имеют права избирать и бы</w:t>
      </w:r>
      <w:r>
        <w:t>ть избранными граждане, признанные судом недееспособными, а также содержащиеся в местах лишения свободы по приговору суда.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4. Граждане Российской Федерации имеют равный доступ к государственной службе.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Граждане Российской Федерации имеют право участвова</w:t>
      </w:r>
      <w:r>
        <w:t>ть в отправлении правосудия.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bookmarkStart w:id="7" w:name="P208"/>
      <w:bookmarkEnd w:id="7"/>
      <w:r>
        <w:t xml:space="preserve">1. Каждый имеет право на </w:t>
      </w:r>
      <w:r>
        <w:t>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Не допускается экономическая деятельность, направленная на монополизацию и недобросовестную конкуренцию.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Право частной собственности охраняется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Никто не может быть лишен своего имущества иначе как по решению суда. Принудительное отчуждение имущества для государственных нужд может быть произведено только при условии предварительного и равноценного возмещения.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Право наследования гарантируется.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Граждане и их объединения вправе иметь в частной собственности землю.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</w:t>
      </w:r>
      <w:r>
        <w:t>нарушает прав и законных интересов иных лиц.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Условия и порядок пользования землей определяются на основе федерального закона.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Принудительный труд запрещен.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Каждый имеет право на труд в условиях, отвечающих требованиям безопасности и гигиены, на во</w:t>
      </w:r>
      <w:r>
        <w:t xml:space="preserve">знаграждение за труд без какой бы то ни было дискриминации и не ниже установленного федеральным законом </w:t>
      </w:r>
      <w:hyperlink r:id="rId15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 xml:space="preserve">минимального </w:t>
        </w:r>
        <w:proofErr w:type="gramStart"/>
        <w:r>
          <w:rPr>
            <w:color w:val="0000FF"/>
          </w:rPr>
          <w:t>размера оплаты труда</w:t>
        </w:r>
        <w:proofErr w:type="gramEnd"/>
      </w:hyperlink>
      <w:r>
        <w:t xml:space="preserve">, а также право на </w:t>
      </w:r>
      <w:r>
        <w:lastRenderedPageBreak/>
        <w:t>защиту от безработицы.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Признается право на индивидуальные и коллективные трудовые </w:t>
      </w:r>
      <w:r>
        <w:t>споры с использованием установленных федеральным законом способов их разрешения, включая право на забастовку.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5. Каждый имеет право на отдых. </w:t>
      </w:r>
      <w:proofErr w:type="gramStart"/>
      <w:r>
        <w:t>Работающему по трудовому договору гарантируются установленные федеральным законом продолжительность рабочего време</w:t>
      </w:r>
      <w:r>
        <w:t>ни, выходные и праздничные дни, оплачиваемый ежегодный отпуск.</w:t>
      </w:r>
      <w:proofErr w:type="gramEnd"/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Материнство и детство, семья находятся под защитой государства.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Забота о детях, их воспитание - равное право и обязанность родителей.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Трудоспособные дети, достигшие 18 лет,</w:t>
      </w:r>
      <w:r>
        <w:t xml:space="preserve"> должны заботиться о нетрудоспособных родителях.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39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Государственные пенсии и социальные пособия устанавливаются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Поощряются добровольное социальное страхование, создание дополнительных форм социального обеспечения и благотворительность.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bookmarkStart w:id="8" w:name="P246"/>
      <w:bookmarkEnd w:id="8"/>
      <w:r>
        <w:t>1. Каждый имеет право на жилище. Никто не мож</w:t>
      </w:r>
      <w:r>
        <w:t>ет быть произвольно лишен жилища.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Органы государственной власти и органы местного самоуправления поощряют жилищное строительство, создают условия для осуществления права на жилище.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Малоимущим, иным указанным в законе гражданам, нуждающимся в жилище, </w:t>
      </w:r>
      <w:r>
        <w:t xml:space="preserve">оно предоставляется бесплатно или за доступную плату из государственных, муниципальных и других жилищных фондов в соответствии с установленными </w:t>
      </w:r>
      <w:hyperlink r:id="rId16" w:tooltip="&quot;Жилищный кодекс Российской Федерации&quot; от 29.12.2004 N 188-ФЗ (ред. от 03.02.2025) {КонсультантПлюс}">
        <w:r>
          <w:rPr>
            <w:color w:val="0000FF"/>
          </w:rPr>
          <w:t>законом</w:t>
        </w:r>
      </w:hyperlink>
      <w:r>
        <w:t xml:space="preserve"> нормами.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Каждый имеет право на охрану здоровья и медицинскую помощь. Медицинская помощь в государственных и муниципальных у</w:t>
      </w:r>
      <w:r>
        <w:t>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Российской Федерации финансируются федеральные программы охраны и укрепления здоровья населения, принимаются ме</w:t>
      </w:r>
      <w:r>
        <w:t>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3. Сокр</w:t>
      </w:r>
      <w:r>
        <w:t>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Каждый имеет право на благоприятную окружающую среду, достоверную информацию о е</w:t>
      </w:r>
      <w:r>
        <w:t>е состоянии и на возмещение ущерба, причиненного его здоровью или имуществу экологическим правонарушением.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Каждый имеет право на образование.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Гарантируются общедоступность и бесплатность дошкольного, основного общего и среднего профессион</w:t>
      </w:r>
      <w:r>
        <w:t>ального образования в государственных или муниципальных образовательных учреждениях и на предприятиях.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</w:t>
      </w:r>
      <w:r>
        <w:t>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Основное общее образование обязательно. Родители или лица, их заменяющие, обеспечивают получение детьми основного общего образования.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Российская Федерация устанавливает федеральные государственные образовательные стандарты, поддерживает различные</w:t>
      </w:r>
      <w:r>
        <w:t xml:space="preserve"> формы образования и самообразования.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Каждый имеет право на участие в культурной жизни и пользование учреждениями культуры, на доступ к культурным ценностям.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Каждый обязан заботиться о сохранении исторического и культурного наследия, беречь памятники истории и культуры.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Го</w:t>
      </w:r>
      <w:r>
        <w:t>сударственная защита прав и свобод человека и гражданина в Российской Федерации гарантируется.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Каждый вправе защищать свои права и свободы всеми способами, не запрещенными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9" w:name="P279"/>
      <w:bookmarkEnd w:id="9"/>
      <w:r>
        <w:t>Статья 46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Каждому гарантируется судебная защита его прав и свобод.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3. Каждый вправе в соответствии с международными договорами Российской Федераци</w:t>
      </w:r>
      <w:r>
        <w:t>и обращаться в межгосударственные органы по защите прав и свобод человека, если исчерпаны все имеющиеся внутригосударственные средства правовой защиты.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Никто не может быть лишен права на рассмотрение его дела в том суде и тем судьей, к подсудности которых оно отнесено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Обвиняемый в совершении преступления имеет право на рассмотрение его дела судом с участием присяжных заседателей в случаях, </w:t>
      </w:r>
      <w:r>
        <w:t xml:space="preserve">предусмотренных федеральным </w:t>
      </w:r>
      <w:hyperlink r:id="rId17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Каждому гарантируется право на получение квалифицированной юридической помощи. В случаях, предусмотренных </w:t>
      </w:r>
      <w:hyperlink r:id="rId18" w:tooltip="Федеральный закон от 21.11.2011 N 324-ФЗ (ред. от 25.12.2023) &quot;О бесплатной юридической помощ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>, юридическая помощь ок</w:t>
      </w:r>
      <w:r>
        <w:t>азывается бесплатно.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Каждый задержанный, заключенный под стражу, обвиняемый в совершении преступления имеет право пользоваться помощью адвоката (защитника) с момента соответственно задержания, заключения под стражу или предъявления обвинения.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49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Каждый обвиняемый в совершении преступления считается невиновным, пока его виновность не будет доказана в предусмотренном федеральным </w:t>
      </w:r>
      <w:hyperlink r:id="rId19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порядке и установлена вступившим в законную силу приговором суда.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Обвиняемый не обязан доказывать свою</w:t>
      </w:r>
      <w:r>
        <w:t xml:space="preserve"> невиновность.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Неустранимые сомнения в виновности лица толкуются в пользу обвиняемого.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Никто не может быть повторно осужден </w:t>
      </w:r>
      <w:proofErr w:type="gramStart"/>
      <w:r>
        <w:t>за одно</w:t>
      </w:r>
      <w:proofErr w:type="gramEnd"/>
      <w:r>
        <w:t xml:space="preserve"> и то же преступление.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При осуществлении правосудия не допускается использование доказательств, полученн</w:t>
      </w:r>
      <w:r>
        <w:t>ых с нарушением федерального закона.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Каждый осужденный за преступление имеет право на пересмотр приговора вышестоящим судом в порядке, установленном федеральным </w:t>
      </w:r>
      <w:hyperlink r:id="rId20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>, а также право просить о помиловании или смягчении наказани</w:t>
      </w:r>
      <w:r>
        <w:t>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Никто не обязан свидетельствовать против себя самого, своего супруга и близких родственников, круг которых определяется федеральным </w:t>
      </w:r>
      <w:hyperlink r:id="rId21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Федеральным </w:t>
      </w:r>
      <w:hyperlink r:id="rId22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 xml:space="preserve"> могут устанавливаться ин</w:t>
      </w:r>
      <w:r>
        <w:t>ые случаи освобождения от обязанности давать свидетельские показания.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</w:t>
      </w:r>
      <w:r>
        <w:t>татья 53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10" w:name="P320"/>
      <w:bookmarkEnd w:id="10"/>
      <w:r>
        <w:t>Статья 54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Закон, устанавливающий или отягчающий ответственность, обратной силы не имеет.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</w:t>
      </w:r>
      <w:r>
        <w:t>го устранена или смягчена, применяется новый закон.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Росси</w:t>
      </w:r>
      <w:r>
        <w:t>йской Федерации не должны издаваться законы, отменяющие или умаляющие права и свободы человека и гражданина.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</w:t>
      </w:r>
      <w:r>
        <w:t>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В условиях чрезвычайного положения для обеспечения безопасности граждан и защиты конституционного с</w:t>
      </w:r>
      <w:r>
        <w:t xml:space="preserve">троя в соответствии с федеральным конституционным </w:t>
      </w:r>
      <w:hyperlink r:id="rId23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 xml:space="preserve"> могут устанавливаться отдельные ограничения прав и свобод с указанием пределов и срока их действия.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Чрезвычайное положение на всей территории Российской Федерации и в ее отдельных местностях может вводиться при наличии обстоятельств и в порядке, установленных федеральным конституционным </w:t>
      </w:r>
      <w:hyperlink r:id="rId24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Не подлежат ограничению права и свободы, предусмотренные </w:t>
      </w:r>
      <w:hyperlink w:anchor="P134" w:tooltip="Статья 20">
        <w:r>
          <w:rPr>
            <w:color w:val="0000FF"/>
          </w:rPr>
          <w:t>статьями 20</w:t>
        </w:r>
      </w:hyperlink>
      <w:r>
        <w:t xml:space="preserve">, </w:t>
      </w:r>
      <w:hyperlink w:anchor="P139" w:tooltip="Статья 21">
        <w:r>
          <w:rPr>
            <w:color w:val="0000FF"/>
          </w:rPr>
          <w:t>21</w:t>
        </w:r>
      </w:hyperlink>
      <w:r>
        <w:t xml:space="preserve">, </w:t>
      </w:r>
      <w:hyperlink w:anchor="P151" w:tooltip="1. Каждый имеет право на неприкосновенность частной жизни, личную и семейную тайну, защиту своей чести и доброго имени.">
        <w:r>
          <w:rPr>
            <w:color w:val="0000FF"/>
          </w:rPr>
          <w:t>23</w:t>
        </w:r>
      </w:hyperlink>
      <w:r>
        <w:t xml:space="preserve"> (часть 1), </w:t>
      </w:r>
      <w:hyperlink w:anchor="P154" w:tooltip="Статья 24">
        <w:r>
          <w:rPr>
            <w:color w:val="0000FF"/>
          </w:rPr>
          <w:t>24</w:t>
        </w:r>
      </w:hyperlink>
      <w:r>
        <w:t xml:space="preserve">, </w:t>
      </w:r>
      <w:hyperlink w:anchor="P173" w:tooltip="Статья 28">
        <w:r>
          <w:rPr>
            <w:color w:val="0000FF"/>
          </w:rPr>
          <w:t>28</w:t>
        </w:r>
      </w:hyperlink>
      <w:r>
        <w:t xml:space="preserve">, </w:t>
      </w:r>
      <w:hyperlink w:anchor="P208" w:tooltip="1.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.">
        <w:r>
          <w:rPr>
            <w:color w:val="0000FF"/>
          </w:rPr>
          <w:t>34</w:t>
        </w:r>
      </w:hyperlink>
      <w:r>
        <w:t xml:space="preserve"> (часть 1), </w:t>
      </w:r>
      <w:hyperlink w:anchor="P246" w:tooltip="1. Каждый имеет право на жилище. Никто не может быть произвольно лишен жилища.">
        <w:r>
          <w:rPr>
            <w:color w:val="0000FF"/>
          </w:rPr>
          <w:t>40</w:t>
        </w:r>
      </w:hyperlink>
      <w:r>
        <w:t xml:space="preserve"> (часть 1), </w:t>
      </w:r>
      <w:hyperlink w:anchor="P279" w:tooltip="Статья 46">
        <w:r>
          <w:rPr>
            <w:color w:val="0000FF"/>
          </w:rPr>
          <w:t>46</w:t>
        </w:r>
      </w:hyperlink>
      <w:r>
        <w:t xml:space="preserve"> - </w:t>
      </w:r>
      <w:hyperlink w:anchor="P320" w:tooltip="Статья 54">
        <w:r>
          <w:rPr>
            <w:color w:val="0000FF"/>
          </w:rPr>
          <w:t>54</w:t>
        </w:r>
      </w:hyperlink>
      <w:r>
        <w:t xml:space="preserve"> Конституции</w:t>
      </w:r>
      <w:r>
        <w:t xml:space="preserve">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Каждый обязан платить законно установленные налоги и сборы. Законы, устанавливающие новые налоги или ухудшающие положение налогоплательщиков, обратной силы не имеют.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Каждый обязан сохранять природу и окружающу</w:t>
      </w:r>
      <w:r>
        <w:t>ю среду, бережно относиться к природным богатствам.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59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Защита Отечества является долгом и обязанностью гражданина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Гражданин Российской Федерации несет военную службу в соответствии с федеральным </w:t>
      </w:r>
      <w:hyperlink r:id="rId25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Гражданин Российской Феде</w:t>
      </w:r>
      <w:r>
        <w:t xml:space="preserve">рации в случае, если его убеждениям или вероисповеданию противоречит несение военной службы, а также в иных установленных федеральным </w:t>
      </w:r>
      <w:hyperlink r:id="rId26" w:tooltip="Федеральный закон от 25.07.2002 N 113-ФЗ (ред. от 04.08.2023) &quot;Об альтернативной гражданской службе&quot; {КонсультантПлюс}">
        <w:r>
          <w:rPr>
            <w:color w:val="0000FF"/>
          </w:rPr>
          <w:t>законом</w:t>
        </w:r>
      </w:hyperlink>
      <w:r>
        <w:t xml:space="preserve"> случаях имеет право на замену ее альтернативной гражданской службой.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60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Гражданин Российской Федерации может самостоятель</w:t>
      </w:r>
      <w:r>
        <w:t>но осуществлять в полном объеме свои права и обязанности с 18 лет.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61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Гражданин Российской Федерации не может быть выслан за пределы Российской Федерации или выдан другому государству.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Российская Федерация гарантирует своим гражданам защиту </w:t>
      </w:r>
      <w:r>
        <w:t>и покровительство за ее пределами.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62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Гражданин Российской Федерации может иметь гражданство иностранного государства </w:t>
      </w:r>
      <w:hyperlink r:id="rId27" w:tooltip="Федеральный закон от 28.04.2023 N 138-ФЗ (ред. от 08.08.2024) &quot;О гражданстве Российской Федерации&quot; {КонсультантПлюс}">
        <w:r>
          <w:rPr>
            <w:color w:val="0000FF"/>
          </w:rPr>
          <w:t>(двойное гражданство</w:t>
        </w:r>
        <w:r>
          <w:rPr>
            <w:color w:val="0000FF"/>
          </w:rPr>
          <w:t>)</w:t>
        </w:r>
      </w:hyperlink>
      <w:r>
        <w:t xml:space="preserve"> в соответствии с федеральным законом или международным договором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Наличие у гражданина Российской Федерации гражданства иностранного государства не умаляет его прав и свобод и не освобождает от обязанностей, вытекающих из российск</w:t>
      </w:r>
      <w:r>
        <w:t>ого гражданства, если иное не предусмотрено федеральным законом или международным договором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Иностранные граждане и лица без гражданства пользуются в Российской Федерации правами и </w:t>
      </w:r>
      <w:proofErr w:type="gramStart"/>
      <w:r>
        <w:t>несут обязанности</w:t>
      </w:r>
      <w:proofErr w:type="gramEnd"/>
      <w:r>
        <w:t xml:space="preserve"> наравне с гражданами Российской Ф</w:t>
      </w:r>
      <w:r>
        <w:t>едерации, кроме случаев, установленных федеральным законом или международным договором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63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Российская Федерация предоставляет политическое убежище иностранным гражданам и лицам без гражданства в соответствии с общепризнанны</w:t>
      </w:r>
      <w:r>
        <w:t>ми нормами международного права.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Российской Федерации не допускается выдача другим государствам лиц, преследуемых за политические убеждения, а также за действия (или бездействие), не признаваемые в Российской Федерации преступлением. Выдача лиц, обвин</w:t>
      </w:r>
      <w:r>
        <w:t xml:space="preserve">яемых в совершении преступления, а также </w:t>
      </w:r>
      <w:r>
        <w:lastRenderedPageBreak/>
        <w:t>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64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Положения настоящей главы составляют основы правового статуса личности в Российской Федерации и не могут быть изменены иначе как в порядке, установленном настоящей </w:t>
      </w:r>
      <w:hyperlink w:anchor="P1004" w:tooltip="Статья 135">
        <w:r>
          <w:rPr>
            <w:color w:val="0000FF"/>
          </w:rPr>
          <w:t>Конституцией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bookmarkStart w:id="11" w:name="P375"/>
      <w:bookmarkEnd w:id="11"/>
      <w:r>
        <w:t>ГЛАВА 3.</w:t>
      </w:r>
    </w:p>
    <w:p w:rsidR="000E055F" w:rsidRDefault="001D6789">
      <w:pPr>
        <w:pStyle w:val="ConsPlusTitle0"/>
        <w:jc w:val="center"/>
      </w:pPr>
      <w:r>
        <w:t>ФЕДЕРАТИВНОЕ УСТРОЙСТВО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12" w:name="P378"/>
      <w:bookmarkEnd w:id="12"/>
      <w:r>
        <w:t>С</w:t>
      </w:r>
      <w:r>
        <w:t>татья 65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В составе Российской Федерации находятся субъекты Российской Федерации: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 xml:space="preserve">Республика Адыгея (Адыгея), Республика Алтай, Республика Башкортостан, Республика Бурятия, Республика Дагестан, Донецкая Народная Республика </w:t>
      </w:r>
      <w:hyperlink w:anchor="P389" w:tooltip="&lt;1&gt; Наименование нового субъекта Российской Федерации - Донецкая Народная Республика - дано в соответствии с Федеральным конституционным законом от 4 октября 2022 г. N 5-ФКЗ &quot;О принятии в Российскую Федерацию Донецкой Народной Республики и образовании в состав">
        <w:r>
          <w:rPr>
            <w:color w:val="0000FF"/>
          </w:rPr>
          <w:t>&lt;1&gt;</w:t>
        </w:r>
      </w:hyperlink>
      <w:r>
        <w:t xml:space="preserve">, Республика Ингушетия </w:t>
      </w:r>
      <w:hyperlink w:anchor="P390" w:tooltip="&lt;2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">
        <w:r>
          <w:rPr>
            <w:color w:val="0000FF"/>
          </w:rPr>
          <w:t>&lt;2&gt;</w:t>
        </w:r>
      </w:hyperlink>
      <w:r>
        <w:t xml:space="preserve">, Кабардино-Балкарская Республика, Республика Калмыкия </w:t>
      </w:r>
      <w:hyperlink w:anchor="P391" w:tooltip="&lt;3&gt; Новое наименование Республики дано в соответствии с Указом Президента Российской Федерации от 10 февраля 1996 г. N 173 &quot;О включении нового наименования субъекта Российской Федерации в статью 65 Конституции Российской Федерации&quot; (Собрание законодательства Р">
        <w:r>
          <w:rPr>
            <w:color w:val="0000FF"/>
          </w:rPr>
          <w:t>&lt;3&gt;</w:t>
        </w:r>
      </w:hyperlink>
      <w:r>
        <w:t xml:space="preserve">, Карачаево-Черкесская Республика, Республика Карелия, Республика Коми, Республика Крым </w:t>
      </w:r>
      <w:hyperlink w:anchor="P392" w:tooltip="&lt;4&gt; Наименование нового субъекта Российской Федерации - Республика Крым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Российской Федерации новы">
        <w:r>
          <w:rPr>
            <w:color w:val="0000FF"/>
          </w:rPr>
          <w:t>&lt;4&gt;</w:t>
        </w:r>
      </w:hyperlink>
      <w:r>
        <w:t>, Луганская Народная Республика</w:t>
      </w:r>
      <w:proofErr w:type="gramEnd"/>
      <w:r>
        <w:t xml:space="preserve"> </w:t>
      </w:r>
      <w:hyperlink w:anchor="P393" w:tooltip="&lt;5&gt; Наименование нового субъекта Российской Федерации - Луганская Народная Республика - дано в соответствии с Федеральным конституционным законом от 4 октября 2022 г. N 6-ФКЗ &quot;О принятии в Российскую Федерацию Луганской Народной Республики и образовании в сост">
        <w:r>
          <w:rPr>
            <w:color w:val="0000FF"/>
          </w:rPr>
          <w:t>&lt;5&gt;</w:t>
        </w:r>
      </w:hyperlink>
      <w:r>
        <w:t xml:space="preserve">, Республика Марий Эл, Республика Мордовия, Республика Саха (Якутия), Республика Северная Осетия - Алания </w:t>
      </w:r>
      <w:hyperlink w:anchor="P394" w:tooltip="&lt;6&gt; Новое наименование Республики дано в соответствии с Указом Президента Российской Федерации от 9 января 1996 г. N 20 &quot;О включении новых наименований субъектов Российской Федерации в статью 65 Конституции Российской Федерации&quot; (Собрание законодательства Росс">
        <w:r>
          <w:rPr>
            <w:color w:val="0000FF"/>
          </w:rPr>
          <w:t>&lt;6&gt;</w:t>
        </w:r>
      </w:hyperlink>
      <w:r>
        <w:t>,</w:t>
      </w:r>
      <w:r>
        <w:t xml:space="preserve"> Республика Татарстан (Татарстан), Республика Тыва, Удмуртская Республика, Республика Хакасия, Чеченская Республика, Чувашская Республика - Чувашия </w:t>
      </w:r>
      <w:hyperlink w:anchor="P395" w:tooltip="&lt;7&gt; Новое наименование Республики дано в соответствии с Указом Президента Российской Федерации от 9 июня 2001 г. N 679 &quot;О включении нового наименования субъекта Российской Федерации в статью 65 Конституции Российской Федерации&quot; (Собрание законодательства Росси">
        <w:r>
          <w:rPr>
            <w:color w:val="0000FF"/>
          </w:rPr>
          <w:t>&lt;7&gt;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Алтайский край, Забайкальский край </w:t>
      </w:r>
      <w:hyperlink w:anchor="P396" w:tooltip="&lt;8&gt;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 ">
        <w:r>
          <w:rPr>
            <w:color w:val="0000FF"/>
          </w:rPr>
          <w:t>&lt;8&gt;</w:t>
        </w:r>
      </w:hyperlink>
      <w:r>
        <w:t xml:space="preserve">, Камчатский край </w:t>
      </w:r>
      <w:hyperlink w:anchor="P397" w:tooltip="&lt;9&gt;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Корякского авт">
        <w:r>
          <w:rPr>
            <w:color w:val="0000FF"/>
          </w:rPr>
          <w:t>&lt;9&gt;</w:t>
        </w:r>
      </w:hyperlink>
      <w:r>
        <w:t xml:space="preserve">, Краснодарский край, Красноярский край </w:t>
      </w:r>
      <w:hyperlink w:anchor="P398" w:tooltip="&lt;10&gt; Наим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ко">
        <w:r>
          <w:rPr>
            <w:color w:val="0000FF"/>
          </w:rPr>
          <w:t>&lt;10&gt;</w:t>
        </w:r>
      </w:hyperlink>
      <w:r>
        <w:t xml:space="preserve">, Пермский край </w:t>
      </w:r>
      <w:hyperlink w:anchor="P399" w:tooltip="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ование с 1 декабря 2005 г. в качестве субъектов Российской Федерации Пермской области и Коми-Пермяц">
        <w:r>
          <w:rPr>
            <w:color w:val="0000FF"/>
          </w:rPr>
          <w:t>&lt;11&gt;</w:t>
        </w:r>
      </w:hyperlink>
      <w:r>
        <w:t>, Приморский край, Ставропольский край, Хабаровский край;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 xml:space="preserve">Амурская область, Архангельская область, Астраханская область, Белгородская область, Брянская область, Владимирская область, Волгоградская область, Вологодская область, Воронежская область, Запорожская область </w:t>
      </w:r>
      <w:hyperlink w:anchor="P400" w:tooltip="&lt;12&gt; Наименование нового субъекта Российской Федерации - Запорожская область - дано в соответствии с Федеральным конституционным законом от 4 октября 2022 г. N 7-ФКЗ &quot;О принятии в Российскую Федерацию Запорожской области и образовании в составе Российской Феде">
        <w:r>
          <w:rPr>
            <w:color w:val="0000FF"/>
          </w:rPr>
          <w:t>&lt;12&gt;</w:t>
        </w:r>
      </w:hyperlink>
      <w:r>
        <w:t>, Иван</w:t>
      </w:r>
      <w:r>
        <w:t xml:space="preserve">овская область, Иркутская область </w:t>
      </w:r>
      <w:hyperlink w:anchor="P401" w:tooltip="&lt;13&gt; Наименование нового субъекта Российской Федерации - Иркутская область - дано в связи с его образованием с 1 января 2008 г., а наименование прекратившего существование с 1 января 2008 г. в качестве субъекта Российской Федерации Усть-Ордынского Бурятского а">
        <w:r>
          <w:rPr>
            <w:color w:val="0000FF"/>
          </w:rPr>
          <w:t>&lt;13&gt;</w:t>
        </w:r>
      </w:hyperlink>
      <w:r>
        <w:t xml:space="preserve">, Калининградская область, Калужская область, Кемеровская область - Кузбасс </w:t>
      </w:r>
      <w:hyperlink w:anchor="P402" w:tooltip="&lt;14&gt; Новое наименование области дано в соответствии с Указом Президента Российской Федерации от 27 марта 2019 г. N 130 &quot;О включении нового наименования субъекта Российской Федерации в статью 65 Конституции Российской Федерации&quot; (Собрание законодательства Росси">
        <w:r>
          <w:rPr>
            <w:color w:val="0000FF"/>
          </w:rPr>
          <w:t>&lt;14&gt;</w:t>
        </w:r>
      </w:hyperlink>
      <w:r>
        <w:t>, Кировская область, Костромская область, Курганская область, Курс</w:t>
      </w:r>
      <w:r>
        <w:t>кая область, Ленинградская область, Липецкая область, Магаданская область, Московская область, Мурманская область, Нижегородская область, Новгородская область, Новосибирская область, Омская область</w:t>
      </w:r>
      <w:proofErr w:type="gramEnd"/>
      <w:r>
        <w:t xml:space="preserve">, </w:t>
      </w:r>
      <w:proofErr w:type="gramStart"/>
      <w:r>
        <w:t>Оренбургская область, Орловская область, Пензенская облас</w:t>
      </w:r>
      <w:r>
        <w:t>ть, Псковская область, Ростовская область, Рязанская область, Самарская область, Саратовская область, Сахалинская область, Свердловская область, Смоленская область, Тамбовская область, Тверская область, Томская область, Тульская область, Тюменская область,</w:t>
      </w:r>
      <w:r>
        <w:t xml:space="preserve"> Ульяновская область, Херсонская область </w:t>
      </w:r>
      <w:hyperlink w:anchor="P403" w:tooltip="&lt;15&gt; Наименование нового субъекта Российской Федерации - Херсонская область - дано в соответствии с Федеральным конституционным законом от 4 октября 2022 г. N 8-ФКЗ &quot;О принятии в Российскую Федерацию Херсонской области и образовании в составе Российской Федера">
        <w:r>
          <w:rPr>
            <w:color w:val="0000FF"/>
          </w:rPr>
          <w:t>&lt;15&gt;</w:t>
        </w:r>
      </w:hyperlink>
      <w:r>
        <w:t>, Челябинская область, Ярославская область;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Москва, Санкт-Петербург, Севастополь </w:t>
      </w:r>
      <w:hyperlink w:anchor="P404" w:tooltip="&lt;16&gt; Наименование нового субъекта Российской Федерации - город федерального значения Севастополь - дано в соответствии с Федеральным конституционным законом от 21 марта 2014 г. N 6-ФКЗ &quot;О принятии в Российскую Федерацию Республики Крым и образовании в составе ">
        <w:r>
          <w:rPr>
            <w:color w:val="0000FF"/>
          </w:rPr>
          <w:t>&lt;16&gt;</w:t>
        </w:r>
      </w:hyperlink>
      <w:r>
        <w:t xml:space="preserve"> - города федерального значения;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Еврейская автономная </w:t>
      </w:r>
      <w:r>
        <w:t>область;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Ненецкий автономный округ, Ханты-Мансийский автономный округ - </w:t>
      </w:r>
      <w:proofErr w:type="spellStart"/>
      <w:r>
        <w:t>Югра</w:t>
      </w:r>
      <w:proofErr w:type="spellEnd"/>
      <w:r>
        <w:t xml:space="preserve"> </w:t>
      </w:r>
      <w:hyperlink w:anchor="P405" w:tooltip="&lt;17&gt; Новое наименование автономного округа дано в соответствии с Указом Президента Российской Федерации от 25 июля 2003 г. N 841 &quot;О включении нового наименования субъекта Российской Федерации в статью 65 Конституции Российской Федерации&quot; (Собрание законодатель">
        <w:r>
          <w:rPr>
            <w:color w:val="0000FF"/>
          </w:rPr>
          <w:t>&lt;17&gt;</w:t>
        </w:r>
      </w:hyperlink>
      <w:r>
        <w:t>, Чукотский автономный округ, Ямало-Ненецкий автономный округ.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Принятие в Российскую Федерацию и образование в ее составе нового субъек</w:t>
      </w:r>
      <w:r>
        <w:t xml:space="preserve">та осуществляются в порядке, установленном федеральным конституционным </w:t>
      </w:r>
      <w:hyperlink r:id="rId28" w:tooltip="Федеральный конституционный закон от 17.12.2001 N 6-ФКЗ (ред. от 31.10.2005) &quot;О порядке принятия в Российскую Федерацию и образования в ее составе нового субъект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13" w:name="P389"/>
      <w:bookmarkEnd w:id="13"/>
      <w:proofErr w:type="gramStart"/>
      <w:r>
        <w:t>&lt;1&gt; Наименование нового субъекта Российской Федерации - Донецкая Народная Республика - дано в соо</w:t>
      </w:r>
      <w:r>
        <w:t xml:space="preserve">тветствии с Федеральным конституционным </w:t>
      </w:r>
      <w:hyperlink r:id="rId29" w:tooltip="Федеральный конституционный закон от 04.10.2022 N 5-ФКЗ (ред. от 26.12.2024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5-ФКЗ "О принятии в Российскую Федерацию Донецкой Народной Республик</w:t>
      </w:r>
      <w:r>
        <w:t>и и образовании в составе Российской Федерации нового субъекта - Донецкой Народной Республики" (Официальный интернет-портал правовой информации (</w:t>
      </w:r>
      <w:hyperlink r:id="rId30">
        <w:proofErr w:type="gramEnd"/>
        <w:r>
          <w:rPr>
            <w:color w:val="0000FF"/>
          </w:rPr>
          <w:t>www.pravo.gov.ru</w:t>
        </w:r>
        <w:proofErr w:type="gramStart"/>
      </w:hyperlink>
      <w:r>
        <w:t>), 2022, 5 октября, N 0001202210050005).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14" w:name="P390"/>
      <w:bookmarkEnd w:id="14"/>
      <w:r>
        <w:t>&lt;2&gt; Новое наименован</w:t>
      </w:r>
      <w:r>
        <w:t xml:space="preserve">ие Республики дано в соответствии с </w:t>
      </w:r>
      <w:hyperlink r:id="rId31" w:tooltip="Указ Президента РФ от 09.01.1996 N 20 &quot;О включении новых наименований субъектов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включении новых наименований субъектов Российской Федерации в статью 65 Конституции Российской Федерации" (Собрание законодат</w:t>
      </w:r>
      <w:r>
        <w:t>ельства Российской Федерации, 1996, N 3, ст. 152).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15" w:name="P391"/>
      <w:bookmarkEnd w:id="15"/>
      <w:r>
        <w:t xml:space="preserve">&lt;3&gt; Новое наименование Республики дано в соответствии с </w:t>
      </w:r>
      <w:hyperlink r:id="rId32" w:tooltip="Указ Президента РФ от 10.02.1996 N 173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10 февраля 1996 г. N 173 "О включении нового наименования субъекта Российской </w:t>
      </w:r>
      <w:r>
        <w:t>Федерации в статью 65 Конституции Российской Федерации" (Собрание законодательства Российской Федерации, 1996, N 7, ст. 676).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16" w:name="P392"/>
      <w:bookmarkEnd w:id="16"/>
      <w:proofErr w:type="gramStart"/>
      <w:r>
        <w:t xml:space="preserve">&lt;4&gt; Наименование нового субъекта Российской Федерации - Республика Крым - дано в соответствии с Федеральным конституционным </w:t>
      </w:r>
      <w:hyperlink r:id="rId33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<w:r>
          <w:rPr>
            <w:color w:val="0000FF"/>
          </w:rPr>
          <w:t>законом</w:t>
        </w:r>
      </w:hyperlink>
      <w:r>
        <w:t xml:space="preserve"> от 21 марта 2014 г. N 6-ФКЗ "О принятии в Российскую Федерацию Республики Крым и образовании в составе Российской Федерации новы</w:t>
      </w:r>
      <w:r>
        <w:t>х субъектов - Республики Крым и города федерального значения Севастополя" (Собрание законодательства Российской Федерации, 2014, N 12, ст. 1201).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17" w:name="P393"/>
      <w:bookmarkEnd w:id="17"/>
      <w:proofErr w:type="gramStart"/>
      <w:r>
        <w:t xml:space="preserve">&lt;5&gt; Наименование нового субъекта Российской Федерации - Луганская Народная Республика - дано в соответствии с </w:t>
      </w:r>
      <w:r>
        <w:t xml:space="preserve">Федеральным конституционным </w:t>
      </w:r>
      <w:hyperlink r:id="rId34" w:tooltip="Федеральный конституционный закон от 04.10.2022 N 6-ФКЗ (ред. от 26.12.2024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6-ФКЗ "О принятии в Российскую Федерацию Луганской Народной Республики и образ</w:t>
      </w:r>
      <w:r>
        <w:t>овании в составе Российской Федерации нового субъекта - Луганской Народной Республики" (Официальный интернет-портал правовой информации (</w:t>
      </w:r>
      <w:hyperlink r:id="rId35">
        <w:proofErr w:type="gramEnd"/>
        <w:r>
          <w:rPr>
            <w:color w:val="0000FF"/>
          </w:rPr>
          <w:t>www.pravo.gov.ru</w:t>
        </w:r>
        <w:proofErr w:type="gramStart"/>
      </w:hyperlink>
      <w:r>
        <w:t>), 2022, 5 октября, N 0001202210050006).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18" w:name="P394"/>
      <w:bookmarkEnd w:id="18"/>
      <w:r>
        <w:t>&lt;6&gt;</w:t>
      </w:r>
      <w:r>
        <w:t xml:space="preserve"> Новое наименование Республики дано в соответствии с </w:t>
      </w:r>
      <w:hyperlink r:id="rId36" w:tooltip="Указ Президента РФ от 09.01.1996 N 20 &quot;О включении новых наименований субъектов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января 1996 г. N 20 "О включении новых наименований субъектов Российской Федерации в статью 65 Конституции Российской Федерации" (С</w:t>
      </w:r>
      <w:r>
        <w:t>обрание законодательства Российской Федерации, 1996, N 3, ст. 152).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19" w:name="P395"/>
      <w:bookmarkEnd w:id="19"/>
      <w:r>
        <w:t xml:space="preserve">&lt;7&gt; Новое наименование Республики дано в соответствии с </w:t>
      </w:r>
      <w:hyperlink r:id="rId37" w:tooltip="Указ Президента РФ от 09.06.2001 N 679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9 июня 2001 г. N 679 "О включении нового наименования субъек</w:t>
      </w:r>
      <w:r>
        <w:t>та Российской Федерации в статью 65 Конституции Российской Федерации" (Собрание законодательства Российской Федерации, 2001, N 24, ст. 2421).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20" w:name="P396"/>
      <w:bookmarkEnd w:id="20"/>
      <w:proofErr w:type="gramStart"/>
      <w:r>
        <w:t>&lt;8&gt;</w:t>
      </w:r>
      <w:r>
        <w:t xml:space="preserve"> Наименование нового субъекта Российской Федерации - Забайкальский край - дано в связи с его образованием с 1 марта 2008 г., а наименования прекративших существование с 1 марта 2008 г. в качестве субъектов Российской Федерации Читинской области и Агинского</w:t>
      </w:r>
      <w:r>
        <w:t xml:space="preserve"> Бурятского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38" w:tooltip="Федеральный конституционный закон от 21.07.2007 N 5-ФКЗ &quot;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21 июля 2007 г. N</w:t>
      </w:r>
      <w:proofErr w:type="gramEnd"/>
      <w:r>
        <w:t xml:space="preserve"> 5-ФКЗ "Об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округа" (Собрание законодательства Российской Федерации, 2007, N 30, с</w:t>
      </w:r>
      <w:r>
        <w:t>т. 3745).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21" w:name="P397"/>
      <w:bookmarkEnd w:id="21"/>
      <w:proofErr w:type="gramStart"/>
      <w:r>
        <w:lastRenderedPageBreak/>
        <w:t xml:space="preserve">&lt;9&gt; Наименование нового субъекта Российской Федерации - Камчатский край - дано в связи с его образованием с 1 июля 2007 г., а наименования прекративших существование с 1 июля 2007 г. в качестве субъектов Российской Федерации Камчатской области и </w:t>
      </w:r>
      <w:r>
        <w:t xml:space="preserve">Корякского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39" w:tooltip="Федеральный конституционный закон от 12.07.2006 N 2-ФКЗ &quot;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12 июля 20</w:t>
      </w:r>
      <w:r>
        <w:t>06 г. N 2-ФКЗ</w:t>
      </w:r>
      <w:proofErr w:type="gramEnd"/>
      <w:r>
        <w:t xml:space="preserve"> "Об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округа" (Собрание законодательства Российской Федерации, 2006, N 29, ст. 3119).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22" w:name="P398"/>
      <w:bookmarkEnd w:id="22"/>
      <w:proofErr w:type="gramStart"/>
      <w:r>
        <w:t>&lt;10&gt; Наим</w:t>
      </w:r>
      <w:r>
        <w:t>енование нового субъекта Российской Федерации - Красноярский край - дано в связи с его образованием с 1 января 2007 г., а наименования прекративших существование с 1 января 2007 г. в качестве субъектов Российской Федерации Таймырского (Долгано-Ненецкого) а</w:t>
      </w:r>
      <w:r>
        <w:t xml:space="preserve">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0" w:tooltip="Федеральный конституционный закон от 14.10.2005 N 6-ФКЗ &quot;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го автономно">
        <w:r>
          <w:rPr>
            <w:color w:val="0000FF"/>
          </w:rPr>
          <w:t>закона</w:t>
        </w:r>
      </w:hyperlink>
      <w:r>
        <w:t xml:space="preserve"> от 14 октября 2005 г</w:t>
      </w:r>
      <w:proofErr w:type="gramEnd"/>
      <w:r>
        <w:t>. N 6-ФКЗ "Об образовании в составе Российской Федерации нового субъекта Российской Федерации в результате объединения Красноярского края, Таймырского (Долгано-Ненецкого) автономного округа и Эвенкийско</w:t>
      </w:r>
      <w:r>
        <w:t>го автономного округа" (Собрание законодательства Российской Федерации, 2005, N 42, ст. 4212).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23" w:name="P399"/>
      <w:bookmarkEnd w:id="23"/>
      <w:proofErr w:type="gramStart"/>
      <w:r>
        <w:t>&lt;11&gt; Наименование нового субъекта Российской Федерации - Пермский край - дано в связи с его образованием с 1 декабря 2005 г., а наименования прекративших существ</w:t>
      </w:r>
      <w:r>
        <w:t xml:space="preserve">ование с 1 декабря 2005 г. в качестве субъектов Российской Федерации Пермской области и Коми-Пермяцкого автономного округа исключены из части 1 статьи 65 Конституции Российской Федерации на основании Федерального конституционного </w:t>
      </w:r>
      <w:hyperlink r:id="rId41" w:tooltip="Федеральный конституционный закон от 25.03.2004 N 1-ФКЗ (ред. от 12.04.2006) &quot;Об образовании в составе Российской Федерации нового субъекта Российской Федерации в результате объединения Пермской области и Коми-Пермяцкого автономного округа&quot; {КонсультантПлюс}">
        <w:r>
          <w:rPr>
            <w:color w:val="0000FF"/>
          </w:rPr>
          <w:t>закона</w:t>
        </w:r>
      </w:hyperlink>
      <w:r>
        <w:t xml:space="preserve"> от 25 марта 2004 г. N 1-ФКЗ</w:t>
      </w:r>
      <w:proofErr w:type="gramEnd"/>
      <w:r>
        <w:t xml:space="preserve"> "Об образовании в составе Российской Федерации нового субъекта Российской Федерации в результате объединения Пермской област</w:t>
      </w:r>
      <w:r>
        <w:t>и и Коми-Пермяцкого автономного округа" (Собрание законодательства Российской Федерации, 2004, N 13, ст. 1110).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24" w:name="P400"/>
      <w:bookmarkEnd w:id="24"/>
      <w:proofErr w:type="gramStart"/>
      <w:r>
        <w:t xml:space="preserve">&lt;12&gt; Наименование нового субъекта Российской Федерации - Запорожская область - дано в соответствии с Федеральным конституционным </w:t>
      </w:r>
      <w:hyperlink r:id="rId42" w:tooltip="Федеральный конституционный закон от 04.10.2022 N 7-ФКЗ (ред. от 26.12.2024) &quot;О принятии в Российскую Федерацию Запорожской области и образовании в составе Российской Федерации нового субъекта - Запорожской област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7-ФКЗ "О принятии в Российскую Федерацию Запорожской области и образовании в составе Российской Федерации нового субъекта - Запорожской облас</w:t>
      </w:r>
      <w:r>
        <w:t>ти" (Официальный интернет-портал правовой информации (</w:t>
      </w:r>
      <w:hyperlink r:id="rId43">
        <w:proofErr w:type="gramEnd"/>
        <w:r>
          <w:rPr>
            <w:color w:val="0000FF"/>
          </w:rPr>
          <w:t>www.pravo.gov.ru</w:t>
        </w:r>
        <w:proofErr w:type="gramStart"/>
      </w:hyperlink>
      <w:r>
        <w:t>), 2022, 5 октября, N 0001202210050007).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25" w:name="P401"/>
      <w:bookmarkEnd w:id="25"/>
      <w:proofErr w:type="gramStart"/>
      <w:r>
        <w:t xml:space="preserve">&lt;13&gt; Наименование нового субъекта Российской Федерации - Иркутская область - дано в связи с его образованием с </w:t>
      </w:r>
      <w:r>
        <w:t>1 января 2008 г., а наименование прекратившего существование с 1 января 2008 г. в качестве субъекта Российской Федерации Усть-Ордынского Бурятского автономного округа исключено из части 1 статьи 65 Конституции Российской Федерации на основании Федерального</w:t>
      </w:r>
      <w:r>
        <w:t xml:space="preserve"> конституционного </w:t>
      </w:r>
      <w:hyperlink r:id="rId44" w:tooltip="Федеральный конституционный закон от 30.12.2006 N 6-ФКЗ (ред. от 02.06.2007) &quot;Об образовании в составе Российской Федерации нового субъекта Российской Федерации в результате объединения Иркутской области и Усть-Ордынского Бурятского автономного округа&quot; {Консул">
        <w:r>
          <w:rPr>
            <w:color w:val="0000FF"/>
          </w:rPr>
          <w:t>закона</w:t>
        </w:r>
      </w:hyperlink>
      <w:r>
        <w:t xml:space="preserve"> от 30 декабря 2006 г. N 6-ФКЗ "Об образовании</w:t>
      </w:r>
      <w:proofErr w:type="gramEnd"/>
      <w:r>
        <w:t xml:space="preserve"> в составе Российской Федерации нового субъекта Российской Фе</w:t>
      </w:r>
      <w:r>
        <w:t>дерации в результате объединения Иркутской области и Усть-Ордынского Бурятского автономного округа" (Собрание законодательства Российской Федерации, 2007, N 1, ст. 1).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26" w:name="P402"/>
      <w:bookmarkEnd w:id="26"/>
      <w:r>
        <w:t xml:space="preserve">&lt;14&gt; Новое наименование области дано в соответствии с </w:t>
      </w:r>
      <w:hyperlink r:id="rId45" w:tooltip="Указ Президента РФ от 27.03.2019 N 130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</w:t>
      </w:r>
      <w:r>
        <w:t>ской Федерации от 27 марта 2019 г. N 130 "О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2019, N 13, ст. 1390).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27" w:name="P403"/>
      <w:bookmarkEnd w:id="27"/>
      <w:proofErr w:type="gramStart"/>
      <w:r>
        <w:t xml:space="preserve">&lt;15&gt; Наименование нового субъекта </w:t>
      </w:r>
      <w:r>
        <w:t xml:space="preserve">Российской Федерации - Херсонская область - дано в соответствии с Федеральным конституционным </w:t>
      </w:r>
      <w:hyperlink r:id="rId46" w:tooltip="Федеральный конституционный закон от 04.10.2022 N 8-ФКЗ (ред. от 26.12.2024) &quot;О принятии в Российскую Федерацию Херсонской области и образовании в составе Российской Федерации нового субъекта - Херсонской области&quot; {КонсультантПлюс}">
        <w:r>
          <w:rPr>
            <w:color w:val="0000FF"/>
          </w:rPr>
          <w:t>законом</w:t>
        </w:r>
      </w:hyperlink>
      <w:r>
        <w:t xml:space="preserve"> от 4 октября 2022 г. N 8-ФКЗ "О принятии в Российскую Фед</w:t>
      </w:r>
      <w:r>
        <w:t xml:space="preserve">ерацию Херсонской области и образовании в составе Российской </w:t>
      </w:r>
      <w:r>
        <w:lastRenderedPageBreak/>
        <w:t>Федерации нового субъекта - Херсонской области" (Официальный интернет-портал правовой информации (</w:t>
      </w:r>
      <w:hyperlink r:id="rId47">
        <w:proofErr w:type="gramEnd"/>
        <w:r>
          <w:rPr>
            <w:color w:val="0000FF"/>
          </w:rPr>
          <w:t>www.pravo.gov.ru</w:t>
        </w:r>
        <w:proofErr w:type="gramStart"/>
      </w:hyperlink>
      <w:r>
        <w:t>), 2022, 5 октября, N 0001202210050008).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28" w:name="P404"/>
      <w:bookmarkEnd w:id="28"/>
      <w:proofErr w:type="gramStart"/>
      <w:r>
        <w:t>&lt;16&gt; Н</w:t>
      </w:r>
      <w:r>
        <w:t xml:space="preserve">аименование нового субъекта Российской Федерации - город федерального значения Севастополь - дано в соответствии с Федеральным конституционным </w:t>
      </w:r>
      <w:hyperlink r:id="rId48" w:tooltip="Федеральный конституционный закон от 21.03.2014 N 6-ФКЗ (ред. от 30.11.2024) &quot;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&quot; {Консульт">
        <w:r>
          <w:rPr>
            <w:color w:val="0000FF"/>
          </w:rPr>
          <w:t>законом</w:t>
        </w:r>
      </w:hyperlink>
      <w:r>
        <w:t xml:space="preserve"> от 21 марта 2014 г. N 6-ФКЗ "О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Севастополя" (Собрание законодательства Россий</w:t>
      </w:r>
      <w:r>
        <w:t>ской Федерации, 2014, N 12, ст. 1201).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29" w:name="P405"/>
      <w:bookmarkEnd w:id="29"/>
      <w:r>
        <w:t xml:space="preserve">&lt;17&gt; Новое наименование автономного округа дано в соответствии с </w:t>
      </w:r>
      <w:hyperlink r:id="rId49" w:tooltip="Указ Президента РФ от 25.07.2003 N 841 &quot;О включении нового наименования субъекта Российской Федерации в статью 65 Конституции Российской Федераци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25 июля 2003 г. N 841 "</w:t>
      </w:r>
      <w:r>
        <w:t>О включении нового наименования субъекта Российской Федерации в статью 65 Конституции Российской Федерации" (Собрание законодательства Российской Федерации, 2003, N 30, ст. 3051).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66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Статус республики определяется Конституцией Российской Федера</w:t>
      </w:r>
      <w:r>
        <w:t>ции и конституцией республики.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Статус края, области, города федерального значения, автономной области, автономного округа определяется Конституцией Российской Федерации и уставом края, области, города федерального значения, автономной области, автономно</w:t>
      </w:r>
      <w:r>
        <w:t>го округа, принимаемым законодательным (представительным) органом соответствующего субъекта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По представлению законодательных и исполнительных органов автономной области, автономного округа может быть принят федеральный закон об авт</w:t>
      </w:r>
      <w:r>
        <w:t>ономной области, автономном округе.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Отношения автономных округов, входящих в состав края или области, могут регулироваться федеральным законом и договором между органами государственной власти автономного округа и, соответственно, органами государственн</w:t>
      </w:r>
      <w:r>
        <w:t>ой власти края или области.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67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Территория Российской Фед</w:t>
      </w:r>
      <w:r>
        <w:t xml:space="preserve">ерации включает в себя территории ее субъектов, внутренние воды и территориальное море, воздушное пространство над ними. На территории Российской Федерации в соответствии с федеральным </w:t>
      </w:r>
      <w:hyperlink r:id="rId50" w:tooltip="Федеральный закон от 22.12.2020 N 437-ФЗ (ред. от 26.12.2024) &quot;О федеральной территории &quot;Сириус&quot; {КонсультантПлюс}">
        <w:r>
          <w:rPr>
            <w:color w:val="0000FF"/>
          </w:rPr>
          <w:t>законом</w:t>
        </w:r>
      </w:hyperlink>
      <w:r>
        <w:t xml:space="preserve"> могут быть созданы федеральные территории. Организация публичной власти на федеральных территориях уста</w:t>
      </w:r>
      <w:r>
        <w:t xml:space="preserve">навливается указанным федеральным законом.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1D6789">
      <w:pPr>
        <w:pStyle w:val="ConsPlusNormal0"/>
        <w:spacing w:before="240"/>
        <w:ind w:firstLine="540"/>
        <w:jc w:val="both"/>
      </w:pPr>
      <w:r>
        <w:t>2.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</w:t>
      </w:r>
      <w:r>
        <w:t>е, определяемом федеральным законом и нормами международного права.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2.1. Российская Федерация обеспечивает защиту своего суверенитета и территориальной целостности. Действия (за исключением делимитации, демаркации, редемаркации </w:t>
      </w:r>
      <w:r>
        <w:lastRenderedPageBreak/>
        <w:t>государственной границы Росс</w:t>
      </w:r>
      <w:r>
        <w:t xml:space="preserve">ийской Федерации с сопредельными государствами), направленные на отчуждение части территории Российской Федерации, а также призывы к таким действиям не допускаются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Границы между субъектами Российской Федерации м</w:t>
      </w:r>
      <w:r>
        <w:t>огут быть изменены с их взаимного согласия.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67.1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jc w:val="center"/>
      </w:pPr>
    </w:p>
    <w:p w:rsidR="000E055F" w:rsidRDefault="001D6789">
      <w:pPr>
        <w:pStyle w:val="ConsPlusNormal0"/>
        <w:ind w:firstLine="540"/>
        <w:jc w:val="both"/>
      </w:pPr>
      <w:r>
        <w:t>1. Российская Федерация является правопреемником Союза ССР на своей территории, а также правопреемником (</w:t>
      </w:r>
      <w:proofErr w:type="spellStart"/>
      <w:r>
        <w:t>правопродолжателем</w:t>
      </w:r>
      <w:proofErr w:type="spellEnd"/>
      <w:r>
        <w:t>) Союза ССР в отношении членства в международных организациях, их органах, участия в междунар</w:t>
      </w:r>
      <w:r>
        <w:t>одных договорах, а также в отношении предусмотренных международными договорами обязательств и активов Союза ССР за пределами территории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Российская Федерация, объединенная тысячелетней историей, сохраняя память предков, передавших н</w:t>
      </w:r>
      <w:r>
        <w:t>ам идеалы и веру в Бога, а также преемственность в развитии Российского государства, признает исторически сложившееся государственное единство.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Российская Федерация чтит память защитников Отечества, обеспечивает защиту исторической правды. Умаление знач</w:t>
      </w:r>
      <w:r>
        <w:t>ения подвига народа при защите Отечества не допускается.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Дети являются важнейшим приоритетом государственной политики России. Государство создает условия, способствующие всестороннему духовному, нравственному, интеллектуальному и физическому развитию де</w:t>
      </w:r>
      <w:r>
        <w:t>тей, воспитанию в них патриотизма, гражданственности и уважения к старшим. Государство, обеспечивая приоритет семейного воспитания, берет на себя обязанности родителей в отношении детей, оставшихся без попечения.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68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Normal0"/>
        <w:ind w:firstLine="540"/>
        <w:jc w:val="both"/>
      </w:pPr>
      <w:r>
        <w:t xml:space="preserve">1. </w:t>
      </w:r>
      <w:hyperlink r:id="rId51" w:tooltip="Федеральный закон от 01.06.2005 N 53-ФЗ (ред. от 22.04.2024) &quot;О государственном языке Российской Федерации&quot; {КонсультантПлюс}">
        <w:r>
          <w:rPr>
            <w:color w:val="0000FF"/>
          </w:rPr>
          <w:t>Государственным я</w:t>
        </w:r>
        <w:r>
          <w:rPr>
            <w:color w:val="0000FF"/>
          </w:rPr>
          <w:t>зыком</w:t>
        </w:r>
      </w:hyperlink>
      <w:r>
        <w:t xml:space="preserve"> Российской Федерации на всей ее территории является русский язык как язык </w:t>
      </w:r>
      <w:proofErr w:type="spellStart"/>
      <w:r>
        <w:t>государствообразующего</w:t>
      </w:r>
      <w:proofErr w:type="spellEnd"/>
      <w:r>
        <w:t xml:space="preserve"> народа, входящего в многонациональный союз равноправных народов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Республики вправе устанавливать свои государственные языки. В ор</w:t>
      </w:r>
      <w:r>
        <w:t>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Российская Федерация гарантирует всем ее народам право на сохранение родного язы</w:t>
      </w:r>
      <w:r>
        <w:t>ка, создание условий для его изучения и развития.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Культура в Российской Федерации является уникальным наследием ее многонационального народа. Культура поддерживается и охраняется государством.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69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Росс</w:t>
      </w:r>
      <w:r>
        <w:t>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Государство защищает культурную самобытность всех народов и эт</w:t>
      </w:r>
      <w:r>
        <w:t xml:space="preserve">нических общностей </w:t>
      </w:r>
      <w:r>
        <w:lastRenderedPageBreak/>
        <w:t>Российской Федерации, гарантирует сохранение этнокультурного и языкового многообразия.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Российская Федерация оказывает поддержку соотечественникам, проживающим за рубежом, в осуществлении их прав, обеспечении защиты их интересов и сохр</w:t>
      </w:r>
      <w:r>
        <w:t>анении общероссийской культурной идентичности.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70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Normal0"/>
        <w:ind w:firstLine="540"/>
        <w:jc w:val="both"/>
      </w:pPr>
      <w:r>
        <w:t>1. Государственные флаг, герб и гимн Российской Федерации, их описание и порядок официального использования устанавливаются федеральным конституционным зако</w:t>
      </w:r>
      <w:r>
        <w:t>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Столицей Российской Федерации является город Москва. Статус столицы устанавливается федеральным </w:t>
      </w:r>
      <w:hyperlink r:id="rId52" w:tooltip="Закон РФ от 15.04.1993 N 4802-1 (ред. от 26.12.2024) &quot;О статусе столицы Российской Федерации&quot; {КонсультантПлюс}">
        <w:r>
          <w:rPr>
            <w:color w:val="0000FF"/>
          </w:rPr>
          <w:t>законом</w:t>
        </w:r>
      </w:hyperlink>
      <w:r>
        <w:t>. Местом постоянного пребывания отдельн</w:t>
      </w:r>
      <w:r>
        <w:t>ых федеральных органов государственной власти может быть другой город, определенный федеральным конституционным законом.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>Статья 71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В ведении Российской Федерации находятся: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а) принятие и изменение Конституции Российской Федерации и федеральных законов, </w:t>
      </w:r>
      <w:proofErr w:type="gramStart"/>
      <w:r>
        <w:t>контроль за</w:t>
      </w:r>
      <w:proofErr w:type="gramEnd"/>
      <w:r>
        <w:t xml:space="preserve"> их соблюдением;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федеративное устройство и территория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регулирование и защита прав и свобод человека и гражданина; гражданство в Российско</w:t>
      </w:r>
      <w:r>
        <w:t>й Федерации; регулирование и защита прав национальных меньшинств;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организация публичной власти; установление системы федеральных органов законодательной, исполнительной и судебной власти, порядка их организации и деятельности; формирование федеральных о</w:t>
      </w:r>
      <w:r>
        <w:t xml:space="preserve">рганов государственной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федеральная государственная собственность и управление ею;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е) установление основ федеральной политики и федеральные программы в области государственного, экономического, экологическ</w:t>
      </w:r>
      <w:r>
        <w:t xml:space="preserve">ого, научно-технологического, социального, культурного и национального развития Российской Федерации; установление единых правовых основ системы здравоохранения, системы воспитания и образования, в том числе непрерывного образования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ж) установление правовых основ единого рынка; финансовое, валютное, кредитное, таможенное регулирование, денежная эмиссия, основы ценовой политики; федеральные экономические службы, включая федеральные банки;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федеральный бюджет; федер</w:t>
      </w:r>
      <w:r>
        <w:t>альные налоги и сборы; федеральные фонды регионального развития;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и) федеральные энергетические системы, ядерная энергетика, расщепляющиеся материалы; федеральные транспорт, пути сообщения, информация, информационные технологии и связь; космическая деятельн</w:t>
      </w:r>
      <w:r>
        <w:t xml:space="preserve">ость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к) внешняя политика и международные отношения Российской Федерации, международные </w:t>
      </w:r>
      <w:r>
        <w:lastRenderedPageBreak/>
        <w:t>договоры Российской Федерации; вопросы войны и мира;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л) внешнеэкономические отношения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м) оборона и безопа</w:t>
      </w:r>
      <w:r>
        <w:t>сность; оборонное производство; определение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 обеспечение безопасности личности, общ</w:t>
      </w:r>
      <w:r>
        <w:t xml:space="preserve">ества и государства при применении информационных технологий, обороте цифровых данных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>) определение статуса и защита государственной границы, территориального моря, воздушного пространства, исключительной экономич</w:t>
      </w:r>
      <w:r>
        <w:t>еской зоны и континентального шельфа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30" w:name="P463"/>
      <w:bookmarkEnd w:id="30"/>
      <w:r>
        <w:t>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</w:t>
      </w:r>
      <w:r>
        <w:t xml:space="preserve">нтеллектуальной собственности </w:t>
      </w:r>
      <w:hyperlink w:anchor="P469" w:tooltip="&lt;18&gt; Редакция пункта &quot;о&quot; приведена в соответствии с Законом Российской Федерации о поправке к Конституции Российской Федерации от 5 февраля 2014 г. N 2-ФКЗ &quot;О Верховном Суде Российской Федерации и прокуратуре Российской Федерации&quot;, вступившим в силу со дня его">
        <w:r>
          <w:rPr>
            <w:color w:val="0000FF"/>
          </w:rPr>
          <w:t>&lt;18&gt;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п</w:t>
      </w:r>
      <w:proofErr w:type="spellEnd"/>
      <w:r>
        <w:t>) федеральное коллизионное право;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р</w:t>
      </w:r>
      <w:proofErr w:type="spellEnd"/>
      <w:r>
        <w:t>) метрологическая служба, стандарты, эталоны, метрическая система и исчисление времени; геодезия и картография; наименования географических объек</w:t>
      </w:r>
      <w:r>
        <w:t xml:space="preserve">тов; метеорологическая служба; официальный статистический и бухгалтерский учет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с) государственные награды и почетные звания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т) федеральная государственная служба; </w:t>
      </w:r>
      <w:proofErr w:type="gramStart"/>
      <w:r>
        <w:t xml:space="preserve">установление ограничений для </w:t>
      </w:r>
      <w:r>
        <w:t>замещения государственных и муниципальных должностей, должностей государственной и муниципальной службы, в том числе ограничений, связанных с наличием гражданства иностранного государства либо вида на жительство или иного документа, подтверждающего право н</w:t>
      </w:r>
      <w:r>
        <w:t>а постоянное проживание гражданина Российской Федерации на территории иностранного государства, а также ограничений, связанных с открытием и наличием счетов (вкладов), хранением наличных денежных средств и ценностей в иностранных</w:t>
      </w:r>
      <w:proofErr w:type="gramEnd"/>
      <w:r>
        <w:t xml:space="preserve"> </w:t>
      </w:r>
      <w:proofErr w:type="gramStart"/>
      <w:r>
        <w:t>банках</w:t>
      </w:r>
      <w:proofErr w:type="gramEnd"/>
      <w:r>
        <w:t>, расположенных за п</w:t>
      </w:r>
      <w:r>
        <w:t xml:space="preserve">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31" w:name="P469"/>
      <w:bookmarkEnd w:id="31"/>
      <w:proofErr w:type="gramStart"/>
      <w:r>
        <w:t xml:space="preserve">&lt;18&gt; Редакция </w:t>
      </w:r>
      <w:hyperlink w:anchor="P463" w:tooltip="о) судоустройство; прокуратура; уголовное и уголовно-исполнительное законодательство; амнистия и помилование; гражданское законодательство; процессуальное законодательство; правовое регулирование интеллектуальной собственности &lt;18&gt;;">
        <w:r>
          <w:rPr>
            <w:color w:val="0000FF"/>
          </w:rPr>
          <w:t>пункта "о"</w:t>
        </w:r>
      </w:hyperlink>
      <w:r>
        <w:t xml:space="preserve"> приведена в соответствии с </w:t>
      </w:r>
      <w:hyperlink r:id="rId53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</w:t>
      </w:r>
      <w:r>
        <w:t>раля 2014 г. (Официальный интернет-портал правовой информации (</w:t>
      </w:r>
      <w:hyperlink r:id="rId54">
        <w:proofErr w:type="gramEnd"/>
        <w:r>
          <w:rPr>
            <w:color w:val="0000FF"/>
          </w:rPr>
          <w:t>www.pravo.gov.ru</w:t>
        </w:r>
        <w:proofErr w:type="gramStart"/>
      </w:hyperlink>
      <w:r>
        <w:t>), 2014, 6 февраля, N 0001201402060001).</w:t>
      </w:r>
      <w:proofErr w:type="gramEnd"/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72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В совместном ведении Российской Федерации и субъектов Российской Федерации находятся: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обеспечение соответствия конституций и законов республик, уставов, законов и иных нормативных правовых актов краев, областей, городов федерального значения, автономной области, автономных округов Конституции Российской Федерации и федеральным законам;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б</w:t>
      </w:r>
      <w:r>
        <w:t>) 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вопросы владения, пользования и распоряжения землей, недрами, водными и другими пр</w:t>
      </w:r>
      <w:r>
        <w:t>иродными ресурсами;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разграничение государственной собственности;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 xml:space="preserve">) природопользование; сельское хозяйство; охрана окружающей среды и обеспечение экологической безопасности; особо охраняемые природные территории; охрана памятников истории и культуры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е) общие вопросы воспитания, образования, науки, культуры, физической культуры и спорта, молодежной политики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ж) координация вопросов здравоохранения, в том числе обеспечение о</w:t>
      </w:r>
      <w:r>
        <w:t>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здоровью; социальная защита, включая с</w:t>
      </w:r>
      <w:r>
        <w:t xml:space="preserve">оциальное обеспечение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ж</w:t>
      </w:r>
      <w:proofErr w:type="gramEnd"/>
      <w:r>
        <w:t>.1) защита семьи, материнства, отцовства и детства; защита института брака как союза мужчины и женщины; создание условий для достойного воспитания детей в семье, а также для осуществления сов</w:t>
      </w:r>
      <w:r>
        <w:t xml:space="preserve">ершеннолетними детьми обязанности заботиться о родителях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осуществление мер по борьбе с катастрофами, стихийными бедствиями, эпидемиями, ликвидация их последствий;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и) установление общих принципов налогообложения </w:t>
      </w:r>
      <w:r>
        <w:t>и сборов в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к)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>л) кадры судебных и правоохранительных ор</w:t>
      </w:r>
      <w:r>
        <w:t>ганов; адвокатура, нотариат;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м) защита исконной среды обитания и традиционного образа жизни малочисленных этнических общностей;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н</w:t>
      </w:r>
      <w:proofErr w:type="spellEnd"/>
      <w:r>
        <w:t xml:space="preserve">) установление общих </w:t>
      </w:r>
      <w:proofErr w:type="gramStart"/>
      <w:r>
        <w:t>принципов организации системы органов государственной власти</w:t>
      </w:r>
      <w:proofErr w:type="gramEnd"/>
      <w:r>
        <w:t xml:space="preserve"> и местного самоуправления;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о) координация меж</w:t>
      </w:r>
      <w:r>
        <w:t>дународных и внешнеэкономических связей субъектов Российской Федерации, выполнение международных договоров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Положения настоящей статьи в равной мере распространяются на республики, края, области, города федерального значения, автоно</w:t>
      </w:r>
      <w:r>
        <w:t>мную область, автономные округа.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73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</w:t>
      </w:r>
      <w:r>
        <w:t>отой государственной власти.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74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Ограничения переме</w:t>
      </w:r>
      <w:r>
        <w:t>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75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Normal0"/>
        <w:ind w:firstLine="540"/>
        <w:jc w:val="both"/>
      </w:pPr>
      <w:r>
        <w:t>1. Денежной единицей в Российской Федерации является рубль. Денежная эмиссия осуществляется исключительно Центральным банком Российской Федерации. Введение и эмиссия других денег в Российской Федерации не допускаются</w:t>
      </w:r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Защита и обеспечение устойчивости рубля - основная функция Центрального банка Российской Федерации, которую он осуществляет независимо от других органов государственной власти.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Система налогов, взимаемых в федеральный бюджет, и общие принципы налог</w:t>
      </w:r>
      <w:r>
        <w:t>ообложения и сборов в Российской Федерации устанавливаются федеральным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Государственные займы выпускаются в порядке, определяемом федеральным </w:t>
      </w:r>
      <w:hyperlink r:id="rId55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>, и размещаются на добровольной основе.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5. Российская Федерация уважает труд граждан и обеспечивает защиту их прав. Государством гарантируется минимальный </w:t>
      </w:r>
      <w:hyperlink r:id="rId56" w:tooltip="Справочная информация: &quot;Минимальный размер оплаты труда в Российской Федерации&quot; (Материал подготовлен специалистами КонсультантПлюс) {КонсультантПлюс}">
        <w:proofErr w:type="gramStart"/>
        <w:r>
          <w:rPr>
            <w:color w:val="0000FF"/>
          </w:rPr>
          <w:t>размер</w:t>
        </w:r>
      </w:hyperlink>
      <w:r>
        <w:t xml:space="preserve"> оплаты труда</w:t>
      </w:r>
      <w:proofErr w:type="gramEnd"/>
      <w:r>
        <w:t xml:space="preserve"> не менее </w:t>
      </w:r>
      <w:hyperlink r:id="rId57" w:tooltip="Справочная информация: &quot;Величина прожиточного минимума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величины</w:t>
        </w:r>
      </w:hyperlink>
      <w:r>
        <w:t xml:space="preserve"> прожиточного минимума трудоспособного населения в целом по Российской Феде</w:t>
      </w:r>
      <w:r>
        <w:t>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6. В Российской Федерации формируется система пенсионного обеспечения граждан на основе принципов всеобщности, справедливости и солидарности поколений и поддерживается ее эффективное функционирование, а также осуществляется индексация пенсий не реже</w:t>
      </w:r>
      <w:r>
        <w:t xml:space="preserve"> одного раза в год в порядке, установленном федеральным </w:t>
      </w:r>
      <w:hyperlink r:id="rId58" w:tooltip="Федеральный закон от 15.12.2001 N 166-ФЗ (ред. от 26.12.2024) &quot;О государственном пенсионном обеспечении в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7. В Российской Федерации в соответствии с федеральным </w:t>
      </w:r>
      <w:hyperlink r:id="rId59" w:tooltip="Федеральный закон от 16.07.1999 N 165-ФЗ (ред. от 29.10.2024) &quot;Об основах обязательного социального страхования&quot; {КонсультантПлюс}">
        <w:r>
          <w:rPr>
            <w:color w:val="0000FF"/>
          </w:rPr>
          <w:t>законом</w:t>
        </w:r>
      </w:hyperlink>
      <w:r>
        <w:t xml:space="preserve"> гарантируются обязательное социальное страхование, адресная социальная поддержка граждан и индексация социальных пособий и иных социальных вып</w:t>
      </w:r>
      <w:r>
        <w:t>лат.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75.1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jc w:val="center"/>
      </w:pPr>
    </w:p>
    <w:p w:rsidR="000E055F" w:rsidRDefault="001D6789">
      <w:pPr>
        <w:pStyle w:val="ConsPlusNormal0"/>
        <w:ind w:firstLine="540"/>
        <w:jc w:val="both"/>
      </w:pPr>
      <w:r>
        <w:t>В Российской Федерации создаются условия для устойчивого экономического роста страны и повышения благосостояния граждан, для взаимного доверия государства и общества, гарантируются защита достоинс</w:t>
      </w:r>
      <w:r>
        <w:t>тва граждан и уважение человека труда, обеспечиваются сбалансированность прав и обязанностей гражданина, социальное партнерство, экономическая, политическая и социальная солидарность.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76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bookmarkStart w:id="32" w:name="P516"/>
      <w:bookmarkEnd w:id="32"/>
      <w:r>
        <w:t>1. По предметам ведения Российской Федерации принимаются фед</w:t>
      </w:r>
      <w:r>
        <w:t xml:space="preserve">еральные </w:t>
      </w:r>
      <w:r>
        <w:lastRenderedPageBreak/>
        <w:t>конституционные законы и федеральные законы, имеющие прямое действие на всей территории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33" w:name="P517"/>
      <w:bookmarkEnd w:id="33"/>
      <w:r>
        <w:t>2. По предметам совместного ведения Российской Федерации и субъектов Российской Федерации издаются федеральные законы и принимаемые в соо</w:t>
      </w:r>
      <w:r>
        <w:t>тветствии с ними законы и иные нормативные правовые акты субъектов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Федеральные законы не могут противоречить федеральным конституционным законам.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34" w:name="P519"/>
      <w:bookmarkEnd w:id="34"/>
      <w:r>
        <w:t>4. Вне пределов ведения Российской Федерации, совместного ведения Российской Федераци</w:t>
      </w:r>
      <w:r>
        <w:t>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Законы и иные</w:t>
      </w:r>
      <w:r>
        <w:t xml:space="preserve"> нормативные правовые акты субъектов Российской Федерации не могут противоречить федеральным законам, принятым в соответствии с </w:t>
      </w:r>
      <w:hyperlink w:anchor="P516" w:tooltip="1.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">
        <w:r>
          <w:rPr>
            <w:color w:val="0000FF"/>
          </w:rPr>
          <w:t>частями первой</w:t>
        </w:r>
      </w:hyperlink>
      <w:r>
        <w:t xml:space="preserve"> и </w:t>
      </w:r>
      <w:hyperlink w:anchor="P517" w:tooltip="2.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.">
        <w:r>
          <w:rPr>
            <w:color w:val="0000FF"/>
          </w:rPr>
          <w:t>второй</w:t>
        </w:r>
      </w:hyperlink>
      <w:r>
        <w:t xml:space="preserve">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6. В случ</w:t>
      </w:r>
      <w:r>
        <w:t xml:space="preserve">ае противоречия между федеральным законом и нормативным правовым актом субъекта Российской Федерации, изданным в соответствии с </w:t>
      </w:r>
      <w:hyperlink w:anchor="P519" w:tooltip="4.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">
        <w:r>
          <w:rPr>
            <w:color w:val="0000FF"/>
          </w:rPr>
          <w:t>частью четвертой</w:t>
        </w:r>
      </w:hyperlink>
      <w:r>
        <w:t xml:space="preserve"> настоящей статьи, действует нормативный правовой акт субъекта Российской Фед</w:t>
      </w:r>
      <w:r>
        <w:t>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77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 субъектами Российской Федерации самостоятельно в соответствии с основами конституционного строя Росс</w:t>
      </w:r>
      <w:r>
        <w:t xml:space="preserve">ийской Федерации и общими принципами организации представительных и исполнительных органов государственной власти, установленными федеральным </w:t>
      </w:r>
      <w:hyperlink r:id="rId60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пределах ведения Российской Федерации и полномочи</w:t>
      </w:r>
      <w:r>
        <w:t>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</w:t>
      </w:r>
      <w:r>
        <w:t>ти 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 xml:space="preserve">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может быть гражданин Российской Федерации, достигший 30 лет, постоянно </w:t>
      </w:r>
      <w:r>
        <w:t>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proofErr w:type="gramEnd"/>
      <w:r>
        <w:t xml:space="preserve"> Высшему </w:t>
      </w:r>
      <w:r>
        <w:t xml:space="preserve">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федеральным </w:t>
      </w:r>
      <w:hyperlink r:id="rId6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 Федеральным </w:t>
      </w:r>
      <w:hyperlink r:id="rId62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могут быть установлены дополнительные требования к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lastRenderedPageBreak/>
        <w:t>Статья 78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полномочий, если это не противоречит Конституции Российской Федерации и федеральным зако</w:t>
      </w:r>
      <w:r>
        <w:t>нам.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Президент Российской Федерации и Правительство Российской Федерации</w:t>
      </w:r>
      <w:r>
        <w:t xml:space="preserve">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Руководителем федерального государственного органа может быть гражданин Российской Феде</w:t>
      </w:r>
      <w:r>
        <w:t>рации, достигший 30 лет,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Руководителю федера</w:t>
      </w:r>
      <w:r>
        <w:t xml:space="preserve">льного государственного органа в порядке, установленном федеральным </w:t>
      </w:r>
      <w:hyperlink r:id="rId6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</w:t>
      </w:r>
      <w:r>
        <w:t xml:space="preserve">наличные денежные средства и ценности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79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Российская Федерация может участвовать в м</w:t>
      </w:r>
      <w:r>
        <w:t>ежгосударственных объединениях и передавать им часть своих полномочий в соответствии с международными договорами Российской Федерации, если это не влечет за собой ограничения прав и свобод человека и гражданина и не противоречит основам конституционного ст</w:t>
      </w:r>
      <w:r>
        <w:t>роя Российской Федерации.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>С</w:t>
      </w:r>
      <w:r>
        <w:t xml:space="preserve">татья 79.1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jc w:val="center"/>
      </w:pPr>
    </w:p>
    <w:p w:rsidR="000E055F" w:rsidRDefault="001D6789">
      <w:pPr>
        <w:pStyle w:val="ConsPlusNormal0"/>
        <w:ind w:firstLine="540"/>
        <w:jc w:val="both"/>
      </w:pPr>
      <w:r>
        <w:t xml:space="preserve">Российская Федерация принимает меры по поддержанию и укреплению международного мира и безопасности, обеспечению мирного сосуществования государств и народов, недопущению вмешательства во внутренние дела </w:t>
      </w:r>
      <w:r>
        <w:t>государства.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r>
        <w:t>ГЛАВА 4.</w:t>
      </w:r>
    </w:p>
    <w:p w:rsidR="000E055F" w:rsidRDefault="001D6789">
      <w:pPr>
        <w:pStyle w:val="ConsPlusTitle0"/>
        <w:jc w:val="center"/>
      </w:pPr>
      <w:r>
        <w:t>ПРЕЗИДЕНТ РОССИЙСКОЙ ФЕДЕРАЦИИ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Президент Российской Федерации является главой государства.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Президент Российской Федерации является гарантом Конституции Российской Федерации, прав и свобод человека и гражданина. </w:t>
      </w:r>
      <w:proofErr w:type="gramStart"/>
      <w:r>
        <w:t xml:space="preserve">В установленном Конституцией Российской Федерации </w:t>
      </w:r>
      <w:r>
        <w:lastRenderedPageBreak/>
        <w:t>порядке он принимает меры по охране суверенитета Российской Федерации, ее независим</w:t>
      </w:r>
      <w:r>
        <w:t xml:space="preserve">ости и государственной целостности, поддерживает гражданский мир и согласие в стране, обеспечивает согласованное функционирование и взаимодействие органов, входящих в единую систему публичной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>3. Президент Ро</w:t>
      </w:r>
      <w:r>
        <w:t>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Президент Российской Федерации как глава государства представляет Российскую Федерац</w:t>
      </w:r>
      <w:r>
        <w:t>ию внутри страны и в международных отношениях.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81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Normal0"/>
        <w:ind w:firstLine="540"/>
        <w:jc w:val="both"/>
      </w:pPr>
      <w:r>
        <w:t xml:space="preserve">1.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</w:t>
      </w:r>
      <w:r>
        <w:t>при тайном голосовании.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25 лет, не имеющий и не имевший ранее гражданства иностранного государства </w:t>
      </w:r>
      <w:r>
        <w:t xml:space="preserve">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</w:t>
      </w:r>
      <w:proofErr w:type="gramStart"/>
      <w:r>
        <w:t>Требование к кандидату на должность Президента Российской Федерации об отсутствии у него гра</w:t>
      </w:r>
      <w:r>
        <w:t xml:space="preserve">жданства иностранного государства не распространяется на граждан Российской Федерации, ранее имевших гражданство государства, которое было принято или часть которого была принята в Российскую Федерацию в соответствии с федеральным конституционным законом, </w:t>
      </w:r>
      <w:r>
        <w:t>и постоянно проживавших на территории принятого в Российскую Федерацию государства или территории принятой в Российскую Федерацию части государства</w:t>
      </w:r>
      <w:proofErr w:type="gramEnd"/>
      <w:r>
        <w:t xml:space="preserve">. Президенту Российской Федерации в порядке, установленном федеральным </w:t>
      </w:r>
      <w:hyperlink r:id="rId6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</w:t>
      </w:r>
      <w:r>
        <w:t>ой Федерации.</w:t>
      </w:r>
    </w:p>
    <w:p w:rsidR="000E055F" w:rsidRDefault="000E05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E05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5F" w:rsidRDefault="000E05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5F" w:rsidRDefault="000E05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55F" w:rsidRDefault="001D6789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E055F" w:rsidRDefault="001D6789">
            <w:pPr>
              <w:pStyle w:val="ConsPlusNormal0"/>
              <w:jc w:val="both"/>
            </w:pPr>
            <w:r>
              <w:rPr>
                <w:color w:val="392C69"/>
              </w:rPr>
              <w:t xml:space="preserve">О возможности участия в качестве кандидата на выборах Президента РФ лица, занимавшего и (или) занимающего должность Президента РФ на момент </w:t>
            </w:r>
            <w:hyperlink r:id="rId65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вступления</w:t>
              </w:r>
            </w:hyperlink>
            <w:r>
              <w:rPr>
                <w:color w:val="392C69"/>
              </w:rPr>
              <w:t xml:space="preserve"> в силу ч. 3 и </w:t>
            </w:r>
            <w:r>
              <w:rPr>
                <w:color w:val="392C69"/>
              </w:rPr>
              <w:t xml:space="preserve">3.1 ст. 81 (в ред. Закона РФ от 14.03.2020 </w:t>
            </w:r>
            <w:hyperlink r:id="rId66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 xml:space="preserve">), см. Закон РФ о поправке к Конституции РФ от 14.03.2020 </w:t>
            </w:r>
            <w:hyperlink r:id="rId67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N 1-ФКЗ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5F" w:rsidRDefault="000E055F">
            <w:pPr>
              <w:pStyle w:val="ConsPlusNormal0"/>
            </w:pPr>
          </w:p>
        </w:tc>
      </w:tr>
    </w:tbl>
    <w:p w:rsidR="000E055F" w:rsidRDefault="001D6789">
      <w:pPr>
        <w:pStyle w:val="ConsPlusNormal0"/>
        <w:spacing w:before="300"/>
        <w:ind w:firstLine="540"/>
        <w:jc w:val="both"/>
      </w:pPr>
      <w:bookmarkStart w:id="35" w:name="P561"/>
      <w:bookmarkEnd w:id="35"/>
      <w:r>
        <w:t>3. Одно и то же лицо не может занимать должность Президента Российской Федерации более двух сроков.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3.1. </w:t>
      </w:r>
      <w:proofErr w:type="gramStart"/>
      <w:r>
        <w:t xml:space="preserve">Положение </w:t>
      </w:r>
      <w:hyperlink w:anchor="P561" w:tooltip="3. Одно и то же лицо не может занимать должность Президента Российской Федерации более двух сроков.">
        <w:r>
          <w:rPr>
            <w:color w:val="0000FF"/>
          </w:rPr>
          <w:t>части 3 ста</w:t>
        </w:r>
        <w:r>
          <w:rPr>
            <w:color w:val="0000FF"/>
          </w:rPr>
          <w:t>тьи 81</w:t>
        </w:r>
      </w:hyperlink>
      <w:r>
        <w:t xml:space="preserve"> Конституции Российской Федерации, ограничивающее число сроков, в течение которых одно и то же лицо может занимать должность Президента Российской Федерации, применяется к лицу, занимавшему и (или) занимающему должность Президента Российской Федераци</w:t>
      </w:r>
      <w:r>
        <w:t>и, без учета числа сроков, в течение которых оно занимало и (или) занимает эту должность на момент вступления в силу поправки к Конституции Российской Федерации</w:t>
      </w:r>
      <w:proofErr w:type="gramEnd"/>
      <w:r>
        <w:t>, вносящей соответствующее ограничение, и не исключает для него возможность занимать должность П</w:t>
      </w:r>
      <w:r>
        <w:t>резидента Российской Федерации в течение сроков, допустимых указанным положением.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 xml:space="preserve">4. Порядок выборов Президента Российской Федерации определяется федеральным </w:t>
      </w:r>
      <w:hyperlink r:id="rId68" w:tooltip="Федеральный закон от 10.01.2003 N 19-ФЗ (ред. от 08.08.2024) &quot;О выборах Президента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При вступлении в должность Президент Российской Федерации приносит народу следующую присягу: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"</w:t>
      </w:r>
      <w:r>
        <w:t>Клянусь при осуществлении полномочий Президента Российской Федерации уважать и охранять права и свободы человека и гражданина, соблюдать и защищать Конституцию Российской Федерации, защищать суверенитет и независимость, безопасность и целостность государст</w:t>
      </w:r>
      <w:r>
        <w:t xml:space="preserve">ва, </w:t>
      </w:r>
      <w:proofErr w:type="gramStart"/>
      <w:r>
        <w:t>верно</w:t>
      </w:r>
      <w:proofErr w:type="gramEnd"/>
      <w:r>
        <w:t xml:space="preserve"> служить народу".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Присяга приносится в торжественной обстановке в присутствии сенаторов Российской Федерации, депутатов Государственной Думы и судей Конституционного Суда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Президент Российской Федерации: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назначает Председателя Правительства Российской Федерации, кандидатура которого утверждена Государственной Думой по представлению Президента Российской Федерации, и освобождает Председателя Правительства Российской Феде</w:t>
      </w:r>
      <w:r>
        <w:t xml:space="preserve">рации от должности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б) осуществляет общее руководство Правительством Российской Федерации; вправе председательствовать на заседаниях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.1) </w:t>
      </w:r>
      <w:r>
        <w:t xml:space="preserve">утверждает по предложению Председателя Правительства Российской Федерации </w:t>
      </w:r>
      <w:hyperlink r:id="rId69" w:tooltip="Указ Президента РФ от 11.05.2024 N 326 (ред. от 17.06.2024) &quot;О структуре федеральных органов исполнительной власти&quot; {КонсультантПлюс}">
        <w:r>
          <w:rPr>
            <w:color w:val="0000FF"/>
          </w:rPr>
          <w:t>структуру</w:t>
        </w:r>
      </w:hyperlink>
      <w:r>
        <w:t xml:space="preserve"> федеральных органов исполнительной власти, вносит в нее изменения; в структуре федеральных органов исполнительной власти определяет органы, руководство деятельностью которых</w:t>
      </w:r>
      <w:r>
        <w:t xml:space="preserve"> осуществляет Президент Российской Федерации, и органы, руководство деятельностью которых осуществляет Правительство Российской Федерации. В случае если Председатель Правительства Российской Федерации освобожден Президентом Российской Федерации от должност</w:t>
      </w:r>
      <w:r>
        <w:t xml:space="preserve">и,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принимает решение об отставк</w:t>
      </w:r>
      <w:r>
        <w:t>е Правительства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в.1) принимает отставку Председателя Правительства Российской Федерации, заместителей Председателя Правительства Российской Федерации, федеральных министров, а также руководителей федеральных органов исполнительной вла</w:t>
      </w:r>
      <w:r>
        <w:t xml:space="preserve">сти, руководство деятельностью которых осуществляет Президент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г) представляет Государственной Думе кандидатуру для назначения на должность Председателя Центрального банка Российской Федерации; </w:t>
      </w:r>
      <w:r>
        <w:t>ставит перед Государственной Думой вопрос об освобождении от должности Председателя Центрального банка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назначает на должность заместителей Председателя Правительства Российской Федерации и федеральных министров, кандидатуры которых</w:t>
      </w:r>
      <w:r>
        <w:t xml:space="preserve"> утверждены Государственной Думой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</w:t>
        </w:r>
      </w:hyperlink>
      <w:r>
        <w:t xml:space="preserve"> настоящей статьи), и </w:t>
      </w:r>
      <w:r>
        <w:lastRenderedPageBreak/>
        <w:t xml:space="preserve">освобождает их от должности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36" w:name="P581"/>
      <w:bookmarkEnd w:id="36"/>
      <w:r>
        <w:t>д.1) назначает на должность посл</w:t>
      </w:r>
      <w:r>
        <w:t>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иностранных дел, предотвра</w:t>
      </w:r>
      <w:r>
        <w:t xml:space="preserve">щения чрезвычайных ситуаций и ликвидации последствий стихийных бедствий, общественной безопасности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е) представляет Совету Федерации кандидатуры для назначения на должность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</w:t>
      </w:r>
      <w:r>
        <w:t xml:space="preserve">дателя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Федерации; назначает председателей, заместителей председателей и судей других федеральных судов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>е.1) назначает на должность после консультаций с Советом Федерации и освобождает от должности Генерального прокурора Российской Федерации, заместителей Генерального прокурора Российской Федерации, прокуроров субъектов Российской Фе</w:t>
      </w:r>
      <w:r>
        <w:t>дерации, прокуроров военных и других специализированных прокуратур, приравненных к прокурорам субъектов Российской Федерации; назначает на должность и освобождает от должности иных прокуроров, для которых такой порядок назначения и освобождения от должност</w:t>
      </w:r>
      <w:r>
        <w:t xml:space="preserve">и установлен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37" w:name="P584"/>
      <w:bookmarkEnd w:id="37"/>
      <w:r>
        <w:t xml:space="preserve">е.2) назначает и освобождает представителей Российской Федерации в Совете Федерации </w:t>
      </w:r>
      <w:hyperlink w:anchor="P595" w:tooltip="&lt;19&gt; Статья 83 дополнена пунктом &quot;е.2&quot; в соответствии с Законом Российской Федерации о поправке к Конституции Российской Федерации от 21 июля 2014 г. N 11-ФКЗ &quot;О Совете Федерации Федерального Собрания Российской Федерации&quot;, вступившим в силу со дня его официал">
        <w:r>
          <w:rPr>
            <w:color w:val="0000FF"/>
          </w:rPr>
          <w:t>&lt;19&gt;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е.3) вносит в Совет Федерации представление о прекра</w:t>
      </w:r>
      <w:r>
        <w:t>щении в соответствии с федеральным конституционным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</w:t>
      </w:r>
      <w:r>
        <w:t xml:space="preserve">еля Верховного Суда Российской Федерации, заместителей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</w:t>
      </w:r>
      <w:proofErr w:type="gramStart"/>
      <w:r>
        <w:t>судей</w:t>
      </w:r>
      <w:proofErr w:type="gramEnd"/>
      <w:r>
        <w:t xml:space="preserve"> кассационных и апелляционных судов в </w:t>
      </w:r>
      <w:proofErr w:type="gramStart"/>
      <w:r>
        <w:t>случае</w:t>
      </w:r>
      <w:proofErr w:type="gramEnd"/>
      <w:r>
        <w:t xml:space="preserve"> совершения </w:t>
      </w:r>
      <w:r>
        <w:t xml:space="preserve">ими поступка, порочащего честь и достоинство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е.4) представл</w:t>
      </w:r>
      <w:r>
        <w:t xml:space="preserve">яет Совету Федерации кандидатуры для назначения на должность Председателя Счетной палаты и половины от общего числа аудиторов Счетной палаты; представляет Государственной Думе кандидатуры для назначения на должность заместителя Председателя Счетной палаты </w:t>
      </w:r>
      <w:r>
        <w:t xml:space="preserve">и половины от общего числа аудиторов Счетной палаты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е.5) формирует Государственный Совет Российской Федерации в целях обеспечения согласованного функционирования и взаимодействия органов публичной власти, определен</w:t>
      </w:r>
      <w:r>
        <w:t xml:space="preserve">ия основных направлений внутренней и внешней политики Российской Федерации и приоритетных направлений социально-экономического развития государства; статус Государственного Совета Российской Федерации определяется федеральным </w:t>
      </w:r>
      <w:hyperlink r:id="rId70" w:tooltip="Федеральный закон от 08.12.2020 N 394-ФЗ &quot;О Государственном Совет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ж) формирует Совет Безопаснос</w:t>
      </w:r>
      <w:r>
        <w:t>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поддержания гражданского мира и согласия в стране, охраны сувер</w:t>
      </w:r>
      <w:r>
        <w:t xml:space="preserve">енитета Российской Федерации, ее независимости и </w:t>
      </w:r>
      <w:r>
        <w:lastRenderedPageBreak/>
        <w:t>государственной целостности, предотвращения внутренних и внешних угроз; возглавляет Совет Безопасности Российской Федерации.</w:t>
      </w:r>
      <w:proofErr w:type="gramEnd"/>
      <w:r>
        <w:t xml:space="preserve"> Статус Совета Безопасности Российской Федерации определяется федеральным </w:t>
      </w:r>
      <w:hyperlink r:id="rId71" w:tooltip="Федеральный закон от 28.12.2010 N 390-ФЗ (ред. от 10.07.2023) &quot;О безопасност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</w:t>
        </w:r>
        <w:r>
          <w:rPr>
            <w:color w:val="0000FF"/>
          </w:rPr>
          <w:t>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 xml:space="preserve">) утверждает </w:t>
      </w:r>
      <w:hyperlink r:id="rId72" w:tooltip="Ссылка на КонсультантПлюс">
        <w:r>
          <w:rPr>
            <w:color w:val="0000FF"/>
          </w:rPr>
          <w:t>военную доктрину</w:t>
        </w:r>
      </w:hyperlink>
      <w:r>
        <w:t xml:space="preserve">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и) формирует Администрацию Президента Российской Федерации в целях обеспечен</w:t>
      </w:r>
      <w:r>
        <w:t xml:space="preserve">ия реализации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к) назначает и освобождает полномочных представителей Президента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л) назначает и освобождает высшее командование Вооруженных Сил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-------------------------------</w:t>
      </w:r>
      <w:r>
        <w:t>-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38" w:name="P595"/>
      <w:bookmarkEnd w:id="38"/>
      <w:proofErr w:type="gramStart"/>
      <w:r>
        <w:t xml:space="preserve">&lt;19&gt; Статья 83 дополнена </w:t>
      </w:r>
      <w:hyperlink w:anchor="P584" w:tooltip="е.2) назначает и освобождает представителей Российской Федерации в Совете Федерации &lt;19&gt;;">
        <w:r>
          <w:rPr>
            <w:color w:val="0000FF"/>
          </w:rPr>
          <w:t>пунктом "е.2"</w:t>
        </w:r>
      </w:hyperlink>
      <w:r>
        <w:t xml:space="preserve"> в соответствии с </w:t>
      </w:r>
      <w:hyperlink r:id="rId73" w:tooltip="Закон РФ о поправке к Конституции РФ от 21.07.2014 N 11-ФКЗ &quot;О Совете Федерации Федерального Собрания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21 июля 2014 г. N 11-ФКЗ "О Совете Федерации Федерального Собрания Российской Федерации", вступившим в силу со дня его официального опубликования 22 июля 2014 г. (Официальный интернет-п</w:t>
      </w:r>
      <w:r>
        <w:t>ортал правовой информации (</w:t>
      </w:r>
      <w:hyperlink r:id="rId74">
        <w:proofErr w:type="gramEnd"/>
        <w:r>
          <w:rPr>
            <w:color w:val="0000FF"/>
          </w:rPr>
          <w:t>www.pravo.gov.ru</w:t>
        </w:r>
        <w:proofErr w:type="gramStart"/>
      </w:hyperlink>
      <w:r>
        <w:t>), 2014, 22 июля, N 0001201407220002).</w:t>
      </w:r>
      <w:proofErr w:type="gramEnd"/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>Статья 84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Президент Российской Федерации: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назначает выборы Государственной Думы в соответствии с Конституцией Российской Федерации и фе</w:t>
      </w:r>
      <w:r>
        <w:t xml:space="preserve">деральным </w:t>
      </w:r>
      <w:hyperlink r:id="rId75" w:tooltip="Федеральный закон от 22.02.2014 N 20-ФЗ (ред. от 08.08.2024) &quot;О выборах депутатов Государственной Думы Федерального Собрания Российской Федерации&quot; {КонсультантПлюс}">
        <w:r>
          <w:rPr>
            <w:color w:val="0000FF"/>
          </w:rPr>
          <w:t>законом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распускает Государственную Думу в случаях и порядке, предусмотренных Конституцией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в) назначает референдум в порядке, установленном федеральным конституционным </w:t>
      </w:r>
      <w:hyperlink r:id="rId76" w:tooltip="Федеральный конституционный закон от 28.06.2004 N 5-ФКЗ (ред. от 30.12.2021) &quot;О референдуме Российской Федерации&quot; {КонсультантПлюс}">
        <w:r>
          <w:rPr>
            <w:color w:val="0000FF"/>
          </w:rPr>
          <w:t>законом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вносит законопроекты в Государствен</w:t>
      </w:r>
      <w:r>
        <w:t>ную Думу;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подписывает и обнародует федеральные законы;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е) обращается к Федеральному Собранию с ежегодными </w:t>
      </w:r>
      <w:hyperlink r:id="rId77" w:tooltip="Справочная информация: &quot;Перечень ежегодных посланий и бюджетных посланий Президента Российской Федерации Федеральному Собранию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посланиями</w:t>
        </w:r>
      </w:hyperlink>
      <w:r>
        <w:t xml:space="preserve"> о положении в стране, об основных направлениях внутренней и внешней полит</w:t>
      </w:r>
      <w:r>
        <w:t>ики государства.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</w:t>
      </w:r>
      <w:r>
        <w:t xml:space="preserve">и, а также между органами государственной власти субъектов Российской Федерации. В случае </w:t>
      </w:r>
      <w:proofErr w:type="spellStart"/>
      <w:r>
        <w:t>недостижения</w:t>
      </w:r>
      <w:proofErr w:type="spellEnd"/>
      <w:r>
        <w:t xml:space="preserve"> согласованного решения он может передать разрешение спора на рассмотрение соответствующего суда.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2. Президент Российской Федерации вправе приостанавливат</w:t>
      </w:r>
      <w:r>
        <w:t xml:space="preserve">ь действие </w:t>
      </w:r>
      <w:proofErr w:type="gramStart"/>
      <w:r>
        <w:t>актов органов исполнительной власти субъектов Российской Федерации</w:t>
      </w:r>
      <w:proofErr w:type="gramEnd"/>
      <w:r>
        <w:t xml:space="preserve"> в случае противоречия этих актов Конституции Российской Федерации и федеральным законам, международным обязательствам Российской Федерации или нарушения прав и свобод человека и </w:t>
      </w:r>
      <w:r>
        <w:t>гражданина до решения этого вопроса соответствующим судом.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Президент Российской Федерации: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осуществляет руководство внешней политикой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ведет переговоры и подписывает международные договоры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под</w:t>
      </w:r>
      <w:r>
        <w:t>писывает ратификационные грамоты;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принимает верительные и отзывные грамоты аккредитуемых при нем дипломатических представителей.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Президент Российской Федерации является Верховным Главнокомандующим Вооруженными Силами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</w:t>
      </w:r>
      <w:r>
        <w:t>ерации и Государственной Думе.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Режим военного положения определяется федеральным конституционным </w:t>
      </w:r>
      <w:hyperlink r:id="rId78" w:tooltip="Федеральный конституционный закон от 30.01.2002 N 1-ФКЗ (ред. от 13.12.2024) &quot;О военном положен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Президент Российской Федерации при обстоятельствах и в порядке, предусмотренных федеральным конституционным </w:t>
      </w:r>
      <w:hyperlink r:id="rId79" w:tooltip="Федеральный конституционный закон от 30.05.2001 N 3-ФКЗ (ред. от 02.11.2023) &quot;О чрезвычайном положении&quot; {КонсультантПлюс}">
        <w:r>
          <w:rPr>
            <w:color w:val="0000FF"/>
          </w:rPr>
          <w:t>законом</w:t>
        </w:r>
      </w:hyperlink>
      <w:r>
        <w:t>, вводит на территории Российской Федерации или в отдельных ее местностя</w:t>
      </w:r>
      <w:r>
        <w:t>х чрезвычайное положение с незамедлительным сообщением об этом Совету Федерации и Государственной Думе.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89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Президент Российской Федерации: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решает вопросы гражданства Российской Федерации и предоставления политического убежища;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награждает гос</w:t>
      </w:r>
      <w:r>
        <w:t>ударственными наградами Российской Федерации, присваивает почетные звания Российской Федерации, высшие воинские и высшие специальные звания;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осуществляет помилование.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Президент Российской Федерации издает указы и распоряжения.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Указы и распоряжения Президента Российской Федерации обязательны для исполнения на всей территории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Указы и распоряжения Президента Российской Федерации не должны противоречить Конституции Российской Федерации и федеральным закон</w:t>
      </w:r>
      <w:r>
        <w:t>ам.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Президент Российской Федерации обладает неприкосновенностью.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</w:t>
      </w:r>
      <w:r>
        <w:t>Президент Российской Федерации прекращает исполнение полномочий досрочно в случае его отставки, стойкой неспособности по состоянию здоровья осуществлять принадлежащие ему полномочия или отрешения от должности. При этом выборы Президента Российской Федераци</w:t>
      </w:r>
      <w:r>
        <w:t>и должны состояться не позднее трех месяцев с момента досрочного прекращения исполнения полномочий.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</w:t>
      </w:r>
      <w:r>
        <w:t>кой Федерации. Исполняющий обязанности Президента Российской Федерации не имеет права распускать Государственную Думу, назначать референдум, а также вносить предложения о поправках и пересмотре положений Конституции Российской Федерации.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92.1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jc w:val="center"/>
      </w:pPr>
    </w:p>
    <w:p w:rsidR="000E055F" w:rsidRDefault="001D6789">
      <w:pPr>
        <w:pStyle w:val="ConsPlusNormal0"/>
        <w:ind w:firstLine="540"/>
        <w:jc w:val="both"/>
      </w:pPr>
      <w:r>
        <w:t>1. Президент Российской Федерации,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</w:t>
      </w:r>
      <w:r>
        <w:t>ь принадлежащие ему полномочия, обладает неприкосновенностью.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Иные гарантии Президенту Российской Федерации, прекратившему исполнение полномочий в связи с истечением срока его пребывания в должности либо досрочно в случае его отставки или стойкой неспос</w:t>
      </w:r>
      <w:r>
        <w:t xml:space="preserve">обности по состоянию здоровья осуществлять принадлежащие ему полномочия, устанавливаются федеральным </w:t>
      </w:r>
      <w:hyperlink r:id="rId80" w:tooltip="Федеральный закон от 12.02.2001 N 12-ФЗ (ред. от 22.12.2020) &quot;О гарантиях Президенту Российской Федерации, прекратившему исполнение своих полномочий, и членам его семь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Президент Российской Федерации, прекративший исполнение своих полномочий, может быть лишен неприкосновенности в</w:t>
      </w:r>
      <w:r>
        <w:t xml:space="preserve"> порядке, предусмотренном </w:t>
      </w:r>
      <w:hyperlink w:anchor="P659" w:tooltip="Статья 93 &lt;*&gt;">
        <w:r>
          <w:rPr>
            <w:color w:val="0000FF"/>
          </w:rPr>
          <w:t>статьей 93</w:t>
        </w:r>
      </w:hyperlink>
      <w:r>
        <w:t xml:space="preserve"> Конституции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39" w:name="P659"/>
      <w:bookmarkEnd w:id="39"/>
      <w:r>
        <w:t xml:space="preserve">Статья 93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</w:t>
      </w:r>
      <w:proofErr w:type="gramStart"/>
      <w:r>
        <w:t>Президент Российской Федерации может быть отрешен от должности, а Президент Российско</w:t>
      </w:r>
      <w:r>
        <w:t xml:space="preserve">й Федерации, прекративший исполнение своих полномочий, лишен </w:t>
      </w:r>
      <w:r>
        <w:lastRenderedPageBreak/>
        <w:t>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преступления, подтвержденного заключение</w:t>
      </w:r>
      <w:r>
        <w:t>м Верховного Суда Российской Федерации о наличии в действиях Президента Российской Федерации, как действующего, так и прекратившего исполнение своих полномочий, признаков преступления и заключением</w:t>
      </w:r>
      <w:proofErr w:type="gramEnd"/>
      <w:r>
        <w:t xml:space="preserve"> Конституционного Суда Российской Федерации о соблюдении ус</w:t>
      </w:r>
      <w:r>
        <w:t>тановленного порядка выдвижения обвинения.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>Решение Государственной Думы о выдвижении обвинения и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</w:t>
      </w:r>
      <w:r>
        <w:t>его исполнение своих полномочий,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</w:t>
      </w:r>
      <w:r>
        <w:t>ения специальной комиссии, образованной</w:t>
      </w:r>
      <w:proofErr w:type="gramEnd"/>
      <w:r>
        <w:t xml:space="preserve"> Государственной Думой.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Решение Совета Федерации об отрешении Президента Российской Федерации от должности, о лишении неприкосновенности Президента Российской Федерации, прекратившего исполнение своих полномочий, д</w:t>
      </w:r>
      <w:r>
        <w:t>олжно быть принято не позднее чем в трехмесячный срок после выдвижения Государственной Думой обвинения против Президента Российской Федерации. Если в этот срок решение Совета Федерации не будет принято, обвинение против Президента Российской Федерации, Пре</w:t>
      </w:r>
      <w:r>
        <w:t>зидента Российской Федерации, прекратившего исполнение своих полномочий, считается отклоненным.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r>
        <w:t>ГЛАВА 5.</w:t>
      </w:r>
    </w:p>
    <w:p w:rsidR="000E055F" w:rsidRDefault="001D6789">
      <w:pPr>
        <w:pStyle w:val="ConsPlusTitle0"/>
        <w:jc w:val="center"/>
      </w:pPr>
      <w:r>
        <w:t>ФЕДЕРАЛЬНОЕ СОБРАНИЕ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Федеральное Собрание - парламент Российской Федерации - является представительным и законодательным органом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95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Федеральное Собрание состоит из двух палат - Совета Федерации и Госуда</w:t>
      </w:r>
      <w:r>
        <w:t>рственной Думы.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Совет Федерации состоит из сенаторов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 Совет Федерации входят: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по два представителя от каждого субъекта Российской Федерации: по одному от законодательного (представительного) и исполнительного органов государств</w:t>
      </w:r>
      <w:r>
        <w:t>енной власти - на срок полномочий соответствующего органа;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40" w:name="P678"/>
      <w:bookmarkEnd w:id="40"/>
      <w:r>
        <w:t>б)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</w:t>
      </w:r>
      <w:r>
        <w:t>кой Федерации, прекративший исполнение своих полномочий в связи с истечением срока его пребывания в должности или досрочно в случае его отставки, вправе отказаться от полномочий сенатора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41" w:name="P679"/>
      <w:bookmarkEnd w:id="41"/>
      <w:proofErr w:type="gramStart"/>
      <w:r>
        <w:t>в) не более 30 представителей Российской Федера</w:t>
      </w:r>
      <w:r>
        <w:t xml:space="preserve">ции, назначаемых Президентом Российской </w:t>
      </w:r>
      <w:r>
        <w:lastRenderedPageBreak/>
        <w:t>Федерации, из которых не более семи могут быть назначены пожизненно.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Общее число сенаторов Российской Федерации определяется исходя из числа представителей от субъектов Российской Федерации, перечисленных в </w:t>
      </w:r>
      <w:hyperlink w:anchor="P378" w:tooltip="Статья 65">
        <w:r>
          <w:rPr>
            <w:color w:val="0000FF"/>
          </w:rPr>
          <w:t>статье 65</w:t>
        </w:r>
      </w:hyperlink>
      <w:r>
        <w:t xml:space="preserve"> Конституции Российской Федерации, и числа лиц, осуществляющих полномочия сенаторов Российской Федерации, указанных в </w:t>
      </w:r>
      <w:hyperlink w:anchor="P678" w:tooltip="б) Президент Российской Федерации, прекративший исполнение своих полномочий в связи с истечением срока его пребывания в должности или досрочно в случае его отставки, - пожизненно. Президент Российской Федерации, прекративший исполнение своих полномочий в связи">
        <w:r>
          <w:rPr>
            <w:color w:val="0000FF"/>
          </w:rPr>
          <w:t>пунктах "б"</w:t>
        </w:r>
      </w:hyperlink>
      <w:r>
        <w:t xml:space="preserve"> и </w:t>
      </w:r>
      <w:hyperlink w:anchor="P679" w:tooltip="в) не более 30 представителей Российской Федерации, назначаемых Президентом Российской Федерации, из которых не более семи могут быть назначены пожизненно.">
        <w:r>
          <w:rPr>
            <w:color w:val="0000FF"/>
          </w:rPr>
          <w:t>"в" части 2</w:t>
        </w:r>
      </w:hyperlink>
      <w:r>
        <w:t xml:space="preserve"> настоящей статьи.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Сенатором Российской Федерации может быть гражданин Российской Федерации, достигший 30 лет,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</w:t>
      </w:r>
      <w:r>
        <w:t xml:space="preserve">на постоянное проживание гражданина Российской Федерации на территории иностранного государства. Сенаторам Российской Федерации в порядке, установленном федеральным </w:t>
      </w:r>
      <w:hyperlink r:id="rId8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Представителями Российской Федерации</w:t>
      </w:r>
      <w:r>
        <w:t xml:space="preserve"> в Совете Федерации, осуществляющими полномочия сенаторов Российской Федерации пожизненно, могут быть назначены граждане, имеющие выдающиеся заслуги перед страной в сфере государственной и общественной деятельности.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6. Представители Российской Федерации в </w:t>
      </w:r>
      <w:r>
        <w:t>Совете Федерации, за исключением представителей Российской Федерации, осуществляющих полномочия сенаторов Российской Федерации пожизненно, назначаются сроком на шесть лет.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7. Государственная Дума состоит из 450 депутатов.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bookmarkStart w:id="42" w:name="P688"/>
      <w:bookmarkEnd w:id="42"/>
      <w:r>
        <w:t>1. Государственная Дум</w:t>
      </w:r>
      <w:r>
        <w:t xml:space="preserve">а избирается сроком на пять лет </w:t>
      </w:r>
      <w:hyperlink w:anchor="P691" w:tooltip="&lt;20&gt; Редакция части 1 приведена в соответствии с Законом Российской Федерации о поправке к Конституции Российской Федерации от 30 декабря 2008 г. N 6-ФКЗ &quot;Об изменении срока полномочий Президента Российской Федерации и Государственной Думы&quot;, вступившим в силу ">
        <w:r>
          <w:rPr>
            <w:color w:val="0000FF"/>
          </w:rPr>
          <w:t>&lt;20&gt;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Порядок формирования Совета Федерации и порядок выборов депутатов Государственной Думы устанавливаются федеральными законами.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43" w:name="P691"/>
      <w:bookmarkEnd w:id="43"/>
      <w:proofErr w:type="gramStart"/>
      <w:r>
        <w:t xml:space="preserve">&lt;20&gt; Редакция </w:t>
      </w:r>
      <w:hyperlink w:anchor="P688" w:tooltip="1. Государственная Дума избирается сроком на пять лет &lt;20&gt;.">
        <w:r>
          <w:rPr>
            <w:color w:val="0000FF"/>
          </w:rPr>
          <w:t>части 1</w:t>
        </w:r>
      </w:hyperlink>
      <w:r>
        <w:t xml:space="preserve"> приведена в соответствии с </w:t>
      </w:r>
      <w:hyperlink r:id="rId82" w:tooltip="Закон РФ о поправке к Конституции РФ от 30.12.2008 N 6-ФКЗ &quot;Об изменении срока полномочий Президента Российской Федерации и Государственной Думы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6-ФКЗ "Об</w:t>
      </w:r>
      <w:r>
        <w:t xml:space="preserve"> изменении срока полномочий Президента Российской Федерации и Государственной Думы", вступившим в силу со дня его официального опубликования 31 декабря 2008 г. (Российская газета, 2008, 31 декабря).</w:t>
      </w:r>
      <w:proofErr w:type="gramEnd"/>
      <w:r>
        <w:t xml:space="preserve"> Применяется в отношении Государственной Думы, избранной п</w:t>
      </w:r>
      <w:r>
        <w:t xml:space="preserve">осле вступления в силу названного </w:t>
      </w:r>
      <w:hyperlink r:id="rId83" w:tooltip="Закон РФ о поправке к Конституции РФ от 30.12.2008 N 6-ФКЗ &quot;Об изменении срока полномочий Президента Российской Федерации и Государственной Думы&quot; {КонсультантПлюс}">
        <w:r>
          <w:rPr>
            <w:color w:val="0000FF"/>
          </w:rPr>
          <w:t>Закона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Депутатом Государственной Думы может быть избран гражданин Российской Федерации, достигший 21 года и имеющий право участвовать в выборах, постоянно проживающий в Российской Федерации, не имеющий гражданства иностранного государства либо вида на жительст</w:t>
      </w:r>
      <w:r>
        <w:t xml:space="preserve">во или иного документа, подтверждающего право на постоянное проживание гражданина Российской Федерации на территории иностранного государства. Депутатам Государственной Думы в порядке, установленном федеральным </w:t>
      </w:r>
      <w:hyperlink r:id="rId8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</w:t>
      </w:r>
      <w:r>
        <w:lastRenderedPageBreak/>
        <w:t>расположенных за пределами территории Российской Феде</w:t>
      </w:r>
      <w:r>
        <w:t xml:space="preserve">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Одно и то же лицо не может одновременно являться сенатором Российской Федерации и депутатом Государственной Думы. Депутат Государственной Думы не может быть депутатом иных представительных органов государс</w:t>
      </w:r>
      <w:r>
        <w:t xml:space="preserve">твенной власти и органов местного самоуправления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Депутаты Государственной Думы работают на профессиональной постоянной основе. Депутаты Государственной Думы не могут находиться на государственной службе, занимат</w:t>
      </w:r>
      <w:r>
        <w:t>ься другой оплачиваемой деятельностью, кроме преподавательской, научной и иной творческой деятельности.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44" w:name="P699"/>
      <w:bookmarkEnd w:id="44"/>
      <w:r>
        <w:t>Статья 98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Сенаторы Российской Федерации и депутаты Государственной Думы обладают неприкосновенностью в течение всего срока их полномочий. Они не мо</w:t>
      </w:r>
      <w:r>
        <w:t xml:space="preserve">гут быть задержаны, арестованы, подвергнуты обыску, кроме случаев задержания на месте преступления, а также подвергнуты личному досмотру, за исключением случаев, когда это предусмотрено федеральным законом для обеспечения безопасности других людей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99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Федеральное Собрание является постоянно действующим</w:t>
      </w:r>
      <w:r>
        <w:t xml:space="preserve"> органом.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Государственная Дума собирается на первое заседание на тридцатый день после избрания. Президент Российской Федерации может созвать заседание Государственной Думы ранее этого срока.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Первое заседание Государственной Думы открывает старейший п</w:t>
      </w:r>
      <w:r>
        <w:t>о возрасту депутат.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С момента </w:t>
      </w:r>
      <w:proofErr w:type="gramStart"/>
      <w:r>
        <w:t>начала работы Государственной Думы нового созыва полномочия Государственной Думы прежнего созыва</w:t>
      </w:r>
      <w:proofErr w:type="gramEnd"/>
      <w:r>
        <w:t xml:space="preserve"> прекращаются.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Совет Федерации и Государственная Дума заседают раздельно.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Заседания Совета Федерации и Государственной Думы являются открытыми. В случаях, предусмотренных регламентом палаты, она вправе проводить закрытые заседания.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Палаты могут собираться совместно для заслушивания </w:t>
      </w:r>
      <w:hyperlink r:id="rId85" w:tooltip="Справочная информация: &quot;Перечень ежегодных посланий и бюджетных посланий Президента Российской Федерации Федеральному Собранию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посланий</w:t>
        </w:r>
      </w:hyperlink>
      <w:r>
        <w:t xml:space="preserve">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Совет Федерации избирает из своего состава Председателя Совета Федерации и его заместителей. Государственная Дума избирает из своего со</w:t>
      </w:r>
      <w:r>
        <w:t>става Председателя Государственной Думы и его заместителей.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2. Председатель Совета Федерации и его заместители, Председатель Государственной Думы и его заместители ведут заседания и ведают внутренним распорядком палаты.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Совет Федерации и Государственная Дума образуют комитеты и комиссии, проводят по вопросам своего ведения парламентские слушания.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Каждая из палат принимает свой регламент и решает вопросы внутреннего распорядка своей деятельности.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Для осуществления</w:t>
      </w:r>
      <w:r>
        <w:t xml:space="preserve"> </w:t>
      </w:r>
      <w:proofErr w:type="gramStart"/>
      <w:r>
        <w:t>контроля за</w:t>
      </w:r>
      <w:proofErr w:type="gramEnd"/>
      <w:r>
        <w:t xml:space="preserve"> исполнением федерального бюджета Совет Федерации и Государственная Дума образуют Счетную палату, состав и порядок деятельности которой определяются федеральным </w:t>
      </w:r>
      <w:hyperlink r:id="rId86" w:tooltip="Федеральный закон от 05.04.2013 N 41-ФЗ (ред. от 10.07.2023) &quot;О Счетной палат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 ведению Совета Федерации относятся: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утверждение изменения границ между субъектами Российск</w:t>
      </w:r>
      <w:r>
        <w:t>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б) утверждение </w:t>
      </w:r>
      <w:hyperlink r:id="rId87" w:tooltip="Постановление СФ ФС РФ от 19.10.2022 N 462-СФ &quot;Об утверждении Указа Президента Российской Федерации от 19 октября 2022 года N 756 &quot;О введении военного положения на территориях Донецкой Народной Республики, Луганской Народной Республики, Запорожской и Херсонско">
        <w:r>
          <w:rPr>
            <w:color w:val="0000FF"/>
          </w:rPr>
          <w:t>указа</w:t>
        </w:r>
      </w:hyperlink>
      <w:r>
        <w:t xml:space="preserve"> Президента Российской Федерации о введении военного положения;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в) утверждение указа Президента Российской Федерации </w:t>
      </w:r>
      <w:r>
        <w:t>о введении чрезвычайного положения;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назначение выборов Президента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е) отрешение Президента Российской </w:t>
      </w:r>
      <w:r>
        <w:t xml:space="preserve">Федерации от должности; лишение неприкосновенности Президента Российской Федерации, прекратившего исполнение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ж) назначение на должность по представлению Президента Российской Федерации Председателя</w:t>
      </w:r>
      <w:r>
        <w:t xml:space="preserve">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заместителей Председателя Верховного Суд</w:t>
      </w:r>
      <w:r>
        <w:t xml:space="preserve">а Российской Федерации и судей Верховного Суда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з</w:t>
      </w:r>
      <w:proofErr w:type="spellEnd"/>
      <w:r>
        <w:t>) проведение консультаций по предложенным Президентом Российской Федерации кандидатурам на должность Генерального прокурора Российской Федерации,</w:t>
      </w:r>
      <w:r>
        <w:t xml:space="preserve"> заместителей Генерального прокурора Российской Федерации, прокуроров субъектов Российской Федерации, прокуроров военных и других специализированных прокуратур, приравненных к прокурорам субъектов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</w:t>
        </w:r>
        <w:r>
          <w:rPr>
            <w:color w:val="0000FF"/>
          </w:rPr>
          <w:t>*&gt;</w:t>
        </w:r>
      </w:hyperlink>
      <w:r>
        <w:t>;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и)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к) проведение консультаций</w:t>
      </w:r>
      <w:r>
        <w:t xml:space="preserve"> по предложенным Президентом Российской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</w:t>
      </w:r>
      <w:r>
        <w:lastRenderedPageBreak/>
        <w:t xml:space="preserve">внутренних дел, юстиции, иностранных </w:t>
      </w:r>
      <w:r>
        <w:t xml:space="preserve">дел, предотвращения чрезвычайных ситуаций и ликвидации последствий стихийных бедствий, общественной безопасности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>л) прекращение по представлению Президента Российской Федерации в соответствии с федеральным конститу</w:t>
      </w:r>
      <w:r>
        <w:t>ционным законом полномочий Председателя Конституционного Суда Российской Федерации, заместителя Председателя Конституционного Суда Российской Федерации и судей Конституционного Суда Российской Федерации, Председателя Верховного Суда Российской Федерации, з</w:t>
      </w:r>
      <w:r>
        <w:t xml:space="preserve">аместителей Председателя Верховного Суда Российской Федерации и судей Верховного Суда Российской Федерации, председателей, заместителей председателей и </w:t>
      </w:r>
      <w:proofErr w:type="gramStart"/>
      <w:r>
        <w:t>судей</w:t>
      </w:r>
      <w:proofErr w:type="gramEnd"/>
      <w:r>
        <w:t xml:space="preserve"> кассационных и апелляционных судов в случае совершения ими поступка, порочащего честь и достоинств</w:t>
      </w:r>
      <w:r>
        <w:t xml:space="preserve">о судьи, а также в иных предусмотренных федеральным конституционным законом случаях, свидетельствующих о невозможности осуществления судьей своих полномочий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м) заслушивание ежегодных докладов Генерального прокурора Российской Федерации о состоянии законности и правопорядка 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Совет Федерации принимает постановления по вопросам, отнесенным к его в</w:t>
      </w:r>
      <w:r>
        <w:t>едению Конституцией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Постановления Совета Федерации принимаются большинством голосов от общего числа сенаторов Российской Федерации, если иной порядок принятия решений не предусмотрен Конституцией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>Статья 103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 ведению Государственной Думы относятся: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а) утверждение по представлению </w:t>
      </w:r>
      <w:proofErr w:type="gramStart"/>
      <w:r>
        <w:t>Президента Российской Федерации кандидатуры Председателя Правительства Российской Федерации</w:t>
      </w:r>
      <w:proofErr w:type="gramEnd"/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а.1) утверждение по представлению </w:t>
      </w:r>
      <w:proofErr w:type="gramStart"/>
      <w:r>
        <w:t>Председателя Правительства Российской Федерации кандидатур заместителей Председателя Правительства Российской Федерации</w:t>
      </w:r>
      <w:proofErr w:type="gramEnd"/>
      <w:r>
        <w:t xml:space="preserve"> и федеральных министров, 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решение вопроса о доверии Правительству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45" w:name="P749"/>
      <w:bookmarkEnd w:id="45"/>
      <w:r>
        <w:t>в) заслушивание ежегодных отчетов Правительства Российской Федерации о результатах ег</w:t>
      </w:r>
      <w:r>
        <w:t xml:space="preserve">о деятельности, в том числе по вопросам, поставленным Государственной Думой </w:t>
      </w:r>
      <w:hyperlink w:anchor="P759" w:tooltip="&lt;21&gt; Часть 1 дополнена новым пунктом &quot;в&quot;,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">
        <w:r>
          <w:rPr>
            <w:color w:val="0000FF"/>
          </w:rPr>
          <w:t>&lt;21&gt;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назначение на должность и освобождение от должности Председателя Центрального банка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г.1) заслушивание ежегодных</w:t>
      </w:r>
      <w:r>
        <w:t xml:space="preserve"> отчетов Центрального банка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</w:t>
      </w:r>
      <w:r>
        <w:t xml:space="preserve">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 xml:space="preserve">е) назначение на должность и освобождение от должности Уполномоченного по правам человека, действующего в соответствии с федеральным конституционным </w:t>
      </w:r>
      <w:hyperlink r:id="rId88" w:tooltip="Федеральный конституционный закон от 26.02.1997 N 1-ФКЗ (ред. от 29.05.2023) &quot;Об Уполномоченном по правам челове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. </w:t>
      </w:r>
      <w:r>
        <w:lastRenderedPageBreak/>
        <w:t>Уполномоченным по правам</w:t>
      </w:r>
      <w:r>
        <w:t xml:space="preserve"> человека может быть гражданин Российской Федерации, постоянно проживающий в Российской Федерации,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</w:t>
      </w:r>
      <w:r>
        <w:t>ской Федерации на территории иностранного государства.</w:t>
      </w:r>
      <w:proofErr w:type="gramEnd"/>
      <w:r>
        <w:t xml:space="preserve"> Уполномоченному по правам человека в порядке, установленном федеральным </w:t>
      </w:r>
      <w:hyperlink r:id="rId8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ж) объявление амнистии;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з</w:t>
      </w:r>
      <w:proofErr w:type="spellEnd"/>
      <w:r>
        <w:t>) выдвижени</w:t>
      </w:r>
      <w:r>
        <w:t xml:space="preserve">е обвинения против Президента Российской Федерации в целях отрешения его от должности или против Президента Российской Федерации, прекратившего исполнение своих полномочий, в целях лишения его неприкосновенности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Государственная Дума принимает постановления по вопросам, отнесенным к ее ведению Конституцией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Постановления Государственной Думы принимаются большинством голосов от общего числа депутатов Государственной Думы, если иной порядок</w:t>
      </w:r>
      <w:r>
        <w:t xml:space="preserve"> принятия решений не предусмотрен Конституцией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--------------------------------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46" w:name="P759"/>
      <w:bookmarkEnd w:id="46"/>
      <w:proofErr w:type="gramStart"/>
      <w:r>
        <w:t xml:space="preserve">&lt;21&gt; Часть 1 дополнена новым </w:t>
      </w:r>
      <w:hyperlink w:anchor="P749" w:tooltip="в) заслушивание ежегодных отчетов Правительства Российской Федерации о результатах его деятельности, в том числе по вопросам, поставленным Государственной Думой &lt;21&gt;;">
        <w:r>
          <w:rPr>
            <w:color w:val="0000FF"/>
          </w:rPr>
          <w:t>пунктом "в"</w:t>
        </w:r>
      </w:hyperlink>
      <w:r>
        <w:t xml:space="preserve">, буквенные обозначения последующих пунктов изменены в соответствии с </w:t>
      </w:r>
      <w:hyperlink r:id="rId90" w:tooltip="Закон РФ о поправке к Конституции РФ от 30.12.2008 N 7-ФКЗ &quot;О контрольных полномочиях Государственной Думы в отношении Правительств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</w:t>
      </w:r>
      <w:r>
        <w:t>едерации от 30 декабря 2008 г. N 7-ФКЗ "О контрольных полномочиях Государственной Думы в отношении Правительства Российской Федерации", вступившим в силу со дня его официального опубликования 31 декабря 2008 г. (Российская газета, 2008, 31 декабря).</w:t>
      </w:r>
      <w:proofErr w:type="gramEnd"/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>Стать</w:t>
      </w:r>
      <w:r>
        <w:t xml:space="preserve">я 103.1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jc w:val="center"/>
      </w:pPr>
    </w:p>
    <w:p w:rsidR="000E055F" w:rsidRDefault="001D6789">
      <w:pPr>
        <w:pStyle w:val="ConsPlusNormal0"/>
        <w:ind w:firstLine="540"/>
        <w:jc w:val="both"/>
      </w:pPr>
      <w:r>
        <w:t>Совет Федерации, Государственная Дума вправе осуществлять парламентский контроль, в том числе направлять парламентские запросы руководителям государственных органов и органов местного самоуправления по вопр</w:t>
      </w:r>
      <w:r>
        <w:t>осам, входящим в компетенцию этих органов и должностных лиц. Порядок осуществления парламентского контроля определяется федеральными законами и регламентами палат Федерального Собрания.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Право законодательной инициативы принадлежит Президент</w:t>
      </w:r>
      <w:r>
        <w:t>у Российской Федерации, Совету Федерации, сенаторам Российской Федерации, депутатам Государственной Думы, Правительству Российской Федерации, законодательным (представительным) органам субъектов Российской Федерации. Право законодательной инициативы принад</w:t>
      </w:r>
      <w:r>
        <w:t xml:space="preserve">лежит также Конституционному Суду Российской Федерации и Верховному Суду Российской Федерации по вопросам их ведения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Законопроекты вносятся в Государственную Думу.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Законопроекты о введении или отмене налогов,</w:t>
      </w:r>
      <w:r>
        <w:t xml:space="preserve"> освобождении от их уплаты, о выпуске государственных займов, об изменении финансовых обязательств государства, другие законопроекты, предусматривающие расходы, покрываемые за счет федерального бюджета, могут </w:t>
      </w:r>
      <w:r>
        <w:lastRenderedPageBreak/>
        <w:t>быть внесены только при наличии заключения Прав</w:t>
      </w:r>
      <w:r>
        <w:t>ительства Российской Федерации.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>Статья 105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Федеральные законы принимаются Государственной Думой.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Федеральные законы принимаются большинством голосов от общего числа депутатов Государственной Думы, если иное не предусмотрено Конституцией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Принятые Государственной Думой федеральные законы в течение пяти дней передаются на расс</w:t>
      </w:r>
      <w:r>
        <w:t>мотрение Совета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Федеральный закон считается одобренным Советом Федерации,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Федерации. В случае откл</w:t>
      </w:r>
      <w:r>
        <w:t>онения федерального закона Советом Федерации палаты могут создать согласительную комиссию для преодоления возникших разногласий, после чего федеральный закон подлежит повторному рассмотрению Государственной Думой.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В случае несогласия Государственной Дум</w:t>
      </w:r>
      <w:r>
        <w:t>ы с решением Совета Федерации федеральный закон считается принятым, если при повторном голосовании за него проголосовало не менее двух третей от общего числа депутатов Государственной Думы.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Обязательному рассмотрению в Совете Федерации подлежа</w:t>
      </w:r>
      <w:r>
        <w:t xml:space="preserve">т принятые Государственной Думой федеральные </w:t>
      </w:r>
      <w:proofErr w:type="gramStart"/>
      <w:r>
        <w:t>законы по вопросам</w:t>
      </w:r>
      <w:proofErr w:type="gramEnd"/>
      <w:r>
        <w:t>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федерального бюджета;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федеральных налогов и сборов;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финансового, валютного, кредитного, таможенного регулирования, денежной эмиссии;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ратификации и денонсации международных договор</w:t>
      </w:r>
      <w:r>
        <w:t>ов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статуса и защиты государственной границы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е) войны и мира.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47" w:name="P792"/>
      <w:bookmarkEnd w:id="47"/>
      <w:r>
        <w:t>2. Прези</w:t>
      </w:r>
      <w:r>
        <w:t>дент Российской Федерации в течение четырнадцати дней подписывает федеральный закон и обнародует его.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48" w:name="P793"/>
      <w:bookmarkEnd w:id="48"/>
      <w:r>
        <w:t>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</w:t>
      </w:r>
      <w:r>
        <w:t xml:space="preserve"> Федерации в установленном Конституцией Российской Федерации порядке вновь рассматривают данный закон. Если при повторном рассмотрении федеральный закон будет одобрен в ранее принятой редакции </w:t>
      </w:r>
      <w:r>
        <w:lastRenderedPageBreak/>
        <w:t>большинством не менее двух третей голосов от общего числа сенат</w:t>
      </w:r>
      <w:r>
        <w:t>оров Российской Федерации и депутатов Государственной Думы, он подлежит подписанию Президентом Российской Федерации в течение семи дней и обнародованию. Если Президент Российской Федерации в течение указанного срока обратится в Конституционный Суд Российск</w:t>
      </w:r>
      <w:r>
        <w:t>ой Федерации с запросом о проверке конституционности федерального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 Российской Федерации подтверди</w:t>
      </w:r>
      <w:r>
        <w:t xml:space="preserve">т конституционность федерального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Конституционный Суд Российской Федерации не подтвердит </w:t>
      </w:r>
      <w:r>
        <w:t xml:space="preserve">конституционности федерального закона, Президент Российской Федерации возвращает его в Государственную Думу без подписания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Федеральные конституционные законы принимаются по вопросам, предусмотренным</w:t>
      </w:r>
      <w:r>
        <w:t xml:space="preserve"> Конституцией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49" w:name="P798"/>
      <w:bookmarkEnd w:id="49"/>
      <w:r>
        <w:t>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</w:t>
      </w:r>
      <w:r>
        <w:t xml:space="preserve">еральный конституционный закон в течение четырнадцати дней подлежит подписанию Президентом Российской Федерации и обнародованию. Если Президент Российской Федерации в течение указанного срока обратится в Конституционный Суд Российской Федерации с запросом </w:t>
      </w:r>
      <w:r>
        <w:t>о проверке конституционности федерального конституционного закона, срок для подписания такого закона приостанавливается на время рассмотрения запроса Конституционным Судом Российской Федерации. Если Конституционный Суд Российской Федерации подтвердит конст</w:t>
      </w:r>
      <w:r>
        <w:t>итуционность федерального конституционного закона,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решения. Если Конституционный Суд Российской Федерации не п</w:t>
      </w:r>
      <w:r>
        <w:t xml:space="preserve">одтвердит конституционности федерального конституционного закона, Президент Российской Федерации возвращает его в Государственную Думу без подписания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109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Государственная Дума может быть распущена Президентом Российской Федерации в случаях, предусмотренных </w:t>
      </w:r>
      <w:hyperlink w:anchor="P818" w:tooltip="Статья 111">
        <w:r>
          <w:rPr>
            <w:color w:val="0000FF"/>
          </w:rPr>
          <w:t>статьями 111</w:t>
        </w:r>
      </w:hyperlink>
      <w:r>
        <w:t xml:space="preserve">, </w:t>
      </w:r>
      <w:hyperlink w:anchor="P825" w:tooltip="Статья 112 &lt;*&gt;">
        <w:r>
          <w:rPr>
            <w:color w:val="0000FF"/>
          </w:rPr>
          <w:t>112</w:t>
        </w:r>
      </w:hyperlink>
      <w:r>
        <w:t xml:space="preserve"> и </w:t>
      </w:r>
      <w:hyperlink w:anchor="P869" w:tooltip="Статья 117">
        <w:r>
          <w:rPr>
            <w:color w:val="0000FF"/>
          </w:rPr>
          <w:t>117</w:t>
        </w:r>
      </w:hyperlink>
      <w:r>
        <w:t xml:space="preserve"> </w:t>
      </w:r>
      <w:r>
        <w:t xml:space="preserve">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случае роспуска Государственной Думы Президент Российской Федерации назначает дату выборов с тем, чтобы вновь избранная Государственная Дума собралась не позднее чем через четы</w:t>
      </w:r>
      <w:r>
        <w:t>ре месяца с момента роспуска.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50" w:name="P804"/>
      <w:bookmarkEnd w:id="50"/>
      <w:r>
        <w:t xml:space="preserve">3. Государственная Дума не может быть распущена по основаниям, предусмотренным </w:t>
      </w:r>
      <w:hyperlink w:anchor="P869" w:tooltip="Статья 117">
        <w:r>
          <w:rPr>
            <w:color w:val="0000FF"/>
          </w:rPr>
          <w:t>статьей 117</w:t>
        </w:r>
      </w:hyperlink>
      <w:r>
        <w:t xml:space="preserve"> Конституции Российской Федерации, в течение года после ее избрания.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Государственная Дума не</w:t>
      </w:r>
      <w:r>
        <w:t xml:space="preserve">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51" w:name="P806"/>
      <w:bookmarkEnd w:id="51"/>
      <w:r>
        <w:t>5. Государственная Дума не может быть распущена в период действия на всей территории Российской Федерации</w:t>
      </w:r>
      <w:r>
        <w:t xml:space="preserve"> военного или чрезвычайного положения, а также в течение шести месяцев </w:t>
      </w:r>
      <w:r>
        <w:lastRenderedPageBreak/>
        <w:t>до окончания срока полномочий Президента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bookmarkStart w:id="52" w:name="P808"/>
      <w:bookmarkEnd w:id="52"/>
      <w:r>
        <w:t>ГЛАВА 6.</w:t>
      </w:r>
    </w:p>
    <w:p w:rsidR="000E055F" w:rsidRDefault="001D6789">
      <w:pPr>
        <w:pStyle w:val="ConsPlusTitle0"/>
        <w:jc w:val="center"/>
      </w:pPr>
      <w:r>
        <w:t>ПРАВИТЕЛЬСТВО РОССИЙСКОЙ ФЕДЕРАЦИИ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110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Исполнительную власть Российской Федерации осуществляет Прави</w:t>
      </w:r>
      <w:r>
        <w:t xml:space="preserve">тельство Российской Федерации под общим руководством Президента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Правительство Российской Федерации состоит из Председателя Правительства Российской Федерации, заместителей Председателя Прави</w:t>
      </w:r>
      <w:r>
        <w:t>тельства Российской Федерации и федеральных министров.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Правительство Российской Федерации руководит деятельностью федеральных органов исполнительной власти, за исключением федеральных органов исполнительной власти, руководство деятельностью которых осущ</w:t>
      </w:r>
      <w:r>
        <w:t xml:space="preserve">ествляет Президент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Председателем Правительства Российской Федерации, Заместителем Председателя Правительства Российской Федерации, федеральным министром, иным руководителем федерального орга</w:t>
      </w:r>
      <w:r>
        <w:t>на исполнительной власти может быть гражданин Российской Федерации, достигший 30 лет, не имеющий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</w:t>
      </w:r>
      <w:r>
        <w:t>и на территории иностранного государства. Председателю Правительства Российской Федерации, заместителям Председателя Правительства Российской Федерации, федеральным министрам, иным руководителям федеральных органов исполнительной власти в порядке, установл</w:t>
      </w:r>
      <w:r>
        <w:t xml:space="preserve">енном федеральным </w:t>
      </w:r>
      <w:hyperlink r:id="rId91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</w:t>
      </w:r>
      <w:r>
        <w:t xml:space="preserve">х банках, расположенных за пределами территории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53" w:name="P818"/>
      <w:bookmarkEnd w:id="53"/>
      <w:r>
        <w:t>Статья 111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Председатель Правительства Российской Федерации назначается Президентом Российской Федерации после утверждения его кандидатуры Го</w:t>
      </w:r>
      <w:r>
        <w:t xml:space="preserve">сударственной Думой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</w:t>
      </w:r>
      <w:r>
        <w:t>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</w:t>
      </w:r>
      <w:r>
        <w:t>езидентом Российской Федерации от должности либо отставки Председателя Правительства Российской Федерации</w:t>
      </w:r>
      <w:proofErr w:type="gramEnd"/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Государственная Дума рассматривает представленную Президентом Российской Федерации кандидатуру Председате</w:t>
      </w:r>
      <w:r>
        <w:t xml:space="preserve">ля Правительства Российской Федерации в течение недели со дня внесения представления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54" w:name="P823"/>
      <w:bookmarkEnd w:id="54"/>
      <w:r>
        <w:t>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</w:t>
      </w:r>
      <w:r>
        <w:t xml:space="preserve">дерации вправе распустить Государственную Думу и назначить новые выборы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55" w:name="P825"/>
      <w:bookmarkEnd w:id="55"/>
      <w:r>
        <w:t xml:space="preserve">Статья 112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Normal0"/>
        <w:ind w:firstLine="540"/>
        <w:jc w:val="both"/>
      </w:pPr>
      <w:r>
        <w:t>1. Председатель Правительства Российской Федерации не позднее недельного срока после наз</w:t>
      </w:r>
      <w:r>
        <w:t>начения представляет Президенту Российской Федерации предложения о структуре федеральных органов исполнительной власти, за исключением случая, когда предшествующий Председатель Правительства Российской Федерации освобожден от должности Президентом Российск</w:t>
      </w:r>
      <w:r>
        <w:t>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56" w:name="P828"/>
      <w:bookmarkEnd w:id="56"/>
      <w:r>
        <w:t xml:space="preserve">2. Председатель Правительства Российской Федерации представляет Государственной Думе на утверждение </w:t>
      </w:r>
      <w:proofErr w:type="gramStart"/>
      <w:r>
        <w:t>кандидатуры заместителей Председателя Правительства Российской Федерации</w:t>
      </w:r>
      <w:proofErr w:type="gramEnd"/>
      <w:r>
        <w:t xml:space="preserve"> и федеральных министров (за исключением федеральных министров, указан</w:t>
      </w:r>
      <w:r>
        <w:t xml:space="preserve">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Федерации). Государственная Дума не позднее недельного срока принимает решение по представленным кандидатурам.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Заместители Председателя Правительства Российской Федер</w:t>
      </w:r>
      <w:r>
        <w:t>ации и федеральные министры, кандидатуры которых утверждены Государственной Думой, назначаются на должность Президентом Российской Федерации. Президент Российской Федерации не вправе отказать в назначении на должность заместителей Председателя Правительств</w:t>
      </w:r>
      <w:r>
        <w:t>а Российской Федерации и федеральных министров, кандидатуры которых утверждены Государственной Думой.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После трехкратного отклонения Государственной Думой представленных в соответствии с </w:t>
      </w:r>
      <w:hyperlink w:anchor="P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">
        <w:r>
          <w:rPr>
            <w:color w:val="0000FF"/>
          </w:rPr>
          <w:t>частью 2</w:t>
        </w:r>
      </w:hyperlink>
      <w:r>
        <w:t xml:space="preserve"> настоящей статьи канд</w:t>
      </w:r>
      <w:r>
        <w:t>идатур заместителей Председателя Правительства Российской Федерации, федеральных министров Президент Российской Федерации вправе назначить заместителей Председателя Правительства Российской Федерации, федеральных министров из числа кандидатур, представленн</w:t>
      </w:r>
      <w:r>
        <w:t xml:space="preserve">ых Председателем Правительства Российской Федерации. </w:t>
      </w:r>
      <w:proofErr w:type="gramStart"/>
      <w:r>
        <w:t xml:space="preserve">Если после трехкратного отклонения Государственной Думой представленных в соответствии с </w:t>
      </w:r>
      <w:hyperlink w:anchor="P828" w:tooltip="2.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(за исключением федеральных министров, указанных в пункте &quot;д.1&quot;">
        <w:r>
          <w:rPr>
            <w:color w:val="0000FF"/>
          </w:rPr>
          <w:t>частью 2</w:t>
        </w:r>
      </w:hyperlink>
      <w:r>
        <w:t xml:space="preserve"> настоящей статьи кандидатур более одной трети должностей членов Прав</w:t>
      </w:r>
      <w:r>
        <w:t xml:space="preserve">ительства Российской Федерации (за исключением должностей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Российской Федерации) остаются вакантными, Президент Российской Федерации вправе распустить Г</w:t>
      </w:r>
      <w:r>
        <w:t>осударственную Думу и назначить новые выборы.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5. </w:t>
      </w:r>
      <w:proofErr w:type="gramStart"/>
      <w:r>
        <w:t xml:space="preserve">В случае, предусмотренном </w:t>
      </w:r>
      <w:hyperlink w:anchor="P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Федерации, а также в случае роспуска Государственной Думы в соответствии с Конституцией Российской Феде</w:t>
      </w:r>
      <w:r>
        <w:t xml:space="preserve">рации Президент Российской Федерации назначает заместителей Председателя Правительства Российской Федерации, федеральных министров (за исключением федеральных министров, указанных в </w:t>
      </w:r>
      <w:hyperlink w:anchor="P581" w:tooltip="д.1) назначает на должность после консультаций с Советом Федерации и освобождает от должности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">
        <w:r>
          <w:rPr>
            <w:color w:val="0000FF"/>
          </w:rPr>
          <w:t>пункте "д.1" статьи 83</w:t>
        </w:r>
      </w:hyperlink>
      <w:r>
        <w:t xml:space="preserve"> Конституции Росс</w:t>
      </w:r>
      <w:r>
        <w:t>ийской Федерации) по представлению Председателя Правительства Российской Федерации.</w:t>
      </w:r>
      <w:proofErr w:type="gramEnd"/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113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Председатель Правительства Российской Федерации в соответствии с Конституцией Российской Федерации, федеральными закон</w:t>
      </w:r>
      <w:r>
        <w:t>ами, указами, распоряжениями, поручениями Президента Российской Федерации организует работу Правительства Российской Федерации. Председатель Правительства Российской Федерации несет персональную ответственность перед Президентом Российской Федерации за осу</w:t>
      </w:r>
      <w:r>
        <w:t>ществление возложенных на Правительство Российской Федерации полномочий.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114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Правительство Российской Федерации: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57" w:name="P840"/>
      <w:bookmarkEnd w:id="57"/>
      <w:r>
        <w:lastRenderedPageBreak/>
        <w:t>а) разрабатывает и представляет Государственной Думе федеральный бюджет и обеспечивает его исполнение; представляет Государственной</w:t>
      </w:r>
      <w:r>
        <w:t xml:space="preserve"> Думе отчет об исполнении федерального бюджета; представляет Государственной Думе ежегодные отчеты о результатах своей деятельности, в том числе по вопросам, поставленным Государственной Думой </w:t>
      </w:r>
      <w:hyperlink w:anchor="P857" w:tooltip="&lt;22&gt; Редакция пункта &quot;а&quot; части 1 приведена в соответствии с Законом Российской Федерации о поправке к Конституции Российской Федерации от 30 декабря 2008 г. N 7-ФКЗ &quot;О контрольных полномочиях Государственной Думы в отношении Правительства Российской Федерации&quot;">
        <w:r>
          <w:rPr>
            <w:color w:val="0000FF"/>
          </w:rPr>
          <w:t>&lt;22&gt;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обеспечивает пр</w:t>
      </w:r>
      <w:r>
        <w:t>оведение в Российской Федерации единой финансовой, кредитной и денежной политики;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обеспечивает проведение в Российской Федерации единой социально ориентированной государственной политики в области культуры, науки, образования, здравоохранения, социально</w:t>
      </w:r>
      <w:r>
        <w:t xml:space="preserve">го обеспечения, поддержки, укрепления и защиты семьи, сохранения традиционных семейных ценностей, а также в области охраны окружающей среды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в.1) обеспечивает государственную поддержку научно-технологического развит</w:t>
      </w:r>
      <w:r>
        <w:t xml:space="preserve">ия Российской Федерации, сохранение и развитие ее научного потенциала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в.2) обеспечивает функционирование системы социальной защиты инвалидов, основанной на полном и равном осуществлении ими прав и свобод человека и</w:t>
      </w:r>
      <w:r>
        <w:t xml:space="preserve"> гражданина, их социальную интеграцию без какой-либо дискриминации, создание доступной среды для инвалидов и улучшение качества их жизни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г) осуществляет управление федеральной собственностью;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spellStart"/>
      <w:r>
        <w:t>д</w:t>
      </w:r>
      <w:proofErr w:type="spellEnd"/>
      <w:r>
        <w:t>) осуществляет меры по обеспечению обороны страны, государственной безопасности, реализации внешней политики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е) осуществляет меры по обеспечению законности, прав и свобод граждан, охране собственности и общественного порядка, борьбе </w:t>
      </w:r>
      <w:r>
        <w:t>с преступностью;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е.1) 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государственной политики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е.2) осуществляет меры по поддержке добровольческой (волонтерской) деятельности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е.3) содействует развитию предпринимательства и частной инициативы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е.4) обеспечивает реализа</w:t>
      </w:r>
      <w:r>
        <w:t xml:space="preserve">цию принципов социального партнерства в сфере регулирования трудовых и иных непосредственно связанных с ними отношений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е.5) осуществляет меры, направленные на создание благоприятных условий жизнедеятельности населе</w:t>
      </w:r>
      <w:r>
        <w:t xml:space="preserve">ния, 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 страны, формирование в обществе ответственного отношения к животным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е.6) создает условия для развития системы экологического образования граждан, воспитания экологической культуры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ж) осуществляет иные полномочия, возложенные на него Конституцией Российской Федерации, фед</w:t>
      </w:r>
      <w:r>
        <w:t>еральными законами, указами Президента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Порядок деятельности Правительства Российской Федерации определяется федеральным </w:t>
      </w:r>
      <w:r>
        <w:lastRenderedPageBreak/>
        <w:t xml:space="preserve">конституционным </w:t>
      </w:r>
      <w:hyperlink r:id="rId92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--------------------------------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bookmarkStart w:id="58" w:name="P857"/>
      <w:bookmarkEnd w:id="58"/>
      <w:proofErr w:type="gramStart"/>
      <w:r>
        <w:t xml:space="preserve">&lt;22&gt; Редакция </w:t>
      </w:r>
      <w:hyperlink w:anchor="P840" w:tooltip="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представляет Государственной Думе ежегодные отчеты о результатах своей деятельнос">
        <w:r>
          <w:rPr>
            <w:color w:val="0000FF"/>
          </w:rPr>
          <w:t>пункта "а" части 1</w:t>
        </w:r>
      </w:hyperlink>
      <w:r>
        <w:t xml:space="preserve"> приведена в соответствии с </w:t>
      </w:r>
      <w:hyperlink r:id="rId93" w:tooltip="Закон РФ о поправке к Конституции РФ от 30.12.2008 N 7-ФКЗ &quot;О контрольных полномочиях Государственной Думы в отношении Правительства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30 декабря 2008 г. N 7-ФКЗ "О контрольных полномочиях Государственной Думы в отношении Правительства Российской Федерации", вступившим в силу </w:t>
      </w:r>
      <w:r>
        <w:t>со дня его официального опубликования 31 декабря 2008 г. (Российская газета, 2008, 31 декабря).</w:t>
      </w:r>
      <w:proofErr w:type="gramEnd"/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115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На основании и во исполнение Конституции Российской Федерации, федеральных законов, указов, распоряжений, поручений Президента Российской Федера</w:t>
      </w:r>
      <w:r>
        <w:t xml:space="preserve">ции Правительство Российской Федерации издает постановления и распоряжения, обеспечивает их исполнение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Постановления и распоряжения Правительства Российской Федерации </w:t>
      </w:r>
      <w:proofErr w:type="gramStart"/>
      <w:r>
        <w:t>обязательны к исполнению</w:t>
      </w:r>
      <w:proofErr w:type="gramEnd"/>
      <w:r>
        <w:t xml:space="preserve"> в Российской Федера</w:t>
      </w:r>
      <w:r>
        <w:t>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Постановления и распоряжения Правительства Российской Федерации в случае их противоречия Конституции Российской Федерации, федеральным законам, указам и распоряжениям Президента Российской Федерации могут быть отменены Президентом Российской Федера</w:t>
      </w:r>
      <w:r>
        <w:t xml:space="preserve">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116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Перед вновь избранным Президентом Российской Федерации Правительство Российской Федерации слагает свои полномочия.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59" w:name="P869"/>
      <w:bookmarkEnd w:id="59"/>
      <w:r>
        <w:t>Статья 117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Правительство Российской Федерации может подать в отставку, которая принимается или отклоняется Президентом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Президент Российской Федерации может принять решение об отставке Правительства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Государственная </w:t>
      </w:r>
      <w:r>
        <w:t xml:space="preserve">Дума может выразить недоверие Правительству Российской Федерации. Постановление о недоверии Правительству Российской Федерации принимается большинством голосов от общего числа депутатов Государственной Думы. После выражения Государственной Думой недоверия </w:t>
      </w:r>
      <w:r>
        <w:t>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Думы. В случае если Государственная Дума в течение трех месяцев повторно выразит</w:t>
      </w:r>
      <w:r>
        <w:t xml:space="preserve"> недоверие Правительству Российской Федерации,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Председатель П</w:t>
      </w:r>
      <w:r>
        <w:t>равительства Российской Федерации вправе поставить перед Государственной Думой вопрос о доверии Правительству Российской Федерации, который подлежит рассмотрению в течение семи дней. Если Государственная Дума отказывает в доверии Правительству Российской Ф</w:t>
      </w:r>
      <w:r>
        <w:t xml:space="preserve">едерации, Президент Российской Федерации в течение семи дней </w:t>
      </w:r>
      <w:r>
        <w:lastRenderedPageBreak/>
        <w:t>вправе принять решение об отставке Правительства Российской Федерации или о роспуске Государственной Думы и назначении новых выборов. В случае если Правительство Российской Федерации в течение тр</w:t>
      </w:r>
      <w:r>
        <w:t>ех месяцев повторно поставит перед Государственной Думой вопрос о доверии, а Государственная Дума в доверии Правительству Российской Федерации откажет, Президент Российской Федерации принимает решение об отставке Правительства Российской Федерации или о ро</w:t>
      </w:r>
      <w:r>
        <w:t xml:space="preserve">спуске Государственной Думы и назначении новых выборов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4.1. Председатель Правительства Российской Федерации, Заместитель Председателя Правительства Российской Федерации, федеральный министр вправе подать в отставку, которая принимается или отклоняется Президентом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Федерации. В случае освобождения от должнос</w:t>
      </w:r>
      <w:r>
        <w:t>ти Президентом Российской Федерации или отставки Председателя Правительства Российской Федерации, Заместителя Председателя Правительства Российской Федерации, федерального министра Президент Российской Федерации вправе поручить этому лицу продолжать исполн</w:t>
      </w:r>
      <w:r>
        <w:t xml:space="preserve">ять обязанности по должности или возложить их исполнение на другое лицо до соответствующего назначения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6. </w:t>
      </w:r>
      <w:proofErr w:type="gramStart"/>
      <w:r>
        <w:t>Государственная Дума не может выразить недоверие Правительству Российской Федерации, а Председатель Правител</w:t>
      </w:r>
      <w:r>
        <w:t xml:space="preserve">ьства Российской Федерации не может ставить перед Государственной Думой вопрос о доверии Правительству Российской Федерации в случаях, предусмотренных </w:t>
      </w:r>
      <w:hyperlink w:anchor="P804" w:tooltip="3. Государственная Дума не может быть распущена по основаниям, предусмотренным статьей 117 Конституции Российской Федерации, в течение года после ее избрания.">
        <w:r>
          <w:rPr>
            <w:color w:val="0000FF"/>
          </w:rPr>
          <w:t>частями 3</w:t>
        </w:r>
      </w:hyperlink>
      <w:r>
        <w:t xml:space="preserve"> - </w:t>
      </w:r>
      <w:hyperlink w:anchor="P806" w:tooltip="5. Государственная Дума не может быть распущена в период действия на всей территории Российской Федерации военного или чрезвычайного положения, а также в течение шести месяцев до окончания срока полномочий Президента Российской Федерации.">
        <w:r>
          <w:rPr>
            <w:color w:val="0000FF"/>
          </w:rPr>
          <w:t>5 статьи 109</w:t>
        </w:r>
      </w:hyperlink>
      <w:r>
        <w:t xml:space="preserve"> Конституции Российской Федерации, а также в течение года после назначения Председателя Правительства Российской Федерации в соответств</w:t>
      </w:r>
      <w:r>
        <w:t xml:space="preserve">ии с </w:t>
      </w:r>
      <w:hyperlink w:anchor="P823" w:tooltip="4.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. В этом случае Президент Российской Федера">
        <w:r>
          <w:rPr>
            <w:color w:val="0000FF"/>
          </w:rPr>
          <w:t>частью 4 статьи 111</w:t>
        </w:r>
      </w:hyperlink>
      <w:r>
        <w:t xml:space="preserve">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  <w:proofErr w:type="gramEnd"/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1"/>
      </w:pPr>
      <w:bookmarkStart w:id="60" w:name="P879"/>
      <w:bookmarkEnd w:id="60"/>
      <w:r>
        <w:t>ГЛАВА 7.</w:t>
      </w:r>
    </w:p>
    <w:p w:rsidR="000E055F" w:rsidRDefault="001D6789">
      <w:pPr>
        <w:pStyle w:val="ConsPlusTitle0"/>
        <w:jc w:val="center"/>
      </w:pPr>
      <w:r>
        <w:t>СУДЕБНАЯ ВЛАСТЬ И ПРОКУРАТУРА &lt;23&gt;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Normal0"/>
        <w:ind w:firstLine="540"/>
        <w:jc w:val="both"/>
      </w:pPr>
      <w:r>
        <w:t>--------------------------------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&lt;23&gt; Редакция наименования главы 7 приведе</w:t>
      </w:r>
      <w:r>
        <w:t xml:space="preserve">на в соответствии с </w:t>
      </w:r>
      <w:hyperlink r:id="rId94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</w:t>
      </w:r>
      <w:r>
        <w:t>го опубликования 6 февраля 2014 г. (Официальный интернет-портал правовой информации (</w:t>
      </w:r>
      <w:hyperlink r:id="rId95">
        <w:proofErr w:type="gramEnd"/>
        <w:r>
          <w:rPr>
            <w:color w:val="0000FF"/>
          </w:rPr>
          <w:t>www.pravo.gov.ru</w:t>
        </w:r>
        <w:proofErr w:type="gramStart"/>
      </w:hyperlink>
      <w:r>
        <w:t>), 2014, 6 февраля, N 0001201402060001).</w:t>
      </w:r>
      <w:proofErr w:type="gramEnd"/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118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Правосудие в Российской Федерации осуществляется только судом.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</w:t>
      </w:r>
      <w:r>
        <w:t xml:space="preserve">. Судебная власть осуществляется посредством конституционного, гражданского, арбитражного, административного и уголовного судопроизводства.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1D6789">
      <w:pPr>
        <w:pStyle w:val="ConsPlusNormal0"/>
        <w:spacing w:before="240"/>
        <w:ind w:firstLine="540"/>
        <w:jc w:val="both"/>
      </w:pPr>
      <w:r>
        <w:t>3. Судебная система Российской Федерации устанавливается Конституцией Росси</w:t>
      </w:r>
      <w:r>
        <w:t xml:space="preserve">йской Федерации и федеральным конституционным </w:t>
      </w:r>
      <w:hyperlink r:id="rId96" w:tooltip="Федеральный конституционный закон от 31.12.1996 N 1-ФКЗ (ред. от 16.04.2022) &quot;О судебной системе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 xml:space="preserve">. Судебную систему Российской Федерации составляют Конституционный Суд Российской Федерации, Верховный Суд Российской Федерации, федеральные суды общей юрисдикции, арбитражные суды, мировые судьи субъектов Российской Федерации. Создание чрезвычайных судов </w:t>
      </w:r>
      <w:r>
        <w:t xml:space="preserve">не допускается.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lastRenderedPageBreak/>
        <w:t xml:space="preserve">Статья 119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Normal0"/>
        <w:ind w:firstLine="540"/>
        <w:jc w:val="both"/>
      </w:pPr>
      <w:proofErr w:type="gramStart"/>
      <w:r>
        <w:t>Судьями могут быть граждане Российской Федерации, достигшие 25 лет, имеющие высшее юридическое образование и стаж работы по юридической профессии</w:t>
      </w:r>
      <w:r>
        <w:t xml:space="preserve"> не менее пяти лет, постоянно проживающие в Российской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</w:t>
      </w:r>
      <w:r>
        <w:t>транного государства.</w:t>
      </w:r>
      <w:proofErr w:type="gramEnd"/>
      <w:r>
        <w:t xml:space="preserve"> Судьям судов Российской Федерации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>
        <w:t xml:space="preserve">ссийской Федерации. Федеральным </w:t>
      </w:r>
      <w:hyperlink r:id="rId97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могут быть установлены дополнительные требования к судьям судов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120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Судьи независимы и подчиняются только Конституции Российской Федерации и федеральному закону.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Суд, установив при</w:t>
      </w:r>
      <w:r>
        <w:t xml:space="preserve"> рассмотрении дела несоответствие акта государственного или иного органа закону, принимает решение в соответствии с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121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Судьи несменяемы.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Полномочия судьи могут быть прекращены или приостановлены не иначе как в порядке и по основаниям, установленным федеральным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122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Судьи неприкосновенны.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Судья не может быть привлечен к уголовной ответственности иначе как в порядке,</w:t>
      </w:r>
      <w:r>
        <w:t xml:space="preserve"> определяемом федеральным </w:t>
      </w:r>
      <w:hyperlink r:id="rId98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123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Разбирательство дел во всех судах открытое. Слушание дела в закрытом заседании допускается в случаях, предусмотренных федеральным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Заочное разбирательство уголовных дел в судах не допускается, кр</w:t>
      </w:r>
      <w:r>
        <w:t xml:space="preserve">оме случаев, предусмотренных федеральным </w:t>
      </w:r>
      <w:hyperlink r:id="rId99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Судопроизводство осуществляется на основе состязательности и равноправия сторон.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В случаях, предусмотренных федеральным </w:t>
      </w:r>
      <w:hyperlink r:id="rId100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законом</w:t>
        </w:r>
      </w:hyperlink>
      <w:r>
        <w:t>, судопроизводство осущест</w:t>
      </w:r>
      <w:r>
        <w:t>вляется с участием присяжных заседателей.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124</w:t>
      </w:r>
    </w:p>
    <w:p w:rsidR="000E055F" w:rsidRDefault="000E055F">
      <w:pPr>
        <w:pStyle w:val="ConsPlusNormal0"/>
      </w:pPr>
    </w:p>
    <w:p w:rsidR="000E055F" w:rsidRDefault="000E055F">
      <w:pPr>
        <w:pStyle w:val="ConsPlusNormal0"/>
        <w:ind w:firstLine="540"/>
        <w:jc w:val="both"/>
      </w:pPr>
      <w:hyperlink r:id="rId101" w:tooltip="Федеральный закон от 10.02.1999 N 30-ФЗ (ред. от 24.02.2021) &quot;О финансировании судов Российской Федерации&quot; {КонсультантПлюс}">
        <w:r w:rsidR="001D6789">
          <w:rPr>
            <w:color w:val="0000FF"/>
          </w:rPr>
          <w:t>Финансирование</w:t>
        </w:r>
      </w:hyperlink>
      <w:r w:rsidR="001D6789">
        <w:t xml:space="preserve">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</w:t>
      </w:r>
      <w:r w:rsidR="001D6789">
        <w:lastRenderedPageBreak/>
        <w:t>федеральным законом.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125</w:t>
      </w:r>
    </w:p>
    <w:p w:rsidR="000E055F" w:rsidRDefault="000E055F">
      <w:pPr>
        <w:pStyle w:val="ConsPlusNormal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0E05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5F" w:rsidRDefault="000E05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5F" w:rsidRDefault="000E05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E055F" w:rsidRDefault="001D6789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E055F" w:rsidRDefault="001D6789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осуществлении полномочий и назначении новых судей Конституционного суда РФ в связи с </w:t>
            </w:r>
            <w:hyperlink r:id="rId102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вступлением</w:t>
              </w:r>
            </w:hyperlink>
            <w:r>
              <w:rPr>
                <w:color w:val="392C69"/>
              </w:rPr>
              <w:t xml:space="preserve"> в силу </w:t>
            </w:r>
            <w:hyperlink r:id="rId103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ст. 1</w:t>
              </w:r>
            </w:hyperlink>
            <w:r>
              <w:rPr>
                <w:color w:val="392C69"/>
              </w:rPr>
              <w:t xml:space="preserve"> Закона РФ о поправке к Конституции РФ от 14.03.2020 N</w:t>
            </w:r>
            <w:r>
              <w:rPr>
                <w:color w:val="392C69"/>
              </w:rPr>
              <w:t xml:space="preserve"> 1-ФКЗ см. </w:t>
            </w:r>
            <w:hyperlink r:id="rId104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указанного Закона.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E055F" w:rsidRDefault="000E055F">
            <w:pPr>
              <w:pStyle w:val="ConsPlusNormal0"/>
            </w:pPr>
          </w:p>
        </w:tc>
      </w:tr>
    </w:tbl>
    <w:p w:rsidR="000E055F" w:rsidRDefault="001D6789">
      <w:pPr>
        <w:pStyle w:val="ConsPlusNormal0"/>
        <w:spacing w:before="300"/>
        <w:ind w:firstLine="540"/>
        <w:jc w:val="both"/>
      </w:pPr>
      <w:r>
        <w:t>1. Конституционный Суд Российской Федерации является высшим судебным органом конституционного контроля в Российской Федерации, осуществляющим судебную власть посредством конституционного судопроизводства в целях защиты основ конституционного строя, основны</w:t>
      </w:r>
      <w:r>
        <w:t>х прав и свобод человека и гражданина, обеспечения верховенства и прямого действия Конституции Российской Федерации на всей территории Российской Федерации. Конституционный Суд Российской Федерации состоит из 11 судей, включая Председателя Конституционного</w:t>
      </w:r>
      <w:r>
        <w:t xml:space="preserve"> Суда Российской Федерации и его заместителя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Конституционный Суд Российской Федерации по запросам Президента Российской Федерации, Совета Федерации, Государственной Думы, одной пятой сенаторов Российской Федерац</w:t>
      </w:r>
      <w:r>
        <w:t xml:space="preserve">ии или депутатов Государственной Думы, Правительства Российской Федерации, Верховного Суда Российской Федерации, органов законодательной и исполнительной власти субъектов Российской Федерации разрешает дела о соответствии Конституции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: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61" w:name="P927"/>
      <w:bookmarkEnd w:id="61"/>
      <w:r>
        <w:t xml:space="preserve">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62" w:name="P928"/>
      <w:bookmarkEnd w:id="62"/>
      <w:r>
        <w:t>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</w:t>
      </w:r>
      <w:r>
        <w:t xml:space="preserve">у ведению органов государственной власти Российской Федерации и органов государственной власти субъектов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договоров между органами государственной власти Российской Федерации и органами госуд</w:t>
      </w:r>
      <w:r>
        <w:t xml:space="preserve">арственной власти субъектов Российской Федерации, договоров между органами государственной власти субъектов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г) не вступивших в силу международных договоров Российской Федерации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Конституционный Суд Российской Федерации разрешает споры о компетенции: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а) между федеральными органами государственной власти;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б) между органами государственной власти Российской Федерации и органами государственной власти субъ</w:t>
      </w:r>
      <w:r>
        <w:t>ектов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в) между высшими государственными органами субъектов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4. Конституционный Суд Российской Федерации в порядке, установленном федеральным конституционным законом, проверяет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: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 xml:space="preserve">а) по жалобам на нарушение конституционных прав и свобод граждан - конституционность законов и иных нормативных актов, указанных в </w:t>
      </w:r>
      <w:hyperlink w:anchor="P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>
        <w:r>
          <w:rPr>
            <w:color w:val="0000FF"/>
          </w:rPr>
          <w:t>пунктах "а"</w:t>
        </w:r>
      </w:hyperlink>
      <w:r>
        <w:t xml:space="preserve"> и </w:t>
      </w:r>
      <w:hyperlink w:anchor="P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">
        <w:r>
          <w:rPr>
            <w:color w:val="0000FF"/>
          </w:rPr>
          <w:t>"б" части 2</w:t>
        </w:r>
      </w:hyperlink>
      <w:r>
        <w:t xml:space="preserve"> настоящей статьи, примененных в конкретном деле, если исчерпаны все другие внутригосударствен</w:t>
      </w:r>
      <w:r>
        <w:t xml:space="preserve">ные средства судебной защиты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б) по запросам судов - конституционность законов и иных нормативных актов, указанных в </w:t>
      </w:r>
      <w:hyperlink w:anchor="P927" w:tooltip="а) федеральных конституционных законов, федеральных законов, нормативных актов Президента Российской Федерации, Совета Федерации, Государственной Думы, Правительства Российской Федерации &lt;*&gt;;">
        <w:r>
          <w:rPr>
            <w:color w:val="0000FF"/>
          </w:rPr>
          <w:t>пунктах "а"</w:t>
        </w:r>
      </w:hyperlink>
      <w:r>
        <w:t xml:space="preserve"> и </w:t>
      </w:r>
      <w:hyperlink w:anchor="P928" w:tooltip="б) конституций республик, уставов, а также законов и иных нормативных актов субъектов Российской Федерации, изданных по вопросам, относящимся к ведению органов государственной власти Российской Федерации и совместному ведению органов государственной власти Рос">
        <w:r>
          <w:rPr>
            <w:color w:val="0000FF"/>
          </w:rPr>
          <w:t>"б" части 2</w:t>
        </w:r>
      </w:hyperlink>
      <w:r>
        <w:t xml:space="preserve"> настоящей статьи, подлежащих применению в конкретном деле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Конституционный Суд Российской Федерации по запросам Президента Российской Федерации, Совета Федерации, Государственной Думы, Правительства Российской Федерации, органов законодательной власти субъектов Российской</w:t>
      </w:r>
      <w:r>
        <w:t xml:space="preserve"> Федерации дает толкование Конституции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5.1. Конституционный Суд Российской Федерации: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 xml:space="preserve">а) по запросу Президента Российской Федерации проверяет конституционность проектов законов Российской Федерации о поправке к Конституции Российской </w:t>
      </w:r>
      <w:r>
        <w:t xml:space="preserve">Федерации, проектов федеральных конституционных законов и федеральных законов, а также принятых в порядке, предусмотренном </w:t>
      </w:r>
      <w:hyperlink w:anchor="P792" w:tooltip="2. Президент Российской Федерации в течение четырнадцати дней подписывает федеральный закон и обнародует его.">
        <w:r>
          <w:rPr>
            <w:color w:val="0000FF"/>
          </w:rPr>
          <w:t>частями 2</w:t>
        </w:r>
      </w:hyperlink>
      <w:r>
        <w:t xml:space="preserve"> и </w:t>
      </w:r>
      <w:hyperlink w:anchor="P793" w:tooltip="3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">
        <w:r>
          <w:rPr>
            <w:color w:val="0000FF"/>
          </w:rPr>
          <w:t>3 статьи 107</w:t>
        </w:r>
      </w:hyperlink>
      <w:r>
        <w:t xml:space="preserve"> и </w:t>
      </w:r>
      <w:hyperlink w:anchor="P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">
        <w:r>
          <w:rPr>
            <w:color w:val="0000FF"/>
          </w:rPr>
          <w:t>частью 2 статьи 108</w:t>
        </w:r>
      </w:hyperlink>
      <w:r>
        <w:t xml:space="preserve"> Конституции Российской Федерации, законов до их подписания Президентом Российской Федерации;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б) в порядке, установленном федеральным</w:t>
      </w:r>
      <w:r>
        <w:t xml:space="preserve"> конституционным законом, разрешает вопрос о возможности исполнения решений межгосударственных органов, принятых на основании положений международных договоров Российской Федерации в их истолковании, противоречащем Конституции Российской Федерации, а также</w:t>
      </w:r>
      <w:r>
        <w:t xml:space="preserve">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(арбитража), налагающего обязанности на Российскую Федерацию, в случае если это решение противоречит основам публ</w:t>
      </w:r>
      <w:r>
        <w:t>ичного</w:t>
      </w:r>
      <w:proofErr w:type="gramEnd"/>
      <w:r>
        <w:t xml:space="preserve"> правопорядка Российской Федерации;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в) по запросу Президента Российской Федерации в порядке, установленном федеральным конституционным </w:t>
      </w:r>
      <w:hyperlink r:id="rId105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>, проверяет конституционность законов субъекта Российской Федерации до их обнародования высшим должнос</w:t>
      </w:r>
      <w:r>
        <w:t xml:space="preserve">тным лицом субъекта Российской Федерации (руководителем высшего исполнительного органа государственной власти субъекта Российской Федерации)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6. Акты или их отдельные положения, признанные неконституционными, утрачи</w:t>
      </w:r>
      <w:r>
        <w:t>вают силу; не соответствующие Конституции Российской Федерации международные договоры Российской Федерации не подлежат введению в действие и применению. Акты или их отдельные положения, признанные конституционными в истолковании, данном Конституционным Суд</w:t>
      </w:r>
      <w:r>
        <w:t xml:space="preserve">ом Российской Федерации, не подлежат применению в ином истолковании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7. Конституционный Суд Российской Федерации по запросу Совета Федерации дает заключение о соблюдении установленного </w:t>
      </w:r>
      <w:hyperlink w:anchor="P659" w:tooltip="Статья 93 &lt;*&gt;">
        <w:proofErr w:type="gramStart"/>
        <w:r>
          <w:rPr>
            <w:color w:val="0000FF"/>
          </w:rPr>
          <w:t>порядка</w:t>
        </w:r>
      </w:hyperlink>
      <w:r>
        <w:t xml:space="preserve"> выдвижения обвинения Президента Российской Федерации</w:t>
      </w:r>
      <w:proofErr w:type="gramEnd"/>
      <w:r>
        <w:t xml:space="preserve"> либо Президента Российской Федерации, прекратившего исполнение своих полномочий, в государственной измене или совершении иного тяжкого преступления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8. Конституционный Суд Российской Федерации осуществляет иные полномочия, установленные федеральным конституционным </w:t>
      </w:r>
      <w:hyperlink r:id="rId106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126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Верховный Суд Российс</w:t>
      </w:r>
      <w:r>
        <w:t xml:space="preserve">кой Федерации является высшим судебным органом по гражданским делам, разрешению экономических споров, уголовным, административным и иным делам, подсудным судам общей юрисдикции и арбитражным судам, образованным в соответствии с федеральным конституционным </w:t>
      </w:r>
      <w:hyperlink r:id="rId107" w:tooltip="Федеральный конституционный закон от 05.02.2014 N 3-ФКЗ (ред. от 14.07.2022) &quot;О Верховном Суд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и осуществляю</w:t>
      </w:r>
      <w:r>
        <w:t xml:space="preserve">щим судебную власть посредством гражданского, арбитражного, административного и уголовного судопроизводства. Верховный Суд Российской Федерации осуществляет в предусмотренных федеральным законом процессуальных формах судебный надзор за деятельностью судов </w:t>
      </w:r>
      <w:r>
        <w:t>общей юрисдикции и арбитражных судов и дает разъяснения по вопросам судебной практики.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>Статья 127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proofErr w:type="gramStart"/>
      <w:r>
        <w:t>Исключена</w:t>
      </w:r>
      <w:proofErr w:type="gramEnd"/>
      <w:r>
        <w:t xml:space="preserve"> поправкой к Конституции Российской Федерации (</w:t>
      </w:r>
      <w:hyperlink r:id="rId108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 поправке к Конституции Российской Федерации "О Верховном Суде Российской Федерации и прокуратуре Российской Федерации") &lt;24&gt;.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 xml:space="preserve">&lt;24&gt; Статья 127 исключена в соответствии с </w:t>
      </w:r>
      <w:hyperlink r:id="rId109" w:tooltip="Закон РФ о поправке к Конституции РФ от 05.02.2014 N 2-ФКЗ &quot;О Верховном Суде Российской Федерации и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5 февраля 2014 г. N 2-ФКЗ "О Верховном Суде Российской Федерации и прокуратуре Российской Федерации", вступившим в силу со дня его официального опубликования 6 фев</w:t>
      </w:r>
      <w:r>
        <w:t>раля 2014 г. (Официальный интернет-портал правовой информации (</w:t>
      </w:r>
      <w:hyperlink r:id="rId110">
        <w:proofErr w:type="gramEnd"/>
        <w:r>
          <w:rPr>
            <w:color w:val="0000FF"/>
          </w:rPr>
          <w:t>www.pravo.gov.ru</w:t>
        </w:r>
        <w:proofErr w:type="gramStart"/>
      </w:hyperlink>
      <w:r>
        <w:t>), 2014, 6 февраля, N 0001201402060001).</w:t>
      </w:r>
      <w:proofErr w:type="gramEnd"/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bookmarkStart w:id="63" w:name="P957"/>
      <w:bookmarkEnd w:id="63"/>
      <w:r>
        <w:t xml:space="preserve">Статья 128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Председатель Конституционного Суда Российской</w:t>
      </w:r>
      <w:r>
        <w:t xml:space="preserve"> Федерации, заместитель Председателя Конституционного Суда Российской Федерации и судьи Конституционного Суда Российской Федерации, Председатель Верховного Суда Российской Федерации, заместители Председателя Верховного Суда Российской Федерации и судьи Вер</w:t>
      </w:r>
      <w:r>
        <w:t>ховного Суда Российской Федерации назначаются Советом Федерации по представлению Президента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Председатели, заместители председателей и судьи других федеральных судов назначаются Президентом Российской Федерации в порядке, установлен</w:t>
      </w:r>
      <w:r>
        <w:t xml:space="preserve">ном федеральным конституционным </w:t>
      </w:r>
      <w:hyperlink r:id="rId111" w:tooltip="Федеральный конституционный закон от 31.12.1996 N 1-ФКЗ (ред. от 16.04.2022) &quot;О судебной системе Российской Федерации&quot; (с изм. и доп., вступ. в силу с 01.01.2023)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Полномочия, порядок образования и деятельности Конституционного Суда Российской Федерации, Верховного Суда Российской Федерации и иных федеральных судов устанавливают</w:t>
      </w:r>
      <w:r>
        <w:t>ся Конституцией Российской Федерации и федеральным конституционным законом. Порядок осуществления гражданского, арбитражного, административного и уголовного судопроизводства регулируется также соответствующим процессуальным законодательством.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129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Прокуратура Российской Федерации -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</w:t>
      </w:r>
      <w:r>
        <w:t xml:space="preserve">обод человека и гражданина, уголовное преследование в соответствии со своими полномочиями, а также выполняющих иные функции. Полномочия и функции прокуратуры Российской Федерации, ее организация и порядок деятельности определяются федеральным </w:t>
      </w:r>
      <w:hyperlink r:id="rId112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2. Прокурорами могут быть граждане Российск</w:t>
      </w:r>
      <w:r>
        <w:t>ой Федерации, не имеющие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Прокурорам в порядке, установл</w:t>
      </w:r>
      <w:r>
        <w:t xml:space="preserve">енном федеральным </w:t>
      </w:r>
      <w:hyperlink r:id="rId11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>, запрещается открывать и иметь счета (вклады), хранить наличные денежные средства и ценности в иностранны</w:t>
      </w:r>
      <w:r>
        <w:t>х банках, расположенных за пределами территории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Генеральный прокурор Российской Федерации, заместители Генерального прокурора Российской Федерации назначаются на должность после консультаций с Советом Федерации и освобождаются от д</w:t>
      </w:r>
      <w:r>
        <w:t>олжности Президентом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Прокуроры субъектов Российской Федерации, прокуроры военных и других специализированных прокуратур, приравненные к прокурорам субъектов Российской Федерации, назначаются на должность после консультаций с Совето</w:t>
      </w:r>
      <w:r>
        <w:t>м Федерации и освобождаются от должности Президентом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5. Иные прокуроры могут назначаться на должность и освобождаться от должности Президентом Российской Федерации, если такой порядок назначения на должность и освобождения от должност</w:t>
      </w:r>
      <w:r>
        <w:t>и установлен федеральным законом.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6. Если иное не предусмотрено федеральным законом, прокуроры городов, районов и приравненные к ним прокуроры назначаются на должность и освобождаются от должности Генеральным прокурором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bookmarkStart w:id="64" w:name="P972"/>
      <w:bookmarkEnd w:id="64"/>
      <w:r>
        <w:t>ГЛАВА 8.</w:t>
      </w:r>
    </w:p>
    <w:p w:rsidR="000E055F" w:rsidRDefault="001D6789">
      <w:pPr>
        <w:pStyle w:val="ConsPlusTitle0"/>
        <w:jc w:val="center"/>
      </w:pPr>
      <w:r>
        <w:t>МЕСТ</w:t>
      </w:r>
      <w:r>
        <w:t>НОЕ САМОУПРАВЛЕНИЕ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130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131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Местное самоуправление осуществляется в муниципальных образованиях, </w:t>
      </w:r>
      <w:r>
        <w:t xml:space="preserve">виды которых устанавливаются федеральным </w:t>
      </w:r>
      <w:hyperlink r:id="rId11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>. Территории муниципальных образований определяются с учетом исторических и иных местных традиций. Структура органов местного самоуправлени</w:t>
      </w:r>
      <w:r>
        <w:t xml:space="preserve">я определяется населением самостоятельно в соответствии с общими принципами организации местного самоуправления в Российской Федерации, установленными федеральным </w:t>
      </w:r>
      <w:hyperlink r:id="rId11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1.1. 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установленных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Изменение границ территорий, в пределах которых осуществляется местное самоуправление, допускается с учетом мнения населения соответствующих территорий в порядке, установленном федеральным </w:t>
      </w:r>
      <w:hyperlink r:id="rId11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lastRenderedPageBreak/>
        <w:t>3. Особенности осуществления публичной власти на территориях городов федерального значения, административных центров (столиц) субъектов Рос</w:t>
      </w:r>
      <w:r>
        <w:t xml:space="preserve">сийской Федерации и на других территориях могут устанавливаться федеральным законом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  <w:jc w:val="both"/>
      </w:pPr>
    </w:p>
    <w:p w:rsidR="000E055F" w:rsidRDefault="001D6789">
      <w:pPr>
        <w:pStyle w:val="ConsPlusTitle0"/>
        <w:jc w:val="center"/>
        <w:outlineLvl w:val="2"/>
      </w:pPr>
      <w:r>
        <w:t>Статья 132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Органы местного самоуправления самостоятельно управляют муниципальной собственностью, формируют, утверждают и испо</w:t>
      </w:r>
      <w:r>
        <w:t xml:space="preserve">лняют местный бюджет, вводят местные налоги и сборы, решают иные вопросы местного значения, а также в соответствии с федеральным законом обеспечивают в пределах своей компетенции доступность медицинской помощи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О</w:t>
      </w:r>
      <w:r>
        <w:t>рганы местного самоуправления могут наделяться федеральным законом,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средств. Реа</w:t>
      </w:r>
      <w:r>
        <w:t xml:space="preserve">лизация переданных полномочий подконтрольна государству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</w:t>
      </w:r>
      <w:r>
        <w:t xml:space="preserve">е для наиболее эффективного решения задач в интересах населения, проживающего на соответствующей территории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  <w:r>
        <w:t>.</w:t>
      </w:r>
    </w:p>
    <w:p w:rsidR="000E055F" w:rsidRDefault="000E055F">
      <w:pPr>
        <w:pStyle w:val="ConsPlusNormal0"/>
        <w:ind w:firstLine="540"/>
        <w:jc w:val="both"/>
      </w:pPr>
    </w:p>
    <w:p w:rsidR="000E055F" w:rsidRDefault="001D6789">
      <w:pPr>
        <w:pStyle w:val="ConsPlusTitle0"/>
        <w:jc w:val="center"/>
        <w:outlineLvl w:val="2"/>
      </w:pPr>
      <w:r>
        <w:t xml:space="preserve">Статья 133 </w:t>
      </w:r>
      <w:hyperlink w:anchor="P1039" w:tooltip="&lt;*&gt; Редакция статей, частей и пунктов, помеченных символом &lt;*&gt;, приведена в соответствии с Законом Российской Федерации о поправке к Конституции Российской Федерации от 14 марта 2020 г. N 1-ФКЗ &quot;О совершенствовании регулирования отдельных вопросов организации ">
        <w:r>
          <w:rPr>
            <w:color w:val="0000FF"/>
          </w:rPr>
          <w:t>&lt;*&gt;</w:t>
        </w:r>
      </w:hyperlink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Местное самоуправление в Российской Федерации гарант</w:t>
      </w:r>
      <w:r>
        <w:t>ируется правом на судебную защиту, на компенсацию дополнительных расходов, возникших в результате выполнения органами местного самоуправления во взаимодействии с органами государственной власти публичных функций, а также запретом на ограничение прав местно</w:t>
      </w:r>
      <w:r>
        <w:t>го самоуправления, установленных Конституцией Российской Федерации и федеральными законами.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1"/>
      </w:pPr>
      <w:bookmarkStart w:id="65" w:name="P997"/>
      <w:bookmarkEnd w:id="65"/>
      <w:r>
        <w:t>ГЛАВА 9.</w:t>
      </w:r>
    </w:p>
    <w:p w:rsidR="000E055F" w:rsidRDefault="001D6789">
      <w:pPr>
        <w:pStyle w:val="ConsPlusTitle0"/>
        <w:jc w:val="center"/>
      </w:pPr>
      <w:r>
        <w:t>КОНСТИТУЦИОННЫЕ ПОПРАВКИ И ПЕРЕСМОТР КОНСТИТУЦИИ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134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Предложения о поправках и пересмотре положений Конституции Российской Федерации могут вносить Президент Российской Федерации, Совет Федерации, Государственная Дума, Правительство Российской Федерации, законодательные (представительные) органы субъектов Рос</w:t>
      </w:r>
      <w:r>
        <w:t>сийской Федерации, а также группа численностью не менее одной пятой членов Совета Федерации или депутатов Государственной Думы.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bookmarkStart w:id="66" w:name="P1004"/>
      <w:bookmarkEnd w:id="66"/>
      <w:r>
        <w:t>Статья 135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Положения </w:t>
      </w:r>
      <w:hyperlink w:anchor="P23" w:tooltip="ГЛАВА 1.">
        <w:r>
          <w:rPr>
            <w:color w:val="0000FF"/>
          </w:rPr>
          <w:t>глав 1</w:t>
        </w:r>
      </w:hyperlink>
      <w:r>
        <w:t xml:space="preserve">, </w:t>
      </w:r>
      <w:hyperlink w:anchor="P115" w:tooltip="ГЛАВА 2.">
        <w:r>
          <w:rPr>
            <w:color w:val="0000FF"/>
          </w:rPr>
          <w:t>2</w:t>
        </w:r>
      </w:hyperlink>
      <w:r>
        <w:t xml:space="preserve"> и </w:t>
      </w:r>
      <w:hyperlink w:anchor="P997" w:tooltip="ГЛАВА 9.">
        <w:r>
          <w:rPr>
            <w:color w:val="0000FF"/>
          </w:rPr>
          <w:t>9</w:t>
        </w:r>
      </w:hyperlink>
      <w:r>
        <w:t xml:space="preserve"> Конституции Российской Федерации не могут быть пересмотрены Федеральным Собранием.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2. Если предложение о пересмотре положений </w:t>
      </w:r>
      <w:hyperlink w:anchor="P23" w:tooltip="ГЛАВА 1.">
        <w:r>
          <w:rPr>
            <w:color w:val="0000FF"/>
          </w:rPr>
          <w:t>глав 1</w:t>
        </w:r>
      </w:hyperlink>
      <w:r>
        <w:t xml:space="preserve">, </w:t>
      </w:r>
      <w:hyperlink w:anchor="P115" w:tooltip="ГЛАВА 2.">
        <w:r>
          <w:rPr>
            <w:color w:val="0000FF"/>
          </w:rPr>
          <w:t>2</w:t>
        </w:r>
      </w:hyperlink>
      <w:r>
        <w:t xml:space="preserve"> и </w:t>
      </w:r>
      <w:hyperlink w:anchor="P997" w:tooltip="ГЛАВА 9.">
        <w:r>
          <w:rPr>
            <w:color w:val="0000FF"/>
          </w:rPr>
          <w:t>9</w:t>
        </w:r>
      </w:hyperlink>
      <w:r>
        <w:t xml:space="preserve"> Конституции Российской Федерации будет поддержано тремя пятыми голосов от общего числа членов Совета Федерации и депутатов Государственной Думы, то в соответствии с федеральным конституционным законом созывается Конст</w:t>
      </w:r>
      <w:r>
        <w:t>итуционное Собрание.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3. Конституционное Собрание либо подтверждает неизменность Конституции Российской </w:t>
      </w:r>
      <w:r>
        <w:lastRenderedPageBreak/>
        <w:t>Федерации, либо разрабатывает проект новой Конституции Российской Федерации, который принимается Конституционным Собранием двумя третями голосов от общег</w:t>
      </w:r>
      <w:r>
        <w:t>о числа его членов или выносится на всенародное голосование. При проведении всенародного голосования Конституция Российской Федерации считается принятой, если за нее проголосовало более половины избирателей, принявших участие в голосовании, при условии, чт</w:t>
      </w:r>
      <w:r>
        <w:t>о в нем приняло участие более половины избирателей.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136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Поправки к </w:t>
      </w:r>
      <w:hyperlink w:anchor="P375" w:tooltip="ГЛАВА 3.">
        <w:r>
          <w:rPr>
            <w:color w:val="0000FF"/>
          </w:rPr>
          <w:t>главам 3</w:t>
        </w:r>
      </w:hyperlink>
      <w:r>
        <w:t xml:space="preserve"> - </w:t>
      </w:r>
      <w:hyperlink w:anchor="P972" w:tooltip="ГЛАВА 8.">
        <w:r>
          <w:rPr>
            <w:color w:val="0000FF"/>
          </w:rPr>
          <w:t>8</w:t>
        </w:r>
      </w:hyperlink>
      <w:r>
        <w:t xml:space="preserve"> Конституции Российской Федерации принимаются в </w:t>
      </w:r>
      <w:hyperlink w:anchor="P798" w:tooltip="2. Федеральный конституционный закон считается принятым,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. Принятый федерал">
        <w:r>
          <w:rPr>
            <w:color w:val="0000FF"/>
          </w:rPr>
          <w:t>порядке</w:t>
        </w:r>
      </w:hyperlink>
      <w:r>
        <w:t>, предусмотренном для принятия федерального конституционного закона, и вступают в силу после их одобрения органами законодательной власти не менее чем двух третей субъектов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2"/>
      </w:pPr>
      <w:r>
        <w:t>Статья 137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 xml:space="preserve">1. Изменения в </w:t>
      </w:r>
      <w:hyperlink w:anchor="P378" w:tooltip="Статья 65">
        <w:r>
          <w:rPr>
            <w:color w:val="0000FF"/>
          </w:rPr>
          <w:t>статью 65</w:t>
        </w:r>
      </w:hyperlink>
      <w:r>
        <w:t xml:space="preserve"> Конституции Российской Федерации, определяющую состав Российской Федерации,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Федерации, об из</w:t>
      </w:r>
      <w:r>
        <w:t>менении конституционно-правового статуса субъекта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2. В случае изменения наименования республики, края, области, города федерального значения, автономной области, автономного округа новое наименование субъекта Российской Федерации подл</w:t>
      </w:r>
      <w:r>
        <w:t xml:space="preserve">ежит включению в </w:t>
      </w:r>
      <w:hyperlink w:anchor="P378" w:tooltip="Статья 65">
        <w:r>
          <w:rPr>
            <w:color w:val="0000FF"/>
          </w:rPr>
          <w:t>статью 65</w:t>
        </w:r>
      </w:hyperlink>
      <w:r>
        <w:t xml:space="preserve"> Конституции Российской Федерации.</w:t>
      </w:r>
    </w:p>
    <w:p w:rsidR="000E055F" w:rsidRDefault="000E055F">
      <w:pPr>
        <w:pStyle w:val="ConsPlusNormal0"/>
      </w:pPr>
    </w:p>
    <w:p w:rsidR="000E055F" w:rsidRDefault="001D6789">
      <w:pPr>
        <w:pStyle w:val="ConsPlusTitle0"/>
        <w:jc w:val="center"/>
        <w:outlineLvl w:val="0"/>
      </w:pPr>
      <w:r>
        <w:t>РАЗДЕЛ ВТОРОЙ</w:t>
      </w:r>
    </w:p>
    <w:p w:rsidR="000E055F" w:rsidRDefault="000E055F">
      <w:pPr>
        <w:pStyle w:val="ConsPlusTitle0"/>
        <w:jc w:val="center"/>
      </w:pPr>
    </w:p>
    <w:p w:rsidR="000E055F" w:rsidRDefault="001D6789">
      <w:pPr>
        <w:pStyle w:val="ConsPlusTitle0"/>
        <w:jc w:val="center"/>
      </w:pPr>
      <w:r>
        <w:t>ЗАКЛЮЧИТЕЛЬНЫЕ И ПЕРЕХОДНЫЕ ПОЛОЖЕНИЯ</w:t>
      </w:r>
    </w:p>
    <w:p w:rsidR="000E055F" w:rsidRDefault="000E055F">
      <w:pPr>
        <w:pStyle w:val="ConsPlusNormal0"/>
      </w:pPr>
    </w:p>
    <w:p w:rsidR="000E055F" w:rsidRDefault="001D6789">
      <w:pPr>
        <w:pStyle w:val="ConsPlusNormal0"/>
        <w:ind w:firstLine="540"/>
        <w:jc w:val="both"/>
      </w:pPr>
      <w:r>
        <w:t>1. Конституция Российской Федерации вступает в силу со дня официального ее опубликования по результа</w:t>
      </w:r>
      <w:r>
        <w:t>там всенародного голосования.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День всенародного голосования 12 декабря 1993 г. считается днем принятия Конституции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Одновременно прекращается действие </w:t>
      </w:r>
      <w:hyperlink r:id="rId117" w:tooltip="Ссылка на КонсультантПлюс">
        <w:r>
          <w:rPr>
            <w:color w:val="0000FF"/>
          </w:rPr>
          <w:t>Конституции</w:t>
        </w:r>
      </w:hyperlink>
      <w:r>
        <w:t xml:space="preserve"> (Основного Закона) Российской Федерации - России, принятой 12 апреля 1978 года, с последующими изменениями и дополнениями.</w:t>
      </w:r>
    </w:p>
    <w:p w:rsidR="000E055F" w:rsidRDefault="001D6789">
      <w:pPr>
        <w:pStyle w:val="ConsPlusNormal0"/>
        <w:spacing w:before="240"/>
        <w:ind w:firstLine="540"/>
        <w:jc w:val="both"/>
      </w:pPr>
      <w:proofErr w:type="gramStart"/>
      <w:r>
        <w:t>В случае несоответствия положениям Конституции Российской Федерации положений Федер</w:t>
      </w:r>
      <w:r>
        <w:t xml:space="preserve">ативного договора - </w:t>
      </w:r>
      <w:hyperlink r:id="rId118" w:tooltip="Федеративный договор от 31.03.1992 &quot;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&quot; (вместе с &quot;Протоколом к Фе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</w:t>
      </w:r>
      <w:r>
        <w:t xml:space="preserve">органами государственной власти суверенных республик в составе Российской Федерации, </w:t>
      </w:r>
      <w:hyperlink r:id="rId119" w:tooltip="Ссылка на КонсультантПлюс"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</w:t>
      </w:r>
      <w:r>
        <w:t>лномочий между федеральными органами государственной власти Российской Федерации и органами государственной власти краев, областей, городов Москвы и Санкт-Петербурга Российской Федерации</w:t>
      </w:r>
      <w:proofErr w:type="gramEnd"/>
      <w:r>
        <w:t xml:space="preserve">, </w:t>
      </w:r>
      <w:hyperlink r:id="rId120" w:tooltip="Ссылка на КонсультантПлюс">
        <w:proofErr w:type="gramStart"/>
        <w:r>
          <w:rPr>
            <w:color w:val="0000FF"/>
          </w:rPr>
          <w:t>Договора</w:t>
        </w:r>
      </w:hyperlink>
      <w:r>
        <w:t xml:space="preserve">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области, автономных округов</w:t>
      </w:r>
      <w:r>
        <w:t xml:space="preserve"> в составе Российской Федерации,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Федерации, договоров между органами государственной власти субъектов Ро</w:t>
      </w:r>
      <w:r>
        <w:t xml:space="preserve">ссийской </w:t>
      </w:r>
      <w:r>
        <w:lastRenderedPageBreak/>
        <w:t>Федерации - действуют положения Конституции Российской Федерации.</w:t>
      </w:r>
      <w:proofErr w:type="gramEnd"/>
    </w:p>
    <w:p w:rsidR="000E055F" w:rsidRDefault="001D6789">
      <w:pPr>
        <w:pStyle w:val="ConsPlusNormal0"/>
        <w:spacing w:before="240"/>
        <w:ind w:firstLine="540"/>
        <w:jc w:val="both"/>
      </w:pPr>
      <w:r>
        <w:t>2. Законы и другие правовые акты, действовавшие на территории Российской Федерации до вступления в силу настоящей Конституции, применяются в части, не противоречащей Конституции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3. Президент Российской Федерации, избранный в соответст</w:t>
      </w:r>
      <w:r>
        <w:t>вии с Конституцией (Основным Законом) Российской Федерации - России, со дня вступления в силу настоящей Конституции осуществляет установленные ею полномочия до истечения срока, на который он был избран.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4. Совет Министров - Правительство Российской Федерац</w:t>
      </w:r>
      <w:r>
        <w:t xml:space="preserve">ии со дня вступления в силу настоящей Конституции приобретает права, обязанности и ответственность Правительства Российской Федерации, установленные </w:t>
      </w:r>
      <w:hyperlink w:anchor="P808" w:tooltip="ГЛАВА 6.">
        <w:r>
          <w:rPr>
            <w:color w:val="0000FF"/>
          </w:rPr>
          <w:t>Конституцией</w:t>
        </w:r>
      </w:hyperlink>
      <w:r>
        <w:t xml:space="preserve"> Российской Федерации, и впредь именуется - Правительств</w:t>
      </w:r>
      <w:r>
        <w:t>о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5. Суды в Российской Федерации осуществляют правосудие в соответствии с их полномочиями, установленными настоящей </w:t>
      </w:r>
      <w:hyperlink w:anchor="P879" w:tooltip="ГЛАВА 7.">
        <w:r>
          <w:rPr>
            <w:color w:val="0000FF"/>
          </w:rPr>
          <w:t>Конституцией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После вступления в силу Конституции судьи всех судов Российской Федерации сохраняют свои полномочия до истечения срока, на который они были избраны. Вакантные должности замещаются в порядке, установленном настоящей </w:t>
      </w:r>
      <w:hyperlink w:anchor="P957" w:tooltip="Статья 128 &lt;*&gt;">
        <w:r>
          <w:rPr>
            <w:color w:val="0000FF"/>
          </w:rPr>
          <w:t>Конституцией</w:t>
        </w:r>
      </w:hyperlink>
      <w:r>
        <w:t>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6. Впредь до введения в действие федерального </w:t>
      </w:r>
      <w:hyperlink r:id="rId121" w:tooltip="&quot;Уголовно-процессуальный кодекс Российской Федерации&quot; от 18.12.2001 N 174-ФЗ (ред. от 28.12.2024) (с изм. и доп., вступ. в силу с 05.02.2025) {КонсультантПлюс}">
        <w:r>
          <w:rPr>
            <w:color w:val="0000FF"/>
          </w:rPr>
          <w:t>закона</w:t>
        </w:r>
      </w:hyperlink>
      <w:r>
        <w:t>, устанавливающего порядок рассмотрения дел судом с участием присяжных заседателей, сохраняется прежний порядок судебного рассмотрения соответствующих дел.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До пр</w:t>
      </w:r>
      <w:r>
        <w:t>иведения уголовно-процессуального законодательства Российской Федерации в соответствие с положениями настоящей Конституции сохраняется прежний порядок ареста, содержания под стражей и задержания лиц, подозреваемых в совершении преступления.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7. Совет Федера</w:t>
      </w:r>
      <w:r>
        <w:t>ции первого созыва и Государственная Дума первого созыва избираются сроком на два года.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8. Совет Федерации на свое первое заседание собирается на тридцатый день после избрания. Первое заседание Совета Федерации открывает Президент Российской Федерации.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 xml:space="preserve">9. </w:t>
      </w:r>
      <w:r>
        <w:t xml:space="preserve">Депутат Государственной Думы первого созыва может одновременно являться членом Правительства Российской Федерации. На депутатов Государственной Думы - членов Правительства Российской Федерации не распространяются положения настоящей </w:t>
      </w:r>
      <w:hyperlink w:anchor="P699" w:tooltip="Статья 98">
        <w:r>
          <w:rPr>
            <w:color w:val="0000FF"/>
          </w:rPr>
          <w:t>Конституции</w:t>
        </w:r>
      </w:hyperlink>
      <w:r>
        <w:t xml:space="preserve"> о неприкосновенности депутатов в части ответственности за действия (или бездействие), связанные с выполнением служебных обязанностей.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Депутаты Совета Федерации первого созыва осуществляют свои полномочия на непостоянной основе.</w:t>
      </w:r>
    </w:p>
    <w:p w:rsidR="000E055F" w:rsidRDefault="001D6789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0E055F" w:rsidRDefault="001D6789">
      <w:pPr>
        <w:pStyle w:val="ConsPlusNormal0"/>
        <w:spacing w:before="240"/>
        <w:ind w:firstLine="540"/>
        <w:jc w:val="both"/>
      </w:pPr>
      <w:bookmarkStart w:id="67" w:name="P1039"/>
      <w:bookmarkEnd w:id="67"/>
      <w:r>
        <w:t xml:space="preserve">&lt;*&gt; Редакция статей, частей и пунктов, помеченных символом &lt;*&gt;, приведена в соответствии с </w:t>
      </w:r>
      <w:hyperlink r:id="rId122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 от 14 марта 2020 г. N 1-ФКЗ "О с</w:t>
      </w:r>
      <w:r>
        <w:t xml:space="preserve">овершенствовании регулирования отдельных вопросов организации и функционирования публичной власти". Изменения, внесенные названным </w:t>
      </w:r>
      <w:hyperlink r:id="rId123" w:tooltip="Закон РФ о поправке к Конституции РФ от 14.03.2020 N 1-ФКЗ &quot;О совершенствовании регулирования отдельных вопросов организации и функционирования публичной власт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 поправке к Конституции Российской Федерации, вступают в силу со дня </w:t>
      </w:r>
      <w:r>
        <w:lastRenderedPageBreak/>
        <w:t>оф</w:t>
      </w:r>
      <w:r>
        <w:t>ициального опубликования результатов общероссийского голосования по вопросу одобрения изменений в Конституцию Российской Федерации.</w:t>
      </w:r>
    </w:p>
    <w:p w:rsidR="000E055F" w:rsidRDefault="000E055F">
      <w:pPr>
        <w:pStyle w:val="ConsPlusNormal0"/>
      </w:pPr>
    </w:p>
    <w:p w:rsidR="000E055F" w:rsidRDefault="000E055F">
      <w:pPr>
        <w:pStyle w:val="ConsPlusNormal0"/>
      </w:pPr>
    </w:p>
    <w:p w:rsidR="000E055F" w:rsidRDefault="000E05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055F" w:rsidSect="000E055F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789" w:rsidRDefault="001D6789" w:rsidP="000E055F">
      <w:r>
        <w:separator/>
      </w:r>
    </w:p>
  </w:endnote>
  <w:endnote w:type="continuationSeparator" w:id="0">
    <w:p w:rsidR="001D6789" w:rsidRDefault="001D6789" w:rsidP="000E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789" w:rsidRDefault="001D6789" w:rsidP="000E055F">
      <w:r>
        <w:separator/>
      </w:r>
    </w:p>
  </w:footnote>
  <w:footnote w:type="continuationSeparator" w:id="0">
    <w:p w:rsidR="001D6789" w:rsidRDefault="001D6789" w:rsidP="000E0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055F"/>
    <w:rsid w:val="000E055F"/>
    <w:rsid w:val="001D6789"/>
    <w:rsid w:val="00C8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55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0E055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0E055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0E055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0E055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0E055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0E05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0E055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0E055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0E055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0E055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0E055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0E055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0E055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0E055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0E05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0E055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0E055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86C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86C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6C61"/>
  </w:style>
  <w:style w:type="paragraph" w:styleId="a7">
    <w:name w:val="footer"/>
    <w:basedOn w:val="a"/>
    <w:link w:val="a8"/>
    <w:uiPriority w:val="99"/>
    <w:semiHidden/>
    <w:unhideWhenUsed/>
    <w:rsid w:val="00C86C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6C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3988&amp;date=28.02.2025&amp;dst=100015&amp;field=134" TargetMode="External"/><Relationship Id="rId117" Type="http://schemas.openxmlformats.org/officeDocument/2006/relationships/hyperlink" Target="https://login.consultant.ru/link/?req=doc&amp;base=ESU&amp;n=1739&amp;date=28.02.2025" TargetMode="External"/><Relationship Id="rId21" Type="http://schemas.openxmlformats.org/officeDocument/2006/relationships/hyperlink" Target="https://login.consultant.ru/link/?req=doc&amp;base=LAW&amp;n=482677&amp;date=28.02.2025&amp;dst=100027&amp;field=134" TargetMode="External"/><Relationship Id="rId42" Type="http://schemas.openxmlformats.org/officeDocument/2006/relationships/hyperlink" Target="https://login.consultant.ru/link/?req=doc&amp;base=LAW&amp;n=494433&amp;date=28.02.2025&amp;dst=100019&amp;field=134" TargetMode="External"/><Relationship Id="rId47" Type="http://schemas.openxmlformats.org/officeDocument/2006/relationships/hyperlink" Target="www.pravo.gov.ru" TargetMode="External"/><Relationship Id="rId63" Type="http://schemas.openxmlformats.org/officeDocument/2006/relationships/hyperlink" Target="https://login.consultant.ru/link/?req=doc&amp;base=LAW&amp;n=451740&amp;date=28.02.2025&amp;dst=100011&amp;field=134" TargetMode="External"/><Relationship Id="rId68" Type="http://schemas.openxmlformats.org/officeDocument/2006/relationships/hyperlink" Target="https://login.consultant.ru/link/?req=doc&amp;base=LAW&amp;n=482856&amp;date=28.02.2025" TargetMode="External"/><Relationship Id="rId84" Type="http://schemas.openxmlformats.org/officeDocument/2006/relationships/hyperlink" Target="https://login.consultant.ru/link/?req=doc&amp;base=LAW&amp;n=451740&amp;date=28.02.2025&amp;dst=100011&amp;field=134" TargetMode="External"/><Relationship Id="rId89" Type="http://schemas.openxmlformats.org/officeDocument/2006/relationships/hyperlink" Target="https://login.consultant.ru/link/?req=doc&amp;base=LAW&amp;n=451740&amp;date=28.02.2025&amp;dst=100011&amp;field=134" TargetMode="External"/><Relationship Id="rId112" Type="http://schemas.openxmlformats.org/officeDocument/2006/relationships/hyperlink" Target="https://login.consultant.ru/link/?req=doc&amp;base=LAW&amp;n=487015&amp;date=28.02.2025" TargetMode="External"/><Relationship Id="rId16" Type="http://schemas.openxmlformats.org/officeDocument/2006/relationships/hyperlink" Target="https://login.consultant.ru/link/?req=doc&amp;base=LAW&amp;n=497804&amp;date=28.02.2025&amp;dst=100355&amp;field=134" TargetMode="External"/><Relationship Id="rId107" Type="http://schemas.openxmlformats.org/officeDocument/2006/relationships/hyperlink" Target="https://login.consultant.ru/link/?req=doc&amp;base=LAW&amp;n=422128&amp;date=28.02.2025" TargetMode="External"/><Relationship Id="rId11" Type="http://schemas.openxmlformats.org/officeDocument/2006/relationships/hyperlink" Target="https://login.consultant.ru/link/?req=doc&amp;base=LAW&amp;n=323885&amp;date=28.02.2025" TargetMode="External"/><Relationship Id="rId32" Type="http://schemas.openxmlformats.org/officeDocument/2006/relationships/hyperlink" Target="https://login.consultant.ru/link/?req=doc&amp;base=LAW&amp;n=9208&amp;date=28.02.2025&amp;dst=100005&amp;field=134" TargetMode="External"/><Relationship Id="rId37" Type="http://schemas.openxmlformats.org/officeDocument/2006/relationships/hyperlink" Target="https://login.consultant.ru/link/?req=doc&amp;base=LAW&amp;n=32009&amp;date=28.02.2025&amp;dst=100007&amp;field=134" TargetMode="External"/><Relationship Id="rId53" Type="http://schemas.openxmlformats.org/officeDocument/2006/relationships/hyperlink" Target="https://login.consultant.ru/link/?req=doc&amp;base=LAW&amp;n=158640&amp;date=28.02.2025&amp;dst=100010&amp;field=134" TargetMode="External"/><Relationship Id="rId58" Type="http://schemas.openxmlformats.org/officeDocument/2006/relationships/hyperlink" Target="https://login.consultant.ru/link/?req=doc&amp;base=LAW&amp;n=477505&amp;date=28.02.2025&amp;dst=100196&amp;field=134" TargetMode="External"/><Relationship Id="rId74" Type="http://schemas.openxmlformats.org/officeDocument/2006/relationships/hyperlink" Target="www.pravo.gov.ru" TargetMode="External"/><Relationship Id="rId79" Type="http://schemas.openxmlformats.org/officeDocument/2006/relationships/hyperlink" Target="https://login.consultant.ru/link/?req=doc&amp;base=LAW&amp;n=461096&amp;date=28.02.2025&amp;dst=100014&amp;field=134" TargetMode="External"/><Relationship Id="rId102" Type="http://schemas.openxmlformats.org/officeDocument/2006/relationships/hyperlink" Target="https://login.consultant.ru/link/?req=doc&amp;base=LAW&amp;n=346019&amp;date=28.02.2025&amp;dst=100385&amp;field=134" TargetMode="External"/><Relationship Id="rId123" Type="http://schemas.openxmlformats.org/officeDocument/2006/relationships/hyperlink" Target="https://login.consultant.ru/link/?req=doc&amp;base=LAW&amp;n=346019&amp;date=28.02.2025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77482&amp;date=28.02.2025&amp;dst=100060&amp;field=134" TargetMode="External"/><Relationship Id="rId82" Type="http://schemas.openxmlformats.org/officeDocument/2006/relationships/hyperlink" Target="https://login.consultant.ru/link/?req=doc&amp;base=LAW&amp;n=83180&amp;date=28.02.2025&amp;dst=100012&amp;field=134" TargetMode="External"/><Relationship Id="rId90" Type="http://schemas.openxmlformats.org/officeDocument/2006/relationships/hyperlink" Target="https://login.consultant.ru/link/?req=doc&amp;base=LAW&amp;n=83181&amp;date=28.02.2025&amp;dst=100010&amp;field=134" TargetMode="External"/><Relationship Id="rId95" Type="http://schemas.openxmlformats.org/officeDocument/2006/relationships/hyperlink" Target="www.pravo.gov.ru" TargetMode="External"/><Relationship Id="rId19" Type="http://schemas.openxmlformats.org/officeDocument/2006/relationships/hyperlink" Target="https://login.consultant.ru/link/?req=doc&amp;base=LAW&amp;n=482677&amp;date=28.02.2025" TargetMode="External"/><Relationship Id="rId14" Type="http://schemas.openxmlformats.org/officeDocument/2006/relationships/hyperlink" Target="https://login.consultant.ru/link/?req=doc&amp;base=LAW&amp;n=404143&amp;date=28.02.2025" TargetMode="External"/><Relationship Id="rId22" Type="http://schemas.openxmlformats.org/officeDocument/2006/relationships/hyperlink" Target="https://login.consultant.ru/link/?req=doc&amp;base=LAW&amp;n=482677&amp;date=28.02.2025&amp;dst=100537&amp;field=134" TargetMode="External"/><Relationship Id="rId27" Type="http://schemas.openxmlformats.org/officeDocument/2006/relationships/hyperlink" Target="https://login.consultant.ru/link/?req=doc&amp;base=LAW&amp;n=482728&amp;date=28.02.2025&amp;dst=100091&amp;field=134" TargetMode="External"/><Relationship Id="rId30" Type="http://schemas.openxmlformats.org/officeDocument/2006/relationships/hyperlink" Target="www.pravo.gov.ru" TargetMode="External"/><Relationship Id="rId35" Type="http://schemas.openxmlformats.org/officeDocument/2006/relationships/hyperlink" Target="www.pravo.gov.ru" TargetMode="External"/><Relationship Id="rId43" Type="http://schemas.openxmlformats.org/officeDocument/2006/relationships/hyperlink" Target="www.pravo.gov.ru" TargetMode="External"/><Relationship Id="rId48" Type="http://schemas.openxmlformats.org/officeDocument/2006/relationships/hyperlink" Target="https://login.consultant.ru/link/?req=doc&amp;base=LAW&amp;n=492079&amp;date=28.02.2025&amp;dst=100018&amp;field=134" TargetMode="External"/><Relationship Id="rId56" Type="http://schemas.openxmlformats.org/officeDocument/2006/relationships/hyperlink" Target="https://login.consultant.ru/link/?req=doc&amp;base=LAW&amp;n=15189&amp;date=28.02.2025&amp;dst=100002&amp;field=134" TargetMode="External"/><Relationship Id="rId64" Type="http://schemas.openxmlformats.org/officeDocument/2006/relationships/hyperlink" Target="https://login.consultant.ru/link/?req=doc&amp;base=LAW&amp;n=451740&amp;date=28.02.2025&amp;dst=100011&amp;field=134" TargetMode="External"/><Relationship Id="rId69" Type="http://schemas.openxmlformats.org/officeDocument/2006/relationships/hyperlink" Target="https://login.consultant.ru/link/?req=doc&amp;base=LAW&amp;n=478845&amp;date=28.02.2025&amp;dst=100017&amp;field=134" TargetMode="External"/><Relationship Id="rId77" Type="http://schemas.openxmlformats.org/officeDocument/2006/relationships/hyperlink" Target="https://login.consultant.ru/link/?req=doc&amp;base=LAW&amp;n=99072&amp;date=28.02.2025" TargetMode="External"/><Relationship Id="rId100" Type="http://schemas.openxmlformats.org/officeDocument/2006/relationships/hyperlink" Target="https://login.consultant.ru/link/?req=doc&amp;base=LAW&amp;n=482677&amp;date=28.02.2025&amp;dst=284&amp;field=134" TargetMode="External"/><Relationship Id="rId105" Type="http://schemas.openxmlformats.org/officeDocument/2006/relationships/hyperlink" Target="https://login.consultant.ru/link/?req=doc&amp;base=LAW&amp;n=453320&amp;date=28.02.2025&amp;dst=100882&amp;field=134" TargetMode="External"/><Relationship Id="rId113" Type="http://schemas.openxmlformats.org/officeDocument/2006/relationships/hyperlink" Target="https://login.consultant.ru/link/?req=doc&amp;base=LAW&amp;n=451740&amp;date=28.02.2025&amp;dst=100011&amp;field=134" TargetMode="External"/><Relationship Id="rId118" Type="http://schemas.openxmlformats.org/officeDocument/2006/relationships/hyperlink" Target="https://login.consultant.ru/link/?req=doc&amp;base=LAW&amp;n=120324&amp;date=28.02.2025" TargetMode="External"/><Relationship Id="rId8" Type="http://schemas.openxmlformats.org/officeDocument/2006/relationships/hyperlink" Target="https://login.consultant.ru/link/?req=doc&amp;base=LAW&amp;n=27571&amp;date=28.02.2025&amp;dst=100019&amp;field=134" TargetMode="External"/><Relationship Id="rId51" Type="http://schemas.openxmlformats.org/officeDocument/2006/relationships/hyperlink" Target="https://login.consultant.ru/link/?req=doc&amp;base=LAW&amp;n=479083&amp;date=28.02.2025" TargetMode="External"/><Relationship Id="rId72" Type="http://schemas.openxmlformats.org/officeDocument/2006/relationships/hyperlink" Target="https://login.consultant.ru/link/?req=doc&amp;base=LAW&amp;n=172989&amp;date=28.02.2025" TargetMode="External"/><Relationship Id="rId80" Type="http://schemas.openxmlformats.org/officeDocument/2006/relationships/hyperlink" Target="https://login.consultant.ru/link/?req=doc&amp;base=LAW&amp;n=371924&amp;date=28.02.2025" TargetMode="External"/><Relationship Id="rId85" Type="http://schemas.openxmlformats.org/officeDocument/2006/relationships/hyperlink" Target="https://login.consultant.ru/link/?req=doc&amp;base=LAW&amp;n=99072&amp;date=28.02.2025" TargetMode="External"/><Relationship Id="rId93" Type="http://schemas.openxmlformats.org/officeDocument/2006/relationships/hyperlink" Target="https://login.consultant.ru/link/?req=doc&amp;base=LAW&amp;n=83181&amp;date=28.02.2025&amp;dst=100014&amp;field=134" TargetMode="External"/><Relationship Id="rId98" Type="http://schemas.openxmlformats.org/officeDocument/2006/relationships/hyperlink" Target="https://login.consultant.ru/link/?req=doc&amp;base=LAW&amp;n=451742&amp;date=28.02.2025&amp;dst=100209&amp;field=134" TargetMode="External"/><Relationship Id="rId121" Type="http://schemas.openxmlformats.org/officeDocument/2006/relationships/hyperlink" Target="https://login.consultant.ru/link/?req=doc&amp;base=LAW&amp;n=482677&amp;date=28.02.2025&amp;dst=102226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5184&amp;date=28.02.2025&amp;dst=100260&amp;field=134" TargetMode="External"/><Relationship Id="rId17" Type="http://schemas.openxmlformats.org/officeDocument/2006/relationships/hyperlink" Target="https://login.consultant.ru/link/?req=doc&amp;base=LAW&amp;n=482677&amp;date=28.02.2025&amp;dst=284&amp;field=134" TargetMode="External"/><Relationship Id="rId25" Type="http://schemas.openxmlformats.org/officeDocument/2006/relationships/hyperlink" Target="https://login.consultant.ru/link/?req=doc&amp;base=LAW&amp;n=487135&amp;date=28.02.2025" TargetMode="External"/><Relationship Id="rId33" Type="http://schemas.openxmlformats.org/officeDocument/2006/relationships/hyperlink" Target="https://login.consultant.ru/link/?req=doc&amp;base=LAW&amp;n=492079&amp;date=28.02.2025&amp;dst=100018&amp;field=134" TargetMode="External"/><Relationship Id="rId38" Type="http://schemas.openxmlformats.org/officeDocument/2006/relationships/hyperlink" Target="https://login.consultant.ru/link/?req=doc&amp;base=LAW&amp;n=69933&amp;date=28.02.2025&amp;dst=100020&amp;field=134" TargetMode="External"/><Relationship Id="rId46" Type="http://schemas.openxmlformats.org/officeDocument/2006/relationships/hyperlink" Target="https://login.consultant.ru/link/?req=doc&amp;base=LAW&amp;n=494434&amp;date=28.02.2025&amp;dst=100019&amp;field=134" TargetMode="External"/><Relationship Id="rId59" Type="http://schemas.openxmlformats.org/officeDocument/2006/relationships/hyperlink" Target="https://login.consultant.ru/link/?req=doc&amp;base=LAW&amp;n=489339&amp;date=28.02.2025" TargetMode="External"/><Relationship Id="rId67" Type="http://schemas.openxmlformats.org/officeDocument/2006/relationships/hyperlink" Target="https://login.consultant.ru/link/?req=doc&amp;base=LAW&amp;n=346019&amp;date=28.02.2025&amp;dst=100388&amp;field=134" TargetMode="External"/><Relationship Id="rId103" Type="http://schemas.openxmlformats.org/officeDocument/2006/relationships/hyperlink" Target="https://login.consultant.ru/link/?req=doc&amp;base=LAW&amp;n=346019&amp;date=28.02.2025&amp;dst=100090&amp;field=134" TargetMode="External"/><Relationship Id="rId108" Type="http://schemas.openxmlformats.org/officeDocument/2006/relationships/hyperlink" Target="https://login.consultant.ru/link/?req=doc&amp;base=LAW&amp;n=158640&amp;date=28.02.2025&amp;dst=100035&amp;field=134" TargetMode="External"/><Relationship Id="rId116" Type="http://schemas.openxmlformats.org/officeDocument/2006/relationships/hyperlink" Target="https://login.consultant.ru/link/?req=doc&amp;base=LAW&amp;n=480999&amp;date=28.02.2025&amp;dst=100099&amp;field=134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2677&amp;date=28.02.2025&amp;dst=100141&amp;field=134" TargetMode="External"/><Relationship Id="rId41" Type="http://schemas.openxmlformats.org/officeDocument/2006/relationships/hyperlink" Target="https://login.consultant.ru/link/?req=doc&amp;base=LAW&amp;n=59562&amp;date=28.02.2025&amp;dst=100023&amp;field=134" TargetMode="External"/><Relationship Id="rId54" Type="http://schemas.openxmlformats.org/officeDocument/2006/relationships/hyperlink" Target="www.pravo.gov.ru" TargetMode="External"/><Relationship Id="rId62" Type="http://schemas.openxmlformats.org/officeDocument/2006/relationships/hyperlink" Target="https://login.consultant.ru/link/?req=doc&amp;base=LAW&amp;n=477482&amp;date=28.02.2025&amp;dst=100056&amp;field=134" TargetMode="External"/><Relationship Id="rId70" Type="http://schemas.openxmlformats.org/officeDocument/2006/relationships/hyperlink" Target="https://login.consultant.ru/link/?req=doc&amp;base=LAW&amp;n=370105&amp;date=28.02.2025" TargetMode="External"/><Relationship Id="rId75" Type="http://schemas.openxmlformats.org/officeDocument/2006/relationships/hyperlink" Target="https://login.consultant.ru/link/?req=doc&amp;base=LAW&amp;n=482872&amp;date=28.02.2025" TargetMode="External"/><Relationship Id="rId83" Type="http://schemas.openxmlformats.org/officeDocument/2006/relationships/hyperlink" Target="https://login.consultant.ru/link/?req=doc&amp;base=LAW&amp;n=83180&amp;date=28.02.2025" TargetMode="External"/><Relationship Id="rId88" Type="http://schemas.openxmlformats.org/officeDocument/2006/relationships/hyperlink" Target="https://login.consultant.ru/link/?req=doc&amp;base=LAW&amp;n=448195&amp;date=28.02.2025" TargetMode="External"/><Relationship Id="rId91" Type="http://schemas.openxmlformats.org/officeDocument/2006/relationships/hyperlink" Target="https://login.consultant.ru/link/?req=doc&amp;base=LAW&amp;n=451740&amp;date=28.02.2025&amp;dst=100011&amp;field=134" TargetMode="External"/><Relationship Id="rId96" Type="http://schemas.openxmlformats.org/officeDocument/2006/relationships/hyperlink" Target="https://login.consultant.ru/link/?req=doc&amp;base=LAW&amp;n=420987&amp;date=28.02.2025" TargetMode="External"/><Relationship Id="rId111" Type="http://schemas.openxmlformats.org/officeDocument/2006/relationships/hyperlink" Target="https://login.consultant.ru/link/?req=doc&amp;base=LAW&amp;n=420987&amp;date=28.02.2025&amp;dst=10006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571&amp;date=28.02.2025&amp;dst=100019&amp;field=134" TargetMode="External"/><Relationship Id="rId15" Type="http://schemas.openxmlformats.org/officeDocument/2006/relationships/hyperlink" Target="https://login.consultant.ru/link/?req=doc&amp;base=LAW&amp;n=15189&amp;date=28.02.2025&amp;dst=100002&amp;field=134" TargetMode="External"/><Relationship Id="rId23" Type="http://schemas.openxmlformats.org/officeDocument/2006/relationships/hyperlink" Target="https://login.consultant.ru/link/?req=doc&amp;base=LAW&amp;n=461096&amp;date=28.02.2025&amp;dst=100045&amp;field=134" TargetMode="External"/><Relationship Id="rId28" Type="http://schemas.openxmlformats.org/officeDocument/2006/relationships/hyperlink" Target="https://login.consultant.ru/link/?req=doc&amp;base=LAW&amp;n=56281&amp;date=28.02.2025" TargetMode="External"/><Relationship Id="rId36" Type="http://schemas.openxmlformats.org/officeDocument/2006/relationships/hyperlink" Target="https://login.consultant.ru/link/?req=doc&amp;base=LAW&amp;n=8789&amp;date=28.02.2025&amp;dst=100005&amp;field=134" TargetMode="External"/><Relationship Id="rId49" Type="http://schemas.openxmlformats.org/officeDocument/2006/relationships/hyperlink" Target="https://login.consultant.ru/link/?req=doc&amp;base=LAW&amp;n=43513&amp;date=28.02.2025&amp;dst=100007&amp;field=134" TargetMode="External"/><Relationship Id="rId57" Type="http://schemas.openxmlformats.org/officeDocument/2006/relationships/hyperlink" Target="https://login.consultant.ru/link/?req=doc&amp;base=LAW&amp;n=33936&amp;date=28.02.2025&amp;dst=100064&amp;field=134" TargetMode="External"/><Relationship Id="rId106" Type="http://schemas.openxmlformats.org/officeDocument/2006/relationships/hyperlink" Target="https://login.consultant.ru/link/?req=doc&amp;base=LAW&amp;n=453320&amp;date=28.02.2025&amp;dst=100015&amp;field=134" TargetMode="External"/><Relationship Id="rId114" Type="http://schemas.openxmlformats.org/officeDocument/2006/relationships/hyperlink" Target="https://login.consultant.ru/link/?req=doc&amp;base=LAW&amp;n=480999&amp;date=28.02.2025&amp;dst=101317&amp;field=134" TargetMode="External"/><Relationship Id="rId119" Type="http://schemas.openxmlformats.org/officeDocument/2006/relationships/hyperlink" Target="https://login.consultant.ru/link/?req=doc&amp;base=LAW&amp;n=120323&amp;date=28.02.2025" TargetMode="External"/><Relationship Id="rId10" Type="http://schemas.openxmlformats.org/officeDocument/2006/relationships/hyperlink" Target="https://login.consultant.ru/link/?req=doc&amp;base=LAW&amp;n=15189&amp;date=28.02.2025&amp;dst=100002&amp;field=134" TargetMode="External"/><Relationship Id="rId31" Type="http://schemas.openxmlformats.org/officeDocument/2006/relationships/hyperlink" Target="https://login.consultant.ru/link/?req=doc&amp;base=LAW&amp;n=8789&amp;date=28.02.2025&amp;dst=100005&amp;field=134" TargetMode="External"/><Relationship Id="rId44" Type="http://schemas.openxmlformats.org/officeDocument/2006/relationships/hyperlink" Target="https://login.consultant.ru/link/?req=doc&amp;base=LAW&amp;n=68717&amp;date=28.02.2025&amp;dst=100023&amp;field=134" TargetMode="External"/><Relationship Id="rId52" Type="http://schemas.openxmlformats.org/officeDocument/2006/relationships/hyperlink" Target="https://login.consultant.ru/link/?req=doc&amp;base=LAW&amp;n=494452&amp;date=28.02.2025" TargetMode="External"/><Relationship Id="rId60" Type="http://schemas.openxmlformats.org/officeDocument/2006/relationships/hyperlink" Target="https://login.consultant.ru/link/?req=doc&amp;base=LAW&amp;n=477482&amp;date=28.02.2025" TargetMode="External"/><Relationship Id="rId65" Type="http://schemas.openxmlformats.org/officeDocument/2006/relationships/hyperlink" Target="https://login.consultant.ru/link/?req=doc&amp;base=LAW&amp;n=346019&amp;date=28.02.2025&amp;dst=100385&amp;field=134" TargetMode="External"/><Relationship Id="rId73" Type="http://schemas.openxmlformats.org/officeDocument/2006/relationships/hyperlink" Target="https://login.consultant.ru/link/?req=doc&amp;base=LAW&amp;n=165801&amp;date=28.02.2025&amp;dst=100010&amp;field=134" TargetMode="External"/><Relationship Id="rId78" Type="http://schemas.openxmlformats.org/officeDocument/2006/relationships/hyperlink" Target="https://login.consultant.ru/link/?req=doc&amp;base=LAW&amp;n=493232&amp;date=28.02.2025" TargetMode="External"/><Relationship Id="rId81" Type="http://schemas.openxmlformats.org/officeDocument/2006/relationships/hyperlink" Target="https://login.consultant.ru/link/?req=doc&amp;base=LAW&amp;n=451740&amp;date=28.02.2025&amp;dst=100011&amp;field=134" TargetMode="External"/><Relationship Id="rId86" Type="http://schemas.openxmlformats.org/officeDocument/2006/relationships/hyperlink" Target="https://login.consultant.ru/link/?req=doc&amp;base=LAW&amp;n=451726&amp;date=28.02.2025" TargetMode="External"/><Relationship Id="rId94" Type="http://schemas.openxmlformats.org/officeDocument/2006/relationships/hyperlink" Target="https://login.consultant.ru/link/?req=doc&amp;base=LAW&amp;n=158640&amp;date=28.02.2025&amp;dst=100024&amp;field=134" TargetMode="External"/><Relationship Id="rId99" Type="http://schemas.openxmlformats.org/officeDocument/2006/relationships/hyperlink" Target="https://login.consultant.ru/link/?req=doc&amp;base=LAW&amp;n=482677&amp;date=28.02.2025&amp;dst=101831&amp;field=134" TargetMode="External"/><Relationship Id="rId101" Type="http://schemas.openxmlformats.org/officeDocument/2006/relationships/hyperlink" Target="https://login.consultant.ru/link/?req=doc&amp;base=LAW&amp;n=377769&amp;date=28.02.2025" TargetMode="External"/><Relationship Id="rId122" Type="http://schemas.openxmlformats.org/officeDocument/2006/relationships/hyperlink" Target="https://login.consultant.ru/link/?req=doc&amp;base=LAW&amp;n=346019&amp;date=28.02.202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728&amp;date=28.02.2025" TargetMode="External"/><Relationship Id="rId13" Type="http://schemas.openxmlformats.org/officeDocument/2006/relationships/hyperlink" Target="https://login.consultant.ru/link/?req=doc&amp;base=LAW&amp;n=482696&amp;date=28.02.2025&amp;dst=100059&amp;field=134" TargetMode="External"/><Relationship Id="rId18" Type="http://schemas.openxmlformats.org/officeDocument/2006/relationships/hyperlink" Target="https://login.consultant.ru/link/?req=doc&amp;base=LAW&amp;n=451733&amp;date=28.02.2025&amp;dst=100016&amp;field=134" TargetMode="External"/><Relationship Id="rId39" Type="http://schemas.openxmlformats.org/officeDocument/2006/relationships/hyperlink" Target="https://login.consultant.ru/link/?req=doc&amp;base=LAW&amp;n=61449&amp;date=28.02.2025&amp;dst=100023&amp;field=134" TargetMode="External"/><Relationship Id="rId109" Type="http://schemas.openxmlformats.org/officeDocument/2006/relationships/hyperlink" Target="https://login.consultant.ru/link/?req=doc&amp;base=LAW&amp;n=158640&amp;date=28.02.2025&amp;dst=100035&amp;field=134" TargetMode="External"/><Relationship Id="rId34" Type="http://schemas.openxmlformats.org/officeDocument/2006/relationships/hyperlink" Target="https://login.consultant.ru/link/?req=doc&amp;base=LAW&amp;n=494432&amp;date=28.02.2025&amp;dst=100019&amp;field=134" TargetMode="External"/><Relationship Id="rId50" Type="http://schemas.openxmlformats.org/officeDocument/2006/relationships/hyperlink" Target="https://login.consultant.ru/link/?req=doc&amp;base=LAW&amp;n=494453&amp;date=28.02.2025" TargetMode="External"/><Relationship Id="rId55" Type="http://schemas.openxmlformats.org/officeDocument/2006/relationships/hyperlink" Target="https://login.consultant.ru/link/?req=doc&amp;base=LAW&amp;n=466790&amp;date=28.02.2025&amp;dst=1738&amp;field=134" TargetMode="External"/><Relationship Id="rId76" Type="http://schemas.openxmlformats.org/officeDocument/2006/relationships/hyperlink" Target="https://login.consultant.ru/link/?req=doc&amp;base=LAW&amp;n=405631&amp;date=28.02.2025&amp;dst=100209&amp;field=134" TargetMode="External"/><Relationship Id="rId97" Type="http://schemas.openxmlformats.org/officeDocument/2006/relationships/hyperlink" Target="https://login.consultant.ru/link/?req=doc&amp;base=LAW&amp;n=451742&amp;date=28.02.2025&amp;dst=100321&amp;field=134" TargetMode="External"/><Relationship Id="rId104" Type="http://schemas.openxmlformats.org/officeDocument/2006/relationships/hyperlink" Target="https://login.consultant.ru/link/?req=doc&amp;base=LAW&amp;n=346019&amp;date=28.02.2025&amp;dst=100389&amp;field=134" TargetMode="External"/><Relationship Id="rId120" Type="http://schemas.openxmlformats.org/officeDocument/2006/relationships/hyperlink" Target="https://login.consultant.ru/link/?req=doc&amp;base=LAW&amp;n=120322&amp;date=28.02.2025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5184&amp;date=28.02.2025&amp;dst=101814&amp;field=134" TargetMode="External"/><Relationship Id="rId71" Type="http://schemas.openxmlformats.org/officeDocument/2006/relationships/hyperlink" Target="https://login.consultant.ru/link/?req=doc&amp;base=LAW&amp;n=451780&amp;date=28.02.2025&amp;dst=100081&amp;field=134" TargetMode="External"/><Relationship Id="rId92" Type="http://schemas.openxmlformats.org/officeDocument/2006/relationships/hyperlink" Target="https://login.consultant.ru/link/?req=doc&amp;base=LAW&amp;n=366950&amp;date=28.02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4435&amp;date=28.02.2025&amp;dst=100019&amp;field=134" TargetMode="External"/><Relationship Id="rId24" Type="http://schemas.openxmlformats.org/officeDocument/2006/relationships/hyperlink" Target="https://login.consultant.ru/link/?req=doc&amp;base=LAW&amp;n=461096&amp;date=28.02.2025&amp;dst=100014&amp;field=134" TargetMode="External"/><Relationship Id="rId40" Type="http://schemas.openxmlformats.org/officeDocument/2006/relationships/hyperlink" Target="https://login.consultant.ru/link/?req=doc&amp;base=LAW&amp;n=56027&amp;date=28.02.2025&amp;dst=100022&amp;field=134" TargetMode="External"/><Relationship Id="rId45" Type="http://schemas.openxmlformats.org/officeDocument/2006/relationships/hyperlink" Target="https://login.consultant.ru/link/?req=doc&amp;base=LAW&amp;n=321096&amp;date=28.02.2025" TargetMode="External"/><Relationship Id="rId66" Type="http://schemas.openxmlformats.org/officeDocument/2006/relationships/hyperlink" Target="https://login.consultant.ru/link/?req=doc&amp;base=LAW&amp;n=346019&amp;date=28.02.2025&amp;dst=100026&amp;field=134" TargetMode="External"/><Relationship Id="rId87" Type="http://schemas.openxmlformats.org/officeDocument/2006/relationships/hyperlink" Target="https://login.consultant.ru/link/?req=doc&amp;base=LAW&amp;n=429467&amp;date=28.02.2025" TargetMode="External"/><Relationship Id="rId110" Type="http://schemas.openxmlformats.org/officeDocument/2006/relationships/hyperlink" Target="www.pravo.gov.ru" TargetMode="External"/><Relationship Id="rId115" Type="http://schemas.openxmlformats.org/officeDocument/2006/relationships/hyperlink" Target="https://login.consultant.ru/link/?req=doc&amp;base=LAW&amp;n=480999&amp;date=2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31151</Words>
  <Characters>177564</Characters>
  <Application>Microsoft Office Word</Application>
  <DocSecurity>0</DocSecurity>
  <Lines>1479</Lines>
  <Paragraphs>416</Paragraphs>
  <ScaleCrop>false</ScaleCrop>
  <Company>КонсультантПлюс Версия 4024.00.50</Company>
  <LinksUpToDate>false</LinksUpToDate>
  <CharactersWithSpaces>208299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"Конституция Российской Федерации"
(принята всенародным голосованием 12.12.1993 с изменениями, одобренными в ходе общероссийского голосования 01.07.2020)</dc:title>
  <cp:lastModifiedBy>uzer</cp:lastModifiedBy>
  <cp:revision>2</cp:revision>
  <dcterms:created xsi:type="dcterms:W3CDTF">2025-02-28T06:00:00Z</dcterms:created>
  <dcterms:modified xsi:type="dcterms:W3CDTF">2025-02-28T05:54:00Z</dcterms:modified>
</cp:coreProperties>
</file>