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5843">
      <w:pPr>
        <w:pStyle w:val="ConsPlusNormal"/>
        <w:jc w:val="both"/>
        <w:outlineLvl w:val="0"/>
      </w:pPr>
      <w:bookmarkStart w:id="0" w:name="_GoBack"/>
      <w:bookmarkEnd w:id="0"/>
    </w:p>
    <w:p w:rsidR="00000000" w:rsidRDefault="00055843">
      <w:pPr>
        <w:pStyle w:val="ConsPlusTitle"/>
        <w:jc w:val="center"/>
        <w:outlineLvl w:val="0"/>
      </w:pPr>
      <w:r>
        <w:t>АДМИНИСТРАЦИЯ ГОРОДА ТЮМЕНИ</w:t>
      </w:r>
    </w:p>
    <w:p w:rsidR="00000000" w:rsidRDefault="00055843">
      <w:pPr>
        <w:pStyle w:val="ConsPlusTitle"/>
        <w:jc w:val="center"/>
      </w:pPr>
    </w:p>
    <w:p w:rsidR="00000000" w:rsidRDefault="00055843">
      <w:pPr>
        <w:pStyle w:val="ConsPlusTitle"/>
        <w:jc w:val="center"/>
      </w:pPr>
      <w:r>
        <w:t>ПОСТАНОВЛЕНИЕ</w:t>
      </w:r>
    </w:p>
    <w:p w:rsidR="00000000" w:rsidRDefault="00055843">
      <w:pPr>
        <w:pStyle w:val="ConsPlusTitle"/>
        <w:jc w:val="center"/>
      </w:pPr>
      <w:r>
        <w:t>от 19 июня 2017 г. N 272-пк</w:t>
      </w:r>
    </w:p>
    <w:p w:rsidR="00000000" w:rsidRDefault="00055843">
      <w:pPr>
        <w:pStyle w:val="ConsPlusTitle"/>
        <w:jc w:val="center"/>
      </w:pPr>
    </w:p>
    <w:p w:rsidR="00000000" w:rsidRDefault="00055843">
      <w:pPr>
        <w:pStyle w:val="ConsPlusTitle"/>
        <w:jc w:val="center"/>
      </w:pPr>
      <w:r>
        <w:t>ОБ УТВЕРЖДЕНИИ АДМИНИСТРАТИВНОГО РЕГЛАМЕНТА</w:t>
      </w:r>
    </w:p>
    <w:p w:rsidR="00000000" w:rsidRDefault="00055843">
      <w:pPr>
        <w:pStyle w:val="ConsPlusTitle"/>
        <w:jc w:val="center"/>
      </w:pPr>
      <w:r>
        <w:t>ПРЕДОСТАВЛЕНИЯ МУНИЦИПАЛЬНОЙ УСЛУГИ ПО УТВЕРЖДЕНИЮ СХЕМЫ</w:t>
      </w:r>
    </w:p>
    <w:p w:rsidR="00000000" w:rsidRDefault="00055843">
      <w:pPr>
        <w:pStyle w:val="ConsPlusTitle"/>
        <w:jc w:val="center"/>
      </w:pPr>
      <w:r>
        <w:t>РАСПОЛОЖЕНИЯ ЗЕМЕЛЬНОГО УЧАСТКА ИЛИ ЗЕМЕЛЬНЫХ УЧАСТКОВ</w:t>
      </w:r>
    </w:p>
    <w:p w:rsidR="00000000" w:rsidRDefault="00055843">
      <w:pPr>
        <w:pStyle w:val="ConsPlusTitle"/>
        <w:jc w:val="center"/>
      </w:pPr>
      <w:r>
        <w:t>НА КАДАСТРОВОМ ПЛАНЕ ТЕРРИТОРИИ И ПРИЗНАНИИ УТРАТИВШИМИ СИЛУ</w:t>
      </w:r>
    </w:p>
    <w:p w:rsidR="00000000" w:rsidRDefault="00055843">
      <w:pPr>
        <w:pStyle w:val="ConsPlusTitle"/>
        <w:jc w:val="center"/>
      </w:pPr>
      <w:r>
        <w:t>НЕКОТОРЫХ ПУНКТОВ ПОСТАНОВЛЕНИЙ, НЕКОТОРЫХ ПОСТАНОВЛЕНИЙ</w:t>
      </w:r>
    </w:p>
    <w:p w:rsidR="00000000" w:rsidRDefault="00055843">
      <w:pPr>
        <w:pStyle w:val="ConsPlusTitle"/>
        <w:jc w:val="center"/>
      </w:pPr>
      <w:r>
        <w:t>АДМИНИСТРАЦИИ ГОРОДА ТЮМЕН</w:t>
      </w:r>
      <w:r>
        <w:t>И</w:t>
      </w:r>
    </w:p>
    <w:p w:rsidR="00000000" w:rsidRDefault="0005584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055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>Список изменяющих документов</w:t>
            </w:r>
          </w:p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 xml:space="preserve">(в ред. постановлений Администрации города Тюмени от 09.04.2018 </w:t>
            </w:r>
            <w:hyperlink r:id="rId6" w:tooltip="Постановление Администрации города Тюмени от 09.04.2018 N 181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181-пк</w:t>
              </w:r>
            </w:hyperlink>
            <w:r w:rsidRPr="00055843">
              <w:rPr>
                <w:color w:val="392C69"/>
              </w:rPr>
              <w:t>,</w:t>
            </w:r>
          </w:p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 xml:space="preserve">от 06.08.2018 </w:t>
            </w:r>
            <w:hyperlink r:id="rId7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427-пк</w:t>
              </w:r>
            </w:hyperlink>
            <w:r w:rsidRPr="00055843">
              <w:rPr>
                <w:color w:val="392C69"/>
              </w:rPr>
              <w:t xml:space="preserve">, от 21.08.2018 </w:t>
            </w:r>
            <w:hyperlink r:id="rId8" w:tooltip="Постановление Администрации города Тюмени от 21.08.2018 N 454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454-пк</w:t>
              </w:r>
            </w:hyperlink>
            <w:r w:rsidRPr="00055843">
              <w:rPr>
                <w:color w:val="392C69"/>
              </w:rPr>
              <w:t xml:space="preserve">, от 15.10.2018 </w:t>
            </w:r>
            <w:hyperlink r:id="rId9" w:tooltip="Постановление Администрации города Тюмени от 15.10.2018 N 560-пк (ред. от 12.12.2022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560-пк</w:t>
              </w:r>
            </w:hyperlink>
            <w:r w:rsidRPr="00055843">
              <w:rPr>
                <w:color w:val="392C69"/>
              </w:rPr>
              <w:t>,</w:t>
            </w:r>
          </w:p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 xml:space="preserve">от 03.12.2018 </w:t>
            </w:r>
            <w:hyperlink r:id="rId10" w:tooltip="Постановление Администрации города Тюмени от 03.12.2018 N 589-пк (ред. от 27.06.2022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589-пк</w:t>
              </w:r>
            </w:hyperlink>
            <w:r w:rsidRPr="00055843">
              <w:rPr>
                <w:color w:val="392C69"/>
              </w:rPr>
              <w:t xml:space="preserve">, от 15.04.2019 </w:t>
            </w:r>
            <w:hyperlink r:id="rId11" w:tooltip="Постановление Администрации города Тюмени от 15.04.2019 N 51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51-пк</w:t>
              </w:r>
            </w:hyperlink>
            <w:r w:rsidRPr="00055843">
              <w:rPr>
                <w:color w:val="392C69"/>
              </w:rPr>
              <w:t xml:space="preserve">, от 09.09.2019 </w:t>
            </w:r>
            <w:hyperlink r:id="rId12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      <w:r w:rsidRPr="00055843">
                <w:rPr>
                  <w:color w:val="0000FF"/>
                </w:rPr>
                <w:t>N 168-пк</w:t>
              </w:r>
            </w:hyperlink>
            <w:r w:rsidRPr="00055843">
              <w:rPr>
                <w:color w:val="392C69"/>
              </w:rPr>
              <w:t>,</w:t>
            </w:r>
          </w:p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 xml:space="preserve">от 28.09.2020 </w:t>
            </w:r>
            <w:hyperlink r:id="rId13" w:tooltip="Постановление Администрации города Тюмени от 28.09.2020 N 178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 w:rsidRPr="00055843">
                <w:rPr>
                  <w:color w:val="0000FF"/>
                </w:rPr>
                <w:t>N 178-пк</w:t>
              </w:r>
            </w:hyperlink>
            <w:r w:rsidRPr="00055843">
              <w:rPr>
                <w:color w:val="392C69"/>
              </w:rPr>
              <w:t xml:space="preserve">, от 30.12.2020 </w:t>
            </w:r>
            <w:hyperlink r:id="rId14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255-пк</w:t>
              </w:r>
            </w:hyperlink>
            <w:r w:rsidRPr="00055843">
              <w:rPr>
                <w:color w:val="392C69"/>
              </w:rPr>
              <w:t xml:space="preserve">, от 31.05.2021 </w:t>
            </w:r>
            <w:hyperlink r:id="rId15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 w:rsidRPr="00055843">
                <w:rPr>
                  <w:color w:val="0000FF"/>
                </w:rPr>
                <w:t>N 110-пк</w:t>
              </w:r>
            </w:hyperlink>
            <w:r w:rsidRPr="00055843">
              <w:rPr>
                <w:color w:val="392C69"/>
              </w:rPr>
              <w:t>,</w:t>
            </w:r>
          </w:p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 xml:space="preserve">от 16.08.2021 </w:t>
            </w:r>
            <w:hyperlink r:id="rId16" w:tooltip="Постановление Администрации города Тюмени от 16.08.2021 N 171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171-пк</w:t>
              </w:r>
            </w:hyperlink>
            <w:r w:rsidRPr="00055843">
              <w:rPr>
                <w:color w:val="392C69"/>
              </w:rPr>
              <w:t xml:space="preserve">, от 01.11.2021 </w:t>
            </w:r>
            <w:hyperlink r:id="rId17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223-пк</w:t>
              </w:r>
            </w:hyperlink>
            <w:r w:rsidRPr="00055843">
              <w:rPr>
                <w:color w:val="392C69"/>
              </w:rPr>
              <w:t xml:space="preserve">, от 22.11.2021 </w:t>
            </w:r>
            <w:hyperlink r:id="rId18" w:tooltip="Постановление Администрации города Тюмени от 22.11.2021 N 237-пк &quot;О внесении изменений в постановление Администрации города Тюмени от 19.06.2017 N 272-пк&quot;{КонсультантПлюс}" w:history="1">
              <w:r w:rsidRPr="00055843">
                <w:rPr>
                  <w:color w:val="0000FF"/>
                </w:rPr>
                <w:t>N 237-пк</w:t>
              </w:r>
            </w:hyperlink>
            <w:r w:rsidRPr="00055843">
              <w:rPr>
                <w:color w:val="392C69"/>
              </w:rPr>
              <w:t>,</w:t>
            </w:r>
          </w:p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 xml:space="preserve">от 25.04.2022 </w:t>
            </w:r>
            <w:hyperlink r:id="rId19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      <w:r w:rsidRPr="00055843">
                <w:rPr>
                  <w:color w:val="0000FF"/>
                </w:rPr>
                <w:t>N 61-пк</w:t>
              </w:r>
            </w:hyperlink>
            <w:r w:rsidRPr="00055843">
              <w:rPr>
                <w:color w:val="392C69"/>
              </w:rPr>
              <w:t xml:space="preserve">, от 30.01.2023 </w:t>
            </w:r>
            <w:hyperlink r:id="rId20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13-пк</w:t>
              </w:r>
            </w:hyperlink>
            <w:r w:rsidRPr="00055843">
              <w:rPr>
                <w:color w:val="392C69"/>
              </w:rPr>
              <w:t xml:space="preserve">, от 26.07.2023 </w:t>
            </w:r>
            <w:hyperlink r:id="rId21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113-пк</w:t>
              </w:r>
            </w:hyperlink>
            <w:r w:rsidRPr="00055843">
              <w:rPr>
                <w:color w:val="392C69"/>
              </w:rPr>
              <w:t>,</w:t>
            </w:r>
          </w:p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 xml:space="preserve">от 25.12.2023 </w:t>
            </w:r>
            <w:hyperlink r:id="rId22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188-пк</w:t>
              </w:r>
            </w:hyperlink>
            <w:r w:rsidRPr="00055843">
              <w:rPr>
                <w:color w:val="392C69"/>
              </w:rPr>
              <w:t xml:space="preserve">, от 09.04.2024 </w:t>
            </w:r>
            <w:hyperlink r:id="rId23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54-пк</w:t>
              </w:r>
            </w:hyperlink>
            <w:r w:rsidRPr="00055843">
              <w:rPr>
                <w:color w:val="392C69"/>
              </w:rPr>
              <w:t xml:space="preserve">, от 09.04.2024 </w:t>
            </w:r>
            <w:hyperlink r:id="rId24" w:tooltip="Постановление Администрации города Тюмени от 09.04.2024 N 71-пк &quot;О внесении изменений в постановления Администрации города Тюмени от 19.06.2017 N 271-пк, от 19.06.2017 N 272-пк&quot;{КонсультантПлюс}" w:history="1">
              <w:r w:rsidRPr="00055843">
                <w:rPr>
                  <w:color w:val="0000FF"/>
                </w:rPr>
                <w:t>N 71-пк</w:t>
              </w:r>
            </w:hyperlink>
            <w:r w:rsidRPr="00055843">
              <w:rPr>
                <w:color w:val="392C69"/>
              </w:rPr>
              <w:t>,</w:t>
            </w:r>
          </w:p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 xml:space="preserve">от 30.08.2024 </w:t>
            </w:r>
            <w:hyperlink r:id="rId25" w:tooltip="Постановление Администрации города Тюмени от 30.08.2024 N 130-пк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130-пк</w:t>
              </w:r>
            </w:hyperlink>
            <w:r w:rsidRPr="00055843">
              <w:rPr>
                <w:color w:val="392C69"/>
              </w:rPr>
              <w:t xml:space="preserve">, от 10.12.2024 </w:t>
            </w:r>
            <w:hyperlink r:id="rId26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179-пк</w:t>
              </w:r>
            </w:hyperlink>
            <w:r w:rsidRPr="00055843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ind w:firstLine="540"/>
        <w:jc w:val="both"/>
      </w:pPr>
      <w:r>
        <w:t xml:space="preserve">В соответствии с </w:t>
      </w:r>
      <w:r>
        <w:t xml:space="preserve">Федеральным </w:t>
      </w:r>
      <w:hyperlink r:id="rId27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28" w:tooltip="Постановление Администрации города Тюмени от 16.05.2016 N 148-пк (ред. от 09.04.2024) &quot;Об утверждении Правил разработки и утверждения административных регламентов предоставления муницип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16.</w:t>
      </w:r>
      <w:r>
        <w:t xml:space="preserve">05.2016 N 148-пк "Об утверждении Правил разработки и утверждения административных регламентов предоставления муниципальных услуг", руководствуясь </w:t>
      </w:r>
      <w:hyperlink r:id="rId29" w:tooltip="&quot;Устав муниципального образования городской округ город Тюмень (Устав города Тюмени)&quot; (принят решением Тюменской городской Думы от 16.03.2005 N 162) (ред. от 18.12.2024) (Зарегистрировано в ГУ Минюста РФ по Уральскому федеральному округу 19.07.2007 N RU723040002007001){КонсультантПлюс}" w:history="1">
        <w:r>
          <w:rPr>
            <w:color w:val="0000FF"/>
          </w:rPr>
          <w:t>статьей 58</w:t>
        </w:r>
      </w:hyperlink>
      <w:r>
        <w:t xml:space="preserve"> Устава города Тюмени, Администрация города Тюмени постановила: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1. Утвердить Административный </w:t>
      </w:r>
      <w:hyperlink w:anchor="Par56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утверж</w:t>
      </w:r>
      <w:r>
        <w:t>дению схемы расположения земельного участка или земельных участков на кадастровом плане территории, согласно приложению к настоящему постановлению.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30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25.04.2022 N 61-пк)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1.1. Установить, что положения Административного </w:t>
      </w:r>
      <w:hyperlink w:anchor="Par56" w:tooltip="АДМИНИСТРАТИВНЫЙ РЕГЛАМЕНТ" w:history="1">
        <w:r>
          <w:rPr>
            <w:color w:val="0000FF"/>
          </w:rPr>
          <w:t>регламента</w:t>
        </w:r>
      </w:hyperlink>
      <w:r>
        <w:t xml:space="preserve"> предоставления муниципальной услуги по утверждению схемы расположения земельного участка или земельных участков на кадастровом плане территории (далее - Регламент) в электронной форме применяю</w:t>
      </w:r>
      <w:r>
        <w:t>тся в сроки, определенные планом-графиком перехода на предоставление муниципальных услуг в электронной форме, утвержденным муниципальным правовым актом Администрации города Тюмени.</w:t>
      </w:r>
    </w:p>
    <w:p w:rsidR="00000000" w:rsidRDefault="00055843">
      <w:pPr>
        <w:pStyle w:val="ConsPlusNormal"/>
        <w:jc w:val="both"/>
      </w:pPr>
      <w:r>
        <w:t xml:space="preserve">(п. 1.1 введен </w:t>
      </w:r>
      <w:hyperlink r:id="rId31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09.09.2019 N 168-пк; в ред. постановлений Администрации города Тюмени от 01.11.2021 </w:t>
      </w:r>
      <w:hyperlink r:id="rId32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223-пк</w:t>
        </w:r>
      </w:hyperlink>
      <w:r>
        <w:t xml:space="preserve">, от 25.04.2022 </w:t>
      </w:r>
      <w:hyperlink r:id="rId33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N 61-пк</w:t>
        </w:r>
      </w:hyperlink>
      <w:r>
        <w:t>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1.2. Установить, что положения </w:t>
      </w:r>
      <w:hyperlink w:anchor="Par56" w:tooltip="АДМИНИСТРАТИВНЫЙ РЕГЛАМЕНТ" w:history="1">
        <w:r>
          <w:rPr>
            <w:color w:val="0000FF"/>
          </w:rPr>
          <w:t>Регламента</w:t>
        </w:r>
      </w:hyperlink>
      <w:r>
        <w:t xml:space="preserve"> об идентификации и аутентификации заявителя</w:t>
      </w:r>
      <w:r>
        <w:t xml:space="preserve">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hyperlink r:id="rId34" w:tooltip="Федеральный закон от 29.12.2020 N 479-ФЗ (ред. от 29.12.2022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29.12.2020 N 479-ФЗ "О </w:t>
      </w:r>
      <w:r>
        <w:lastRenderedPageBreak/>
        <w:t>внесении изменений в отдельные законодательные акты Российской Федерации".</w:t>
      </w:r>
    </w:p>
    <w:p w:rsidR="00000000" w:rsidRDefault="00055843">
      <w:pPr>
        <w:pStyle w:val="ConsPlusNormal"/>
        <w:jc w:val="both"/>
      </w:pPr>
      <w:r>
        <w:t>(п. 1.2 в</w:t>
      </w:r>
      <w:r>
        <w:t xml:space="preserve">веден </w:t>
      </w:r>
      <w:hyperlink r:id="rId35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01.11.2021 N 223-пк)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055843">
      <w:pPr>
        <w:pStyle w:val="ConsPlusNormal"/>
        <w:spacing w:before="240"/>
        <w:ind w:firstLine="540"/>
        <w:jc w:val="both"/>
      </w:pPr>
      <w:hyperlink r:id="rId36" w:tooltip="Постановление Администрации города Тюмени от 01.08.2011 N 81-пк (ред. от 26.12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01.08.2011 N 81-пк "Об утверждении Административного регламента предоставления муниципальных услуг в сфере земельных отношений",</w:t>
      </w:r>
    </w:p>
    <w:p w:rsidR="00000000" w:rsidRDefault="00055843">
      <w:pPr>
        <w:pStyle w:val="ConsPlusNormal"/>
        <w:spacing w:before="240"/>
        <w:ind w:firstLine="540"/>
        <w:jc w:val="both"/>
      </w:pPr>
      <w:hyperlink r:id="rId37" w:tooltip="Постановление Администрации города Тюмени от 06.02.2012 N 8-пк &quot;О внесении изменений в постановление Администрации города Тюмени от 01.08.2011 N 81-п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</w:t>
      </w:r>
      <w:r>
        <w:t xml:space="preserve"> 06.02.2012 N 8-пк "О внесении изменений в постановление Администрации города Тюмени от 01.08.2011 N 81-пк";</w:t>
      </w:r>
    </w:p>
    <w:p w:rsidR="00000000" w:rsidRDefault="00055843">
      <w:pPr>
        <w:pStyle w:val="ConsPlusNormal"/>
        <w:spacing w:before="240"/>
        <w:ind w:firstLine="540"/>
        <w:jc w:val="both"/>
      </w:pPr>
      <w:hyperlink r:id="rId38" w:tooltip="Постановление Администрации города Тюмени от 19.11.2012 N 136-пк &quot;О внесении изменений в постановление Администрации города Тюмени от 01.08.2011 N 81-п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19.11.2012 N 136-пк "О внесении изменений в поста</w:t>
      </w:r>
      <w:r>
        <w:t>новление Администрации города Тюмени от 01.08.2011 N 81-пк";</w:t>
      </w:r>
    </w:p>
    <w:p w:rsidR="00000000" w:rsidRDefault="00055843">
      <w:pPr>
        <w:pStyle w:val="ConsPlusNormal"/>
        <w:spacing w:before="240"/>
        <w:ind w:firstLine="540"/>
        <w:jc w:val="both"/>
      </w:pPr>
      <w:hyperlink r:id="rId39" w:tooltip="Постановление Администрации города Тюмени от 30.09.2013 N 126-пк &quot;О внесении изменений в постановление Администрации города Тюмени от 01.08.2011 N 81-п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30.09.2013 N 126-пк "О внесении изменений в постановление Администрации города Тюмени от 01.08.20</w:t>
      </w:r>
      <w:r>
        <w:t>11 N 81-пк";</w:t>
      </w:r>
    </w:p>
    <w:p w:rsidR="00000000" w:rsidRDefault="00055843">
      <w:pPr>
        <w:pStyle w:val="ConsPlusNormal"/>
        <w:spacing w:before="240"/>
        <w:ind w:firstLine="540"/>
        <w:jc w:val="both"/>
      </w:pPr>
      <w:hyperlink r:id="rId40" w:tooltip="Постановление Администрации города Тюмени от 24.02.2014 N 28-пк (ред. от 15.05.2017, с изм. от 08.06.2017) &quot;О внесении изменений в некоторые постановления Администрации города Тюмени&quot;------------ Недействующая редакция{КонсультантПлюс}" w:history="1">
        <w:r>
          <w:rPr>
            <w:color w:val="0000FF"/>
          </w:rPr>
          <w:t>пункт 9</w:t>
        </w:r>
      </w:hyperlink>
      <w:r>
        <w:t xml:space="preserve"> постановления Администрации города Тюмени от 24.02.2014 N 28-пк "О внесении изменений в некоторые постановления Администрации города</w:t>
      </w:r>
      <w:r>
        <w:t xml:space="preserve"> Тюмени";</w:t>
      </w:r>
    </w:p>
    <w:p w:rsidR="00000000" w:rsidRDefault="00055843">
      <w:pPr>
        <w:pStyle w:val="ConsPlusNormal"/>
        <w:spacing w:before="240"/>
        <w:ind w:firstLine="540"/>
        <w:jc w:val="both"/>
      </w:pPr>
      <w:hyperlink r:id="rId41" w:tooltip="Постановление Администрации города Тюмени от 17.03.2014 N 49-пк &quot;О внесении изменений в постановление Администрации города Тюмени от 01.08.2011 N 81-п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17.03.2014 N 49-пк "О внесении изменений в постановление Администрации города Тюмени от 01.08.2011 N 81-пк";</w:t>
      </w:r>
    </w:p>
    <w:p w:rsidR="00000000" w:rsidRDefault="00055843">
      <w:pPr>
        <w:pStyle w:val="ConsPlusNormal"/>
        <w:spacing w:before="240"/>
        <w:ind w:firstLine="540"/>
        <w:jc w:val="both"/>
      </w:pPr>
      <w:hyperlink r:id="rId42" w:tooltip="Постановление Администрации города Тюмени от 10.07.2014 N 122-пк (ред. от 17.01.2017) &quot;О внесении изменений в постановления Администрации города Тюмени от 28.01.2010 N 11-пк, от 01.08.2011 N 81-пк, от 13.12.2011 N 134-пк и о признании утратившими силу некоторых постановлений Администрации города Тюмени&quot;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постановления Администрации города Тюмени от 10.07.2014 N 122-пк</w:t>
      </w:r>
      <w:r>
        <w:t xml:space="preserve"> "О внесении изменений в постановления Администрации города Тюмени от 28.01.2010 N 11-пк, от 01.08.2011 N 81-пк, от 13.12.2011 N 134-пк и о признании утратившими силу некоторых постановлений Администрации города Тюмени";</w:t>
      </w:r>
    </w:p>
    <w:p w:rsidR="00000000" w:rsidRDefault="00055843">
      <w:pPr>
        <w:pStyle w:val="ConsPlusNormal"/>
        <w:spacing w:before="240"/>
        <w:ind w:firstLine="540"/>
        <w:jc w:val="both"/>
      </w:pPr>
      <w:hyperlink r:id="rId43" w:tooltip="Постановление Администрации города Тюмени от 01.12.2014 N 252-пк &quot;О внесении изменений в постановление Администрации города Тюмени от 01.08.2011 N 81-п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01.12.2014 N 252-пк "О внесении изменений в постановление Администрации города Тюмени от 01.08.2011 N 81-пк";</w:t>
      </w:r>
    </w:p>
    <w:p w:rsidR="00000000" w:rsidRDefault="00055843">
      <w:pPr>
        <w:pStyle w:val="ConsPlusNormal"/>
        <w:spacing w:before="240"/>
        <w:ind w:firstLine="540"/>
        <w:jc w:val="both"/>
      </w:pPr>
      <w:hyperlink r:id="rId44" w:tooltip="Постановление Администрации города Тюмени от 25.05.2015 N 88-пк &quot;О внесении изменений в постановление Администрации города Тюмени от 01.08.2011 N 81-пк&quot; (вместе с &quot;Административным регламентом предоставления муниципальных услуг в сфере земельных отношений&quot;)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25.05.2015 N 88-пк "О внесении изменений в постановление Администрации города Тюмени от 01.08.2011 N 81-пк";</w:t>
      </w:r>
    </w:p>
    <w:p w:rsidR="00000000" w:rsidRDefault="00055843">
      <w:pPr>
        <w:pStyle w:val="ConsPlusNormal"/>
        <w:spacing w:before="240"/>
        <w:ind w:firstLine="540"/>
        <w:jc w:val="both"/>
      </w:pPr>
      <w:hyperlink r:id="rId45" w:tooltip="Постановление Администрации города Тюмени от 07.12.2015 N 281-пк &quot;О внесении изменений в постановление Администрации города Тюмени от 01.08.2011 N 81-п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07.12.2015 N 281-пк "О внесении изменений в постановление Администрации города Тюмени от 01.08.2011 N 81-пк";</w:t>
      </w:r>
    </w:p>
    <w:p w:rsidR="00000000" w:rsidRDefault="00055843">
      <w:pPr>
        <w:pStyle w:val="ConsPlusNormal"/>
        <w:spacing w:before="240"/>
        <w:ind w:firstLine="540"/>
        <w:jc w:val="both"/>
      </w:pPr>
      <w:hyperlink r:id="rId46" w:tooltip="Постановление Администрации города Тюмени от 01.02.2016 N 21-пк (ред. от 15.05.2017) &quot;О внесении изменений в некоторые постановления Администрации города Тюмени&quot;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постановления Администрации города Тюмени от 01.02.2016 N 21-пк "О внесении изменений в некоторые постановления Администрации города Тюмени";</w:t>
      </w:r>
    </w:p>
    <w:p w:rsidR="00000000" w:rsidRDefault="00055843">
      <w:pPr>
        <w:pStyle w:val="ConsPlusNormal"/>
        <w:spacing w:before="240"/>
        <w:ind w:firstLine="540"/>
        <w:jc w:val="both"/>
      </w:pPr>
      <w:hyperlink r:id="rId47" w:tooltip="Постановление Администрации города Тюмени от 25.04.2016 N 105-пк (ред. от 23.01.2017, с изм. от 08.06.2017) &quot;О внесении изменений в некоторые постановления Администрации города Тюмени&quot;------------ Недействующая редакция{КонсультантПлюс}" w:history="1">
        <w:r>
          <w:rPr>
            <w:color w:val="0000FF"/>
          </w:rPr>
          <w:t>пункт 9</w:t>
        </w:r>
      </w:hyperlink>
      <w:r>
        <w:t xml:space="preserve"> постановления Администрации города Тюмени от 25.04.2016 N 105-пк "О внесении изменений в некоторые постановления Администрации города Тюмени";</w:t>
      </w:r>
    </w:p>
    <w:p w:rsidR="00000000" w:rsidRDefault="00055843">
      <w:pPr>
        <w:pStyle w:val="ConsPlusNormal"/>
        <w:spacing w:before="240"/>
        <w:ind w:firstLine="540"/>
        <w:jc w:val="both"/>
      </w:pPr>
      <w:hyperlink r:id="rId48" w:tooltip="Постановление Администрации города Тюмени от 16.05.2016 N 146-пк &quot;О внесении изменений в постановление Администрации города Тюмени от 01.08.2011 N 81-п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</w:t>
      </w:r>
      <w:r>
        <w:t>16.05.2016 N 146-пк "О внесении изменений в постановление Администрации города Тюмени от 01.08.2011 N 81-пк".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3. Пресс-службе Администрации города Тюмени административного департамента опубликовать настоящее постановление в сетевом издании "Официальные док</w:t>
      </w:r>
      <w:r>
        <w:t xml:space="preserve">ументы города </w:t>
      </w:r>
      <w:r>
        <w:lastRenderedPageBreak/>
        <w:t>Тюмени" (</w:t>
      </w:r>
      <w:hyperlink r:id="rId49" w:history="1">
        <w:r>
          <w:rPr>
            <w:color w:val="0000FF"/>
          </w:rPr>
          <w:t>www.tyumendoc.ru</w:t>
        </w:r>
      </w:hyperlink>
      <w:r>
        <w:t>) и разместить его на официальном сайте Администрации города Тюмени в информационно-телекоммуникационной сети "Интернет".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jc w:val="right"/>
      </w:pPr>
      <w:r>
        <w:t>Глава Администрации города</w:t>
      </w:r>
    </w:p>
    <w:p w:rsidR="00000000" w:rsidRDefault="00055843">
      <w:pPr>
        <w:pStyle w:val="ConsPlusNormal"/>
        <w:jc w:val="right"/>
      </w:pPr>
      <w:r>
        <w:t>А.В.МООР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jc w:val="right"/>
        <w:outlineLvl w:val="0"/>
      </w:pPr>
      <w:r>
        <w:t>Приложение</w:t>
      </w:r>
    </w:p>
    <w:p w:rsidR="00000000" w:rsidRDefault="00055843">
      <w:pPr>
        <w:pStyle w:val="ConsPlusNormal"/>
        <w:jc w:val="right"/>
      </w:pPr>
      <w:r>
        <w:t>к постановлению</w:t>
      </w:r>
    </w:p>
    <w:p w:rsidR="00000000" w:rsidRDefault="00055843">
      <w:pPr>
        <w:pStyle w:val="ConsPlusNormal"/>
        <w:jc w:val="right"/>
      </w:pPr>
      <w:r>
        <w:t>от 19.06.2017 N 272-пк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Title"/>
        <w:jc w:val="center"/>
      </w:pPr>
      <w:bookmarkStart w:id="1" w:name="Par56"/>
      <w:bookmarkEnd w:id="1"/>
      <w:r>
        <w:t>АДМИНИСТРАТИВНЫЙ РЕГЛАМЕНТ</w:t>
      </w:r>
    </w:p>
    <w:p w:rsidR="00000000" w:rsidRDefault="00055843">
      <w:pPr>
        <w:pStyle w:val="ConsPlusTitle"/>
        <w:jc w:val="center"/>
      </w:pPr>
      <w:r>
        <w:t>ПРЕДОСТАВЛЕНИЯ МУНИЦИПАЛЬНОЙ УСЛУГИ ПО УТВЕРЖДЕНИЮ СХЕМЫ</w:t>
      </w:r>
    </w:p>
    <w:p w:rsidR="00000000" w:rsidRDefault="00055843">
      <w:pPr>
        <w:pStyle w:val="ConsPlusTitle"/>
        <w:jc w:val="center"/>
      </w:pPr>
      <w:r>
        <w:t>РАСПОЛОЖЕНИЯ ЗЕМЕЛЬНОГО УЧАСТКА ИЛИ ЗЕМЕЛЬНЫХ УЧАСТКОВ</w:t>
      </w:r>
    </w:p>
    <w:p w:rsidR="00000000" w:rsidRDefault="00055843">
      <w:pPr>
        <w:pStyle w:val="ConsPlusTitle"/>
        <w:jc w:val="center"/>
      </w:pPr>
      <w:r>
        <w:t>НА КАДАСТРОВОМ ПЛАНЕ ТЕРРИТОРИИ</w:t>
      </w:r>
    </w:p>
    <w:p w:rsidR="00000000" w:rsidRDefault="0005584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055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>Список изменяющих документов</w:t>
            </w:r>
          </w:p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 xml:space="preserve">(в </w:t>
            </w:r>
            <w:r w:rsidRPr="00055843">
              <w:rPr>
                <w:color w:val="392C69"/>
              </w:rPr>
              <w:t xml:space="preserve">ред. постановлений Администрации города Тюмени от 09.04.2018 </w:t>
            </w:r>
            <w:hyperlink r:id="rId50" w:tooltip="Постановление Администрации города Тюмени от 09.04.2018 N 181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181-пк</w:t>
              </w:r>
            </w:hyperlink>
            <w:r w:rsidRPr="00055843">
              <w:rPr>
                <w:color w:val="392C69"/>
              </w:rPr>
              <w:t>,</w:t>
            </w:r>
          </w:p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 xml:space="preserve">от 06.08.2018 </w:t>
            </w:r>
            <w:hyperlink r:id="rId51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427-пк</w:t>
              </w:r>
            </w:hyperlink>
            <w:r w:rsidRPr="00055843">
              <w:rPr>
                <w:color w:val="392C69"/>
              </w:rPr>
              <w:t xml:space="preserve">, от 21.08.2018 </w:t>
            </w:r>
            <w:hyperlink r:id="rId52" w:tooltip="Постановление Администрации города Тюмени от 21.08.2018 N 454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454-пк</w:t>
              </w:r>
            </w:hyperlink>
            <w:r w:rsidRPr="00055843">
              <w:rPr>
                <w:color w:val="392C69"/>
              </w:rPr>
              <w:t>,</w:t>
            </w:r>
            <w:r w:rsidRPr="00055843">
              <w:rPr>
                <w:color w:val="392C69"/>
              </w:rPr>
              <w:t xml:space="preserve"> от 15.10.2018 </w:t>
            </w:r>
            <w:hyperlink r:id="rId53" w:tooltip="Постановление Администрации города Тюмени от 15.10.2018 N 560-пк (ред. от 12.12.2022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560-пк</w:t>
              </w:r>
            </w:hyperlink>
            <w:r w:rsidRPr="00055843">
              <w:rPr>
                <w:color w:val="392C69"/>
              </w:rPr>
              <w:t>,</w:t>
            </w:r>
          </w:p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 xml:space="preserve">от 03.12.2018 </w:t>
            </w:r>
            <w:hyperlink r:id="rId54" w:tooltip="Постановление Администрации города Тюмени от 03.12.2018 N 589-пк (ред. от 27.06.2022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589-пк</w:t>
              </w:r>
            </w:hyperlink>
            <w:r w:rsidRPr="00055843">
              <w:rPr>
                <w:color w:val="392C69"/>
              </w:rPr>
              <w:t xml:space="preserve">, от 15.04.2019 </w:t>
            </w:r>
            <w:hyperlink r:id="rId55" w:tooltip="Постановление Администрации города Тюмени от 15.04.2019 N 51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51-пк</w:t>
              </w:r>
            </w:hyperlink>
            <w:r w:rsidRPr="00055843">
              <w:rPr>
                <w:color w:val="392C69"/>
              </w:rPr>
              <w:t xml:space="preserve">, от 09.09.2019 </w:t>
            </w:r>
            <w:hyperlink r:id="rId56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      <w:r w:rsidRPr="00055843">
                <w:rPr>
                  <w:color w:val="0000FF"/>
                </w:rPr>
                <w:t>N 168-пк</w:t>
              </w:r>
            </w:hyperlink>
            <w:r w:rsidRPr="00055843">
              <w:rPr>
                <w:color w:val="392C69"/>
              </w:rPr>
              <w:t>,</w:t>
            </w:r>
          </w:p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 xml:space="preserve">от 28.09.2020 </w:t>
            </w:r>
            <w:hyperlink r:id="rId57" w:tooltip="Постановление Администрации города Тюмени от 28.09.2020 N 178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 w:rsidRPr="00055843">
                <w:rPr>
                  <w:color w:val="0000FF"/>
                </w:rPr>
                <w:t>N 178-пк</w:t>
              </w:r>
            </w:hyperlink>
            <w:r w:rsidRPr="00055843">
              <w:rPr>
                <w:color w:val="392C69"/>
              </w:rPr>
              <w:t xml:space="preserve">, от 30.12.2020 </w:t>
            </w:r>
            <w:hyperlink r:id="rId58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255-пк</w:t>
              </w:r>
            </w:hyperlink>
            <w:r w:rsidRPr="00055843">
              <w:rPr>
                <w:color w:val="392C69"/>
              </w:rPr>
              <w:t xml:space="preserve">, от 31.05.2021 </w:t>
            </w:r>
            <w:hyperlink r:id="rId59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 w:rsidRPr="00055843">
                <w:rPr>
                  <w:color w:val="0000FF"/>
                </w:rPr>
                <w:t>N 110-пк</w:t>
              </w:r>
            </w:hyperlink>
            <w:r w:rsidRPr="00055843">
              <w:rPr>
                <w:color w:val="392C69"/>
              </w:rPr>
              <w:t>,</w:t>
            </w:r>
          </w:p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 xml:space="preserve">от 16.08.2021 </w:t>
            </w:r>
            <w:hyperlink r:id="rId60" w:tooltip="Постановление Администрации города Тюмени от 16.08.2021 N 171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171-пк</w:t>
              </w:r>
            </w:hyperlink>
            <w:r w:rsidRPr="00055843">
              <w:rPr>
                <w:color w:val="392C69"/>
              </w:rPr>
              <w:t xml:space="preserve">, от 01.11.2021 </w:t>
            </w:r>
            <w:hyperlink r:id="rId61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223-пк</w:t>
              </w:r>
            </w:hyperlink>
            <w:r w:rsidRPr="00055843">
              <w:rPr>
                <w:color w:val="392C69"/>
              </w:rPr>
              <w:t xml:space="preserve">, от 22.11.2021 </w:t>
            </w:r>
            <w:hyperlink r:id="rId62" w:tooltip="Постановление Администрации города Тюмени от 22.11.2021 N 237-пк &quot;О внесении изменений в постановление Администрации города Тюмени от 19.06.2017 N 272-пк&quot;{КонсультантПлюс}" w:history="1">
              <w:r w:rsidRPr="00055843">
                <w:rPr>
                  <w:color w:val="0000FF"/>
                </w:rPr>
                <w:t>N 237-пк</w:t>
              </w:r>
            </w:hyperlink>
            <w:r w:rsidRPr="00055843">
              <w:rPr>
                <w:color w:val="392C69"/>
              </w:rPr>
              <w:t>,</w:t>
            </w:r>
          </w:p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 xml:space="preserve">от 25.04.2022 </w:t>
            </w:r>
            <w:hyperlink r:id="rId63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      <w:r w:rsidRPr="00055843">
                <w:rPr>
                  <w:color w:val="0000FF"/>
                </w:rPr>
                <w:t>N 61-пк</w:t>
              </w:r>
            </w:hyperlink>
            <w:r w:rsidRPr="00055843">
              <w:rPr>
                <w:color w:val="392C69"/>
              </w:rPr>
              <w:t xml:space="preserve">, от 30.01.2023 </w:t>
            </w:r>
            <w:hyperlink r:id="rId64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13-пк</w:t>
              </w:r>
            </w:hyperlink>
            <w:r w:rsidRPr="00055843">
              <w:rPr>
                <w:color w:val="392C69"/>
              </w:rPr>
              <w:t xml:space="preserve">, от 26.07.2023 </w:t>
            </w:r>
            <w:hyperlink r:id="rId65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113-пк</w:t>
              </w:r>
            </w:hyperlink>
            <w:r w:rsidRPr="00055843">
              <w:rPr>
                <w:color w:val="392C69"/>
              </w:rPr>
              <w:t>,</w:t>
            </w:r>
          </w:p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 xml:space="preserve">от 25.12.2023 </w:t>
            </w:r>
            <w:hyperlink r:id="rId66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188-пк</w:t>
              </w:r>
            </w:hyperlink>
            <w:r w:rsidRPr="00055843">
              <w:rPr>
                <w:color w:val="392C69"/>
              </w:rPr>
              <w:t xml:space="preserve">, от 09.04.2024 </w:t>
            </w:r>
            <w:hyperlink r:id="rId67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54-пк</w:t>
              </w:r>
            </w:hyperlink>
            <w:r w:rsidRPr="00055843">
              <w:rPr>
                <w:color w:val="392C69"/>
              </w:rPr>
              <w:t xml:space="preserve">, от 09.04.2024 </w:t>
            </w:r>
            <w:hyperlink r:id="rId68" w:tooltip="Постановление Администрации города Тюмени от 09.04.2024 N 71-пк &quot;О внесении изменений в постановления Администрации города Тюмени от 19.06.2017 N 271-пк, от 19.06.2017 N 272-пк&quot;{КонсультантПлюс}" w:history="1">
              <w:r w:rsidRPr="00055843">
                <w:rPr>
                  <w:color w:val="0000FF"/>
                </w:rPr>
                <w:t>N 71-пк</w:t>
              </w:r>
            </w:hyperlink>
            <w:r w:rsidRPr="00055843">
              <w:rPr>
                <w:color w:val="392C69"/>
              </w:rPr>
              <w:t>,</w:t>
            </w:r>
          </w:p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 xml:space="preserve">от 30.08.2024 </w:t>
            </w:r>
            <w:hyperlink r:id="rId69" w:tooltip="Постановление Администрации города Тюмени от 30.08.2024 N 130-пк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130-пк</w:t>
              </w:r>
            </w:hyperlink>
            <w:r w:rsidRPr="00055843">
              <w:rPr>
                <w:color w:val="392C69"/>
              </w:rPr>
              <w:t xml:space="preserve">, от 10.12.2024 </w:t>
            </w:r>
            <w:hyperlink r:id="rId70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N 179-пк</w:t>
              </w:r>
            </w:hyperlink>
            <w:r w:rsidRPr="00055843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55843">
      <w:pPr>
        <w:pStyle w:val="ConsPlusNormal"/>
        <w:jc w:val="both"/>
      </w:pPr>
    </w:p>
    <w:p w:rsidR="00000000" w:rsidRDefault="00055843">
      <w:pPr>
        <w:pStyle w:val="ConsPlusTitle"/>
        <w:jc w:val="center"/>
        <w:outlineLvl w:val="1"/>
      </w:pPr>
      <w:r>
        <w:t>I. Общие положения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ind w:firstLine="540"/>
        <w:jc w:val="both"/>
      </w:pPr>
      <w:r>
        <w:t>1.1. Административный регламент устанавливает порядок и стандарт предоставления муниципальной услуги по утверждению схемы расположения земельного участка или земельных участков на кадастровом плане территории (далее также муниципальная услуга).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71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25.04.2022 N 61-пк)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1.2. Муниципальная услуга предоставляется гражданам, </w:t>
      </w:r>
      <w:r>
        <w:t>юридическим лицам, заинтересованным в образовании путем раздела земельного участка, находящегося в муниципальной собственности, предоставленного им на праве постоянного (бессрочного) пользования, аренды или безвозмездного пользования, а также в предоставле</w:t>
      </w:r>
      <w:r>
        <w:t>нии земельного участка путем проведения аукциона по продаже земельного участка, на право заключения договора аренды (далее - заявители). От имени заявителей при предоставлении муниципальной услуги могут выступать иные лица, имеющие право в соответствии с з</w:t>
      </w:r>
      <w:r>
        <w:t>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</w:t>
      </w:r>
      <w:r>
        <w:t>).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lastRenderedPageBreak/>
        <w:t>1.3. Муниципальная услуга предоставляется в отношении земельных участков, находящихся в муниципальной собственности.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1.4. Информация о месте нахождения и графике работы департамента земельных отношений и градостроительства Администрации города Тюмени (д</w:t>
      </w:r>
      <w:r>
        <w:t>алее - Департамент), государственного автономного учреждения Тюменской области "Многофункциональный центр предоставления государственных и муниципальных услуг в Тюменской области" (далее - МФЦ), справочные телефоны Департамента и МФЦ размещены в электронно</w:t>
      </w:r>
      <w:r>
        <w:t xml:space="preserve">м региональном реестре государственных и муниципальных услуг (функций) Тюменской области в соответствии с </w:t>
      </w:r>
      <w:hyperlink r:id="rId72" w:tooltip="Постановление Правительства Тюменской области от 30.05.2011 N 173-п (ред. от 26.10.2023) &quot;О порядке формирования и ведения электронного регионального реестра государственных и муниципальных услуг (функций) Тюмен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</w:t>
      </w:r>
      <w:r>
        <w:t>173-п "О порядке формирования и ведения электронного регионального реестра государственных и муниципальных услуг (функций) Тюменской области". Доступ граждан к указанным сведениям обеспечивается на Портале услуг Тюменской области (</w:t>
      </w:r>
      <w:hyperlink r:id="rId73" w:history="1">
        <w:r>
          <w:rPr>
            <w:color w:val="0000FF"/>
          </w:rPr>
          <w:t>http://uslugi.admtyumen.ru</w:t>
        </w:r>
      </w:hyperlink>
      <w:r>
        <w:t>) (далее - Региональный портал), а также на официальном сайте Администрации города Тюмени посредством размещения ссылки на Региональный портал.</w:t>
      </w:r>
    </w:p>
    <w:p w:rsidR="00000000" w:rsidRDefault="00055843">
      <w:pPr>
        <w:pStyle w:val="ConsPlusNormal"/>
        <w:jc w:val="both"/>
      </w:pPr>
      <w:r>
        <w:t xml:space="preserve">(п. 1.4 введен </w:t>
      </w:r>
      <w:hyperlink r:id="rId74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09.09.2019 N 168-пк; в ред. постановлений Администрации города Тюмени от 25.04.2022 </w:t>
      </w:r>
      <w:hyperlink r:id="rId75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N 61-пк</w:t>
        </w:r>
      </w:hyperlink>
      <w:r>
        <w:t xml:space="preserve">, от 09.04.2024 </w:t>
      </w:r>
      <w:hyperlink r:id="rId76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54-пк</w:t>
        </w:r>
      </w:hyperlink>
      <w:r>
        <w:t xml:space="preserve">, от 10.12.2024 </w:t>
      </w:r>
      <w:hyperlink r:id="rId77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1.5. Заинтересованные лица могут получить справочную информацию по вопросам исполнения </w:t>
      </w:r>
      <w:r>
        <w:t xml:space="preserve">муниципальной услуги в Департаменте на личном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</w:t>
      </w:r>
      <w:r>
        <w:t>также посредством обращения к официальному сайту Администрации города Тюмени, Региональному порталу, в том числе путем оборудования в МФЦ рабочих мест, предназначенных для обеспечения доступа к информационно-телекоммуникационной сети "Интернет", информацио</w:t>
      </w:r>
      <w:r>
        <w:t>нным стендам МФЦ.</w:t>
      </w:r>
    </w:p>
    <w:p w:rsidR="00000000" w:rsidRDefault="00055843">
      <w:pPr>
        <w:pStyle w:val="ConsPlusNormal"/>
        <w:jc w:val="both"/>
      </w:pPr>
      <w:r>
        <w:t xml:space="preserve">(в ред. постановлений Администрации города Тюмени от 31.05.2021 </w:t>
      </w:r>
      <w:hyperlink r:id="rId78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N 110-пк</w:t>
        </w:r>
      </w:hyperlink>
      <w:r>
        <w:t xml:space="preserve">, от 25.04.2022 </w:t>
      </w:r>
      <w:hyperlink r:id="rId79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N 61-пк</w:t>
        </w:r>
      </w:hyperlink>
      <w:r>
        <w:t>)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Title"/>
        <w:jc w:val="center"/>
        <w:outlineLvl w:val="1"/>
      </w:pPr>
      <w:r>
        <w:t>II. Стандар</w:t>
      </w:r>
      <w:r>
        <w:t>т предоставления муниципальной услуги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ind w:firstLine="540"/>
        <w:jc w:val="both"/>
      </w:pPr>
      <w:r>
        <w:t>2.1. Наименование муниципальной услуги - утверждение схемы расположения земельного участка или земельных участков на кадастровом плане территории.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80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25.04.2022 N 61-пк)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2.2. Органом Администрации города Тюмени, предоставляющим муниципальную услугу, является Департамент.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81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09.09.2019 N 168-пк)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2.3. Результатом предоставления муниципальной услуги являются: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приказ руководителя Департамента об утверждени</w:t>
      </w:r>
      <w:r>
        <w:t>и схемы расположения земельного участка или земельных участков на кадастровом плане территории;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82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сообщение об отказе в утверждении схемы расположения земельно</w:t>
      </w:r>
      <w:r>
        <w:t>го участка или земельных участков на кадастровом плане территории.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lastRenderedPageBreak/>
        <w:t>2.4. Срок предоставления муниципальной услуги (без учета срока, на который предоставление муниципальной услуги было приостановлено) составляет 10 рабочих дней со дня регистрации заявления о</w:t>
      </w:r>
      <w:r>
        <w:t xml:space="preserve"> предоставлении муниципальной услуги в Департаменте (при подаче заявления в электронной форме или почтовым отправлением) или со дня регистрации заявления о предоставлении муниципальной услуги в МФЦ (при подаче заявления на личном приеме в МФЦ) до дня регис</w:t>
      </w:r>
      <w:r>
        <w:t>трации результата предоставления муниципальной услуги.</w:t>
      </w:r>
    </w:p>
    <w:p w:rsidR="00000000" w:rsidRDefault="00055843">
      <w:pPr>
        <w:pStyle w:val="ConsPlusNormal"/>
        <w:jc w:val="both"/>
      </w:pPr>
      <w:r>
        <w:t xml:space="preserve">(в ред. постановлений Администрации города Тюмени от 09.09.2019 </w:t>
      </w:r>
      <w:hyperlink r:id="rId83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N 168-пк</w:t>
        </w:r>
      </w:hyperlink>
      <w:r>
        <w:t xml:space="preserve">, от 22.11.2021 </w:t>
      </w:r>
      <w:hyperlink r:id="rId84" w:tooltip="Постановление Администрации города Тюмени от 22.11.2021 N 237-пк &quot;О внесении изменений в постановление Администрации города Тюмени от 19.06.2017 N 272-пк&quot;{КонсультантПлюс}" w:history="1">
        <w:r>
          <w:rPr>
            <w:color w:val="0000FF"/>
          </w:rPr>
          <w:t>N 237-пк</w:t>
        </w:r>
      </w:hyperlink>
      <w:r>
        <w:t xml:space="preserve">, от 25.04.2022 </w:t>
      </w:r>
      <w:hyperlink r:id="rId85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N 61-пк</w:t>
        </w:r>
      </w:hyperlink>
      <w:r>
        <w:t xml:space="preserve">, от 26.07.2023 </w:t>
      </w:r>
      <w:hyperlink r:id="rId86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2.5.</w:t>
      </w:r>
      <w:r>
        <w:t xml:space="preserve"> Перечень нормативных правовых актов, регулирующих отношения, возникающие в связи с предоставлением муниципальной услуги, размещен в электронном региональном реестре государственных и муниципальных услуг (функций) Тюменской области в соответствии с </w:t>
      </w:r>
      <w:hyperlink r:id="rId87" w:tooltip="Постановление Правительства Тюменской области от 30.05.2011 N 173-п (ред. от 26.10.2023) &quot;О порядке формирования и ведения электронного регионального реестра государственных и муниципальных услуг (функций) Тюмен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</w:t>
      </w:r>
      <w:r>
        <w:t>(функций) Тюменской области". Доступ граждан к указанным сведениям обеспечивается на Региональном портале, а также на официальном сайте Администрации города Тюмени посредством размещения ссылки на Региональный портал.</w:t>
      </w:r>
    </w:p>
    <w:p w:rsidR="00000000" w:rsidRDefault="00055843">
      <w:pPr>
        <w:pStyle w:val="ConsPlusNormal"/>
        <w:jc w:val="both"/>
      </w:pPr>
      <w:r>
        <w:t>(в ред. постановлений Администрации го</w:t>
      </w:r>
      <w:r>
        <w:t xml:space="preserve">рода Тюмени от 09.09.2019 </w:t>
      </w:r>
      <w:hyperlink r:id="rId88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N 168-пк</w:t>
        </w:r>
      </w:hyperlink>
      <w:r>
        <w:t xml:space="preserve">, от 25.04.2022 </w:t>
      </w:r>
      <w:hyperlink r:id="rId89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N 61-пк</w:t>
        </w:r>
      </w:hyperlink>
      <w:r>
        <w:t xml:space="preserve">, от 09.04.2024 </w:t>
      </w:r>
      <w:hyperlink r:id="rId90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54-пк</w:t>
        </w:r>
      </w:hyperlink>
      <w:r>
        <w:t xml:space="preserve">, от 10.12.2024 </w:t>
      </w:r>
      <w:hyperlink r:id="rId91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055843">
      <w:pPr>
        <w:pStyle w:val="ConsPlusNormal"/>
        <w:spacing w:before="240"/>
        <w:ind w:firstLine="540"/>
        <w:jc w:val="both"/>
      </w:pPr>
      <w:bookmarkStart w:id="2" w:name="Par95"/>
      <w:bookmarkEnd w:id="2"/>
      <w:r>
        <w:t>2.6. Для предоставления муниципальной услуги по рассмотрению заявлений и принятию решений об утвержден</w:t>
      </w:r>
      <w:r>
        <w:t>ии схемы расположения земельного участка или земельных участков на кадастровом плане территории устанавливается следующий исчерпывающий перечень документов, которые заявитель должен представить самостоятельно: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а) </w:t>
      </w:r>
      <w:hyperlink w:anchor="Par361" w:tooltip="Форма заявления" w:history="1">
        <w:r>
          <w:rPr>
            <w:color w:val="0000FF"/>
          </w:rPr>
          <w:t>за</w:t>
        </w:r>
        <w:r>
          <w:rPr>
            <w:color w:val="0000FF"/>
          </w:rPr>
          <w:t>явление</w:t>
        </w:r>
      </w:hyperlink>
      <w:r>
        <w:t xml:space="preserve"> об утверждении схемы расположения земельного участка (далее - заявление, заявление о предоставлении муниципальной услуги) по форме согласно приложению 2 к Регламенту (в случае если заявление подается посредством Единого портала или Регионального</w:t>
      </w:r>
      <w:r>
        <w:t xml:space="preserve"> портала - по форме, размещенной на Едином портале или Региональном Портале;</w:t>
      </w:r>
    </w:p>
    <w:p w:rsidR="00000000" w:rsidRDefault="00055843">
      <w:pPr>
        <w:pStyle w:val="ConsPlusNormal"/>
        <w:jc w:val="both"/>
      </w:pPr>
      <w:r>
        <w:t xml:space="preserve">(пп. "а" в ред. </w:t>
      </w:r>
      <w:hyperlink r:id="rId92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30.01.2023 N 13-пк)</w:t>
      </w:r>
    </w:p>
    <w:p w:rsidR="00000000" w:rsidRDefault="00055843">
      <w:pPr>
        <w:pStyle w:val="ConsPlusNormal"/>
        <w:spacing w:before="240"/>
        <w:ind w:firstLine="540"/>
        <w:jc w:val="both"/>
      </w:pPr>
      <w:bookmarkStart w:id="3" w:name="Par98"/>
      <w:bookmarkEnd w:id="3"/>
      <w:r>
        <w:t>б) документ, удостоверяющий личность заявит</w:t>
      </w:r>
      <w:r>
        <w:t>еля или его представителя в случае их личного обращения в МФЦ (подлежит возврату заявителю (представителю заявителя) после удостоверения его личности при личном приеме) (предоставление документа не требуется в случае установления личности заявителя посредс</w:t>
      </w:r>
      <w:r>
        <w:t>твом идентификации и аутентификации с использованием информационных технологий в порядке, установленном действующим законодательством), копия указанного документа (в случае подачи заявления в электронной форме на электронную почту Департамента (прилагается</w:t>
      </w:r>
      <w:r>
        <w:t xml:space="preserve"> в виде электронного образа), либо в случае поступления заявления о предоставлении муниципальной услуги почтовым отправлением);</w:t>
      </w:r>
    </w:p>
    <w:p w:rsidR="00000000" w:rsidRDefault="00055843">
      <w:pPr>
        <w:pStyle w:val="ConsPlusNormal"/>
        <w:jc w:val="both"/>
      </w:pPr>
      <w:r>
        <w:t xml:space="preserve">(пп. "б" в ред. </w:t>
      </w:r>
      <w:hyperlink r:id="rId93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в) документ, подтверждающий полномочия представителя заявителя, в случае подачи заявления представителем заявителя (в случае, если от имени заявителя действует его представитель). Представление указанного документа не требуется в случае, если от имени юрид</w:t>
      </w:r>
      <w:r>
        <w:t>ического лица действует лицо, имеющее право действовать без доверенности, а также в случаях, когда законный представитель гражданина действует на основании свидетельства о рождении, выданного органами, осуществляющими государственную регистрацию актов граж</w:t>
      </w:r>
      <w:r>
        <w:t xml:space="preserve">данского состояния Российской Федерации, или документа, выданного органами опеки и </w:t>
      </w:r>
      <w:r>
        <w:lastRenderedPageBreak/>
        <w:t>попечительства в соответствии с законодательством Российской Федерации;</w:t>
      </w:r>
    </w:p>
    <w:p w:rsidR="00000000" w:rsidRDefault="00055843">
      <w:pPr>
        <w:pStyle w:val="ConsPlusNormal"/>
        <w:jc w:val="both"/>
      </w:pPr>
      <w:r>
        <w:t xml:space="preserve">(в ред. постановлений Администрации города Тюмени от 30.12.2020 </w:t>
      </w:r>
      <w:hyperlink r:id="rId94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255-пк</w:t>
        </w:r>
      </w:hyperlink>
      <w:r>
        <w:t xml:space="preserve">, от 26.07.2023 </w:t>
      </w:r>
      <w:hyperlink r:id="rId95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055843">
      <w:pPr>
        <w:pStyle w:val="ConsPlusNormal"/>
        <w:spacing w:before="240"/>
        <w:ind w:firstLine="540"/>
        <w:jc w:val="both"/>
      </w:pPr>
      <w:bookmarkStart w:id="4" w:name="Par102"/>
      <w:bookmarkEnd w:id="4"/>
      <w:r>
        <w:t>г) 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</w:t>
      </w:r>
      <w:r>
        <w:t>ственном реестре недвижимости (в случае раздела земельного участка, предоставленного на праве постоянного (бессрочного) пользования, аренды или безвозмездного пользования);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д) схема расположения земельного участка или земельных участков на кадастровом план</w:t>
      </w:r>
      <w:r>
        <w:t>е территории, которые предлагается образовать и (или) изменить (в случае раздела земельного участка, предоставленного на праве постоянного (бессрочного) пользования, аренды или безвозмездного пользования и при отсутствии утвержденного проекта межевания тер</w:t>
      </w:r>
      <w:r>
        <w:t>ритории);</w:t>
      </w:r>
    </w:p>
    <w:p w:rsidR="00000000" w:rsidRDefault="00055843">
      <w:pPr>
        <w:pStyle w:val="ConsPlusNormal"/>
        <w:spacing w:before="240"/>
        <w:ind w:firstLine="540"/>
        <w:jc w:val="both"/>
      </w:pPr>
      <w:bookmarkStart w:id="5" w:name="Par104"/>
      <w:bookmarkEnd w:id="5"/>
      <w:r>
        <w:t>е) схема расположения земельного участка или земельных участков на кадастровом плане территории (в случае образования земельного участка для его продажи или предоставления в аренду путем проведения аукциона, за исключением случаев обр</w:t>
      </w:r>
      <w:r>
        <w:t>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территории).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2.6.1. В целях реализации права на получение результата предоставления муниципальной ус</w:t>
      </w:r>
      <w:r>
        <w:t>луги в отношении несовершеннолетнего, оформленного в форме документа на бумажном носителе, при подаче заявления о предоставлении муниципальной услуги:</w:t>
      </w:r>
    </w:p>
    <w:p w:rsidR="00000000" w:rsidRDefault="00055843">
      <w:pPr>
        <w:pStyle w:val="ConsPlusNormal"/>
        <w:spacing w:before="240"/>
        <w:ind w:firstLine="540"/>
        <w:jc w:val="both"/>
      </w:pPr>
      <w:bookmarkStart w:id="6" w:name="Par106"/>
      <w:bookmarkEnd w:id="6"/>
      <w:r>
        <w:t>а) в заявлении о предоставлении муниципальной услуги указывается о возможности получения резу</w:t>
      </w:r>
      <w:r>
        <w:t>льтата муниципальной услуги законным представителем несовершеннолетнего, не являющимся заявителем, или о получении результата муниципальной услуги лично;</w:t>
      </w:r>
    </w:p>
    <w:p w:rsidR="00000000" w:rsidRDefault="00055843">
      <w:pPr>
        <w:pStyle w:val="ConsPlusNormal"/>
        <w:spacing w:before="240"/>
        <w:ind w:firstLine="540"/>
        <w:jc w:val="both"/>
      </w:pPr>
      <w:bookmarkStart w:id="7" w:name="Par107"/>
      <w:bookmarkEnd w:id="7"/>
      <w:r>
        <w:t xml:space="preserve">б) представляются документы, подтверждающие полномочия законного представителя несовершеннолетнего, не являющегося заявителем (в случае если в соответствии с </w:t>
      </w:r>
      <w:hyperlink w:anchor="Par106" w:tooltip="а) в заявлении о предоставлении муниципальной услуги указывается о возможности получения результата муниципальной услуги законным представителем несовершеннолетнего, не являющимся заявителем, или о получении результата муниципальной услуги лично;" w:history="1">
        <w:r>
          <w:rPr>
            <w:color w:val="0000FF"/>
          </w:rPr>
          <w:t>подпунктом "а"</w:t>
        </w:r>
      </w:hyperlink>
      <w:r>
        <w:t xml:space="preserve"> настоящего пункта, в заявлении о предоставлении муниципальной ус</w:t>
      </w:r>
      <w:r>
        <w:t>луги указано на возможность получения результата муниципальной услуги законным представителем несовершеннолетнего, не являющимся заявителем).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Порядок представления и рассмотрения документов, указанных в </w:t>
      </w:r>
      <w:hyperlink w:anchor="Par107" w:tooltip="б) представляются документы, подтверждающие полномочия законного представителя несовершеннолетнего, не являющегося заявителем (в случае если в соответствии с подпунктом &quot;а&quot; настоящего пункта, в заявлении о предоставлении муниципальной услуги указано на возможность получения результата муниципальной услуги законным представителем несовершеннолетнего, не являющимся заявителем)." w:history="1">
        <w:r>
          <w:rPr>
            <w:color w:val="0000FF"/>
          </w:rPr>
          <w:t>подпункте "б"</w:t>
        </w:r>
      </w:hyperlink>
      <w:r>
        <w:t xml:space="preserve"> настоящего пункта, аналогичен порядку, установленному Регламентом для представления и рассмотрения документов, подтверждающих полномочия закон</w:t>
      </w:r>
      <w:r>
        <w:t>ного представителя несовершеннолетнего, подавшего заявление.</w:t>
      </w:r>
    </w:p>
    <w:p w:rsidR="00000000" w:rsidRDefault="00055843">
      <w:pPr>
        <w:pStyle w:val="ConsPlusNormal"/>
        <w:jc w:val="both"/>
      </w:pPr>
      <w:r>
        <w:t xml:space="preserve">(п. 2.6.1 введен </w:t>
      </w:r>
      <w:hyperlink r:id="rId96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10.12.2024 N 179-пк)</w:t>
      </w:r>
    </w:p>
    <w:p w:rsidR="00000000" w:rsidRDefault="00055843">
      <w:pPr>
        <w:pStyle w:val="ConsPlusNormal"/>
        <w:spacing w:before="240"/>
        <w:ind w:firstLine="540"/>
        <w:jc w:val="both"/>
      </w:pPr>
      <w:bookmarkStart w:id="8" w:name="Par110"/>
      <w:bookmarkEnd w:id="8"/>
      <w:r>
        <w:t>2.7. Основания для отказа в приеме документов: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нарушение </w:t>
      </w:r>
      <w:hyperlink r:id="rId97" w:tooltip="Приказ Минэкономразвития России от 14.01.2015 N 7 &quot;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{КонсультантПлюс}" w:history="1">
        <w:r>
          <w:rPr>
            <w:color w:val="0000FF"/>
          </w:rPr>
          <w:t>порядка и способов</w:t>
        </w:r>
      </w:hyperlink>
      <w:r>
        <w:t xml:space="preserve"> подачи заявления в электронной форме, установленных приказом Минэкономразвития РФ от 14.01.2015 N 7 (в случае подачи за</w:t>
      </w:r>
      <w:r>
        <w:t>явления о предоставлении муниципальной услуги в электронной форме).</w:t>
      </w:r>
    </w:p>
    <w:p w:rsidR="00000000" w:rsidRDefault="00055843">
      <w:pPr>
        <w:pStyle w:val="ConsPlusNormal"/>
        <w:spacing w:before="240"/>
        <w:ind w:firstLine="540"/>
        <w:jc w:val="both"/>
      </w:pPr>
      <w:bookmarkStart w:id="9" w:name="Par112"/>
      <w:bookmarkEnd w:id="9"/>
      <w:r>
        <w:t>2.8. Основание для приостановления предоставления муниципальной услуги: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lastRenderedPageBreak/>
        <w:t>на рассмотрении в Департаменте имеется ранее поступившая от другого лица схема расположения земельного у</w:t>
      </w:r>
      <w:r>
        <w:t>частка и местоположение земельных участков, образование которых предусмотрено указанной схемой и схемой, приложенной к заявлению о предоставлении муниципальной услуги, частично или полностью совпадает (в случае образования земельного участка для его продаж</w:t>
      </w:r>
      <w:r>
        <w:t>и или предоставления в аренду путем проведения аукциона).</w:t>
      </w:r>
    </w:p>
    <w:p w:rsidR="00000000" w:rsidRDefault="00055843">
      <w:pPr>
        <w:pStyle w:val="ConsPlusNormal"/>
        <w:spacing w:before="240"/>
        <w:ind w:firstLine="540"/>
        <w:jc w:val="both"/>
      </w:pPr>
      <w:bookmarkStart w:id="10" w:name="Par114"/>
      <w:bookmarkEnd w:id="10"/>
      <w:r>
        <w:t>2.9. В утверждении схемы расположения земельного участка отказывается при наличии следующих оснований: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а) схема расположения земельного участка, приложенная к заявлению о предоставлении </w:t>
      </w:r>
      <w:r>
        <w:t xml:space="preserve">муниципальной услуги, не может быть утверждена по основаниям, указанным в </w:t>
      </w:r>
      <w:hyperlink r:id="rId98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пункте 16 статьи 11.10</w:t>
        </w:r>
      </w:hyperlink>
      <w:r>
        <w:t xml:space="preserve"> Земельного кодекса Российской Федерации;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б) наличие случаев, при которых земельный участок не может быть предметом аукциона, предусмотренных </w:t>
      </w:r>
      <w:hyperlink r:id="rId99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подпунктами 5</w:t>
        </w:r>
      </w:hyperlink>
      <w:r>
        <w:t xml:space="preserve"> - </w:t>
      </w:r>
      <w:hyperlink r:id="rId100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9</w:t>
        </w:r>
      </w:hyperlink>
      <w:r>
        <w:t xml:space="preserve">, </w:t>
      </w:r>
      <w:hyperlink r:id="rId101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13</w:t>
        </w:r>
      </w:hyperlink>
      <w:r>
        <w:t xml:space="preserve"> - </w:t>
      </w:r>
      <w:hyperlink r:id="rId102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 (в случае образования земельного участка для его продажи или предоставления в аренду путем проведения аукциона);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в) сведения, полученные в рамках межведомственного и</w:t>
      </w:r>
      <w:r>
        <w:t>нформационного взаимодействия, не подтверждают полномочия представителя заявителя, подавшего заявление;</w:t>
      </w:r>
    </w:p>
    <w:p w:rsidR="00000000" w:rsidRDefault="00055843">
      <w:pPr>
        <w:pStyle w:val="ConsPlusNormal"/>
        <w:jc w:val="both"/>
      </w:pPr>
      <w:r>
        <w:t xml:space="preserve">(в ред. постановлений Администрации города Тюмени от 30.12.2020 </w:t>
      </w:r>
      <w:hyperlink r:id="rId103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255-пк</w:t>
        </w:r>
      </w:hyperlink>
      <w:r>
        <w:t xml:space="preserve">, от 10.12.2024 </w:t>
      </w:r>
      <w:hyperlink r:id="rId104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г) Департамент не является органом, уполномоченным на рассмотрение заявления.</w:t>
      </w:r>
    </w:p>
    <w:p w:rsidR="00000000" w:rsidRDefault="00055843">
      <w:pPr>
        <w:pStyle w:val="ConsPlusNormal"/>
        <w:jc w:val="both"/>
      </w:pPr>
      <w:r>
        <w:t xml:space="preserve">(пп. "г" введен </w:t>
      </w:r>
      <w:hyperlink r:id="rId105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26.07.2023 N 113-пк)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2.10. Предоставление муниципальн</w:t>
      </w:r>
      <w:r>
        <w:t>ой услуги по рассмотрению заявлений и принятию решений об утверждении схемы расположения земельного участка или земельных участков на кадастровом плане территории осуществляется бесплатно - без взимания государственной пошлины или иной платы.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2.11. Максима</w:t>
      </w:r>
      <w:r>
        <w:t>льный срок ожидания в очереди при подаче заявления и при получении результата муниципальной услуги не должен превышать 15 минут.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2.12. Заявление, поступившее при личном обращении заявителя или посредством почтового отправления, подлежит регистрации в день </w:t>
      </w:r>
      <w:r>
        <w:t>его поступления.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Заявление, поступившее в электронной форме, регистрируется в день его поступления, а в случае его поступления в нерабочий день или за пределами рабочего времени рабочего дня - не позднее рабочего дня, следующего за днем поступления.</w:t>
      </w:r>
    </w:p>
    <w:p w:rsidR="00000000" w:rsidRDefault="00055843">
      <w:pPr>
        <w:pStyle w:val="ConsPlusNormal"/>
        <w:jc w:val="both"/>
      </w:pPr>
      <w:r>
        <w:t>(в ред</w:t>
      </w:r>
      <w:r>
        <w:t xml:space="preserve">. </w:t>
      </w:r>
      <w:hyperlink r:id="rId106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055843">
      <w:pPr>
        <w:pStyle w:val="ConsPlusNormal"/>
        <w:jc w:val="both"/>
      </w:pPr>
      <w:r>
        <w:t xml:space="preserve">(п. 2.12 в ред. </w:t>
      </w:r>
      <w:hyperlink r:id="rId107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25.04.2022 N 61-пк)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2.13. Помещения,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</w:t>
      </w:r>
      <w:r>
        <w:t xml:space="preserve">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</w:t>
      </w:r>
      <w:hyperlink r:id="rId108" w:tooltip="Постановление Правительства РФ от 22.12.2012 N 1376 (ред. от 09.10.2024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</w:t>
      </w:r>
      <w:r>
        <w:lastRenderedPageBreak/>
        <w:t>муниципальных услуг, утвержденными Постановлением Правительства РФ от 22.12.2012 N 1376, а также иным обязательным требованиям, установленным законодательством.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2.14. По</w:t>
      </w:r>
      <w:r>
        <w:t>казателями доступности и качества оказания муниципальной услуги являются: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а) удовлетворенность заявителей качеством муниципальной услуги;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б) полнота, актуальность и достоверность информации о порядке предоставления муниципальной услуги, в том числе в элект</w:t>
      </w:r>
      <w:r>
        <w:t>ронной форме;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в) соблюдение сроков предоставления муниципальной услуги;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г) соблюдение сроков ожидания в очереди при предоставлении муниципальной услуги;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09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25.04.2022 N 61-пк)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д)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е) минимально необходимое количество взаимодействий заявителя с должностными лицами при предоставлен</w:t>
      </w:r>
      <w:r>
        <w:t>ии муниципальной услуги.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2.15. При предоставлении муниципальной услуги в электронной форме заявитель вправе: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а) получить информацию о порядке и сроках предоставления муниципальной услуги, размещенной на Едином портале или Региональном портале;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б) осуществи</w:t>
      </w:r>
      <w:r>
        <w:t>ть предварительную запись на личный прием в МФЦ через официальный сайт МФЦ в информационно-телекоммуникационной сети Интернет (</w:t>
      </w:r>
      <w:hyperlink r:id="rId110" w:history="1">
        <w:r>
          <w:rPr>
            <w:color w:val="0000FF"/>
          </w:rPr>
          <w:t>www.mfcto.ru</w:t>
        </w:r>
      </w:hyperlink>
      <w:r>
        <w:t>) либо иным доступным способом;</w:t>
      </w:r>
    </w:p>
    <w:p w:rsidR="00000000" w:rsidRDefault="00055843">
      <w:pPr>
        <w:pStyle w:val="ConsPlusNormal"/>
        <w:jc w:val="both"/>
      </w:pPr>
      <w:r>
        <w:t>(в ред. постановлений Администрации города Тюмени от 09</w:t>
      </w:r>
      <w:r>
        <w:t xml:space="preserve">.09.2019 </w:t>
      </w:r>
      <w:hyperlink r:id="rId111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N 168-пк</w:t>
        </w:r>
      </w:hyperlink>
      <w:r>
        <w:t xml:space="preserve">, от 26.07.2023 </w:t>
      </w:r>
      <w:hyperlink r:id="rId112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в) подать заявление о предоставлении муниципальной услуги в форме электронного докум</w:t>
      </w:r>
      <w:r>
        <w:t xml:space="preserve">ента путем направления заявления на официальную электронную почту Департамента в порядке, предусмотренном </w:t>
      </w:r>
      <w:hyperlink r:id="rId113" w:tooltip="Приказ Минэкономразвития России от 14.01.2015 N 7 &quot;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{КонсультантПлюс}" w:history="1">
        <w:r>
          <w:rPr>
            <w:color w:val="0000FF"/>
          </w:rPr>
          <w:t>приказом</w:t>
        </w:r>
      </w:hyperlink>
      <w:r>
        <w:t xml:space="preserve"> Минэкономразвития РФ от 14.</w:t>
      </w:r>
      <w:r>
        <w:t>01.2015 N 7 (далее - посредством электронной почты), либо посредством заполнения интерактивной формы, размещенной на Едином портале, и (или) электронной формы, размещенной на Региональном портале.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При подаче заявления о предоставлении муниципальной услуги </w:t>
      </w:r>
      <w:r>
        <w:t xml:space="preserve">с использованием "Личного кабинета" Единого портала или Регионального портала указанное заявление подписывается простой электронной подписью заявителя, указанной в </w:t>
      </w:r>
      <w:hyperlink r:id="rId114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пункте 2(1)</w:t>
        </w:r>
      </w:hyperlink>
      <w:r>
        <w:t xml:space="preserve"> Правил определения видов электронной подписи, использование которых допускается при обращении з</w:t>
      </w:r>
      <w:r>
        <w:t>а получением государственных и муниципальных услуг, утвержденных постановлением Правительства Российской Федерации от 25.06.2012 N 634 (далее - Правила).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Вид электронной подписи для подписания прилагаемых к заявлению документов указывается в электронной фо</w:t>
      </w:r>
      <w:r>
        <w:t xml:space="preserve">рме заявления, размещенной на Едином портале или Региональном портале, в соответствии с требованиями </w:t>
      </w:r>
      <w:hyperlink r:id="rId115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пункта 2</w:t>
        </w:r>
      </w:hyperlink>
      <w:r>
        <w:t xml:space="preserve"> Правил, при этом в случаях, установленных </w:t>
      </w:r>
      <w:hyperlink w:anchor="Par102" w:tooltip="г) 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недвижимости (в случае раздела земельного участка, предоставленного на праве постоянного (бессрочного) пользования, аренды или безвозмездного пользования);" w:history="1">
        <w:r>
          <w:rPr>
            <w:color w:val="0000FF"/>
          </w:rPr>
          <w:t>подпунктами "г"</w:t>
        </w:r>
      </w:hyperlink>
      <w:r>
        <w:t xml:space="preserve"> - </w:t>
      </w:r>
      <w:hyperlink w:anchor="Par104" w:tooltip="е) схема расположения земельного участка или земельных участков на кадастровом плане территории (в случае образования земельного участка для его продажи или предоставления в аренду путем проведения аукцион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)." w:history="1">
        <w:r>
          <w:rPr>
            <w:color w:val="0000FF"/>
          </w:rPr>
          <w:t>"е" пункта 2.6</w:t>
        </w:r>
      </w:hyperlink>
      <w:r>
        <w:t xml:space="preserve"> Регламента, для подписания таких документов допускается использован</w:t>
      </w:r>
      <w:r>
        <w:t xml:space="preserve">ие простой электронной подписи заявителя, указанной в </w:t>
      </w:r>
      <w:hyperlink r:id="rId116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пункте 2(1)</w:t>
        </w:r>
      </w:hyperlink>
      <w:r>
        <w:t xml:space="preserve"> Правил.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При подаче заявления о предоставлении муниципальной услуги в электронной форме, документы, необходимые для предоставления муниципальной услуги, также могут быть поданы: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17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в форме электронных дубликатов документов, созданных в соответствии с </w:t>
      </w:r>
      <w:hyperlink r:id="rId118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</w:t>
      </w:r>
      <w:r>
        <w:t>ии предоставления государственных и муниципальных услуг";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путем автоматического заполнения полей интерактивной формы запроса, размещенной на Едином портале, с использованием размещенных в государственных, муниципальных и иных информационных системах докуме</w:t>
      </w:r>
      <w:r>
        <w:t>нтов (сведений) в порядке, установленном Правительством Российской Федерации;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Электронные документы предоставляются в форматах, определенных на Едином портале, Региональном портале;</w:t>
      </w:r>
    </w:p>
    <w:p w:rsidR="00000000" w:rsidRDefault="00055843">
      <w:pPr>
        <w:pStyle w:val="ConsPlusNormal"/>
        <w:jc w:val="both"/>
      </w:pPr>
      <w:r>
        <w:t xml:space="preserve">(пп. "в" в ред. </w:t>
      </w:r>
      <w:hyperlink r:id="rId119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30.01.2023 N 13-пк)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г) получить сведения о ходе выполнения заявления о предоставлении муниципальной услуги в порядке, установленном действующим законодательством;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20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Администрации города Тюмени от 30.01.2023 N 13-пк)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г1) осуществить оценку качества предоставления муниципальной услуги посредством Единого портала или Регионального портала;</w:t>
      </w:r>
    </w:p>
    <w:p w:rsidR="00000000" w:rsidRDefault="00055843">
      <w:pPr>
        <w:pStyle w:val="ConsPlusNormal"/>
        <w:jc w:val="both"/>
      </w:pPr>
      <w:r>
        <w:t xml:space="preserve">(пп. "г1" введен </w:t>
      </w:r>
      <w:hyperlink r:id="rId121" w:tooltip="Постановление Администрации города Тюмени от 15.04.2019 N 5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15.04.2019 N 51-пк; в ред. </w:t>
      </w:r>
      <w:hyperlink r:id="rId122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30.01.2023 N 13-пк)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д) получить результат предоставления муниципальной услуги в электронной форме;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23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30.01.2023 N 13-пк)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е) подать жалобу на решение и действие (бездействие) Департамента, а также его должностных лиц, муниципальных служащих посредством Регионального п</w:t>
      </w:r>
      <w:r>
        <w:t>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</w:t>
      </w:r>
      <w:r>
        <w:t>ими государственные и муниципальные услуги, их должностными лицами, государственными и муниципальными служащими (далее - портал ФГИС ДО), а также официального сайта Администрации города Тюмени с использованием размещенной на нем ссылки на портал ФГИС ДО.</w:t>
      </w:r>
    </w:p>
    <w:p w:rsidR="00000000" w:rsidRDefault="00055843">
      <w:pPr>
        <w:pStyle w:val="ConsPlusNormal"/>
        <w:jc w:val="both"/>
      </w:pPr>
      <w:r>
        <w:t>(</w:t>
      </w:r>
      <w:r>
        <w:t xml:space="preserve">пп. "е" в ред. </w:t>
      </w:r>
      <w:hyperlink r:id="rId124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09.09.2019 N 168-пк)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2.16. Муниципальная услуга в части приема документов, необходимых для предоставления муницип</w:t>
      </w:r>
      <w:r>
        <w:t>альной услуги, предоставляется МФЦ. Указанные действия осуществляются МФЦ в случае личного обращения гражданина в МФЦ.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000000" w:rsidRDefault="00055843">
      <w:pPr>
        <w:pStyle w:val="ConsPlusTitle"/>
        <w:jc w:val="center"/>
      </w:pPr>
      <w:r>
        <w:lastRenderedPageBreak/>
        <w:t>выполнения административных процедур,</w:t>
      </w:r>
    </w:p>
    <w:p w:rsidR="00000000" w:rsidRDefault="00055843">
      <w:pPr>
        <w:pStyle w:val="ConsPlusTitle"/>
        <w:jc w:val="center"/>
      </w:pPr>
      <w:r>
        <w:t>требования к порядку их выполнения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Title"/>
        <w:jc w:val="center"/>
        <w:outlineLvl w:val="2"/>
      </w:pPr>
      <w:bookmarkStart w:id="11" w:name="Par163"/>
      <w:bookmarkEnd w:id="11"/>
      <w:r>
        <w:t>3.1. Прием документов, необходимых для предоставления</w:t>
      </w:r>
    </w:p>
    <w:p w:rsidR="00000000" w:rsidRDefault="00055843">
      <w:pPr>
        <w:pStyle w:val="ConsPlusTitle"/>
        <w:jc w:val="center"/>
      </w:pPr>
      <w:r>
        <w:t>муниципальной услуги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ind w:firstLine="540"/>
        <w:jc w:val="both"/>
      </w:pPr>
      <w:r>
        <w:t>3.1.1. Основанием для начала административной процедуры является обращение заявителя в МФЦ посредством личного приема либо в Департамент в электронной форме или посредством почтово</w:t>
      </w:r>
      <w:r>
        <w:t>го отправления.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3.1.2. Личный прием заявителей в целях подачи документов, необходимых для оказания муниципальной услуги, осуществляется МФЦ в рабочее время в порядке электронной очереди либо по предварительной записи. При личном приеме заявитель предъявляе</w:t>
      </w:r>
      <w:r>
        <w:t>т работнику МФЦ документ, удостоверяющий его личность, а в случае, если от имени заявителя действует его представитель, также документ, подтверждающий полномочия представителя заявителя (за исключением случая, когда от имени заявителя - юридического лица д</w:t>
      </w:r>
      <w:r>
        <w:t>ействует лицо, имеющее право действовать без доверенности).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25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06.08.2018 N 427-пк)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3.1.3. В ходе проведения личного приема работник МФЦ, уполномоченный на прие</w:t>
      </w:r>
      <w:r>
        <w:t>м документов: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26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06.08.2018 N 427-пк)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а) устанавливает личность заявителя (представителя заявителя) способами, предусмотренными Федеральным </w:t>
      </w:r>
      <w:hyperlink r:id="rId127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</w:t>
      </w:r>
      <w:r>
        <w:t xml:space="preserve"> "Об организации предоставления государственных и муниципальных услуг", а в случае, если от имени заявителя действует его представитель, также устанавливает полномочия представителя заявителя на основании документа, подтверждающего полномочия представителя</w:t>
      </w:r>
      <w:r>
        <w:t xml:space="preserve"> заявителя;</w:t>
      </w:r>
    </w:p>
    <w:p w:rsidR="00000000" w:rsidRDefault="00055843">
      <w:pPr>
        <w:pStyle w:val="ConsPlusNormal"/>
        <w:jc w:val="both"/>
      </w:pPr>
      <w:r>
        <w:t xml:space="preserve">(пп. "а" в ред. </w:t>
      </w:r>
      <w:hyperlink r:id="rId128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б) обеспечивает заполнение заявления о предоставлении муниципальной услуги, после этого предлагает заявителю убедить</w:t>
      </w:r>
      <w:r>
        <w:t xml:space="preserve">ся в правильности внесенных в заявление данных и подписать заявление (обеспечивает прием заявления в случае, если заявитель самостоятельно оформил заявление), проверяет наличие документов, которые в силу </w:t>
      </w:r>
      <w:hyperlink w:anchor="Par95" w:tooltip="2.6. Для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в на кадастровом плане территории устанавливается следующий исчерпывающий перечень документов, которые заявитель должен представить самостоятельно:" w:history="1">
        <w:r>
          <w:rPr>
            <w:color w:val="0000FF"/>
          </w:rPr>
          <w:t>пункта 2.6</w:t>
        </w:r>
      </w:hyperlink>
      <w:r>
        <w:t xml:space="preserve"> настоящего Регламента заявитель должен предоставить самостоятельно;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в) обеспечивает изготовление копий с представленных заявителем подлинников документов (за исключением документа, указанного в </w:t>
      </w:r>
      <w:hyperlink w:anchor="Par98" w:tooltip="б) документ, удостоверяющий личность заявителя или его представителя в случае их личного обращения в МФЦ (подлежит возврату заявителю (представителю заявителя) после удостоверения его личности при личном приеме) (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, установленном действующим законодательством), копия указанного документа (в случае подачи заявления в электронной форме ..." w:history="1">
        <w:r>
          <w:rPr>
            <w:color w:val="0000FF"/>
          </w:rPr>
          <w:t>подпункте "б" пункта 2.6</w:t>
        </w:r>
      </w:hyperlink>
      <w:r>
        <w:t xml:space="preserve"> настоящего Регламента),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29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25.04.2022 N 61-пк)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г) регистрирует заявление в соответствии с правилами делопроизводства МФЦ;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д) выдает распис</w:t>
      </w:r>
      <w:r>
        <w:t>ку о приеме документов с указанием их перечня, даты получения результата муниципальной услуги.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3.1.4. При поступлении заявления, принятого МФЦ в ходе личного приема, работник МФЦ </w:t>
      </w:r>
      <w:r>
        <w:lastRenderedPageBreak/>
        <w:t xml:space="preserve">передает заявление с приложенными к нему документами в Департамент в порядке </w:t>
      </w:r>
      <w:r>
        <w:t>и сроки, установленные соглашением о взаимодействии.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30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06.08.2018 N 427-пк)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Должностное лицо Департамента, ответственное за прием заявлений, в день передачи до</w:t>
      </w:r>
      <w:r>
        <w:t>кументов из МФЦ: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обеспечивает регистрацию заявления;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31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25.04.202</w:t>
      </w:r>
      <w:r>
        <w:t>2 N 61-пк)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передает заявление и документы, предусмотренные </w:t>
      </w:r>
      <w:hyperlink w:anchor="Par95" w:tooltip="2.6. Для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в на кадастровом плане территории устанавливается следующий исчерпывающий перечень документов, которые заявитель должен представить самостоятельно:" w:history="1">
        <w:r>
          <w:rPr>
            <w:color w:val="0000FF"/>
          </w:rPr>
          <w:t>пунктом 2.6</w:t>
        </w:r>
      </w:hyperlink>
      <w:r>
        <w:t xml:space="preserve"> Регламента, уполномоченному должностному лицу Департамента, которое определяет ответственных лиц за ра</w:t>
      </w:r>
      <w:r>
        <w:t>ссмотрение поступившего заявления.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3.1.5. При поступлении заявления в электронной форме должностное лицо Департамента, ответственное за прием заявлений: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32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09.09.2019 N 168-пк)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обеспечивает регистрацию заявления;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33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25.04.2022 N 61-пк)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направляет заявителю указанным в заявлении способом не позднее рабочего дня, следующего за днем поступления заявления в Департамент, уведомление о получении заявле</w:t>
      </w:r>
      <w:r>
        <w:t>ния, содержащее входящий регистрационный номер заявления, дату получения заявления и прилагаемых к нему документов, перечень наименований файлов, представленных в форме электронных документов, с указанием их объема, даты получения результата предоставления</w:t>
      </w:r>
      <w:r>
        <w:t xml:space="preserve"> муниципальной услуги;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проверяет подлинность электронной подписи в соответствии с действующим законодательством (в случае, если заявителем представлены электронные документы, подписанные усиленной квалифицированной электронной подписью);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34" w:tooltip="Постановление Администрации города Тюмени от 30.08.2024 N 130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30.08.2024 N 130-пк)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проверяет соответствие представленного заявления требованиям к формату, установленным уполномоченным Правительством Российской Федерации федеральным органом исполнительной вла</w:t>
      </w:r>
      <w:r>
        <w:t xml:space="preserve">сти. При наличии оснований для отказа в приеме заявления, предусмотренных </w:t>
      </w:r>
      <w:hyperlink w:anchor="Par110" w:tooltip="2.7. Основания для отказа в приеме документов:" w:history="1">
        <w:r>
          <w:rPr>
            <w:color w:val="0000FF"/>
          </w:rPr>
          <w:t>пунктом 2.7</w:t>
        </w:r>
      </w:hyperlink>
      <w:r>
        <w:t xml:space="preserve"> Регламента, не позднее 5 рабочих дней со дня представления заявления направляет заявителю на ук</w:t>
      </w:r>
      <w:r>
        <w:t>азанный в заявлении адрес электронной почты заявителя (при наличии) или иным указанным в заявлении способом уведомление об отказе в приеме заявления с указанием допущенных при подаче заявления нарушений.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3.1.6. При поступлении документов, необходимых для п</w:t>
      </w:r>
      <w:r>
        <w:t>редоставления муниципальной услуги, посредством почтового отправления должностное лицо Департамента, ответственное за прием заявлений, обеспечивает регистрацию заявления и направление указанным в заявлении способом не позднее 2 рабочих дней со дня регистра</w:t>
      </w:r>
      <w:r>
        <w:t>ции заявления в Департаменте уведомления о получении документов с указанием входящего регистрационного номера заявления, перечня полученных документов, даты получения результата муниципальной услуги.</w:t>
      </w:r>
    </w:p>
    <w:p w:rsidR="00000000" w:rsidRDefault="00055843">
      <w:pPr>
        <w:pStyle w:val="ConsPlusNormal"/>
        <w:jc w:val="both"/>
      </w:pPr>
      <w:r>
        <w:t>(в ред. постановлений Администрации города Тюмени от 09.</w:t>
      </w:r>
      <w:r>
        <w:t xml:space="preserve">09.2019 </w:t>
      </w:r>
      <w:hyperlink r:id="rId135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N 168-пк</w:t>
        </w:r>
      </w:hyperlink>
      <w:r>
        <w:t xml:space="preserve">, от 25.04.2022 </w:t>
      </w:r>
      <w:hyperlink r:id="rId136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61-пк</w:t>
        </w:r>
      </w:hyperlink>
      <w:r>
        <w:t>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В случае направления заявителем документов, необходимых для предоставления муниципальной услуги, посредством почтового отправления, верность копий направляемых заявителем документов заверяется подписью заявителя.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3.1.7.</w:t>
      </w:r>
      <w:r>
        <w:t xml:space="preserve"> Результатом административной процедуры является: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а) при личном приеме заявителя - выдача расписки о приеме документов;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б) при поступлении заявления в электронной форме - направление уведомления о получении заявления и (или) уведомления об отказе в приеме </w:t>
      </w:r>
      <w:r>
        <w:t>заявления с указанием допущенных нарушений требований, в соответствии с которыми должно быть представлено заявление;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37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в) при поступлении </w:t>
      </w:r>
      <w:r>
        <w:t>заявления посредством почтового отправления - направление уведомления о получении документов.</w:t>
      </w:r>
    </w:p>
    <w:p w:rsidR="00000000" w:rsidRDefault="00055843">
      <w:pPr>
        <w:pStyle w:val="ConsPlusNormal"/>
        <w:jc w:val="both"/>
      </w:pPr>
      <w:r>
        <w:t xml:space="preserve">(пп. "в" в ред. </w:t>
      </w:r>
      <w:hyperlink r:id="rId138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09.09.2019 N 168-п</w:t>
      </w:r>
      <w:r>
        <w:t>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3.1.8. Все поступившие документы, необходимые для предоставления муниципальной услуги, в том числе распечатанные документы, поступившие в электронной форме, комплектуются в одно дело.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39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</w:t>
      </w:r>
      <w:r>
        <w:t>дминистрации города Тюмени от 26.07.2023 N 113-пк)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3.1.9. Срок административной процедуры: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а) при личном приеме документов не должен превышать 15 минут;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б) при подаче документов посредством почтового отправления - 3 рабочих дня;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40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09.09.2019 N 168-пк)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в) при подаче документов в электронной форме - 1 рабочий день (в случае если заявление соответствует установленным требованиям</w:t>
      </w:r>
      <w:r>
        <w:t>) или 5 рабочих дней (в случае, если заявление представлено с нарушением установленных требований).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41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Title"/>
        <w:jc w:val="center"/>
        <w:outlineLvl w:val="2"/>
      </w:pPr>
      <w:bookmarkStart w:id="12" w:name="Par210"/>
      <w:bookmarkEnd w:id="12"/>
      <w:r>
        <w:t>3.2. Рассмотрение заявл</w:t>
      </w:r>
      <w:r>
        <w:t>ения о предоставлении</w:t>
      </w:r>
    </w:p>
    <w:p w:rsidR="00000000" w:rsidRDefault="00055843">
      <w:pPr>
        <w:pStyle w:val="ConsPlusTitle"/>
        <w:jc w:val="center"/>
      </w:pPr>
      <w:r>
        <w:t>муниципальной услуги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3.2.2. Должностное лицо Департамента, ответственное за рассмотрение заявления: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42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25.12.2023 N 188-пк)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а) осуществляет подготовку и направление запросов с испол</w:t>
      </w:r>
      <w:r>
        <w:t xml:space="preserve">ьзованием системы межведомственного электронного взаимодействия, а в случаях, предусмотренных правилами </w:t>
      </w:r>
      <w:r>
        <w:lastRenderedPageBreak/>
        <w:t>межведомственного информационного взаимодействия, утвержденными Правительством Российской Федерации, - на бумажных носителях в уполномоченные органы гос</w:t>
      </w:r>
      <w:r>
        <w:t>ударственной власти, органы местного самоуправления, подведомственные государственным органам или органам местного самоуправления организации о предоставлении следующих документов (сведений из них):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43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Администрации города Тюмени от 25.12.2023 N 188-пк)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выписка из Единого государственного реестра юридических лиц (в случае, если заявителем является юридическое лицо);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выписка из Единого государственного реестра недвижимости об исходном земельном</w:t>
      </w:r>
      <w:r>
        <w:t xml:space="preserve"> участке, который предполагается образовать и (или) изменить;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сведения, содержащиеся в государственной информационной системе обеспечения градостроительной деятельности, которую ведут органы местного самоуправления муниципальных образований, на территории </w:t>
      </w:r>
      <w:r>
        <w:t>которых расположены земельные участки, находящиеся в собственности города Тюмени (в случае, если испрашиваемый земельный участок, находящийся в муниципальной собственности города Тюмени, расположен на территории другого муниципального образования);</w:t>
      </w:r>
    </w:p>
    <w:p w:rsidR="00000000" w:rsidRDefault="00055843">
      <w:pPr>
        <w:pStyle w:val="ConsPlusNormal"/>
        <w:jc w:val="both"/>
      </w:pPr>
      <w:r>
        <w:t>(в ред.</w:t>
      </w:r>
      <w:r>
        <w:t xml:space="preserve"> </w:t>
      </w:r>
      <w:hyperlink r:id="rId144" w:tooltip="Постановление Администрации города Тюмени от 03.12.2018 N 589-пк (ред. от 27.06.2022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03.12.2018 N 589-пк)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сведения о действительности (недействительности) паспорта гражданина Российской Федерации (в случае подачи заявления в электронной форме либо п</w:t>
      </w:r>
      <w:r>
        <w:t>очтовым отправлением);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45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сведения о законных представителях гражданина (в случаях подачи заявления законным представителем гражданина, дей</w:t>
      </w:r>
      <w:r>
        <w:t>ствующим на основании свидетельства о рождении, выданного органами, осуществляющими государственную регистрацию актов гражданского состояния Российской Федерации, или документов, выданных органами опеки и попечительства в соответствии с законодательством Р</w:t>
      </w:r>
      <w:r>
        <w:t>оссийской Федерации) (в случае, если представитель заявителя по собственной инициативе не представил документ, подтверждающий его полномочия законного представителя).</w:t>
      </w:r>
    </w:p>
    <w:p w:rsidR="00000000" w:rsidRDefault="00055843">
      <w:pPr>
        <w:pStyle w:val="ConsPlusNormal"/>
        <w:jc w:val="both"/>
      </w:pPr>
      <w:r>
        <w:t xml:space="preserve">(в ред. постановлений Администрации города Тюмени от 30.12.2020 </w:t>
      </w:r>
      <w:hyperlink r:id="rId146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255-пк</w:t>
        </w:r>
      </w:hyperlink>
      <w:r>
        <w:t xml:space="preserve">, от 26.07.2023 </w:t>
      </w:r>
      <w:hyperlink r:id="rId147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 xml:space="preserve">, от 25.12.2023 </w:t>
      </w:r>
      <w:hyperlink r:id="rId148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188-пк</w:t>
        </w:r>
      </w:hyperlink>
      <w:r>
        <w:t>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49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25.04.2022 N 61-пк;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б) устанавливает наличие оснований для приостановления предоставления муниципальной услуги, предусмотренных </w:t>
      </w:r>
      <w:hyperlink w:anchor="Par112" w:tooltip="2.8. Основание для приостановления предоставления муниципальной услуги:" w:history="1">
        <w:r>
          <w:rPr>
            <w:color w:val="0000FF"/>
          </w:rPr>
          <w:t>пунктом 2.8</w:t>
        </w:r>
      </w:hyperlink>
      <w:r>
        <w:t xml:space="preserve"> Регламента (в случае образования земельного участка для его продажи или предоставления в аренду путем проведения аукциона), с учетом ответов на межведомс</w:t>
      </w:r>
      <w:r>
        <w:t>твенные запросы.</w:t>
      </w:r>
    </w:p>
    <w:p w:rsidR="00000000" w:rsidRDefault="00055843">
      <w:pPr>
        <w:pStyle w:val="ConsPlusNormal"/>
        <w:spacing w:before="240"/>
        <w:ind w:firstLine="540"/>
        <w:jc w:val="both"/>
      </w:pPr>
      <w:bookmarkStart w:id="13" w:name="Par228"/>
      <w:bookmarkEnd w:id="13"/>
      <w:r>
        <w:t xml:space="preserve">3.2.3. При наличии оснований для приостановления предоставления муниципальной услуги, предусмотренных </w:t>
      </w:r>
      <w:hyperlink w:anchor="Par112" w:tooltip="2.8. Основание для приостановления предоставления муниципальной услуги:" w:history="1">
        <w:r>
          <w:rPr>
            <w:color w:val="0000FF"/>
          </w:rPr>
          <w:t>пунктом 2.8</w:t>
        </w:r>
      </w:hyperlink>
      <w:r>
        <w:t xml:space="preserve"> Регламента, д</w:t>
      </w:r>
      <w:r>
        <w:t>олжностное лицо Департамента, ответственное за рассмотрение заявления, в течение 2 рабочих дней со дня поступления от МФЦ в Департамент документов, поданных заявителем для предоставления муниципальной услуги, либо со дня регистрации заявления, поступившего</w:t>
      </w:r>
      <w:r>
        <w:t xml:space="preserve"> в электронной форме или посредством почтового отправления, подготавливает сообщение о приостановлении предоставления муниципальной </w:t>
      </w:r>
      <w:r>
        <w:lastRenderedPageBreak/>
        <w:t xml:space="preserve">услуги, в котором также указывается срок, на который приостанавливается предоставление муниципальной услуги, дата получения </w:t>
      </w:r>
      <w:r>
        <w:t>заявителем результата муниципальной услуги, и направляет его заявителю по адресу электронной почты (в случае, если в заявлении заявителем указан адрес электронной почты), посредством Единого портала или Регионального портала (в случае подачи заявителем зая</w:t>
      </w:r>
      <w:r>
        <w:t>вления в электронной форме посредством Единого портала или Регионального портала) либо на почтовый адрес, указанный в заявлении (в случае, если заявителем заявление не подавалось в электронной форме и в заявлении адрес электронной почты не указан) не поздн</w:t>
      </w:r>
      <w:r>
        <w:t>ее 1 рабочего дня, следующего за днем его подписания уполномоченным должностным лицом Департамента.</w:t>
      </w:r>
    </w:p>
    <w:p w:rsidR="00000000" w:rsidRDefault="00055843">
      <w:pPr>
        <w:pStyle w:val="ConsPlusNormal"/>
        <w:jc w:val="both"/>
      </w:pPr>
      <w:r>
        <w:t xml:space="preserve">(в ред. постановлений Администрации города Тюмени от 09.09.2019 </w:t>
      </w:r>
      <w:hyperlink r:id="rId150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N 168-пк</w:t>
        </w:r>
      </w:hyperlink>
      <w:r>
        <w:t>,</w:t>
      </w:r>
      <w:r>
        <w:t xml:space="preserve"> от 30.01.2023 </w:t>
      </w:r>
      <w:hyperlink r:id="rId151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13-пк</w:t>
        </w:r>
      </w:hyperlink>
      <w:r>
        <w:t xml:space="preserve">, от 26.07.2023 </w:t>
      </w:r>
      <w:hyperlink r:id="rId152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3.2.4. При отсутствии оснований для приостановления предоставления муниципальной услуги, предусмотренных </w:t>
      </w:r>
      <w:hyperlink w:anchor="Par112" w:tooltip="2.8. Основание для приостановления предоставления муниципальной услуги:" w:history="1">
        <w:r>
          <w:rPr>
            <w:color w:val="0000FF"/>
          </w:rPr>
          <w:t>пунктом 2.8</w:t>
        </w:r>
      </w:hyperlink>
      <w:r>
        <w:t xml:space="preserve"> Регламента, а также по истечении срока, на который в соответствии с </w:t>
      </w:r>
      <w:hyperlink w:anchor="Par228" w:tooltip="3.2.3. При наличии оснований для приостановления предоставления муниципальной услуги, предусмотренных пунктом 2.8 Регламента, должностное лицо Департамента, ответственное за рассмотрение заявления, в течение 2 рабочих дней со дня поступления от МФЦ в Департамент документов, поданных заявителем для предоставления муниципальной услуги, либо со дня регистрации заявления, поступившего в электронной форме или посредством почтового отправления, подготавливает сообщение о приостановлении предоставления муниципа..." w:history="1">
        <w:r>
          <w:rPr>
            <w:color w:val="0000FF"/>
          </w:rPr>
          <w:t>пунктом 3.2.3</w:t>
        </w:r>
      </w:hyperlink>
      <w:r>
        <w:t xml:space="preserve"> Регламента было приостановлено предоставление</w:t>
      </w:r>
      <w:r>
        <w:t xml:space="preserve"> муниципальной услуги, должностное лицо Департамента, ответственное за рассмотрение заявления: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53" w:tooltip="Постановление Администрации города Тюмени от 21.08.2018 N 454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21.08.2018 N 454-пк)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осуществляет сбор сведений об испрашиваем</w:t>
      </w:r>
      <w:r>
        <w:t>ом земельном участке и смежных земельных участках с использованием информационной системы "Кадастр недвижимости муниципального образования городского округа город Тюмень", кадастрового плана соответствующей территории, проверку документов, представленных з</w:t>
      </w:r>
      <w:r>
        <w:t>аявителем, на предмет их действительности в соответствии с действующим законодательством;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54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постановления</w:t>
        </w:r>
      </w:hyperlink>
      <w:r>
        <w:t xml:space="preserve"> Адм</w:t>
      </w:r>
      <w:r>
        <w:t>инистрации города Тюмени от 25.04.2022 N 61-пк)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осуществляет выезд на место для обследования и фотофиксации испрашиваемого земельного участка, уточнения (подтверждения) информации о земельном участке, фактическом использовании земельного участка, о граница</w:t>
      </w:r>
      <w:r>
        <w:t>х испрашиваемого земельного участка;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по результатам обследования испрашиваемого земельного участка составляет акт обследования земельного участка по форме, утвержденной приказом руководителя Департамента, с использованием электронного кадастрового плана со</w:t>
      </w:r>
      <w:r>
        <w:t>ответствующей территории;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55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регистрирует в книге регистрации актов обследования земельных участков утвержденный начальником управления земельных отношений Депа</w:t>
      </w:r>
      <w:r>
        <w:t>ртамента акт обследования земельного участка;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с учетом имеющихся сведений о земельном участке, утвержденных документов территориального планирования, правил землеп</w:t>
      </w:r>
      <w:r>
        <w:t>ользования и застройки, проекта планировки территории, землеустроительной документации, положения об особо охраняемой природной территории, наличия зон с особыми условиями использования территории, земельных участков общего пользования, территорий общего п</w:t>
      </w:r>
      <w:r>
        <w:t>ользования, красных линий, местоположения границ земельных участков, местоположения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</w:t>
      </w:r>
      <w:r>
        <w:t xml:space="preserve">ии и (или) региональными инвестиционными программами), объектов незавершенного строительства проверяет представленную заявителем схему расположения земельного участка на соответствие форме, формату или требованиям к ее </w:t>
      </w:r>
      <w:r>
        <w:lastRenderedPageBreak/>
        <w:t>подготовке, которые установлены в соо</w:t>
      </w:r>
      <w:r>
        <w:t xml:space="preserve">тветствии с </w:t>
      </w:r>
      <w:hyperlink r:id="rId156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пунктом 12 статьи 11.10</w:t>
        </w:r>
      </w:hyperlink>
      <w:r>
        <w:t xml:space="preserve"> Земельного кодекса Российской Федерации, а также проверяет наличие оснований для отказа в утверждении схемы расположения земельного участка, предусмотренных </w:t>
      </w:r>
      <w:hyperlink w:anchor="Par114" w:tooltip="2.9. В утверждении схемы расположения земельного участка отказывается при наличии следующих оснований:" w:history="1">
        <w:r>
          <w:rPr>
            <w:color w:val="0000FF"/>
          </w:rPr>
          <w:t>пунктом 2.9</w:t>
        </w:r>
      </w:hyperlink>
      <w:r>
        <w:t xml:space="preserve"> Регламента.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57" w:tooltip="Постановление Администрации города Тюмени от 09.04.2024 N 71-пк &quot;О внесении изменений в постановления Администрации города Тюмени от 19.06.2017 N 271-пк, от 19.06.2017 N 272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09.04.2024 N 71-пк)</w:t>
      </w:r>
    </w:p>
    <w:p w:rsidR="00000000" w:rsidRDefault="00055843">
      <w:pPr>
        <w:pStyle w:val="ConsPlusNormal"/>
        <w:spacing w:before="240"/>
        <w:ind w:firstLine="540"/>
        <w:jc w:val="both"/>
      </w:pPr>
      <w:bookmarkStart w:id="14" w:name="Par240"/>
      <w:bookmarkEnd w:id="14"/>
      <w:r>
        <w:t>3.2.5. При отс</w:t>
      </w:r>
      <w:r>
        <w:t xml:space="preserve">утствии оснований для отказа, предусмотренных </w:t>
      </w:r>
      <w:hyperlink w:anchor="Par114" w:tooltip="2.9. В утверждении схемы расположения земельного участка отказывается при наличии следующих оснований:" w:history="1">
        <w:r>
          <w:rPr>
            <w:color w:val="0000FF"/>
          </w:rPr>
          <w:t>пунктом 2.9</w:t>
        </w:r>
      </w:hyperlink>
      <w:r>
        <w:t xml:space="preserve"> Регламента, должностное лицо Департамента, ответственное за рассмот</w:t>
      </w:r>
      <w:r>
        <w:t>рение заявления: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осуществляет подготовку схемы расположения земельного участка в соответствии с установленными постановлением Правительства Российской Федерации требованиями к ее подготовке (в случае, если к заявлению не прилагалась подготовленная заявител</w:t>
      </w:r>
      <w:r>
        <w:t>ем схема расположения земельного участка), проекта приказа Департамента об утверждении схемы расположения земельного участка, пояснительной записки к проекту приказа;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обеспечивает согласование подготовленной схемы расположения земельного участка (в случае,</w:t>
      </w:r>
      <w:r>
        <w:t xml:space="preserve"> если к заявлению не прилагалась подготовленная заявителем схема расположения земельного участка), проекта приказа Департамента об утверждении схемы расположения земельного участка с начальником отдела по распоряжению земельными ресурсами, начальником упра</w:t>
      </w:r>
      <w:r>
        <w:t>вления земельных отношений Департамента и передает подготовленный проект приказа об утверждении схемы расположения земельного участка вместе с документами, принятыми от заявителя, документами, необходимыми для принятия решения об утверждении схемы располож</w:t>
      </w:r>
      <w:r>
        <w:t>ения земельного участка, должностному лицу Департамента, ответственному за проведение правовой экспертизы документов.</w:t>
      </w:r>
    </w:p>
    <w:p w:rsidR="00000000" w:rsidRDefault="00055843">
      <w:pPr>
        <w:pStyle w:val="ConsPlusNormal"/>
        <w:spacing w:before="240"/>
        <w:ind w:firstLine="540"/>
        <w:jc w:val="both"/>
      </w:pPr>
      <w:bookmarkStart w:id="15" w:name="Par243"/>
      <w:bookmarkEnd w:id="15"/>
      <w:r>
        <w:t xml:space="preserve">3.2.6. При наличии оснований, предусмотренных </w:t>
      </w:r>
      <w:hyperlink w:anchor="Par114" w:tooltip="2.9. В утверждении схемы расположения земельного участка отказывается при наличии следующих оснований:" w:history="1">
        <w:r>
          <w:rPr>
            <w:color w:val="0000FF"/>
          </w:rPr>
          <w:t>пунктом 2.9</w:t>
        </w:r>
      </w:hyperlink>
      <w:r>
        <w:t xml:space="preserve"> Регламента, должностное лицо Департамента, ответственное за рассмотрение заявления: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подготавливает проект письменного сообщения об отказе в утверждении схемы расположения земельного участка;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об</w:t>
      </w:r>
      <w:r>
        <w:t>еспечивает согласование подготовленного проекта сообщения об отказе в утверждении схемы расположения земельного участка с начальником отдела по распоряжению земельными ресурсами, начальником управления земельных отношений Департамента и передает проект соо</w:t>
      </w:r>
      <w:r>
        <w:t>бщения об отказе в утверждении схемы расположения земельного участка вместе с документами, принятыми от заявителя, документами, послужившими основаниями для принятия решения об отказе в утверждении схемы расположения земельного участка, должностному лицу Д</w:t>
      </w:r>
      <w:r>
        <w:t>епартамента, ответственному за проведение правовой экспертизы документов.</w:t>
      </w:r>
    </w:p>
    <w:p w:rsidR="00000000" w:rsidRDefault="00055843">
      <w:pPr>
        <w:pStyle w:val="ConsPlusNormal"/>
        <w:spacing w:before="240"/>
        <w:ind w:firstLine="540"/>
        <w:jc w:val="both"/>
      </w:pPr>
      <w:bookmarkStart w:id="16" w:name="Par246"/>
      <w:bookmarkEnd w:id="16"/>
      <w:r>
        <w:t xml:space="preserve">3.2.7. Должностное лицо, ответственное за проведение правовой экспертизы документов, в течение 2 рабочих дней со дня поступления документов, указанных в </w:t>
      </w:r>
      <w:hyperlink w:anchor="Par240" w:tooltip="3.2.5. При отсутствии оснований для отказа, предусмотренных пунктом 2.9 Регламента, должностное лицо Департамента, ответственное за рассмотрение заявления:" w:history="1">
        <w:r>
          <w:rPr>
            <w:color w:val="0000FF"/>
          </w:rPr>
          <w:t>пунктах 3.2.5</w:t>
        </w:r>
      </w:hyperlink>
      <w:r>
        <w:t xml:space="preserve">, </w:t>
      </w:r>
      <w:hyperlink w:anchor="Par243" w:tooltip="3.2.6. При наличии оснований, предусмотренных пунктом 2.9 Регламента, должностное лицо Департамента, ответственное за рассмотрение заявления:" w:history="1">
        <w:r>
          <w:rPr>
            <w:color w:val="0000FF"/>
          </w:rPr>
          <w:t>3.2.6</w:t>
        </w:r>
      </w:hyperlink>
      <w:r>
        <w:t xml:space="preserve"> Регламента, для проведения правовой экспертизы: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проверяет соответствие подготовленных проектов результатов предоставления муниципальной услуги требованиям</w:t>
      </w:r>
      <w:r>
        <w:t xml:space="preserve"> действующего законодательства и настоящего Регламента;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при отсутствии замечаний по результатам проведенной правовой экспертизы визирует поступившие проекты документов;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lastRenderedPageBreak/>
        <w:t>при наличии замечаний подготавливает письменное заключение, в котором отражает выявленн</w:t>
      </w:r>
      <w:r>
        <w:t>ые замечания, и возвращает документы, поступившие для проведения правовой экспертизы, должностному лицу, ответственному за рассмотрение заявления.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3.2.8. Устранение замечаний, выявленных по результатам проведения правовой экспертизы документов, осуществляе</w:t>
      </w:r>
      <w:r>
        <w:t>тся должностным лицом, подготовившим представленные для проведения правовой экспертизы проекты документов, в течение 1 рабочего дня. После устранения замечаний проекты документов повторно передаются для проведения правовой экспертизы документов должностном</w:t>
      </w:r>
      <w:r>
        <w:t xml:space="preserve">у лицу Департамента, ответственному за проведение правовой экспертизы, в порядке, установленном </w:t>
      </w:r>
      <w:hyperlink w:anchor="Par246" w:tooltip="3.2.7. Должностное лицо, ответственное за проведение правовой экспертизы документов, в течение 2 рабочих дней со дня поступления документов, указанных в пунктах 3.2.5, 3.2.6 Регламента, для проведения правовой экспертизы:" w:history="1">
        <w:r>
          <w:rPr>
            <w:color w:val="0000FF"/>
          </w:rPr>
          <w:t>пунктом 3.2.7</w:t>
        </w:r>
      </w:hyperlink>
      <w:r>
        <w:t xml:space="preserve"> Регламента.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3.2.9. После завершения правовой экспертизы документов должностное лицо, ответственное за рассмотрение заявления, обеспечивает подписание проекта приказа об утверждении схемы расположения земельного участка или земельных участков на кадастровом плане терри</w:t>
      </w:r>
      <w:r>
        <w:t xml:space="preserve">тории либо проекта сообщения об отказе в утверждении схемы расположения земельного участка руководителем Департамента либо иным должностным лицом Департамента, уполномоченным на подписание документов, указанных в </w:t>
      </w:r>
      <w:hyperlink w:anchor="Par240" w:tooltip="3.2.5. При отсутствии оснований для отказа, предусмотренных пунктом 2.9 Регламента, должностное лицо Департамента, ответственное за рассмотрение заявления:" w:history="1">
        <w:r>
          <w:rPr>
            <w:color w:val="0000FF"/>
          </w:rPr>
          <w:t>пунктах 3.2.5</w:t>
        </w:r>
      </w:hyperlink>
      <w:r>
        <w:t xml:space="preserve"> - </w:t>
      </w:r>
      <w:hyperlink w:anchor="Par246" w:tooltip="3.2.7. Должностное лицо, ответственное за проведение правовой экспертизы документов, в течение 2 рабочих дней со дня поступления документов, указанных в пунктах 3.2.5, 3.2.6 Регламента, для проведения правовой экспертизы:" w:history="1">
        <w:r>
          <w:rPr>
            <w:color w:val="0000FF"/>
          </w:rPr>
          <w:t>3.2.7</w:t>
        </w:r>
      </w:hyperlink>
      <w:r>
        <w:t xml:space="preserve"> Регламента (далее - уполномоченное должностное лицо Департамента).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58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Администрации города Тюмени от 10.12.2024 N 179-пк)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Руководитель Департамента или уполномоченное должностное лицо Департамента при подписании проектов документов проверяет соблюдение должностными лицами Регламента в части сроков выполнения а</w:t>
      </w:r>
      <w:r>
        <w:t>дминистративных процедур, их последовательности и полноты.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59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При наличии замечаний к проекту приказа об утверждении схемы расположения земельного участка или з</w:t>
      </w:r>
      <w:r>
        <w:t>емельных участков на кадастровом плане территории, схеме расположения земельного участка или земельных участков на кадастровом плане территории либо сообщению об отказе в утверждении схемы расположения земельного участка руководитель Департамента или уполн</w:t>
      </w:r>
      <w:r>
        <w:t>омоченное должностное лицо Департамента возвращает документы, поступившие для рассмотрения, уполномоченному должностному лицу, ответственному за рассмотрение заявления, для устранения замечаний. Устранение замечаний осуществляется в течение 1 рабочего дня,</w:t>
      </w:r>
      <w:r>
        <w:t xml:space="preserve"> следующего за днем возврата документов. После устранения замечаний проект приказа Департамента об утверждении схемы расположения земельного участка или земельных участков на кадастровом плане территории, с приложением схемы, либо проект сообщения об отказ</w:t>
      </w:r>
      <w:r>
        <w:t>е в утверждении схемы расположения земельного участка вместе с делом повторно передаются для подписания руководителю Департамента или уполномоченному должностному лицу Департамента в порядке, установленном настоящим пунктом.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60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Администрации города Тюмени от 10.12.2024 N 179-пк)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При отсутствии замечаний к проекту приказа Департамента об утверждении схемы расположения земельного участка или земельных участков на кадастровом плане территории, схеме расположения земе</w:t>
      </w:r>
      <w:r>
        <w:t>льного участка или земельных участков на кадастровом плане территории либо к проекту сообщения об отказе в утверждении схемы расположения земельного участка руководитель Департамента или уполномоченное должностное лицо Департамента подписывает указанные до</w:t>
      </w:r>
      <w:r>
        <w:t>кументы.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61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lastRenderedPageBreak/>
        <w:t>В случае выявления нарушений в части сроков выполнения административных процедур, их последовательности и полноты руководитель Департамента или упол</w:t>
      </w:r>
      <w:r>
        <w:t xml:space="preserve">номоченное должностное лицо Департамента инициирует привлечение к ответственности лиц, допустивших нарушения, в соответствии с </w:t>
      </w:r>
      <w:hyperlink w:anchor="Par319" w:tooltip="4.4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" w:history="1">
        <w:r>
          <w:rPr>
            <w:color w:val="0000FF"/>
          </w:rPr>
          <w:t>пунктом 4.4</w:t>
        </w:r>
      </w:hyperlink>
      <w:r>
        <w:t xml:space="preserve"> Регламента.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62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Администрации города Тюмени от 10.12.2024 N 179-пк)</w:t>
      </w:r>
    </w:p>
    <w:p w:rsidR="00000000" w:rsidRDefault="00055843">
      <w:pPr>
        <w:pStyle w:val="ConsPlusNormal"/>
        <w:jc w:val="both"/>
      </w:pPr>
      <w:r>
        <w:t xml:space="preserve">(п. 3.2.9 в ред. </w:t>
      </w:r>
      <w:hyperlink r:id="rId163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09.09.2019 N 168-пк)</w:t>
      </w:r>
    </w:p>
    <w:p w:rsidR="00000000" w:rsidRDefault="00055843">
      <w:pPr>
        <w:pStyle w:val="ConsPlusNormal"/>
        <w:spacing w:before="240"/>
        <w:ind w:firstLine="540"/>
        <w:jc w:val="both"/>
      </w:pPr>
      <w:bookmarkStart w:id="17" w:name="Par262"/>
      <w:bookmarkEnd w:id="17"/>
      <w:r>
        <w:t>3.2.10. Документы, п</w:t>
      </w:r>
      <w:r>
        <w:t>одписанные руководителем Департамента или уполномоченным должностным лицом Департамента, регистрируются в день их подписания сотрудником, ответственным за ведение документооборота в Департаменте.</w:t>
      </w:r>
    </w:p>
    <w:p w:rsidR="00000000" w:rsidRDefault="00055843">
      <w:pPr>
        <w:pStyle w:val="ConsPlusNormal"/>
        <w:jc w:val="both"/>
      </w:pPr>
      <w:r>
        <w:t>(в ред. постановлений Администрации города Тюмени от 09.09.2</w:t>
      </w:r>
      <w:r>
        <w:t xml:space="preserve">019 </w:t>
      </w:r>
      <w:hyperlink r:id="rId164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N 168-пк</w:t>
        </w:r>
      </w:hyperlink>
      <w:r>
        <w:t xml:space="preserve">, от 25.04.2022 </w:t>
      </w:r>
      <w:hyperlink r:id="rId165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N 61-пк</w:t>
        </w:r>
      </w:hyperlink>
      <w:r>
        <w:t xml:space="preserve">, от 10.12.2024 </w:t>
      </w:r>
      <w:hyperlink r:id="rId166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3.2.11. Результатом административной процедуры является: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приказ руководителя Департамента об утверждении схемы расположения земельного участка или земельных участков на кадастровом плане территории;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67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сообщение об отказе в утверждении схемы расположения земельного участка.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3.2.12. Зарегистрированный в соответствии с </w:t>
      </w:r>
      <w:hyperlink w:anchor="Par262" w:tooltip="3.2.10. Документы, подписанные руководителем Департамента или уполномоченным должностным лицом Департамента, регистрируются в день их подписания сотрудником, ответственным за ведение документооборота в Департаменте." w:history="1">
        <w:r>
          <w:rPr>
            <w:color w:val="0000FF"/>
          </w:rPr>
          <w:t>пунктом 3.2.10</w:t>
        </w:r>
      </w:hyperlink>
      <w:r>
        <w:t xml:space="preserve"> Регламента результат предоставления м</w:t>
      </w:r>
      <w:r>
        <w:t xml:space="preserve">униципальной услуги Департамент направляет в МФЦ в порядке и сроки, установленные соглашением о взаимодействии (в случае, если документы, необходимые для предоставления муниципальной услуги, поступили через МФЦ либо в электронной форме посредством Единого </w:t>
      </w:r>
      <w:r>
        <w:t>портала или Регионального Портала и заявителем выбран способ получения результата муниципальной услуги - "При личном обращении").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68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30.01.2023 N 13-пк)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Результа</w:t>
      </w:r>
      <w:r>
        <w:t>т предоставления муниципальной услуги вручается заявителю при его обращении в Департамент либо направляется почтовым отправлением в случае, если заявитель не явился за его получением в течение 5 календарных дней с даты получения результата муниципальной ус</w:t>
      </w:r>
      <w:r>
        <w:t>луги, указанной в расписке о приеме (уведомлении о получении) документов заявления - в случае, если заявление о предоставлении муниципальной услуги поступило посредством почтового отправления или электронной почты и заявителем выбран способ получения резул</w:t>
      </w:r>
      <w:r>
        <w:t>ьтата - "При личном обращении".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В случае если в заявлении заявитель указал в качестве способа получения результата муниципальной услуги "В виде электронного документа" либо "Почтовым отправлением", Департамент не позднее рабочего дня, следующего за днем ре</w:t>
      </w:r>
      <w:r>
        <w:t>гистрации результата муниципальной услуги, обеспечивает направление результата предоставления муниципальной услуги выбранным заявителем способом. В случае, если способ получения в заявлении не указан, результат предоставления муниципальной услуги направляе</w:t>
      </w:r>
      <w:r>
        <w:t>тся (выдается) тем способом, которым заявление поступило в Департамент.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69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При личном обращении для получения результата муниципальной услуги представителя заяв</w:t>
      </w:r>
      <w:r>
        <w:t xml:space="preserve">ителя, его полномочия устанавливаются в порядке, предусмотренном для личного приема </w:t>
      </w:r>
      <w:r>
        <w:lastRenderedPageBreak/>
        <w:t>документов, необходимых для предоставления муниципальной услуги. При неподтверждении полномочий законного представителя несовершеннолетнего, не являющегося заявителем, резу</w:t>
      </w:r>
      <w:r>
        <w:t>льтат предоставления муниципальной услуги выдается законному представителю несовершеннолетнего, подавшему заявление о предоставлении муниципальной услуги.</w:t>
      </w:r>
    </w:p>
    <w:p w:rsidR="00000000" w:rsidRDefault="00055843">
      <w:pPr>
        <w:pStyle w:val="ConsPlusNormal"/>
        <w:jc w:val="both"/>
      </w:pPr>
      <w:r>
        <w:t xml:space="preserve">(абзац введен </w:t>
      </w:r>
      <w:hyperlink r:id="rId170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</w:t>
      </w:r>
      <w:r>
        <w:t xml:space="preserve">и от 26.07.2023 N 113-пк; в ред. </w:t>
      </w:r>
      <w:hyperlink r:id="rId171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055843">
      <w:pPr>
        <w:pStyle w:val="ConsPlusNormal"/>
        <w:jc w:val="both"/>
      </w:pPr>
      <w:r>
        <w:t xml:space="preserve">(п. 3.2.12 в ред. </w:t>
      </w:r>
      <w:hyperlink r:id="rId172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</w:t>
      </w:r>
      <w:r>
        <w:t>ода Тюмени от 09.09.2019 N 168-пк)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3.2.13. Максимальный срок административной процедуры не может превышать 10 рабочих дней со дня регистрации заявления о предоставлении муниципальной услуги либо 8 рабочих дней со дня истечения срока, на который в соответст</w:t>
      </w:r>
      <w:r>
        <w:t xml:space="preserve">вии с </w:t>
      </w:r>
      <w:hyperlink w:anchor="Par228" w:tooltip="3.2.3. При наличии оснований для приостановления предоставления муниципальной услуги, предусмотренных пунктом 2.8 Регламента, должностное лицо Департамента, ответственное за рассмотрение заявления, в течение 2 рабочих дней со дня поступления от МФЦ в Департамент документов, поданных заявителем для предоставления муниципальной услуги, либо со дня регистрации заявления, поступившего в электронной форме или посредством почтового отправления, подготавливает сообщение о приостановлении предоставления муниципа..." w:history="1">
        <w:r>
          <w:rPr>
            <w:color w:val="0000FF"/>
          </w:rPr>
          <w:t>пунктом 3.2.3</w:t>
        </w:r>
      </w:hyperlink>
      <w:r>
        <w:t xml:space="preserve"> Регламента было приостановлено предоставление муниципальной услуги, до дня регистрации результата предоставления муниципальной услуги.</w:t>
      </w:r>
    </w:p>
    <w:p w:rsidR="00000000" w:rsidRDefault="00055843">
      <w:pPr>
        <w:pStyle w:val="ConsPlusNormal"/>
        <w:jc w:val="both"/>
      </w:pPr>
      <w:r>
        <w:t xml:space="preserve">(в ред. постановлений Администрации города Тюмени от 09.09.2019 </w:t>
      </w:r>
      <w:hyperlink r:id="rId173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N 168-пк</w:t>
        </w:r>
      </w:hyperlink>
      <w:r>
        <w:t xml:space="preserve">, от 22.11.2021 </w:t>
      </w:r>
      <w:hyperlink r:id="rId174" w:tooltip="Постановление Администрации города Тюмени от 22.11.2021 N 237-пк &quot;О внесении изменений в постановление Администрации города Тюмени от 19.06.2017 N 272-пк&quot;{КонсультантПлюс}" w:history="1">
        <w:r>
          <w:rPr>
            <w:color w:val="0000FF"/>
          </w:rPr>
          <w:t>N 237-пк</w:t>
        </w:r>
      </w:hyperlink>
      <w:r>
        <w:t xml:space="preserve">, от 25.04.2022 </w:t>
      </w:r>
      <w:hyperlink r:id="rId175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N 61-пк</w:t>
        </w:r>
      </w:hyperlink>
      <w:r>
        <w:t>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3.2.14. Отдельные административные действия, предусмотренные </w:t>
      </w:r>
      <w:hyperlink w:anchor="Par210" w:tooltip="3.2. Рассмотрение заявления о предоставлении" w:history="1">
        <w:r>
          <w:rPr>
            <w:color w:val="0000FF"/>
          </w:rPr>
          <w:t>главами 3.2</w:t>
        </w:r>
      </w:hyperlink>
      <w:r>
        <w:t xml:space="preserve">, </w:t>
      </w:r>
      <w:hyperlink w:anchor="Par281" w:tooltip="3.3. Порядок исправления допущенных опечаток и ошибок" w:history="1">
        <w:r>
          <w:rPr>
            <w:color w:val="0000FF"/>
          </w:rPr>
          <w:t>3.3</w:t>
        </w:r>
      </w:hyperlink>
      <w:r>
        <w:t xml:space="preserve"> Регламента, могут осуществляться в автоматическом режиме в пределах функциональных возможностей информационных систем, используемых при предоставлении муниципальной услуги, а также с учетом таких информационных систем.</w:t>
      </w:r>
    </w:p>
    <w:p w:rsidR="00000000" w:rsidRDefault="00055843">
      <w:pPr>
        <w:pStyle w:val="ConsPlusNormal"/>
        <w:jc w:val="both"/>
      </w:pPr>
      <w:r>
        <w:t>(п. 3</w:t>
      </w:r>
      <w:r>
        <w:t xml:space="preserve">.2.14 введен </w:t>
      </w:r>
      <w:hyperlink r:id="rId176" w:tooltip="Постановление Администрации города Тюмени от 25.04.2022 N 61-пк (ред. от 19.09.2022) &quot;О внесении изменений в постановления Администрации города Тюмени от 19.06.2017 N 271-пк, от 19.06.2017 N 272-пк&quot; (вместе с &quot;Административным регламентом предоставления муниципальных услуг по предварительному согласованию предоставления земельного участка,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25.04.2022 N 61-пк)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Title"/>
        <w:jc w:val="center"/>
        <w:outlineLvl w:val="2"/>
      </w:pPr>
      <w:bookmarkStart w:id="18" w:name="Par281"/>
      <w:bookmarkEnd w:id="18"/>
      <w:r>
        <w:t>3.3. Порядок исправлени</w:t>
      </w:r>
      <w:r>
        <w:t>я допущенных опечаток и ошибок</w:t>
      </w:r>
    </w:p>
    <w:p w:rsidR="00000000" w:rsidRDefault="00055843">
      <w:pPr>
        <w:pStyle w:val="ConsPlusTitle"/>
        <w:jc w:val="center"/>
      </w:pPr>
      <w:r>
        <w:t>в выданных в результате предоставления муниципальной</w:t>
      </w:r>
    </w:p>
    <w:p w:rsidR="00000000" w:rsidRDefault="00055843">
      <w:pPr>
        <w:pStyle w:val="ConsPlusTitle"/>
        <w:jc w:val="center"/>
      </w:pPr>
      <w:r>
        <w:t>услуги документах</w:t>
      </w:r>
    </w:p>
    <w:p w:rsidR="00000000" w:rsidRDefault="00055843">
      <w:pPr>
        <w:pStyle w:val="ConsPlusNormal"/>
        <w:jc w:val="center"/>
      </w:pPr>
    </w:p>
    <w:p w:rsidR="00000000" w:rsidRDefault="00055843">
      <w:pPr>
        <w:pStyle w:val="ConsPlusNormal"/>
        <w:jc w:val="center"/>
      </w:pPr>
      <w:r>
        <w:t xml:space="preserve">(введена </w:t>
      </w:r>
      <w:hyperlink r:id="rId177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</w:t>
      </w:r>
    </w:p>
    <w:p w:rsidR="00000000" w:rsidRDefault="00055843">
      <w:pPr>
        <w:pStyle w:val="ConsPlusNormal"/>
        <w:jc w:val="center"/>
      </w:pPr>
      <w:r>
        <w:t>от 09.09.2019 N 16</w:t>
      </w:r>
      <w:r>
        <w:t>8-пк)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ind w:firstLine="540"/>
        <w:jc w:val="both"/>
      </w:pPr>
      <w:r>
        <w:t>3.3.1.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(или) ошибок (да</w:t>
      </w:r>
      <w:r>
        <w:t>лее по тексту главы - заявление). Заявление может быть подано посредством личного обращения в МФЦ либо почтового отправления. Заявление подается в произвольной форме с указанием документа, в котором допущена опечатка и (или) ошибка. К заявлению заявитель в</w:t>
      </w:r>
      <w:r>
        <w:t>праве приложить оригинал документа, в котором допущена опечатка и (или) ошибка, и документ, подтверждающий наличие опечатки и (или) ошибки.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78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30.12.2020 N 255-пк)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3.3.2. Прием заявления осуществляется в порядке и сроки, установленные </w:t>
      </w:r>
      <w:hyperlink w:anchor="Par163" w:tooltip="3.1. Прием документов, необходимых для предоставления" w:history="1">
        <w:r>
          <w:rPr>
            <w:color w:val="0000FF"/>
          </w:rPr>
          <w:t>главой 3.1</w:t>
        </w:r>
      </w:hyperlink>
      <w:r>
        <w:t xml:space="preserve"> Регламента, с учетом особенностей, предусмотренных настоящей главой.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3.3.3. 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или оши</w:t>
      </w:r>
      <w:r>
        <w:t>бка, заверяется надписью "Исправленному верить" и подписью должностного лица, уполномоченного на подписание результата предоставления муниципальной услуги, с указанием даты исправления. Исправления вносятся как в выданный заявителю документ (при его предос</w:t>
      </w:r>
      <w:r>
        <w:t xml:space="preserve">тавлении заявителем), </w:t>
      </w:r>
      <w:r>
        <w:lastRenderedPageBreak/>
        <w:t>так и в экземпляр, находящийся в деле.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При отсутствии в документе, являющемся результатом предоставления муниципальной услуги, опечаток и (или) ошибок заявителю направляется (выдается) ответ об отсутствии опечаток и ошибок в результат</w:t>
      </w:r>
      <w:r>
        <w:t>е предоставления муниципальной услуги.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3.3.4. 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 об отс</w:t>
      </w:r>
      <w:r>
        <w:t>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случае, если заявителем способ получения в заявлении не ук</w:t>
      </w:r>
      <w:r>
        <w:t>азан, данные документы направляются (выдаются) тем способом, которым заявление поступило в Департамент.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Title"/>
        <w:jc w:val="center"/>
        <w:outlineLvl w:val="2"/>
      </w:pPr>
      <w:r>
        <w:t>3.4. Особенности выполнения отдельных административных</w:t>
      </w:r>
    </w:p>
    <w:p w:rsidR="00000000" w:rsidRDefault="00055843">
      <w:pPr>
        <w:pStyle w:val="ConsPlusTitle"/>
        <w:jc w:val="center"/>
      </w:pPr>
      <w:r>
        <w:t>процедур в МФЦ</w:t>
      </w:r>
    </w:p>
    <w:p w:rsidR="00000000" w:rsidRDefault="00055843">
      <w:pPr>
        <w:pStyle w:val="ConsPlusNormal"/>
        <w:jc w:val="center"/>
      </w:pPr>
    </w:p>
    <w:p w:rsidR="00000000" w:rsidRDefault="00055843">
      <w:pPr>
        <w:pStyle w:val="ConsPlusNormal"/>
        <w:jc w:val="center"/>
      </w:pPr>
      <w:r>
        <w:t xml:space="preserve">(введена </w:t>
      </w:r>
      <w:hyperlink r:id="rId179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</w:t>
      </w:r>
    </w:p>
    <w:p w:rsidR="00000000" w:rsidRDefault="00055843">
      <w:pPr>
        <w:pStyle w:val="ConsPlusNormal"/>
        <w:jc w:val="center"/>
      </w:pPr>
      <w:r>
        <w:t>от 09.09.2019 N 168-пк)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ind w:firstLine="540"/>
        <w:jc w:val="both"/>
      </w:pPr>
      <w:bookmarkStart w:id="19" w:name="Par301"/>
      <w:bookmarkEnd w:id="19"/>
      <w:r>
        <w:t>3.4.1. При предоставлении муниципальной услуги в МФЦ заявитель вправе: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а) получать информацию о порядке предоставления муниципальной услуги в МФЦ, о ходе выполнения</w:t>
      </w:r>
      <w:r>
        <w:t xml:space="preserve"> заявления о предоставлении муниципальной услуги (в части процедур, выполняемых в МФЦ, а также процедур, выполняемых Департаментом, информация о ходе выполнения которых передается в МФЦ), по иным вопросам, связанным с предоставлением муниципальной услуги, </w:t>
      </w:r>
      <w:r>
        <w:t>а также имеет право на консультирование о порядке предоставления муниципальной услуги в МФЦ и через Единый портал или Региональный портал, в том числе путем оборудования в МФЦ рабочих мест, предназначенных для обеспечения доступа к информационно-телекоммун</w:t>
      </w:r>
      <w:r>
        <w:t>икационной сети "Интернет";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80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Администрации города Тюмени от 31.05.2021 N 110-пк)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электронной форме и если заявитель</w:t>
      </w:r>
      <w: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</w:t>
      </w:r>
      <w:hyperlink r:id="rId181" w:history="1">
        <w:r>
          <w:rPr>
            <w:color w:val="0000FF"/>
          </w:rPr>
          <w:t>www.mfcto.ru</w:t>
        </w:r>
      </w:hyperlink>
      <w:r>
        <w:t>) либо иным доступным способом.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82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 xml:space="preserve">3.4.2. Административные процедуры, предусмотренные </w:t>
      </w:r>
      <w:hyperlink w:anchor="Par301" w:tooltip="3.4.1. При предоставлении муниципальной услуги в МФЦ заявитель вправе:" w:history="1">
        <w:r>
          <w:rPr>
            <w:color w:val="0000FF"/>
          </w:rPr>
          <w:t>пунктом 3.4.1</w:t>
        </w:r>
      </w:hyperlink>
      <w:r>
        <w:t xml:space="preserve"> Регламента, выполняются в соответствии с </w:t>
      </w:r>
      <w:hyperlink r:id="rId183" w:tooltip="Постановление Правительства РФ от 22.12.2012 N 1376 (ред. от 09.10.2024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</w:t>
      </w:r>
      <w:r>
        <w:t xml:space="preserve">ьных услуг, утвержденными постановлением Правительства Российской Федерации от 22.12.2012 N 1376, </w:t>
      </w:r>
      <w:hyperlink r:id="rId184" w:tooltip="Постановление Правительства Тюменской области от 08.12.2017 N 610-п (ред. от 05.03.2018) &quot;Об утверждении стандартов обслуживания заявителей в Государственном автономном учреждении Тюменской области &quot;Многофункциональный центр предоставления государственных и муниципальных услуг в Тюменской области&quot;{КонсультантПлюс}" w:history="1">
        <w:r>
          <w:rPr>
            <w:color w:val="0000FF"/>
          </w:rPr>
          <w:t>Стандартом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утвержденного постановлением Правите</w:t>
      </w:r>
      <w:r>
        <w:t>льства Тюменской области от 08.12.2017 N 610-п.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Title"/>
        <w:jc w:val="center"/>
        <w:outlineLvl w:val="1"/>
      </w:pPr>
      <w:r>
        <w:t>IV. Формы контроля за исполнением настоящего Регламента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ind w:firstLine="540"/>
        <w:jc w:val="both"/>
      </w:pPr>
      <w:r>
        <w:t>4.1. Контроль за исполнением настоящего Регламента осуществляется в следующих формах: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а) текущего контроля;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б) последующего контроля в виде проверок к</w:t>
      </w:r>
      <w:r>
        <w:t>ачества предоставления муниципальной услуги;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85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в) общественного контроля в соответствии с действующим законодательством.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4.2. Текущий конт</w:t>
      </w:r>
      <w:r>
        <w:t>роль за соблюдением и исполнением должностными лицами Департамента положений настоящего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</w:t>
      </w:r>
      <w:r>
        <w:t>й по результатам выполнения административных процедур, предусмотренных настоящим Регламентом, осуществляет начальник управления земельных отношений (в отношении сотрудников управления) и руководитель Департамента.</w:t>
      </w:r>
    </w:p>
    <w:p w:rsidR="00000000" w:rsidRDefault="00055843">
      <w:pPr>
        <w:pStyle w:val="ConsPlusNormal"/>
        <w:jc w:val="both"/>
      </w:pPr>
      <w:r>
        <w:t>(в ред. постановлений Администрации города</w:t>
      </w:r>
      <w:r>
        <w:t xml:space="preserve"> Тюмени от 30.12.2020 </w:t>
      </w:r>
      <w:hyperlink r:id="rId186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255-пк</w:t>
        </w:r>
      </w:hyperlink>
      <w:r>
        <w:t xml:space="preserve">, от 10.12.2024 </w:t>
      </w:r>
      <w:hyperlink r:id="rId187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4.3. Последующий контроль в виде проверок качества предоставления муниципальной услуги осуществляется административным департамен</w:t>
      </w:r>
      <w:r>
        <w:t>том Администрации города Тюмени в порядке, установленном муниципальным правовым актом Администрации города Тюмени.</w:t>
      </w:r>
    </w:p>
    <w:p w:rsidR="00000000" w:rsidRDefault="00055843">
      <w:pPr>
        <w:pStyle w:val="ConsPlusNormal"/>
        <w:jc w:val="both"/>
      </w:pPr>
      <w:r>
        <w:t xml:space="preserve">(в ред. </w:t>
      </w:r>
      <w:hyperlink r:id="rId188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223-пк)</w:t>
      </w:r>
    </w:p>
    <w:p w:rsidR="00000000" w:rsidRDefault="00055843">
      <w:pPr>
        <w:pStyle w:val="ConsPlusNormal"/>
        <w:spacing w:before="240"/>
        <w:ind w:firstLine="540"/>
        <w:jc w:val="both"/>
      </w:pPr>
      <w:bookmarkStart w:id="20" w:name="Par319"/>
      <w:bookmarkEnd w:id="20"/>
      <w:r>
        <w:t>4.4. Долж</w:t>
      </w:r>
      <w:r>
        <w:t>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</w:t>
      </w:r>
      <w:r>
        <w:t>твующим законодательством.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055843">
      <w:pPr>
        <w:pStyle w:val="ConsPlusTitle"/>
        <w:jc w:val="center"/>
      </w:pPr>
      <w:r>
        <w:t>и действий (бездействия) Департамента, МФЦ, а также их</w:t>
      </w:r>
    </w:p>
    <w:p w:rsidR="00000000" w:rsidRDefault="00055843">
      <w:pPr>
        <w:pStyle w:val="ConsPlusTitle"/>
        <w:jc w:val="center"/>
      </w:pPr>
      <w:r>
        <w:t>должностных лиц, муниципальных служащих, работников</w:t>
      </w:r>
    </w:p>
    <w:p w:rsidR="00000000" w:rsidRDefault="00055843">
      <w:pPr>
        <w:pStyle w:val="ConsPlusNormal"/>
        <w:jc w:val="center"/>
      </w:pPr>
      <w:r>
        <w:t xml:space="preserve">(в ред. </w:t>
      </w:r>
      <w:hyperlink r:id="rId189" w:tooltip="Постановление Администрации города Тюмени от 15.10.2018 N 560-пк (ред. от 12.12.2022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</w:p>
    <w:p w:rsidR="00000000" w:rsidRDefault="00055843">
      <w:pPr>
        <w:pStyle w:val="ConsPlusNormal"/>
        <w:jc w:val="center"/>
      </w:pPr>
      <w:r>
        <w:t>от 15.10.2018 N 560-пк)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ind w:firstLine="540"/>
        <w:jc w:val="both"/>
      </w:pPr>
      <w:r>
        <w:t xml:space="preserve">5.1. Заявитель вправе обжаловать действия (бездействие) и решения, принятые в ходе предоставления муниципальной услуги, в досудебном (внесудебном) порядке в соответствии со </w:t>
      </w:r>
      <w:hyperlink r:id="rId190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статьями 11.1</w:t>
        </w:r>
      </w:hyperlink>
      <w:r>
        <w:t xml:space="preserve"> - </w:t>
      </w:r>
      <w:hyperlink r:id="rId191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11.3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принятыми в соответствии с ним нормативными правовыми актами Российской Федерации, нормативными правовыми актами субъектов Российско</w:t>
      </w:r>
      <w:r>
        <w:t>й Федерации, муниципальными правовыми актами Администрации города Тюмени и настоящим Регламентом.</w:t>
      </w:r>
    </w:p>
    <w:p w:rsidR="00000000" w:rsidRDefault="00055843">
      <w:pPr>
        <w:pStyle w:val="ConsPlusNormal"/>
        <w:jc w:val="both"/>
      </w:pPr>
      <w:r>
        <w:t xml:space="preserve">(п. 5.1 в ред. </w:t>
      </w:r>
      <w:hyperlink r:id="rId192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06.08.2018 N 427-пк)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5.2. Жалоба может быть адресова</w:t>
      </w:r>
      <w:r>
        <w:t>на следующим должностным лицам, уполномоченным на ее рассмотрение: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lastRenderedPageBreak/>
        <w:t>а) заместителю Главы города Тюмени, директору Департамента на решения и (или) действия (бездействие) должностных лиц Департамента;</w:t>
      </w:r>
    </w:p>
    <w:p w:rsidR="00000000" w:rsidRDefault="00055843">
      <w:pPr>
        <w:pStyle w:val="ConsPlusNormal"/>
        <w:jc w:val="both"/>
      </w:pPr>
      <w:r>
        <w:t xml:space="preserve">(пп. "а" в ред. </w:t>
      </w:r>
      <w:hyperlink r:id="rId193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</w:t>
      </w:r>
      <w:r>
        <w:t>инистрации города Тюмени от 10.12.2024 N 179-пк)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б) Главе города Тюмени на решения и действия (бездействие) заместителя Главы города Тюмени, директора Департамента;</w:t>
      </w:r>
    </w:p>
    <w:p w:rsidR="00000000" w:rsidRDefault="00055843">
      <w:pPr>
        <w:pStyle w:val="ConsPlusNormal"/>
        <w:jc w:val="both"/>
      </w:pPr>
      <w:r>
        <w:t xml:space="preserve">(в ред. постановлений Администрации города Тюмени от 21.08.2018 </w:t>
      </w:r>
      <w:hyperlink r:id="rId194" w:tooltip="Постановление Администрации города Тюмени от 21.08.2018 N 454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454-пк</w:t>
        </w:r>
      </w:hyperlink>
      <w:r>
        <w:t xml:space="preserve">, от 10.12.2024 </w:t>
      </w:r>
      <w:hyperlink r:id="rId195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055843">
      <w:pPr>
        <w:pStyle w:val="ConsPlusNormal"/>
        <w:spacing w:before="240"/>
        <w:ind w:firstLine="540"/>
        <w:jc w:val="both"/>
      </w:pPr>
      <w:r>
        <w:t>в) директору ГАУ ТО "МФЦ" на решения или (и) действия (бездействие) работников МФЦ, учредителю МФЦ или должностному лицу, уполномоченному нормативным правовым актом субъекта Росс</w:t>
      </w:r>
      <w:r>
        <w:t>ийской Федерации, на решения и действия (бездействие) МФЦ.</w:t>
      </w:r>
    </w:p>
    <w:p w:rsidR="00000000" w:rsidRDefault="00055843">
      <w:pPr>
        <w:pStyle w:val="ConsPlusNormal"/>
        <w:jc w:val="both"/>
      </w:pPr>
      <w:r>
        <w:t xml:space="preserve">(пп. "в" в ред. </w:t>
      </w:r>
      <w:hyperlink r:id="rId196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06.08.2018 N 427-пк)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jc w:val="right"/>
        <w:outlineLvl w:val="1"/>
      </w:pPr>
      <w:r>
        <w:t>Приложение 1</w:t>
      </w:r>
    </w:p>
    <w:p w:rsidR="00000000" w:rsidRDefault="00055843">
      <w:pPr>
        <w:pStyle w:val="ConsPlusNormal"/>
        <w:jc w:val="right"/>
      </w:pPr>
      <w:r>
        <w:t>к Регламенту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Title"/>
        <w:jc w:val="center"/>
      </w:pPr>
      <w:r>
        <w:t>БЛОК-СХЕМА</w:t>
      </w:r>
    </w:p>
    <w:p w:rsidR="00000000" w:rsidRDefault="00055843">
      <w:pPr>
        <w:pStyle w:val="ConsPlusTitle"/>
        <w:jc w:val="center"/>
      </w:pPr>
      <w:r>
        <w:t>ПРЕДОСТАВЛЕНИЯ МУНИЦИПАЛЬНОЙ УСЛУГИ ПО РАССМОТРЕНИЮ</w:t>
      </w:r>
    </w:p>
    <w:p w:rsidR="00000000" w:rsidRDefault="00055843">
      <w:pPr>
        <w:pStyle w:val="ConsPlusTitle"/>
        <w:jc w:val="center"/>
      </w:pPr>
      <w:r>
        <w:t>ЗАЯВЛЕНИЙ И ПРИНЯТИЮ РЕШЕНИЙ ОБ УТВЕРЖДЕНИИ СХЕМЫ</w:t>
      </w:r>
    </w:p>
    <w:p w:rsidR="00000000" w:rsidRDefault="00055843">
      <w:pPr>
        <w:pStyle w:val="ConsPlusTitle"/>
        <w:jc w:val="center"/>
      </w:pPr>
      <w:r>
        <w:t>РАСПОЛОЖЕНИЯ ЗЕМЕЛЬНОГО УЧАСТКА ИЛИ ЗЕМЕЛЬНЫХ УЧАСТКОВ</w:t>
      </w:r>
    </w:p>
    <w:p w:rsidR="00000000" w:rsidRDefault="00055843">
      <w:pPr>
        <w:pStyle w:val="ConsPlusTitle"/>
        <w:jc w:val="center"/>
      </w:pPr>
      <w:r>
        <w:t>НА КАДАСТРОВОМ ПЛАНЕ ТЕРРИТОРИИ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ind w:firstLine="540"/>
        <w:jc w:val="both"/>
      </w:pPr>
      <w:r>
        <w:t xml:space="preserve">Исключена. - </w:t>
      </w:r>
      <w:hyperlink r:id="rId197" w:tooltip="Постановление Администрации города Тюмени от 09.09.2019 N 168-пк (ред. от 05.11.2024) &quot;О внесении изменений в постановления Администрации города Тюмени от 19.06.2017 N 272-пк, от 19.12.2016 N 486-пк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09.09.2019 N 168-пк.</w:t>
      </w: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jc w:val="right"/>
        <w:outlineLvl w:val="1"/>
      </w:pPr>
      <w:r>
        <w:t>Приложение 2</w:t>
      </w:r>
    </w:p>
    <w:p w:rsidR="00000000" w:rsidRDefault="00055843">
      <w:pPr>
        <w:pStyle w:val="ConsPlusNormal"/>
        <w:jc w:val="right"/>
      </w:pPr>
      <w:r>
        <w:t>к Регламенту</w:t>
      </w:r>
    </w:p>
    <w:p w:rsidR="00000000" w:rsidRDefault="0005584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055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>Список изменяющих документов</w:t>
            </w:r>
          </w:p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  <w:r w:rsidRPr="00055843">
              <w:rPr>
                <w:color w:val="392C69"/>
              </w:rPr>
              <w:t xml:space="preserve">(в ред. </w:t>
            </w:r>
            <w:hyperlink r:id="rId198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      <w:r w:rsidRPr="00055843">
                <w:rPr>
                  <w:color w:val="0000FF"/>
                </w:rPr>
                <w:t>постановления</w:t>
              </w:r>
            </w:hyperlink>
            <w:r w:rsidRPr="00055843">
              <w:rPr>
                <w:color w:val="392C69"/>
              </w:rPr>
              <w:t xml:space="preserve"> Администрации города Тюмени от 10.12.2024 N 179-пк)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5843" w:rsidRDefault="0005584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55843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000000" w:rsidRPr="00055843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center"/>
            </w:pPr>
            <w:bookmarkStart w:id="21" w:name="Par361"/>
            <w:bookmarkEnd w:id="21"/>
            <w:r w:rsidRPr="00055843">
              <w:t>Форма заявления</w:t>
            </w:r>
          </w:p>
          <w:p w:rsidR="00000000" w:rsidRPr="00055843" w:rsidRDefault="00055843">
            <w:pPr>
              <w:pStyle w:val="ConsPlusNormal"/>
              <w:jc w:val="center"/>
            </w:pPr>
            <w:r w:rsidRPr="00055843">
              <w:t xml:space="preserve">об утверждении схемы расположения земельного участка или земельных участков на кадастровом плане территории </w:t>
            </w:r>
            <w:hyperlink w:anchor="Par415" w:tooltip="&lt;1&gt; - заявление юридического лица оформляется на бланке заявителя с отражением информации, предусмотренной формой заявления (в случае подачи заявления в электронной форме посредством электронной почты или посредством почтового отправления);" w:history="1">
              <w:r w:rsidRPr="00055843">
                <w:rPr>
                  <w:color w:val="0000FF"/>
                </w:rPr>
                <w:t>&lt;1&gt;</w:t>
              </w:r>
            </w:hyperlink>
          </w:p>
        </w:tc>
      </w:tr>
    </w:tbl>
    <w:p w:rsidR="00000000" w:rsidRDefault="000558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379"/>
        <w:gridCol w:w="1105"/>
        <w:gridCol w:w="2149"/>
        <w:gridCol w:w="2473"/>
        <w:gridCol w:w="2245"/>
      </w:tblGrid>
      <w:tr w:rsidR="00000000" w:rsidRPr="00055843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right"/>
            </w:pPr>
            <w:r w:rsidRPr="00055843">
              <w:t>В депар</w:t>
            </w:r>
            <w:r w:rsidRPr="00055843">
              <w:t>тамент земельных отношений и градостроительства</w:t>
            </w:r>
          </w:p>
          <w:p w:rsidR="00000000" w:rsidRPr="00055843" w:rsidRDefault="00055843">
            <w:pPr>
              <w:pStyle w:val="ConsPlusNormal"/>
              <w:jc w:val="right"/>
            </w:pPr>
            <w:r w:rsidRPr="00055843">
              <w:t>Администрации города Тюмени</w:t>
            </w:r>
          </w:p>
        </w:tc>
      </w:tr>
      <w:tr w:rsidR="00000000" w:rsidRPr="00055843"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center"/>
            </w:pPr>
            <w:r w:rsidRPr="00055843">
              <w:lastRenderedPageBreak/>
              <w:t>Заявитель</w:t>
            </w:r>
          </w:p>
          <w:p w:rsidR="00000000" w:rsidRPr="00055843" w:rsidRDefault="00055843">
            <w:pPr>
              <w:pStyle w:val="ConsPlusNormal"/>
              <w:jc w:val="center"/>
            </w:pPr>
            <w:r w:rsidRPr="00055843">
              <w:t>(отметить знаком "V")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center"/>
            </w:pPr>
            <w:r w:rsidRPr="00055843">
              <w:t>Для физ. лиц: фамилия, имя, отчество (при наличии);</w:t>
            </w:r>
          </w:p>
          <w:p w:rsidR="00000000" w:rsidRPr="00055843" w:rsidRDefault="00055843">
            <w:pPr>
              <w:pStyle w:val="ConsPlusNormal"/>
              <w:jc w:val="center"/>
            </w:pPr>
            <w:r w:rsidRPr="00055843">
              <w:t>для юр. лиц: полное наименование, ОГРН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center"/>
            </w:pPr>
            <w:r w:rsidRPr="00055843"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center"/>
            </w:pPr>
            <w:r w:rsidRPr="00055843">
              <w:t>Номер телефона, почтовый адрес или адрес электронной почты</w:t>
            </w:r>
          </w:p>
        </w:tc>
      </w:tr>
      <w:tr w:rsidR="00000000" w:rsidRPr="0005584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center"/>
            </w:pPr>
            <w:r w:rsidRPr="00055843">
              <w:t>Физическое лицо (гражданин)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</w:p>
        </w:tc>
      </w:tr>
      <w:tr w:rsidR="00000000" w:rsidRPr="00055843"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center"/>
            </w:pPr>
            <w:r w:rsidRPr="00055843">
              <w:t>Юридическое лицо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</w:p>
        </w:tc>
      </w:tr>
      <w:tr w:rsidR="00000000" w:rsidRPr="00055843"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  <w:r w:rsidRPr="00055843"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</w:p>
        </w:tc>
      </w:tr>
      <w:tr w:rsidR="00000000" w:rsidRPr="00055843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both"/>
            </w:pPr>
            <w:r w:rsidRPr="00055843"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000000" w:rsidRPr="00055843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both"/>
            </w:pPr>
            <w:r w:rsidRPr="00055843">
              <w:t>Кадастровый (ые) номер (а) земельного (ых) участка (ов), из ко</w:t>
            </w:r>
            <w:r w:rsidRPr="00055843">
              <w:t>торого (ых) предстоит образовать испрашиваемый земельный участок ______________________________________</w:t>
            </w:r>
          </w:p>
          <w:p w:rsidR="00000000" w:rsidRPr="00055843" w:rsidRDefault="00055843">
            <w:pPr>
              <w:pStyle w:val="ConsPlusNormal"/>
            </w:pPr>
            <w:r w:rsidRPr="00055843">
              <w:t>_______________________________________________________________________________</w:t>
            </w:r>
          </w:p>
        </w:tc>
      </w:tr>
      <w:tr w:rsidR="00000000" w:rsidRPr="00055843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  <w:r w:rsidRPr="00055843">
              <w:t>Цель образования земельного участка (отметить знаком "V")</w:t>
            </w:r>
          </w:p>
        </w:tc>
      </w:tr>
      <w:tr w:rsidR="00000000" w:rsidRPr="00055843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both"/>
            </w:pPr>
            <w:r w:rsidRPr="00055843">
              <w:t>- в целях раздела земельного участка, находящегося в муниципальной собственности, и предоставленного на праве постоянного (бессрочного) пользования, аренду или безвозмездного пользования</w:t>
            </w:r>
          </w:p>
        </w:tc>
      </w:tr>
      <w:tr w:rsidR="00000000" w:rsidRPr="00055843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both"/>
            </w:pPr>
            <w:r w:rsidRPr="00055843">
              <w:t>- в целях образования земельного участка для его продажи или предос</w:t>
            </w:r>
            <w:r w:rsidRPr="00055843">
              <w:t>тавления в аренду путем проведения аукциона</w:t>
            </w:r>
          </w:p>
        </w:tc>
      </w:tr>
      <w:tr w:rsidR="00000000" w:rsidRPr="00055843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  <w:r w:rsidRPr="00055843">
              <w:t>Адрес (местоположение исходного земельного участка):</w:t>
            </w:r>
          </w:p>
        </w:tc>
      </w:tr>
      <w:tr w:rsidR="00000000" w:rsidRPr="00055843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</w:p>
        </w:tc>
      </w:tr>
      <w:tr w:rsidR="00000000" w:rsidRPr="00055843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  <w:r w:rsidRPr="00055843">
              <w:t>Площадь образуемого земельного участка:</w:t>
            </w:r>
          </w:p>
        </w:tc>
      </w:tr>
      <w:tr w:rsidR="00000000" w:rsidRPr="00055843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  <w:r w:rsidRPr="00055843">
              <w:t xml:space="preserve">Цель использования образуемого земельного участка </w:t>
            </w:r>
            <w:hyperlink w:anchor="Par416" w:tooltip="&lt;2&gt; - заполняется в случае образования земельного участка для его продажи или предоставления в аренду путем проведения аукциона;" w:history="1">
              <w:r w:rsidRPr="00055843">
                <w:rPr>
                  <w:color w:val="0000FF"/>
                </w:rPr>
                <w:t>&lt;2&gt;</w:t>
              </w:r>
            </w:hyperlink>
          </w:p>
        </w:tc>
      </w:tr>
      <w:tr w:rsidR="00000000" w:rsidRPr="00055843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</w:p>
        </w:tc>
      </w:tr>
      <w:tr w:rsidR="00000000" w:rsidRPr="00055843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both"/>
            </w:pPr>
            <w:r w:rsidRPr="00055843">
              <w:t>Способ направления уведомления о получении заявления и (или) уведомления об отказе в приеме заявления с указанием допущенных нарушений требований, в соответствии с которыми должно быть представлено заявление (отметить знаком "V"):</w:t>
            </w:r>
          </w:p>
        </w:tc>
      </w:tr>
      <w:tr w:rsidR="00000000" w:rsidRPr="00055843"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both"/>
            </w:pPr>
            <w:r w:rsidRPr="00055843">
              <w:t>посредством почтового о</w:t>
            </w:r>
            <w:r w:rsidRPr="00055843">
              <w:t>тправления по указанному выше почтовому адресу</w:t>
            </w:r>
          </w:p>
        </w:tc>
      </w:tr>
      <w:tr w:rsidR="00000000" w:rsidRPr="00055843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both"/>
            </w:pPr>
            <w:r w:rsidRPr="00055843">
              <w:t>посредством направления на указанный выше адрес электронной почты</w:t>
            </w:r>
          </w:p>
        </w:tc>
      </w:tr>
      <w:tr w:rsidR="00000000" w:rsidRPr="00055843">
        <w:tc>
          <w:tcPr>
            <w:tcW w:w="2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055843" w:rsidRDefault="00055843">
            <w:pPr>
              <w:pStyle w:val="ConsPlusNormal"/>
            </w:pPr>
            <w:r w:rsidRPr="00055843">
              <w:t>Результат предоставления муниципальной услуги прошу (отметить знаком "V")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both"/>
            </w:pPr>
            <w:r w:rsidRPr="00055843">
              <w:t xml:space="preserve">выдать в виде бумажного документа при личном обращении </w:t>
            </w:r>
            <w:hyperlink w:anchor="Par417" w:tooltip="&lt;3&gt; - в случае, если заявление направлено посредством почтового отправления или электронной почты и заявителем выбран способ получения &quot;При личном обращении&quot;, результат предоставления муниципальной услуги предоставляется в департаменте земельных отношениях и градостроительства Администрации города Тюмени, в иных случаях поступления заявления - в МФЦ;" w:history="1">
              <w:r w:rsidRPr="00055843">
                <w:rPr>
                  <w:color w:val="0000FF"/>
                </w:rPr>
                <w:t>&lt;3&gt;</w:t>
              </w:r>
            </w:hyperlink>
          </w:p>
        </w:tc>
      </w:tr>
      <w:tr w:rsidR="00000000" w:rsidRPr="00055843">
        <w:tc>
          <w:tcPr>
            <w:tcW w:w="2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both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both"/>
            </w:pPr>
            <w:r w:rsidRPr="00055843">
              <w:t>направить почтовым отправлением по указанному выше почтовому адресу</w:t>
            </w:r>
          </w:p>
        </w:tc>
      </w:tr>
      <w:tr w:rsidR="00000000" w:rsidRPr="00055843">
        <w:tc>
          <w:tcPr>
            <w:tcW w:w="2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both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both"/>
            </w:pPr>
            <w:r w:rsidRPr="00055843">
              <w:t>направить в форме электронного документа на указанный выше адрес электронной почты</w:t>
            </w:r>
          </w:p>
        </w:tc>
      </w:tr>
      <w:tr w:rsidR="00000000" w:rsidRPr="00055843"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center"/>
            </w:pPr>
            <w:r w:rsidRPr="00055843">
              <w:t>Подпись и ФИО заявителя (представителя заявителя), реквизиты документа, подтверждающего полномочия представителя действовать от имени заявителя</w:t>
            </w:r>
          </w:p>
          <w:p w:rsidR="00000000" w:rsidRPr="00055843" w:rsidRDefault="00055843">
            <w:pPr>
              <w:pStyle w:val="ConsPlusNormal"/>
            </w:pPr>
            <w:r w:rsidRPr="00055843">
              <w:t>____________________________</w:t>
            </w:r>
            <w:r w:rsidRPr="00055843">
              <w:t>___________</w:t>
            </w:r>
          </w:p>
          <w:p w:rsidR="00000000" w:rsidRPr="00055843" w:rsidRDefault="00055843">
            <w:pPr>
              <w:pStyle w:val="ConsPlusNormal"/>
            </w:pPr>
            <w:r w:rsidRPr="00055843">
              <w:t>_______________________________________</w:t>
            </w:r>
          </w:p>
          <w:p w:rsidR="00000000" w:rsidRPr="00055843" w:rsidRDefault="00055843">
            <w:pPr>
              <w:pStyle w:val="ConsPlusNormal"/>
            </w:pPr>
            <w:r w:rsidRPr="00055843">
              <w:t>_______________________________________</w:t>
            </w:r>
          </w:p>
          <w:p w:rsidR="00000000" w:rsidRPr="00055843" w:rsidRDefault="00055843">
            <w:pPr>
              <w:pStyle w:val="ConsPlusNormal"/>
            </w:pPr>
            <w:r w:rsidRPr="00055843">
              <w:t>_______________________________________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jc w:val="center"/>
            </w:pPr>
            <w:r w:rsidRPr="00055843">
              <w:t>Дата</w:t>
            </w:r>
          </w:p>
        </w:tc>
      </w:tr>
      <w:tr w:rsidR="00000000" w:rsidRPr="00055843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5843" w:rsidRDefault="00055843">
            <w:pPr>
              <w:pStyle w:val="ConsPlusNormal"/>
              <w:ind w:firstLine="283"/>
              <w:jc w:val="both"/>
            </w:pPr>
            <w:r w:rsidRPr="00055843">
              <w:t>--------------------------------</w:t>
            </w:r>
          </w:p>
          <w:p w:rsidR="00000000" w:rsidRPr="00055843" w:rsidRDefault="00055843">
            <w:pPr>
              <w:pStyle w:val="ConsPlusNormal"/>
              <w:ind w:firstLine="283"/>
              <w:jc w:val="both"/>
            </w:pPr>
            <w:bookmarkStart w:id="22" w:name="Par415"/>
            <w:bookmarkEnd w:id="22"/>
            <w:r w:rsidRPr="00055843">
              <w:t>&lt;1&gt; - заявление юридического лица оформляется на бланке заявителя с отражением информации, предусмотренной формой заявления (в случае подачи заявления в электронной форме посредством электронной почты или посредством почтового отправления);</w:t>
            </w:r>
          </w:p>
          <w:p w:rsidR="00000000" w:rsidRPr="00055843" w:rsidRDefault="00055843">
            <w:pPr>
              <w:pStyle w:val="ConsPlusNormal"/>
              <w:ind w:firstLine="283"/>
              <w:jc w:val="both"/>
            </w:pPr>
            <w:bookmarkStart w:id="23" w:name="Par416"/>
            <w:bookmarkEnd w:id="23"/>
            <w:r w:rsidRPr="00055843">
              <w:t>&lt;2&gt;</w:t>
            </w:r>
            <w:r w:rsidRPr="00055843">
              <w:t xml:space="preserve"> - заполняется в случае образования земельного участка для его продажи или предоставления в аренду путем проведения аукциона;</w:t>
            </w:r>
          </w:p>
          <w:p w:rsidR="00000000" w:rsidRPr="00055843" w:rsidRDefault="00055843">
            <w:pPr>
              <w:pStyle w:val="ConsPlusNormal"/>
              <w:ind w:firstLine="283"/>
              <w:jc w:val="both"/>
            </w:pPr>
            <w:bookmarkStart w:id="24" w:name="Par417"/>
            <w:bookmarkEnd w:id="24"/>
            <w:r w:rsidRPr="00055843">
              <w:t xml:space="preserve">&lt;3&gt; - в случае, если заявление направлено посредством почтового отправления или электронной почты и заявителем выбран </w:t>
            </w:r>
            <w:r w:rsidRPr="00055843">
              <w:t>способ получения "При личном обращении", результат предоставления муниципальной услуги предоставляется в департаменте земельных отношениях и градостроительства Администрации города Тюмени, в иных случаях поступления заявления - в МФЦ;</w:t>
            </w:r>
          </w:p>
          <w:p w:rsidR="00000000" w:rsidRPr="00055843" w:rsidRDefault="00055843">
            <w:pPr>
              <w:pStyle w:val="ConsPlusNormal"/>
              <w:ind w:firstLine="283"/>
              <w:jc w:val="both"/>
            </w:pPr>
            <w:r w:rsidRPr="00055843">
              <w:t>&lt;4&gt; - заполняется тол</w:t>
            </w:r>
            <w:r w:rsidRPr="00055843">
              <w:t>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носителе.</w:t>
            </w:r>
          </w:p>
        </w:tc>
      </w:tr>
    </w:tbl>
    <w:p w:rsidR="00000000" w:rsidRDefault="00055843">
      <w:pPr>
        <w:pStyle w:val="ConsPlusNormal"/>
        <w:jc w:val="both"/>
      </w:pPr>
    </w:p>
    <w:p w:rsidR="00000000" w:rsidRDefault="00055843">
      <w:pPr>
        <w:pStyle w:val="ConsPlusNormal"/>
        <w:jc w:val="both"/>
      </w:pPr>
    </w:p>
    <w:p w:rsidR="00055843" w:rsidRDefault="000558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55843">
      <w:headerReference w:type="default" r:id="rId199"/>
      <w:footerReference w:type="default" r:id="rId20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43" w:rsidRDefault="00055843">
      <w:pPr>
        <w:spacing w:after="0" w:line="240" w:lineRule="auto"/>
      </w:pPr>
      <w:r>
        <w:separator/>
      </w:r>
    </w:p>
  </w:endnote>
  <w:endnote w:type="continuationSeparator" w:id="0">
    <w:p w:rsidR="00055843" w:rsidRDefault="0005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58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05584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55843" w:rsidRDefault="0005584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55843" w:rsidRDefault="0005584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55843" w:rsidRDefault="0005584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05584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43" w:rsidRDefault="00055843">
      <w:pPr>
        <w:spacing w:after="0" w:line="240" w:lineRule="auto"/>
      </w:pPr>
      <w:r>
        <w:separator/>
      </w:r>
    </w:p>
  </w:footnote>
  <w:footnote w:type="continuationSeparator" w:id="0">
    <w:p w:rsidR="00055843" w:rsidRDefault="0005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05584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55843" w:rsidRDefault="00055843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55843" w:rsidRDefault="0005584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0558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5584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54B"/>
    <w:rsid w:val="00055843"/>
    <w:rsid w:val="005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05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054B"/>
  </w:style>
  <w:style w:type="paragraph" w:styleId="a5">
    <w:name w:val="footer"/>
    <w:basedOn w:val="a"/>
    <w:link w:val="a6"/>
    <w:uiPriority w:val="99"/>
    <w:unhideWhenUsed/>
    <w:rsid w:val="005F05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xpert2/cons/cgi/online.cgi?req=doc&amp;base=RLAW026&amp;n=220789&amp;date=25.02.2025&amp;dst=100064&amp;field=134" TargetMode="External"/><Relationship Id="rId21" Type="http://schemas.openxmlformats.org/officeDocument/2006/relationships/hyperlink" Target="http://expert2/cons/cgi/online.cgi?req=doc&amp;base=RLAW026&amp;n=220789&amp;date=25.02.2025&amp;dst=100063&amp;field=134" TargetMode="External"/><Relationship Id="rId42" Type="http://schemas.openxmlformats.org/officeDocument/2006/relationships/hyperlink" Target="http://expert2/cons/cgi/online.cgi?req=doc&amp;base=RLAW026&amp;n=114637&amp;date=25.02.2025&amp;dst=100012&amp;field=134" TargetMode="External"/><Relationship Id="rId63" Type="http://schemas.openxmlformats.org/officeDocument/2006/relationships/hyperlink" Target="http://expert2/cons/cgi/online.cgi?req=doc&amp;base=RLAW026&amp;n=190571&amp;date=25.02.2025&amp;dst=100010&amp;field=134" TargetMode="External"/><Relationship Id="rId84" Type="http://schemas.openxmlformats.org/officeDocument/2006/relationships/hyperlink" Target="http://expert2/cons/cgi/online.cgi?req=doc&amp;base=RLAW026&amp;n=176882&amp;date=25.02.2025&amp;dst=100006&amp;field=134" TargetMode="External"/><Relationship Id="rId138" Type="http://schemas.openxmlformats.org/officeDocument/2006/relationships/hyperlink" Target="http://expert2/cons/cgi/online.cgi?req=doc&amp;base=RLAW026&amp;n=220780&amp;date=25.02.2025&amp;dst=100026&amp;field=134" TargetMode="External"/><Relationship Id="rId159" Type="http://schemas.openxmlformats.org/officeDocument/2006/relationships/hyperlink" Target="http://expert2/cons/cgi/online.cgi?req=doc&amp;base=RLAW026&amp;n=222004&amp;date=25.02.2025&amp;dst=100206&amp;field=134" TargetMode="External"/><Relationship Id="rId170" Type="http://schemas.openxmlformats.org/officeDocument/2006/relationships/hyperlink" Target="http://expert2/cons/cgi/online.cgi?req=doc&amp;base=RLAW026&amp;n=220789&amp;date=25.02.2025&amp;dst=100071&amp;field=134" TargetMode="External"/><Relationship Id="rId191" Type="http://schemas.openxmlformats.org/officeDocument/2006/relationships/hyperlink" Target="http://expert2/cons/cgi/online.cgi?req=doc&amp;base=LAW&amp;n=494996&amp;date=25.02.2025&amp;dst=124&amp;field=134" TargetMode="External"/><Relationship Id="rId107" Type="http://schemas.openxmlformats.org/officeDocument/2006/relationships/hyperlink" Target="http://expert2/cons/cgi/online.cgi?req=doc&amp;base=RLAW026&amp;n=190571&amp;date=25.02.2025&amp;dst=100016&amp;field=134" TargetMode="External"/><Relationship Id="rId11" Type="http://schemas.openxmlformats.org/officeDocument/2006/relationships/hyperlink" Target="http://expert2/cons/cgi/online.cgi?req=doc&amp;base=RLAW026&amp;n=220787&amp;date=25.02.2025&amp;dst=100102&amp;field=134" TargetMode="External"/><Relationship Id="rId32" Type="http://schemas.openxmlformats.org/officeDocument/2006/relationships/hyperlink" Target="http://expert2/cons/cgi/online.cgi?req=doc&amp;base=RLAW026&amp;n=220784&amp;date=25.02.2025&amp;dst=100167&amp;field=134" TargetMode="External"/><Relationship Id="rId53" Type="http://schemas.openxmlformats.org/officeDocument/2006/relationships/hyperlink" Target="http://expert2/cons/cgi/online.cgi?req=doc&amp;base=RLAW026&amp;n=194952&amp;date=25.02.2025&amp;dst=100119&amp;field=134" TargetMode="External"/><Relationship Id="rId74" Type="http://schemas.openxmlformats.org/officeDocument/2006/relationships/hyperlink" Target="http://expert2/cons/cgi/online.cgi?req=doc&amp;base=RLAW026&amp;n=220780&amp;date=25.02.2025&amp;dst=100008&amp;field=134" TargetMode="External"/><Relationship Id="rId128" Type="http://schemas.openxmlformats.org/officeDocument/2006/relationships/hyperlink" Target="http://expert2/cons/cgi/online.cgi?req=doc&amp;base=RLAW026&amp;n=220784&amp;date=25.02.2025&amp;dst=100175&amp;field=134" TargetMode="External"/><Relationship Id="rId149" Type="http://schemas.openxmlformats.org/officeDocument/2006/relationships/hyperlink" Target="http://expert2/cons/cgi/online.cgi?req=doc&amp;base=RLAW026&amp;n=190571&amp;date=25.02.2025&amp;dst=100031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expert2/cons/cgi/online.cgi?req=doc&amp;base=RLAW026&amp;n=220789&amp;date=25.02.2025&amp;dst=100067&amp;field=134" TargetMode="External"/><Relationship Id="rId160" Type="http://schemas.openxmlformats.org/officeDocument/2006/relationships/hyperlink" Target="http://expert2/cons/cgi/online.cgi?req=doc&amp;base=RLAW026&amp;n=222004&amp;date=25.02.2025&amp;dst=100207&amp;field=134" TargetMode="External"/><Relationship Id="rId181" Type="http://schemas.openxmlformats.org/officeDocument/2006/relationships/hyperlink" Target="https://mfcto.ru" TargetMode="External"/><Relationship Id="rId22" Type="http://schemas.openxmlformats.org/officeDocument/2006/relationships/hyperlink" Target="http://expert2/cons/cgi/online.cgi?req=doc&amp;base=RLAW026&amp;n=220791&amp;date=25.02.2025&amp;dst=100063&amp;field=134" TargetMode="External"/><Relationship Id="rId43" Type="http://schemas.openxmlformats.org/officeDocument/2006/relationships/hyperlink" Target="http://expert2/cons/cgi/online.cgi?req=doc&amp;base=RLAW026&amp;n=89348&amp;date=25.02.2025" TargetMode="External"/><Relationship Id="rId64" Type="http://schemas.openxmlformats.org/officeDocument/2006/relationships/hyperlink" Target="http://expert2/cons/cgi/online.cgi?req=doc&amp;base=RLAW026&amp;n=220788&amp;date=25.02.2025&amp;dst=100035&amp;field=134" TargetMode="External"/><Relationship Id="rId118" Type="http://schemas.openxmlformats.org/officeDocument/2006/relationships/hyperlink" Target="http://expert2/cons/cgi/online.cgi?req=doc&amp;base=LAW&amp;n=494996&amp;date=25.02.2025&amp;dst=359&amp;field=134" TargetMode="External"/><Relationship Id="rId139" Type="http://schemas.openxmlformats.org/officeDocument/2006/relationships/hyperlink" Target="http://expert2/cons/cgi/online.cgi?req=doc&amp;base=RLAW026&amp;n=220789&amp;date=25.02.2025&amp;dst=100064&amp;field=134" TargetMode="External"/><Relationship Id="rId85" Type="http://schemas.openxmlformats.org/officeDocument/2006/relationships/hyperlink" Target="http://expert2/cons/cgi/online.cgi?req=doc&amp;base=RLAW026&amp;n=190571&amp;date=25.02.2025&amp;dst=100014&amp;field=134" TargetMode="External"/><Relationship Id="rId150" Type="http://schemas.openxmlformats.org/officeDocument/2006/relationships/hyperlink" Target="http://expert2/cons/cgi/online.cgi?req=doc&amp;base=RLAW026&amp;n=220780&amp;date=25.02.2025&amp;dst=100029&amp;field=134" TargetMode="External"/><Relationship Id="rId171" Type="http://schemas.openxmlformats.org/officeDocument/2006/relationships/hyperlink" Target="http://expert2/cons/cgi/online.cgi?req=doc&amp;base=RLAW026&amp;n=222004&amp;date=25.02.2025&amp;dst=100211&amp;field=134" TargetMode="External"/><Relationship Id="rId192" Type="http://schemas.openxmlformats.org/officeDocument/2006/relationships/hyperlink" Target="http://expert2/cons/cgi/online.cgi?req=doc&amp;base=RLAW026&amp;n=220786&amp;date=25.02.2025&amp;dst=100159&amp;field=134" TargetMode="External"/><Relationship Id="rId12" Type="http://schemas.openxmlformats.org/officeDocument/2006/relationships/hyperlink" Target="http://expert2/cons/cgi/online.cgi?req=doc&amp;base=RLAW026&amp;n=220780&amp;date=25.02.2025&amp;dst=100005&amp;field=134" TargetMode="External"/><Relationship Id="rId33" Type="http://schemas.openxmlformats.org/officeDocument/2006/relationships/hyperlink" Target="http://expert2/cons/cgi/online.cgi?req=doc&amp;base=RLAW026&amp;n=190571&amp;date=25.02.2025&amp;dst=100010&amp;field=134" TargetMode="External"/><Relationship Id="rId108" Type="http://schemas.openxmlformats.org/officeDocument/2006/relationships/hyperlink" Target="http://expert2/cons/cgi/online.cgi?req=doc&amp;base=LAW&amp;n=487790&amp;date=25.02.2025&amp;dst=100010&amp;field=134" TargetMode="External"/><Relationship Id="rId129" Type="http://schemas.openxmlformats.org/officeDocument/2006/relationships/hyperlink" Target="http://expert2/cons/cgi/online.cgi?req=doc&amp;base=RLAW026&amp;n=190571&amp;date=25.02.2025&amp;dst=100026&amp;field=134" TargetMode="External"/><Relationship Id="rId54" Type="http://schemas.openxmlformats.org/officeDocument/2006/relationships/hyperlink" Target="http://expert2/cons/cgi/online.cgi?req=doc&amp;base=RLAW026&amp;n=186147&amp;date=25.02.2025&amp;dst=100006&amp;field=134" TargetMode="External"/><Relationship Id="rId75" Type="http://schemas.openxmlformats.org/officeDocument/2006/relationships/hyperlink" Target="http://expert2/cons/cgi/online.cgi?req=doc&amp;base=RLAW026&amp;n=190571&amp;date=25.02.2025&amp;dst=100011&amp;field=134" TargetMode="External"/><Relationship Id="rId96" Type="http://schemas.openxmlformats.org/officeDocument/2006/relationships/hyperlink" Target="http://expert2/cons/cgi/online.cgi?req=doc&amp;base=RLAW026&amp;n=222004&amp;date=25.02.2025&amp;dst=100199&amp;field=134" TargetMode="External"/><Relationship Id="rId140" Type="http://schemas.openxmlformats.org/officeDocument/2006/relationships/hyperlink" Target="http://expert2/cons/cgi/online.cgi?req=doc&amp;base=RLAW026&amp;n=220780&amp;date=25.02.2025&amp;dst=100028&amp;field=134" TargetMode="External"/><Relationship Id="rId161" Type="http://schemas.openxmlformats.org/officeDocument/2006/relationships/hyperlink" Target="http://expert2/cons/cgi/online.cgi?req=doc&amp;base=RLAW026&amp;n=222004&amp;date=25.02.2025&amp;dst=100207&amp;field=134" TargetMode="External"/><Relationship Id="rId182" Type="http://schemas.openxmlformats.org/officeDocument/2006/relationships/hyperlink" Target="http://expert2/cons/cgi/online.cgi?req=doc&amp;base=RLAW026&amp;n=220789&amp;date=25.02.2025&amp;dst=100064&amp;field=134" TargetMode="External"/><Relationship Id="rId6" Type="http://schemas.openxmlformats.org/officeDocument/2006/relationships/hyperlink" Target="http://expert2/cons/cgi/online.cgi?req=doc&amp;base=RLAW026&amp;n=220785&amp;date=25.02.2025&amp;dst=100264&amp;field=134" TargetMode="External"/><Relationship Id="rId23" Type="http://schemas.openxmlformats.org/officeDocument/2006/relationships/hyperlink" Target="http://expert2/cons/cgi/online.cgi?req=doc&amp;base=RLAW026&amp;n=220792&amp;date=25.02.2025&amp;dst=100032&amp;field=134" TargetMode="External"/><Relationship Id="rId119" Type="http://schemas.openxmlformats.org/officeDocument/2006/relationships/hyperlink" Target="http://expert2/cons/cgi/online.cgi?req=doc&amp;base=RLAW026&amp;n=220788&amp;date=25.02.2025&amp;dst=100037&amp;field=134" TargetMode="External"/><Relationship Id="rId44" Type="http://schemas.openxmlformats.org/officeDocument/2006/relationships/hyperlink" Target="http://expert2/cons/cgi/online.cgi?req=doc&amp;base=RLAW026&amp;n=94930&amp;date=25.02.2025" TargetMode="External"/><Relationship Id="rId65" Type="http://schemas.openxmlformats.org/officeDocument/2006/relationships/hyperlink" Target="http://expert2/cons/cgi/online.cgi?req=doc&amp;base=RLAW026&amp;n=220789&amp;date=25.02.2025&amp;dst=100064&amp;field=134" TargetMode="External"/><Relationship Id="rId86" Type="http://schemas.openxmlformats.org/officeDocument/2006/relationships/hyperlink" Target="http://expert2/cons/cgi/online.cgi?req=doc&amp;base=RLAW026&amp;n=220789&amp;date=25.02.2025&amp;dst=100064&amp;field=134" TargetMode="External"/><Relationship Id="rId130" Type="http://schemas.openxmlformats.org/officeDocument/2006/relationships/hyperlink" Target="http://expert2/cons/cgi/online.cgi?req=doc&amp;base=RLAW026&amp;n=220786&amp;date=25.02.2025&amp;dst=100158&amp;field=134" TargetMode="External"/><Relationship Id="rId151" Type="http://schemas.openxmlformats.org/officeDocument/2006/relationships/hyperlink" Target="http://expert2/cons/cgi/online.cgi?req=doc&amp;base=RLAW026&amp;n=220788&amp;date=25.02.2025&amp;dst=100046&amp;field=134" TargetMode="External"/><Relationship Id="rId172" Type="http://schemas.openxmlformats.org/officeDocument/2006/relationships/hyperlink" Target="http://expert2/cons/cgi/online.cgi?req=doc&amp;base=RLAW026&amp;n=220780&amp;date=25.02.2025&amp;dst=100037&amp;field=134" TargetMode="External"/><Relationship Id="rId193" Type="http://schemas.openxmlformats.org/officeDocument/2006/relationships/hyperlink" Target="http://expert2/cons/cgi/online.cgi?req=doc&amp;base=RLAW026&amp;n=222004&amp;date=25.02.2025&amp;dst=100213&amp;field=134" TargetMode="External"/><Relationship Id="rId13" Type="http://schemas.openxmlformats.org/officeDocument/2006/relationships/hyperlink" Target="http://expert2/cons/cgi/online.cgi?req=doc&amp;base=RLAW026&amp;n=186150&amp;date=25.02.2025&amp;dst=100050&amp;field=134" TargetMode="External"/><Relationship Id="rId109" Type="http://schemas.openxmlformats.org/officeDocument/2006/relationships/hyperlink" Target="http://expert2/cons/cgi/online.cgi?req=doc&amp;base=RLAW026&amp;n=190571&amp;date=25.02.2025&amp;dst=100019&amp;field=134" TargetMode="External"/><Relationship Id="rId34" Type="http://schemas.openxmlformats.org/officeDocument/2006/relationships/hyperlink" Target="http://expert2/cons/cgi/online.cgi?req=doc&amp;base=LAW&amp;n=436358&amp;date=25.02.2025" TargetMode="External"/><Relationship Id="rId55" Type="http://schemas.openxmlformats.org/officeDocument/2006/relationships/hyperlink" Target="http://expert2/cons/cgi/online.cgi?req=doc&amp;base=RLAW026&amp;n=220787&amp;date=25.02.2025&amp;dst=100103&amp;field=134" TargetMode="External"/><Relationship Id="rId76" Type="http://schemas.openxmlformats.org/officeDocument/2006/relationships/hyperlink" Target="http://expert2/cons/cgi/online.cgi?req=doc&amp;base=RLAW026&amp;n=220792&amp;date=25.02.2025&amp;dst=100033&amp;field=134" TargetMode="External"/><Relationship Id="rId97" Type="http://schemas.openxmlformats.org/officeDocument/2006/relationships/hyperlink" Target="http://expert2/cons/cgi/online.cgi?req=doc&amp;base=LAW&amp;n=175784&amp;date=25.02.2025&amp;dst=100010&amp;field=134" TargetMode="External"/><Relationship Id="rId120" Type="http://schemas.openxmlformats.org/officeDocument/2006/relationships/hyperlink" Target="http://expert2/cons/cgi/online.cgi?req=doc&amp;base=RLAW026&amp;n=220788&amp;date=25.02.2025&amp;dst=100045&amp;field=134" TargetMode="External"/><Relationship Id="rId141" Type="http://schemas.openxmlformats.org/officeDocument/2006/relationships/hyperlink" Target="http://expert2/cons/cgi/online.cgi?req=doc&amp;base=RLAW026&amp;n=220789&amp;date=25.02.2025&amp;dst=100064&amp;field=134" TargetMode="External"/><Relationship Id="rId7" Type="http://schemas.openxmlformats.org/officeDocument/2006/relationships/hyperlink" Target="http://expert2/cons/cgi/online.cgi?req=doc&amp;base=RLAW026&amp;n=220786&amp;date=25.02.2025&amp;dst=100156&amp;field=134" TargetMode="External"/><Relationship Id="rId162" Type="http://schemas.openxmlformats.org/officeDocument/2006/relationships/hyperlink" Target="http://expert2/cons/cgi/online.cgi?req=doc&amp;base=RLAW026&amp;n=222004&amp;date=25.02.2025&amp;dst=100207&amp;field=134" TargetMode="External"/><Relationship Id="rId183" Type="http://schemas.openxmlformats.org/officeDocument/2006/relationships/hyperlink" Target="http://expert2/cons/cgi/online.cgi?req=doc&amp;base=LAW&amp;n=487790&amp;date=25.02.2025&amp;dst=10001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xpert2/cons/cgi/online.cgi?req=doc&amp;base=RLAW026&amp;n=224071&amp;date=25.02.2025&amp;dst=101344&amp;field=134" TargetMode="External"/><Relationship Id="rId24" Type="http://schemas.openxmlformats.org/officeDocument/2006/relationships/hyperlink" Target="http://expert2/cons/cgi/online.cgi?req=doc&amp;base=RLAW026&amp;n=212865&amp;date=25.02.2025&amp;dst=100007&amp;field=134" TargetMode="External"/><Relationship Id="rId40" Type="http://schemas.openxmlformats.org/officeDocument/2006/relationships/hyperlink" Target="http://expert2/cons/cgi/online.cgi?req=doc&amp;base=RLAW026&amp;n=118151&amp;date=25.02.2025&amp;dst=100035&amp;field=134" TargetMode="External"/><Relationship Id="rId45" Type="http://schemas.openxmlformats.org/officeDocument/2006/relationships/hyperlink" Target="http://expert2/cons/cgi/online.cgi?req=doc&amp;base=RLAW026&amp;n=101210&amp;date=25.02.2025" TargetMode="External"/><Relationship Id="rId66" Type="http://schemas.openxmlformats.org/officeDocument/2006/relationships/hyperlink" Target="http://expert2/cons/cgi/online.cgi?req=doc&amp;base=RLAW026&amp;n=220791&amp;date=25.02.2025&amp;dst=100064&amp;field=134" TargetMode="External"/><Relationship Id="rId87" Type="http://schemas.openxmlformats.org/officeDocument/2006/relationships/hyperlink" Target="http://expert2/cons/cgi/online.cgi?req=doc&amp;base=RLAW026&amp;n=206407&amp;date=25.02.2025" TargetMode="External"/><Relationship Id="rId110" Type="http://schemas.openxmlformats.org/officeDocument/2006/relationships/hyperlink" Target="https://mfcto.ru" TargetMode="External"/><Relationship Id="rId115" Type="http://schemas.openxmlformats.org/officeDocument/2006/relationships/hyperlink" Target="http://expert2/cons/cgi/online.cgi?req=doc&amp;base=LAW&amp;n=442096&amp;date=25.02.2025&amp;dst=1&amp;field=134" TargetMode="External"/><Relationship Id="rId131" Type="http://schemas.openxmlformats.org/officeDocument/2006/relationships/hyperlink" Target="http://expert2/cons/cgi/online.cgi?req=doc&amp;base=RLAW026&amp;n=190571&amp;date=25.02.2025&amp;dst=100027&amp;field=134" TargetMode="External"/><Relationship Id="rId136" Type="http://schemas.openxmlformats.org/officeDocument/2006/relationships/hyperlink" Target="http://expert2/cons/cgi/online.cgi?req=doc&amp;base=RLAW026&amp;n=190571&amp;date=25.02.2025&amp;dst=100027&amp;field=134" TargetMode="External"/><Relationship Id="rId157" Type="http://schemas.openxmlformats.org/officeDocument/2006/relationships/hyperlink" Target="http://expert2/cons/cgi/online.cgi?req=doc&amp;base=RLAW026&amp;n=212865&amp;date=25.02.2025&amp;dst=100008&amp;field=134" TargetMode="External"/><Relationship Id="rId178" Type="http://schemas.openxmlformats.org/officeDocument/2006/relationships/hyperlink" Target="http://expert2/cons/cgi/online.cgi?req=doc&amp;base=RLAW026&amp;n=220782&amp;date=25.02.2025&amp;dst=100095&amp;field=134" TargetMode="External"/><Relationship Id="rId61" Type="http://schemas.openxmlformats.org/officeDocument/2006/relationships/hyperlink" Target="http://expert2/cons/cgi/online.cgi?req=doc&amp;base=RLAW026&amp;n=220784&amp;date=25.02.2025&amp;dst=100170&amp;field=134" TargetMode="External"/><Relationship Id="rId82" Type="http://schemas.openxmlformats.org/officeDocument/2006/relationships/hyperlink" Target="http://expert2/cons/cgi/online.cgi?req=doc&amp;base=RLAW026&amp;n=222004&amp;date=25.02.2025&amp;dst=100198&amp;field=134" TargetMode="External"/><Relationship Id="rId152" Type="http://schemas.openxmlformats.org/officeDocument/2006/relationships/hyperlink" Target="http://expert2/cons/cgi/online.cgi?req=doc&amp;base=RLAW026&amp;n=220789&amp;date=25.02.2025&amp;dst=100064&amp;field=134" TargetMode="External"/><Relationship Id="rId173" Type="http://schemas.openxmlformats.org/officeDocument/2006/relationships/hyperlink" Target="http://expert2/cons/cgi/online.cgi?req=doc&amp;base=RLAW026&amp;n=220780&amp;date=25.02.2025&amp;dst=100041&amp;field=134" TargetMode="External"/><Relationship Id="rId194" Type="http://schemas.openxmlformats.org/officeDocument/2006/relationships/hyperlink" Target="http://expert2/cons/cgi/online.cgi?req=doc&amp;base=RLAW026&amp;n=220790&amp;date=25.02.2025&amp;dst=100050&amp;field=134" TargetMode="External"/><Relationship Id="rId199" Type="http://schemas.openxmlformats.org/officeDocument/2006/relationships/header" Target="header1.xml"/><Relationship Id="rId19" Type="http://schemas.openxmlformats.org/officeDocument/2006/relationships/hyperlink" Target="http://expert2/cons/cgi/online.cgi?req=doc&amp;base=RLAW026&amp;n=190571&amp;date=25.02.2025&amp;dst=100009&amp;field=134" TargetMode="External"/><Relationship Id="rId14" Type="http://schemas.openxmlformats.org/officeDocument/2006/relationships/hyperlink" Target="http://expert2/cons/cgi/online.cgi?req=doc&amp;base=RLAW026&amp;n=220782&amp;date=25.02.2025&amp;dst=100086&amp;field=134" TargetMode="External"/><Relationship Id="rId30" Type="http://schemas.openxmlformats.org/officeDocument/2006/relationships/hyperlink" Target="http://expert2/cons/cgi/online.cgi?req=doc&amp;base=RLAW026&amp;n=190571&amp;date=25.02.2025&amp;dst=100010&amp;field=134" TargetMode="External"/><Relationship Id="rId35" Type="http://schemas.openxmlformats.org/officeDocument/2006/relationships/hyperlink" Target="http://expert2/cons/cgi/online.cgi?req=doc&amp;base=RLAW026&amp;n=220784&amp;date=25.02.2025&amp;dst=100168&amp;field=134" TargetMode="External"/><Relationship Id="rId56" Type="http://schemas.openxmlformats.org/officeDocument/2006/relationships/hyperlink" Target="http://expert2/cons/cgi/online.cgi?req=doc&amp;base=RLAW026&amp;n=220780&amp;date=25.02.2025&amp;dst=100008&amp;field=134" TargetMode="External"/><Relationship Id="rId77" Type="http://schemas.openxmlformats.org/officeDocument/2006/relationships/hyperlink" Target="http://expert2/cons/cgi/online.cgi?req=doc&amp;base=RLAW026&amp;n=222004&amp;date=25.02.2025&amp;dst=100197&amp;field=134" TargetMode="External"/><Relationship Id="rId100" Type="http://schemas.openxmlformats.org/officeDocument/2006/relationships/hyperlink" Target="http://expert2/cons/cgi/online.cgi?req=doc&amp;base=LAW&amp;n=481376&amp;date=25.02.2025&amp;dst=629&amp;field=134" TargetMode="External"/><Relationship Id="rId105" Type="http://schemas.openxmlformats.org/officeDocument/2006/relationships/hyperlink" Target="http://expert2/cons/cgi/online.cgi?req=doc&amp;base=RLAW026&amp;n=220789&amp;date=25.02.2025&amp;dst=100068&amp;field=134" TargetMode="External"/><Relationship Id="rId126" Type="http://schemas.openxmlformats.org/officeDocument/2006/relationships/hyperlink" Target="http://expert2/cons/cgi/online.cgi?req=doc&amp;base=RLAW026&amp;n=220786&amp;date=25.02.2025&amp;dst=100158&amp;field=134" TargetMode="External"/><Relationship Id="rId147" Type="http://schemas.openxmlformats.org/officeDocument/2006/relationships/hyperlink" Target="http://expert2/cons/cgi/online.cgi?req=doc&amp;base=RLAW026&amp;n=220789&amp;date=25.02.2025&amp;dst=100067&amp;field=134" TargetMode="External"/><Relationship Id="rId168" Type="http://schemas.openxmlformats.org/officeDocument/2006/relationships/hyperlink" Target="http://expert2/cons/cgi/online.cgi?req=doc&amp;base=RLAW026&amp;n=220788&amp;date=25.02.2025&amp;dst=100046&amp;field=134" TargetMode="External"/><Relationship Id="rId8" Type="http://schemas.openxmlformats.org/officeDocument/2006/relationships/hyperlink" Target="http://expert2/cons/cgi/online.cgi?req=doc&amp;base=RLAW026&amp;n=220790&amp;date=25.02.2025&amp;dst=100048&amp;field=134" TargetMode="External"/><Relationship Id="rId51" Type="http://schemas.openxmlformats.org/officeDocument/2006/relationships/hyperlink" Target="http://expert2/cons/cgi/online.cgi?req=doc&amp;base=RLAW026&amp;n=220786&amp;date=25.02.2025&amp;dst=100157&amp;field=134" TargetMode="External"/><Relationship Id="rId72" Type="http://schemas.openxmlformats.org/officeDocument/2006/relationships/hyperlink" Target="http://expert2/cons/cgi/online.cgi?req=doc&amp;base=RLAW026&amp;n=206407&amp;date=25.02.2025" TargetMode="External"/><Relationship Id="rId93" Type="http://schemas.openxmlformats.org/officeDocument/2006/relationships/hyperlink" Target="http://expert2/cons/cgi/online.cgi?req=doc&amp;base=RLAW026&amp;n=220789&amp;date=25.02.2025&amp;dst=100065&amp;field=134" TargetMode="External"/><Relationship Id="rId98" Type="http://schemas.openxmlformats.org/officeDocument/2006/relationships/hyperlink" Target="http://expert2/cons/cgi/online.cgi?req=doc&amp;base=LAW&amp;n=481376&amp;date=25.02.2025&amp;dst=369&amp;field=134" TargetMode="External"/><Relationship Id="rId121" Type="http://schemas.openxmlformats.org/officeDocument/2006/relationships/hyperlink" Target="http://expert2/cons/cgi/online.cgi?req=doc&amp;base=RLAW026&amp;n=220787&amp;date=25.02.2025&amp;dst=100103&amp;field=134" TargetMode="External"/><Relationship Id="rId142" Type="http://schemas.openxmlformats.org/officeDocument/2006/relationships/hyperlink" Target="http://expert2/cons/cgi/online.cgi?req=doc&amp;base=RLAW026&amp;n=220791&amp;date=25.02.2025&amp;dst=100064&amp;field=134" TargetMode="External"/><Relationship Id="rId163" Type="http://schemas.openxmlformats.org/officeDocument/2006/relationships/hyperlink" Target="http://expert2/cons/cgi/online.cgi?req=doc&amp;base=RLAW026&amp;n=220780&amp;date=25.02.2025&amp;dst=100030&amp;field=134" TargetMode="External"/><Relationship Id="rId184" Type="http://schemas.openxmlformats.org/officeDocument/2006/relationships/hyperlink" Target="http://expert2/cons/cgi/online.cgi?req=doc&amp;base=RLAW026&amp;n=127358&amp;date=25.02.2025&amp;dst=100008&amp;field=134" TargetMode="External"/><Relationship Id="rId189" Type="http://schemas.openxmlformats.org/officeDocument/2006/relationships/hyperlink" Target="http://expert2/cons/cgi/online.cgi?req=doc&amp;base=RLAW026&amp;n=194952&amp;date=25.02.2025&amp;dst=100119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expert2/cons/cgi/online.cgi?req=doc&amp;base=RLAW026&amp;n=218172&amp;date=25.02.2025&amp;dst=100043&amp;field=134" TargetMode="External"/><Relationship Id="rId46" Type="http://schemas.openxmlformats.org/officeDocument/2006/relationships/hyperlink" Target="http://expert2/cons/cgi/online.cgi?req=doc&amp;base=RLAW026&amp;n=118153&amp;date=25.02.2025&amp;dst=100005&amp;field=134" TargetMode="External"/><Relationship Id="rId67" Type="http://schemas.openxmlformats.org/officeDocument/2006/relationships/hyperlink" Target="http://expert2/cons/cgi/online.cgi?req=doc&amp;base=RLAW026&amp;n=220792&amp;date=25.02.2025&amp;dst=100033&amp;field=134" TargetMode="External"/><Relationship Id="rId116" Type="http://schemas.openxmlformats.org/officeDocument/2006/relationships/hyperlink" Target="http://expert2/cons/cgi/online.cgi?req=doc&amp;base=LAW&amp;n=442096&amp;date=25.02.2025&amp;dst=2&amp;field=134" TargetMode="External"/><Relationship Id="rId137" Type="http://schemas.openxmlformats.org/officeDocument/2006/relationships/hyperlink" Target="http://expert2/cons/cgi/online.cgi?req=doc&amp;base=RLAW026&amp;n=220789&amp;date=25.02.2025&amp;dst=100064&amp;field=134" TargetMode="External"/><Relationship Id="rId158" Type="http://schemas.openxmlformats.org/officeDocument/2006/relationships/hyperlink" Target="http://expert2/cons/cgi/online.cgi?req=doc&amp;base=RLAW026&amp;n=222004&amp;date=25.02.2025&amp;dst=100205&amp;field=134" TargetMode="External"/><Relationship Id="rId20" Type="http://schemas.openxmlformats.org/officeDocument/2006/relationships/hyperlink" Target="http://expert2/cons/cgi/online.cgi?req=doc&amp;base=RLAW026&amp;n=220788&amp;date=25.02.2025&amp;dst=100034&amp;field=134" TargetMode="External"/><Relationship Id="rId41" Type="http://schemas.openxmlformats.org/officeDocument/2006/relationships/hyperlink" Target="http://expert2/cons/cgi/online.cgi?req=doc&amp;base=RLAW026&amp;n=82042&amp;date=25.02.2025" TargetMode="External"/><Relationship Id="rId62" Type="http://schemas.openxmlformats.org/officeDocument/2006/relationships/hyperlink" Target="http://expert2/cons/cgi/online.cgi?req=doc&amp;base=RLAW026&amp;n=176882&amp;date=25.02.2025&amp;dst=100006&amp;field=134" TargetMode="External"/><Relationship Id="rId83" Type="http://schemas.openxmlformats.org/officeDocument/2006/relationships/hyperlink" Target="http://expert2/cons/cgi/online.cgi?req=doc&amp;base=RLAW026&amp;n=220780&amp;date=25.02.2025&amp;dst=100011&amp;field=134" TargetMode="External"/><Relationship Id="rId88" Type="http://schemas.openxmlformats.org/officeDocument/2006/relationships/hyperlink" Target="http://expert2/cons/cgi/online.cgi?req=doc&amp;base=RLAW026&amp;n=220780&amp;date=25.02.2025&amp;dst=100013&amp;field=134" TargetMode="External"/><Relationship Id="rId111" Type="http://schemas.openxmlformats.org/officeDocument/2006/relationships/hyperlink" Target="http://expert2/cons/cgi/online.cgi?req=doc&amp;base=RLAW026&amp;n=220780&amp;date=25.02.2025&amp;dst=100016&amp;field=134" TargetMode="External"/><Relationship Id="rId132" Type="http://schemas.openxmlformats.org/officeDocument/2006/relationships/hyperlink" Target="http://expert2/cons/cgi/online.cgi?req=doc&amp;base=RLAW026&amp;n=220780&amp;date=25.02.2025&amp;dst=100021&amp;field=134" TargetMode="External"/><Relationship Id="rId153" Type="http://schemas.openxmlformats.org/officeDocument/2006/relationships/hyperlink" Target="http://expert2/cons/cgi/online.cgi?req=doc&amp;base=RLAW026&amp;n=220790&amp;date=25.02.2025&amp;dst=100049&amp;field=134" TargetMode="External"/><Relationship Id="rId174" Type="http://schemas.openxmlformats.org/officeDocument/2006/relationships/hyperlink" Target="http://expert2/cons/cgi/online.cgi?req=doc&amp;base=RLAW026&amp;n=176882&amp;date=25.02.2025&amp;dst=100007&amp;field=134" TargetMode="External"/><Relationship Id="rId179" Type="http://schemas.openxmlformats.org/officeDocument/2006/relationships/hyperlink" Target="http://expert2/cons/cgi/online.cgi?req=doc&amp;base=RLAW026&amp;n=220780&amp;date=25.02.2025&amp;dst=100049&amp;field=134" TargetMode="External"/><Relationship Id="rId195" Type="http://schemas.openxmlformats.org/officeDocument/2006/relationships/hyperlink" Target="http://expert2/cons/cgi/online.cgi?req=doc&amp;base=RLAW026&amp;n=222004&amp;date=25.02.2025&amp;dst=100215&amp;field=134" TargetMode="External"/><Relationship Id="rId190" Type="http://schemas.openxmlformats.org/officeDocument/2006/relationships/hyperlink" Target="http://expert2/cons/cgi/online.cgi?req=doc&amp;base=LAW&amp;n=494996&amp;date=25.02.2025&amp;dst=219&amp;field=134" TargetMode="External"/><Relationship Id="rId15" Type="http://schemas.openxmlformats.org/officeDocument/2006/relationships/hyperlink" Target="http://expert2/cons/cgi/online.cgi?req=doc&amp;base=RLAW026&amp;n=186152&amp;date=25.02.2025&amp;dst=100065&amp;field=134" TargetMode="External"/><Relationship Id="rId36" Type="http://schemas.openxmlformats.org/officeDocument/2006/relationships/hyperlink" Target="http://expert2/cons/cgi/online.cgi?req=doc&amp;base=RLAW026&amp;n=114182&amp;date=25.02.2025" TargetMode="External"/><Relationship Id="rId57" Type="http://schemas.openxmlformats.org/officeDocument/2006/relationships/hyperlink" Target="http://expert2/cons/cgi/online.cgi?req=doc&amp;base=RLAW026&amp;n=186150&amp;date=25.02.2025&amp;dst=100051&amp;field=134" TargetMode="External"/><Relationship Id="rId106" Type="http://schemas.openxmlformats.org/officeDocument/2006/relationships/hyperlink" Target="http://expert2/cons/cgi/online.cgi?req=doc&amp;base=RLAW026&amp;n=220789&amp;date=25.02.2025&amp;dst=100064&amp;field=134" TargetMode="External"/><Relationship Id="rId127" Type="http://schemas.openxmlformats.org/officeDocument/2006/relationships/hyperlink" Target="http://expert2/cons/cgi/online.cgi?req=doc&amp;base=LAW&amp;n=494996&amp;date=25.02.2025" TargetMode="External"/><Relationship Id="rId10" Type="http://schemas.openxmlformats.org/officeDocument/2006/relationships/hyperlink" Target="http://expert2/cons/cgi/online.cgi?req=doc&amp;base=RLAW026&amp;n=186147&amp;date=25.02.2025&amp;dst=100005&amp;field=134" TargetMode="External"/><Relationship Id="rId31" Type="http://schemas.openxmlformats.org/officeDocument/2006/relationships/hyperlink" Target="http://expert2/cons/cgi/online.cgi?req=doc&amp;base=RLAW026&amp;n=220780&amp;date=25.02.2025&amp;dst=100006&amp;field=134" TargetMode="External"/><Relationship Id="rId52" Type="http://schemas.openxmlformats.org/officeDocument/2006/relationships/hyperlink" Target="http://expert2/cons/cgi/online.cgi?req=doc&amp;base=RLAW026&amp;n=220790&amp;date=25.02.2025&amp;dst=100049&amp;field=134" TargetMode="External"/><Relationship Id="rId73" Type="http://schemas.openxmlformats.org/officeDocument/2006/relationships/hyperlink" Target="https://uslugi.admtyumen.ru" TargetMode="External"/><Relationship Id="rId78" Type="http://schemas.openxmlformats.org/officeDocument/2006/relationships/hyperlink" Target="http://expert2/cons/cgi/online.cgi?req=doc&amp;base=RLAW026&amp;n=186152&amp;date=25.02.2025&amp;dst=100066&amp;field=134" TargetMode="External"/><Relationship Id="rId94" Type="http://schemas.openxmlformats.org/officeDocument/2006/relationships/hyperlink" Target="http://expert2/cons/cgi/online.cgi?req=doc&amp;base=RLAW026&amp;n=220782&amp;date=25.02.2025&amp;dst=100087&amp;field=134" TargetMode="External"/><Relationship Id="rId99" Type="http://schemas.openxmlformats.org/officeDocument/2006/relationships/hyperlink" Target="http://expert2/cons/cgi/online.cgi?req=doc&amp;base=LAW&amp;n=481376&amp;date=25.02.2025&amp;dst=625&amp;field=134" TargetMode="External"/><Relationship Id="rId101" Type="http://schemas.openxmlformats.org/officeDocument/2006/relationships/hyperlink" Target="http://expert2/cons/cgi/online.cgi?req=doc&amp;base=LAW&amp;n=481376&amp;date=25.02.2025&amp;dst=633&amp;field=134" TargetMode="External"/><Relationship Id="rId122" Type="http://schemas.openxmlformats.org/officeDocument/2006/relationships/hyperlink" Target="http://expert2/cons/cgi/online.cgi?req=doc&amp;base=RLAW026&amp;n=220788&amp;date=25.02.2025&amp;dst=100046&amp;field=134" TargetMode="External"/><Relationship Id="rId143" Type="http://schemas.openxmlformats.org/officeDocument/2006/relationships/hyperlink" Target="http://expert2/cons/cgi/online.cgi?req=doc&amp;base=RLAW026&amp;n=220791&amp;date=25.02.2025&amp;dst=100066&amp;field=134" TargetMode="External"/><Relationship Id="rId148" Type="http://schemas.openxmlformats.org/officeDocument/2006/relationships/hyperlink" Target="http://expert2/cons/cgi/online.cgi?req=doc&amp;base=RLAW026&amp;n=220791&amp;date=25.02.2025&amp;dst=100068&amp;field=134" TargetMode="External"/><Relationship Id="rId164" Type="http://schemas.openxmlformats.org/officeDocument/2006/relationships/hyperlink" Target="http://expert2/cons/cgi/online.cgi?req=doc&amp;base=RLAW026&amp;n=220780&amp;date=25.02.2025&amp;dst=100036&amp;field=134" TargetMode="External"/><Relationship Id="rId169" Type="http://schemas.openxmlformats.org/officeDocument/2006/relationships/hyperlink" Target="http://expert2/cons/cgi/online.cgi?req=doc&amp;base=RLAW026&amp;n=222004&amp;date=25.02.2025&amp;dst=100209&amp;field=134" TargetMode="External"/><Relationship Id="rId185" Type="http://schemas.openxmlformats.org/officeDocument/2006/relationships/hyperlink" Target="http://expert2/cons/cgi/online.cgi?req=doc&amp;base=RLAW026&amp;n=220784&amp;date=25.02.2025&amp;dst=10017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xpert2/cons/cgi/online.cgi?req=doc&amp;base=RLAW026&amp;n=194952&amp;date=25.02.2025&amp;dst=100118&amp;field=134" TargetMode="External"/><Relationship Id="rId180" Type="http://schemas.openxmlformats.org/officeDocument/2006/relationships/hyperlink" Target="http://expert2/cons/cgi/online.cgi?req=doc&amp;base=RLAW026&amp;n=186152&amp;date=25.02.2025&amp;dst=100069&amp;field=134" TargetMode="External"/><Relationship Id="rId26" Type="http://schemas.openxmlformats.org/officeDocument/2006/relationships/hyperlink" Target="http://expert2/cons/cgi/online.cgi?req=doc&amp;base=RLAW026&amp;n=222004&amp;date=25.02.2025&amp;dst=100196&amp;field=134" TargetMode="External"/><Relationship Id="rId47" Type="http://schemas.openxmlformats.org/officeDocument/2006/relationships/hyperlink" Target="http://expert2/cons/cgi/online.cgi?req=doc&amp;base=RLAW026&amp;n=114801&amp;date=25.02.2025&amp;dst=100021&amp;field=134" TargetMode="External"/><Relationship Id="rId68" Type="http://schemas.openxmlformats.org/officeDocument/2006/relationships/hyperlink" Target="http://expert2/cons/cgi/online.cgi?req=doc&amp;base=RLAW026&amp;n=212865&amp;date=25.02.2025&amp;dst=100008&amp;field=134" TargetMode="External"/><Relationship Id="rId89" Type="http://schemas.openxmlformats.org/officeDocument/2006/relationships/hyperlink" Target="http://expert2/cons/cgi/online.cgi?req=doc&amp;base=RLAW026&amp;n=190571&amp;date=25.02.2025&amp;dst=100011&amp;field=134" TargetMode="External"/><Relationship Id="rId112" Type="http://schemas.openxmlformats.org/officeDocument/2006/relationships/hyperlink" Target="http://expert2/cons/cgi/online.cgi?req=doc&amp;base=RLAW026&amp;n=220789&amp;date=25.02.2025&amp;dst=100070&amp;field=134" TargetMode="External"/><Relationship Id="rId133" Type="http://schemas.openxmlformats.org/officeDocument/2006/relationships/hyperlink" Target="http://expert2/cons/cgi/online.cgi?req=doc&amp;base=RLAW026&amp;n=190571&amp;date=25.02.2025&amp;dst=100028&amp;field=134" TargetMode="External"/><Relationship Id="rId154" Type="http://schemas.openxmlformats.org/officeDocument/2006/relationships/hyperlink" Target="http://expert2/cons/cgi/online.cgi?req=doc&amp;base=RLAW026&amp;n=190571&amp;date=25.02.2025&amp;dst=100032&amp;field=134" TargetMode="External"/><Relationship Id="rId175" Type="http://schemas.openxmlformats.org/officeDocument/2006/relationships/hyperlink" Target="http://expert2/cons/cgi/online.cgi?req=doc&amp;base=RLAW026&amp;n=190571&amp;date=25.02.2025&amp;dst=100014&amp;field=134" TargetMode="External"/><Relationship Id="rId196" Type="http://schemas.openxmlformats.org/officeDocument/2006/relationships/hyperlink" Target="http://expert2/cons/cgi/online.cgi?req=doc&amp;base=RLAW026&amp;n=220786&amp;date=25.02.2025&amp;dst=100161&amp;field=134" TargetMode="External"/><Relationship Id="rId200" Type="http://schemas.openxmlformats.org/officeDocument/2006/relationships/footer" Target="footer1.xml"/><Relationship Id="rId16" Type="http://schemas.openxmlformats.org/officeDocument/2006/relationships/hyperlink" Target="http://expert2/cons/cgi/online.cgi?req=doc&amp;base=RLAW026&amp;n=220783&amp;date=25.02.2025&amp;dst=100031&amp;field=134" TargetMode="External"/><Relationship Id="rId37" Type="http://schemas.openxmlformats.org/officeDocument/2006/relationships/hyperlink" Target="http://expert2/cons/cgi/online.cgi?req=doc&amp;base=RLAW026&amp;n=61595&amp;date=25.02.2025" TargetMode="External"/><Relationship Id="rId58" Type="http://schemas.openxmlformats.org/officeDocument/2006/relationships/hyperlink" Target="http://expert2/cons/cgi/online.cgi?req=doc&amp;base=RLAW026&amp;n=220782&amp;date=25.02.2025&amp;dst=100087&amp;field=134" TargetMode="External"/><Relationship Id="rId79" Type="http://schemas.openxmlformats.org/officeDocument/2006/relationships/hyperlink" Target="http://expert2/cons/cgi/online.cgi?req=doc&amp;base=RLAW026&amp;n=190571&amp;date=25.02.2025&amp;dst=100012&amp;field=134" TargetMode="External"/><Relationship Id="rId102" Type="http://schemas.openxmlformats.org/officeDocument/2006/relationships/hyperlink" Target="http://expert2/cons/cgi/online.cgi?req=doc&amp;base=LAW&amp;n=481376&amp;date=25.02.2025&amp;dst=639&amp;field=134" TargetMode="External"/><Relationship Id="rId123" Type="http://schemas.openxmlformats.org/officeDocument/2006/relationships/hyperlink" Target="http://expert2/cons/cgi/online.cgi?req=doc&amp;base=RLAW026&amp;n=220788&amp;date=25.02.2025&amp;dst=100047&amp;field=134" TargetMode="External"/><Relationship Id="rId144" Type="http://schemas.openxmlformats.org/officeDocument/2006/relationships/hyperlink" Target="http://expert2/cons/cgi/online.cgi?req=doc&amp;base=RLAW026&amp;n=186147&amp;date=25.02.2025&amp;dst=100006&amp;field=134" TargetMode="External"/><Relationship Id="rId90" Type="http://schemas.openxmlformats.org/officeDocument/2006/relationships/hyperlink" Target="http://expert2/cons/cgi/online.cgi?req=doc&amp;base=RLAW026&amp;n=220792&amp;date=25.02.2025&amp;dst=100033&amp;field=134" TargetMode="External"/><Relationship Id="rId165" Type="http://schemas.openxmlformats.org/officeDocument/2006/relationships/hyperlink" Target="http://expert2/cons/cgi/online.cgi?req=doc&amp;base=RLAW026&amp;n=190571&amp;date=25.02.2025&amp;dst=100034&amp;field=134" TargetMode="External"/><Relationship Id="rId186" Type="http://schemas.openxmlformats.org/officeDocument/2006/relationships/hyperlink" Target="http://expert2/cons/cgi/online.cgi?req=doc&amp;base=RLAW026&amp;n=220782&amp;date=25.02.2025&amp;dst=100096&amp;field=134" TargetMode="External"/><Relationship Id="rId27" Type="http://schemas.openxmlformats.org/officeDocument/2006/relationships/hyperlink" Target="http://expert2/cons/cgi/online.cgi?req=doc&amp;base=LAW&amp;n=494996&amp;date=25.02.2025&amp;dst=100094&amp;field=134" TargetMode="External"/><Relationship Id="rId48" Type="http://schemas.openxmlformats.org/officeDocument/2006/relationships/hyperlink" Target="http://expert2/cons/cgi/online.cgi?req=doc&amp;base=RLAW026&amp;n=106508&amp;date=25.02.2025" TargetMode="External"/><Relationship Id="rId69" Type="http://schemas.openxmlformats.org/officeDocument/2006/relationships/hyperlink" Target="http://expert2/cons/cgi/online.cgi?req=doc&amp;base=RLAW026&amp;n=218172&amp;date=25.02.2025&amp;dst=100044&amp;field=134" TargetMode="External"/><Relationship Id="rId113" Type="http://schemas.openxmlformats.org/officeDocument/2006/relationships/hyperlink" Target="http://expert2/cons/cgi/online.cgi?req=doc&amp;base=LAW&amp;n=175784&amp;date=25.02.2025" TargetMode="External"/><Relationship Id="rId134" Type="http://schemas.openxmlformats.org/officeDocument/2006/relationships/hyperlink" Target="http://expert2/cons/cgi/online.cgi?req=doc&amp;base=RLAW026&amp;n=218172&amp;date=25.02.2025&amp;dst=100044&amp;field=134" TargetMode="External"/><Relationship Id="rId80" Type="http://schemas.openxmlformats.org/officeDocument/2006/relationships/hyperlink" Target="http://expert2/cons/cgi/online.cgi?req=doc&amp;base=RLAW026&amp;n=190571&amp;date=25.02.2025&amp;dst=100013&amp;field=134" TargetMode="External"/><Relationship Id="rId155" Type="http://schemas.openxmlformats.org/officeDocument/2006/relationships/hyperlink" Target="http://expert2/cons/cgi/online.cgi?req=doc&amp;base=RLAW026&amp;n=222004&amp;date=25.02.2025&amp;dst=100198&amp;field=134" TargetMode="External"/><Relationship Id="rId176" Type="http://schemas.openxmlformats.org/officeDocument/2006/relationships/hyperlink" Target="http://expert2/cons/cgi/online.cgi?req=doc&amp;base=RLAW026&amp;n=190571&amp;date=25.02.2025&amp;dst=100036&amp;field=134" TargetMode="External"/><Relationship Id="rId197" Type="http://schemas.openxmlformats.org/officeDocument/2006/relationships/hyperlink" Target="http://expert2/cons/cgi/online.cgi?req=doc&amp;base=RLAW026&amp;n=220780&amp;date=25.02.2025&amp;dst=100054&amp;field=13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://expert2/cons/cgi/online.cgi?req=doc&amp;base=RLAW026&amp;n=220784&amp;date=25.02.2025&amp;dst=100166&amp;field=134" TargetMode="External"/><Relationship Id="rId38" Type="http://schemas.openxmlformats.org/officeDocument/2006/relationships/hyperlink" Target="http://expert2/cons/cgi/online.cgi?req=doc&amp;base=RLAW026&amp;n=68805&amp;date=25.02.2025" TargetMode="External"/><Relationship Id="rId59" Type="http://schemas.openxmlformats.org/officeDocument/2006/relationships/hyperlink" Target="http://expert2/cons/cgi/online.cgi?req=doc&amp;base=RLAW026&amp;n=186152&amp;date=25.02.2025&amp;dst=100066&amp;field=134" TargetMode="External"/><Relationship Id="rId103" Type="http://schemas.openxmlformats.org/officeDocument/2006/relationships/hyperlink" Target="http://expert2/cons/cgi/online.cgi?req=doc&amp;base=RLAW026&amp;n=220782&amp;date=25.02.2025&amp;dst=100089&amp;field=134" TargetMode="External"/><Relationship Id="rId124" Type="http://schemas.openxmlformats.org/officeDocument/2006/relationships/hyperlink" Target="http://expert2/cons/cgi/online.cgi?req=doc&amp;base=RLAW026&amp;n=220780&amp;date=25.02.2025&amp;dst=100019&amp;field=134" TargetMode="External"/><Relationship Id="rId70" Type="http://schemas.openxmlformats.org/officeDocument/2006/relationships/hyperlink" Target="http://expert2/cons/cgi/online.cgi?req=doc&amp;base=RLAW026&amp;n=222004&amp;date=25.02.2025&amp;dst=100197&amp;field=134" TargetMode="External"/><Relationship Id="rId91" Type="http://schemas.openxmlformats.org/officeDocument/2006/relationships/hyperlink" Target="http://expert2/cons/cgi/online.cgi?req=doc&amp;base=RLAW026&amp;n=222004&amp;date=25.02.2025&amp;dst=100197&amp;field=134" TargetMode="External"/><Relationship Id="rId145" Type="http://schemas.openxmlformats.org/officeDocument/2006/relationships/hyperlink" Target="http://expert2/cons/cgi/online.cgi?req=doc&amp;base=RLAW026&amp;n=220789&amp;date=25.02.2025&amp;dst=100064&amp;field=134" TargetMode="External"/><Relationship Id="rId166" Type="http://schemas.openxmlformats.org/officeDocument/2006/relationships/hyperlink" Target="http://expert2/cons/cgi/online.cgi?req=doc&amp;base=RLAW026&amp;n=222004&amp;date=25.02.2025&amp;dst=100205&amp;field=134" TargetMode="External"/><Relationship Id="rId187" Type="http://schemas.openxmlformats.org/officeDocument/2006/relationships/hyperlink" Target="http://expert2/cons/cgi/online.cgi?req=doc&amp;base=RLAW026&amp;n=222004&amp;date=25.02.2025&amp;dst=100207&amp;field=134" TargetMode="External"/><Relationship Id="rId1" Type="http://schemas.openxmlformats.org/officeDocument/2006/relationships/styles" Target="styles.xml"/><Relationship Id="rId28" Type="http://schemas.openxmlformats.org/officeDocument/2006/relationships/hyperlink" Target="http://expert2/cons/cgi/online.cgi?req=doc&amp;base=RLAW026&amp;n=212933&amp;date=25.02.2025&amp;dst=100029&amp;field=134" TargetMode="External"/><Relationship Id="rId49" Type="http://schemas.openxmlformats.org/officeDocument/2006/relationships/hyperlink" Target="file:///C:\Users\Trofimova\Downloads\www.tyumendoc.ru" TargetMode="External"/><Relationship Id="rId114" Type="http://schemas.openxmlformats.org/officeDocument/2006/relationships/hyperlink" Target="http://expert2/cons/cgi/online.cgi?req=doc&amp;base=LAW&amp;n=442096&amp;date=25.02.2025&amp;dst=2&amp;field=134" TargetMode="External"/><Relationship Id="rId60" Type="http://schemas.openxmlformats.org/officeDocument/2006/relationships/hyperlink" Target="http://expert2/cons/cgi/online.cgi?req=doc&amp;base=RLAW026&amp;n=220783&amp;date=25.02.2025&amp;dst=100032&amp;field=134" TargetMode="External"/><Relationship Id="rId81" Type="http://schemas.openxmlformats.org/officeDocument/2006/relationships/hyperlink" Target="http://expert2/cons/cgi/online.cgi?req=doc&amp;base=RLAW026&amp;n=220780&amp;date=25.02.2025&amp;dst=100010&amp;field=134" TargetMode="External"/><Relationship Id="rId135" Type="http://schemas.openxmlformats.org/officeDocument/2006/relationships/hyperlink" Target="http://expert2/cons/cgi/online.cgi?req=doc&amp;base=RLAW026&amp;n=220780&amp;date=25.02.2025&amp;dst=100024&amp;field=134" TargetMode="External"/><Relationship Id="rId156" Type="http://schemas.openxmlformats.org/officeDocument/2006/relationships/hyperlink" Target="http://expert2/cons/cgi/online.cgi?req=doc&amp;base=LAW&amp;n=481376&amp;date=25.02.2025&amp;dst=360&amp;field=134" TargetMode="External"/><Relationship Id="rId177" Type="http://schemas.openxmlformats.org/officeDocument/2006/relationships/hyperlink" Target="http://expert2/cons/cgi/online.cgi?req=doc&amp;base=RLAW026&amp;n=220780&amp;date=25.02.2025&amp;dst=100042&amp;field=134" TargetMode="External"/><Relationship Id="rId198" Type="http://schemas.openxmlformats.org/officeDocument/2006/relationships/hyperlink" Target="http://expert2/cons/cgi/online.cgi?req=doc&amp;base=RLAW026&amp;n=222004&amp;date=25.02.2025&amp;dst=100216&amp;field=134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://expert2/cons/cgi/online.cgi?req=doc&amp;base=RLAW026&amp;n=176882&amp;date=25.02.2025&amp;dst=100005&amp;field=134" TargetMode="External"/><Relationship Id="rId39" Type="http://schemas.openxmlformats.org/officeDocument/2006/relationships/hyperlink" Target="http://expert2/cons/cgi/online.cgi?req=doc&amp;base=RLAW026&amp;n=77014&amp;date=25.02.2025" TargetMode="External"/><Relationship Id="rId50" Type="http://schemas.openxmlformats.org/officeDocument/2006/relationships/hyperlink" Target="http://expert2/cons/cgi/online.cgi?req=doc&amp;base=RLAW026&amp;n=220785&amp;date=25.02.2025&amp;dst=100265&amp;field=134" TargetMode="External"/><Relationship Id="rId104" Type="http://schemas.openxmlformats.org/officeDocument/2006/relationships/hyperlink" Target="http://expert2/cons/cgi/online.cgi?req=doc&amp;base=RLAW026&amp;n=222004&amp;date=25.02.2025&amp;dst=100204&amp;field=134" TargetMode="External"/><Relationship Id="rId125" Type="http://schemas.openxmlformats.org/officeDocument/2006/relationships/hyperlink" Target="http://expert2/cons/cgi/online.cgi?req=doc&amp;base=RLAW026&amp;n=220786&amp;date=25.02.2025&amp;dst=100158&amp;field=134" TargetMode="External"/><Relationship Id="rId146" Type="http://schemas.openxmlformats.org/officeDocument/2006/relationships/hyperlink" Target="http://expert2/cons/cgi/online.cgi?req=doc&amp;base=RLAW026&amp;n=220782&amp;date=25.02.2025&amp;dst=100091&amp;field=134" TargetMode="External"/><Relationship Id="rId167" Type="http://schemas.openxmlformats.org/officeDocument/2006/relationships/hyperlink" Target="http://expert2/cons/cgi/online.cgi?req=doc&amp;base=RLAW026&amp;n=222004&amp;date=25.02.2025&amp;dst=100198&amp;field=134" TargetMode="External"/><Relationship Id="rId188" Type="http://schemas.openxmlformats.org/officeDocument/2006/relationships/hyperlink" Target="http://expert2/cons/cgi/online.cgi?req=doc&amp;base=RLAW026&amp;n=220784&amp;date=25.02.2025&amp;dst=100177&amp;field=134" TargetMode="External"/><Relationship Id="rId71" Type="http://schemas.openxmlformats.org/officeDocument/2006/relationships/hyperlink" Target="http://expert2/cons/cgi/online.cgi?req=doc&amp;base=RLAW026&amp;n=190571&amp;date=25.02.2025&amp;dst=100010&amp;field=134" TargetMode="External"/><Relationship Id="rId92" Type="http://schemas.openxmlformats.org/officeDocument/2006/relationships/hyperlink" Target="http://expert2/cons/cgi/online.cgi?req=doc&amp;base=RLAW026&amp;n=220788&amp;date=25.02.2025&amp;dst=10003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20294</Words>
  <Characters>115680</Characters>
  <Application>Microsoft Office Word</Application>
  <DocSecurity>2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19.06.2017 N 272-пк(ред. от 10.12.2024)"Об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</vt:lpstr>
    </vt:vector>
  </TitlesOfParts>
  <Company>КонсультантПлюс Версия 4024.00.30</Company>
  <LinksUpToDate>false</LinksUpToDate>
  <CharactersWithSpaces>135703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19.06.2017 N 272-пк(ред. от 10.12.2024)"Об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</dc:title>
  <dc:creator>Трофимова Юлия Геннадьевна</dc:creator>
  <cp:lastModifiedBy>Трофимова Юлия Геннадьевна</cp:lastModifiedBy>
  <cp:revision>2</cp:revision>
  <dcterms:created xsi:type="dcterms:W3CDTF">2025-02-25T04:36:00Z</dcterms:created>
  <dcterms:modified xsi:type="dcterms:W3CDTF">2025-02-25T04:36:00Z</dcterms:modified>
</cp:coreProperties>
</file>