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Тюменской области от 05.07.2007 N 19</w:t>
              <w:br/>
              <w:t xml:space="preserve">(ред. от 05.12.2024)</w:t>
              <w:br/>
              <w:t xml:space="preserve">"О регулировании лесных отношений в Тюменской области"</w:t>
              <w:br/>
              <w:t xml:space="preserve">(принят Тюменской областной Думой 21.06.2007)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5 июля 2007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19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РОССИЙСКАЯ ФЕДЕРАЦИЯ</w:t>
      </w:r>
    </w:p>
    <w:p>
      <w:pPr>
        <w:pStyle w:val="2"/>
        <w:jc w:val="center"/>
      </w:pPr>
      <w:r>
        <w:rPr>
          <w:sz w:val="24"/>
        </w:rPr>
        <w:t xml:space="preserve">Тюменская область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ЗАКОН ТЮМЕНСКОЙ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РЕГУЛИРОВАНИИ ЛЕСНЫХ ОТНОШЕНИЙ В ТЮМЕНСКОЙ ОБЛАСТИ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Принят областной Думой 21 июня 2007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Законов Тюменской области от 26.12.2008 </w:t>
            </w:r>
            <w:hyperlink w:history="0" r:id="rId7" w:tooltip="Закон Тюменской области от 26.12.2008 N 93 &quot;О внесении изменений в Закон Тюменской области &quot;О регулировании лесных отношений в Тюменской области&quot; (принят Тюменской областной Думой 18.12.2008) {КонсультантПлюс}">
              <w:r>
                <w:rPr>
                  <w:sz w:val="24"/>
                  <w:color w:val="0000ff"/>
                </w:rPr>
                <w:t xml:space="preserve">N 93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03.11.2009 </w:t>
            </w:r>
            <w:hyperlink w:history="0" r:id="rId8" w:tooltip="Закон Тюменской области от 03.11.2009 N 90 &quot;О внесении изменений в Закон Тюменской области &quot;О регулировании лесных отношений в Тюменской области&quot; (принят Тюменской областной Думой 22.10.2009) {КонсультантПлюс}">
              <w:r>
                <w:rPr>
                  <w:sz w:val="24"/>
                  <w:color w:val="0000ff"/>
                </w:rPr>
                <w:t xml:space="preserve">N 90</w:t>
              </w:r>
            </w:hyperlink>
            <w:r>
              <w:rPr>
                <w:sz w:val="24"/>
                <w:color w:val="392c69"/>
              </w:rPr>
              <w:t xml:space="preserve">, от 05.05.2010 </w:t>
            </w:r>
            <w:hyperlink w:history="0" r:id="rId9" w:tooltip="Закон Тюменской области от 05.05.2010 N 21 &quot;О внесении изменений в Закон Тюменской области &quot;О регулировании лесных отношений в Тюменской области&quot; (принят Тюменской областной Думой 22.04.2010) {КонсультантПлюс}">
              <w:r>
                <w:rPr>
                  <w:sz w:val="24"/>
                  <w:color w:val="0000ff"/>
                </w:rPr>
                <w:t xml:space="preserve">N 21</w:t>
              </w:r>
            </w:hyperlink>
            <w:r>
              <w:rPr>
                <w:sz w:val="24"/>
                <w:color w:val="392c69"/>
              </w:rPr>
              <w:t xml:space="preserve">, от 08.10.2010 </w:t>
            </w:r>
            <w:hyperlink w:history="0" r:id="rId10" w:tooltip="Закон Тюменской области от 08.10.2010 N 63 &quot;О внесении изменений в Закон Тюменской области &quot;О регулировании лесных отношений в Тюменской области&quot; (принят Тюменской областной Думой 23.09.2010) {КонсультантПлюс}">
              <w:r>
                <w:rPr>
                  <w:sz w:val="24"/>
                  <w:color w:val="0000ff"/>
                </w:rPr>
                <w:t xml:space="preserve">N 63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08.07.2011 </w:t>
            </w:r>
            <w:hyperlink w:history="0" r:id="rId11" w:tooltip="Закон Тюменской области от 08.07.2011 N 46 &quot;О внесении изменений в Закон Тюменской области &quot;О регулировании лесных отношений в Тюменской области&quot; (принят Тюменской областной Думой 23.06.2011) {КонсультантПлюс}">
              <w:r>
                <w:rPr>
                  <w:sz w:val="24"/>
                  <w:color w:val="0000ff"/>
                </w:rPr>
                <w:t xml:space="preserve">N 46</w:t>
              </w:r>
            </w:hyperlink>
            <w:r>
              <w:rPr>
                <w:sz w:val="24"/>
                <w:color w:val="392c69"/>
              </w:rPr>
              <w:t xml:space="preserve">, от 11.10.2013 </w:t>
            </w:r>
            <w:hyperlink w:history="0" r:id="rId12" w:tooltip="Закон Тюменской области от 11.10.2013 N 74 (ред. от 20.03.2019) &quot;О внесении изменений в некоторые Законы Тюменской области&quot; (принят Тюменской областной Думой 26.09.2013) {КонсультантПлюс}">
              <w:r>
                <w:rPr>
                  <w:sz w:val="24"/>
                  <w:color w:val="0000ff"/>
                </w:rPr>
                <w:t xml:space="preserve">N 74</w:t>
              </w:r>
            </w:hyperlink>
            <w:r>
              <w:rPr>
                <w:sz w:val="24"/>
                <w:color w:val="392c69"/>
              </w:rPr>
              <w:t xml:space="preserve">, от 24.04.2014 </w:t>
            </w:r>
            <w:hyperlink w:history="0" r:id="rId13" w:tooltip="Закон Тюменской области от 24.04.2014 N 28 &quot;О внесении изменений в Закон Тюменской области &quot;О регулировании лесных отношений в Тюменской области&quot; (принят Тюменской областной Думой 10.04.2014) {КонсультантПлюс}">
              <w:r>
                <w:rPr>
                  <w:sz w:val="24"/>
                  <w:color w:val="0000ff"/>
                </w:rPr>
                <w:t xml:space="preserve">N 28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05.11.2015 </w:t>
            </w:r>
            <w:hyperlink w:history="0" r:id="rId14" w:tooltip="Закон Тюменской области от 05.11.2015 N 126 &quot;О внесении изменений в статью 3 Закона Тюменской области &quot;О регулировании лесных отношений в Тюменской области&quot; (принят Тюменской областной Думой 22.10.2015) {КонсультантПлюс}">
              <w:r>
                <w:rPr>
                  <w:sz w:val="24"/>
                  <w:color w:val="0000ff"/>
                </w:rPr>
                <w:t xml:space="preserve">N 126</w:t>
              </w:r>
            </w:hyperlink>
            <w:r>
              <w:rPr>
                <w:sz w:val="24"/>
                <w:color w:val="392c69"/>
              </w:rPr>
              <w:t xml:space="preserve">, от 07.06.2016 </w:t>
            </w:r>
            <w:hyperlink w:history="0" r:id="rId15" w:tooltip="Закон Тюменской области от 07.06.2016 N 49 &quot;О внесении изменений в статью 3 Закона Тюменской области &quot;О регулировании лесных отношений в Тюменской области&quot; (принят Тюменской областной Думой 26.05.2016) {КонсультантПлюс}">
              <w:r>
                <w:rPr>
                  <w:sz w:val="24"/>
                  <w:color w:val="0000ff"/>
                </w:rPr>
                <w:t xml:space="preserve">N 49</w:t>
              </w:r>
            </w:hyperlink>
            <w:r>
              <w:rPr>
                <w:sz w:val="24"/>
                <w:color w:val="392c69"/>
              </w:rPr>
              <w:t xml:space="preserve">, от 23.09.2016 </w:t>
            </w:r>
            <w:hyperlink w:history="0" r:id="rId16" w:tooltip="Закон Тюменской области от 23.09.2016 N 79 &quot;О признании утратившей силу статьи 6 Закона Тюменской области &quot;О регулировании лесных отношений в Тюменской области&quot; (принят Тюменской областной Думой 15.09.2016) {КонсультантПлюс}">
              <w:r>
                <w:rPr>
                  <w:sz w:val="24"/>
                  <w:color w:val="0000ff"/>
                </w:rPr>
                <w:t xml:space="preserve">N 79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06.12.2017 </w:t>
            </w:r>
            <w:hyperlink w:history="0" r:id="rId17" w:tooltip="Закон Тюменской области от 06.12.2017 N 100 &quot;О внесении изменения в статью 3 Закона Тюменской области &quot;О регулировании лесных отношений в Тюменской области&quot; (принят Тюменской областной Думой 23.11.2017) {КонсультантПлюс}">
              <w:r>
                <w:rPr>
                  <w:sz w:val="24"/>
                  <w:color w:val="0000ff"/>
                </w:rPr>
                <w:t xml:space="preserve">N 100</w:t>
              </w:r>
            </w:hyperlink>
            <w:r>
              <w:rPr>
                <w:sz w:val="24"/>
                <w:color w:val="392c69"/>
              </w:rPr>
              <w:t xml:space="preserve">, от 02.07.2018 </w:t>
            </w:r>
            <w:hyperlink w:history="0" r:id="rId18" w:tooltip="Закон Тюменской области от 02.07.2018 N 61 &quot;О внесении изменений в статьи 3 и 4 Закона Тюменской области &quot;О регулировании лесных отношений в Тюменской области&quot; (принят Тюменской областной Думой 21.06.2018) {КонсультантПлюс}">
              <w:r>
                <w:rPr>
                  <w:sz w:val="24"/>
                  <w:color w:val="0000ff"/>
                </w:rPr>
                <w:t xml:space="preserve">N 61</w:t>
              </w:r>
            </w:hyperlink>
            <w:r>
              <w:rPr>
                <w:sz w:val="24"/>
                <w:color w:val="392c69"/>
              </w:rPr>
              <w:t xml:space="preserve">, от 21.12.2018 </w:t>
            </w:r>
            <w:hyperlink w:history="0" r:id="rId19" w:tooltip="Закон Тюменской области от 21.12.2018 N 133 &quot;О внесении изменений в статьи 3 и 4.1 Закона Тюменской области &quot;О регулировании лесных отношений в Тюменской области&quot; (принят Тюменской областной Думой 18.12.2018) {КонсультантПлюс}">
              <w:r>
                <w:rPr>
                  <w:sz w:val="24"/>
                  <w:color w:val="0000ff"/>
                </w:rPr>
                <w:t xml:space="preserve">N 133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13.02.2019 </w:t>
            </w:r>
            <w:hyperlink w:history="0" r:id="rId20" w:tooltip="Закон Тюменской области от 13.02.2019 N 9 &quot;О внесении изменений в статью 2 Закона Тюменской области &quot;О регулировании лесных отношений в Тюменской области&quot; (принят Тюменской областной Думой 07.02.2019) {КонсультантПлюс}">
              <w:r>
                <w:rPr>
                  <w:sz w:val="24"/>
                  <w:color w:val="0000ff"/>
                </w:rPr>
                <w:t xml:space="preserve">N 9</w:t>
              </w:r>
            </w:hyperlink>
            <w:r>
              <w:rPr>
                <w:sz w:val="24"/>
                <w:color w:val="392c69"/>
              </w:rPr>
              <w:t xml:space="preserve">, от 19.04.2019 </w:t>
            </w:r>
            <w:hyperlink w:history="0" r:id="rId21" w:tooltip="Закон Тюменской области от 19.04.2019 N 33 &quot;О внесении изменений в статьи 4 и 5 Закона Тюменской области &quot;О регулировании лесных отношений в Тюменской области&quot; (принят Тюменской областной Думой 12.04.2019) {КонсультантПлюс}">
              <w:r>
                <w:rPr>
                  <w:sz w:val="24"/>
                  <w:color w:val="0000ff"/>
                </w:rPr>
                <w:t xml:space="preserve">N 33</w:t>
              </w:r>
            </w:hyperlink>
            <w:r>
              <w:rPr>
                <w:sz w:val="24"/>
                <w:color w:val="392c69"/>
              </w:rPr>
              <w:t xml:space="preserve">, от 21.09.2021 </w:t>
            </w:r>
            <w:hyperlink w:history="0" r:id="rId22" w:tooltip="Закон Тюменской области от 21.09.2021 N 74 &quot;О внесении изменения в статью 2 Закона Тюменской области &quot;О регулировании лесных отношений в Тюменской области&quot; (принят Тюменской областной Думой 14.09.2021) {КонсультантПлюс}">
              <w:r>
                <w:rPr>
                  <w:sz w:val="24"/>
                  <w:color w:val="0000ff"/>
                </w:rPr>
                <w:t xml:space="preserve">N 74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29.11.2022 </w:t>
            </w:r>
            <w:hyperlink w:history="0" r:id="rId23" w:tooltip="Закон Тюменской области от 29.11.2022 N 72 &quot;О внесении изменений в некоторые законы Тюменской области&quot; (принят Тюменской областной Думой 24.11.2022) {КонсультантПлюс}">
              <w:r>
                <w:rPr>
                  <w:sz w:val="24"/>
                  <w:color w:val="0000ff"/>
                </w:rPr>
                <w:t xml:space="preserve">N 72</w:t>
              </w:r>
            </w:hyperlink>
            <w:r>
              <w:rPr>
                <w:sz w:val="24"/>
                <w:color w:val="392c69"/>
              </w:rPr>
              <w:t xml:space="preserve">, от 20.09.2024 </w:t>
            </w:r>
            <w:hyperlink w:history="0" r:id="rId24" w:tooltip="Закон Тюменской области от 20.09.2024 N 59 &quot;О внесении изменений в статью 3 Закона Тюменской области &quot;О регулировании лесных отношений в Тюменской области&quot; (принят Тюменской областной Думой 12.09.2024) {КонсультантПлюс}">
              <w:r>
                <w:rPr>
                  <w:sz w:val="24"/>
                  <w:color w:val="0000ff"/>
                </w:rPr>
                <w:t xml:space="preserve">N 59</w:t>
              </w:r>
            </w:hyperlink>
            <w:r>
              <w:rPr>
                <w:sz w:val="24"/>
                <w:color w:val="392c69"/>
              </w:rPr>
              <w:t xml:space="preserve">, от 05.12.2024 </w:t>
            </w:r>
            <w:hyperlink w:history="0" r:id="rId25" w:tooltip="Закон Тюменской области от 05.12.2024 N 91 &quot;О внесении изменений в некоторые законы Тюменской области&quot; (принят Тюменской областной Думой 28.11.2024) {КонсультантПлюс}">
              <w:r>
                <w:rPr>
                  <w:sz w:val="24"/>
                  <w:color w:val="0000ff"/>
                </w:rPr>
                <w:t xml:space="preserve">N 91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Закон в соответствии с </w:t>
      </w:r>
      <w:hyperlink w:history="0" r:id="rId2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4"/>
            <w:color w:val="0000ff"/>
          </w:rPr>
          <w:t xml:space="preserve">Конституцией</w:t>
        </w:r>
      </w:hyperlink>
      <w:r>
        <w:rPr>
          <w:sz w:val="24"/>
        </w:rPr>
        <w:t xml:space="preserve"> Российской Федерации, Лесным </w:t>
      </w:r>
      <w:hyperlink w:history="0" r:id="rId2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кодексом</w:t>
        </w:r>
      </w:hyperlink>
      <w:r>
        <w:rPr>
          <w:sz w:val="24"/>
        </w:rPr>
        <w:t xml:space="preserve"> Российской Федерации, иными нормативными правовыми актами Российской Федерации, </w:t>
      </w:r>
      <w:hyperlink w:history="0" r:id="rId28" w:tooltip="&quot;Устав Тюменской области&quot; от 30.06.1995 N 6 (принят Тюменской областной Думой 15.06.1995) (ред. от 20.09.2024) {КонсультантПлюс}">
        <w:r>
          <w:rPr>
            <w:sz w:val="24"/>
            <w:color w:val="0000ff"/>
          </w:rPr>
          <w:t xml:space="preserve">Уставом</w:t>
        </w:r>
      </w:hyperlink>
      <w:r>
        <w:rPr>
          <w:sz w:val="24"/>
        </w:rPr>
        <w:t xml:space="preserve"> Тюменской области регулирует лесные отношения в Тюменской области.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1. Основные понятия и термины, используемые в настоящем Законе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Основные понятия и термины, используемые в настоящем Законе, применяются в тех же значениях, что и в Лесном </w:t>
      </w:r>
      <w:hyperlink w:history="0" r:id="rId2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кодексе</w:t>
        </w:r>
      </w:hyperlink>
      <w:r>
        <w:rPr>
          <w:sz w:val="24"/>
        </w:rPr>
        <w:t xml:space="preserve">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2. Полномочия органов государственной власти Тюменской области в сфере лесных отношений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К полномочиям Тюменской областной Думы в сфере лесных отношений относится: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принятие областных законов;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толкование областных законов;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контроль за исполнением областных законов;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иные полномочия, закрепленные федеральным законодательством за законодательными органами субъектов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0" w:tooltip="Закон Тюменской области от 29.11.2022 N 72 &quot;О внесении изменений в некоторые законы Тюменской области&quot; (принят Тюменской областной Думой 24.11.2022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29.11.2022 N 72)</w:t>
      </w:r>
    </w:p>
    <w:bookmarkStart w:id="35" w:name="P35"/>
    <w:bookmarkEnd w:id="3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 полномочиям исполнительных органов Тюменской области в сфере лесных отношений относится: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1" w:tooltip="Закон Тюменской области от 05.12.2024 N 91 &quot;О внесении изменений в некоторые законы Тюменской области&quot; (принят Тюменской областной Думой 28.11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05.12.2024 N 91)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владение, пользование, распоряжение лесными участками, находящимися в собственности Тюменской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установление ставок платы за единицу объема лесных ресурсов и ставок платы за единицу площади лесного участка, находящегося в собственности Тюменской области, в целях его аренды;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установление ставок платы за единицу объема древесины, заготавливаемой на землях, находящихся в собственности Тюменской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установление для граждан </w:t>
      </w:r>
      <w:hyperlink w:history="0" r:id="rId32" w:tooltip="Постановление Правительства Тюменской области от 22.01.2007 N 4-п (ред. от 17.02.2023) &quot;Об установлении ставок платы по договору купли-продажи лесных насаждений для собственных нужд граждан, за исключением лесных насаждений, расположенных на землях особо охраняемых природных территорий федерального значения&quot; {КонсультантПлюс}">
        <w:r>
          <w:rPr>
            <w:sz w:val="24"/>
            <w:color w:val="0000ff"/>
          </w:rPr>
          <w:t xml:space="preserve">ставок</w:t>
        </w:r>
      </w:hyperlink>
      <w:r>
        <w:rPr>
          <w:sz w:val="24"/>
        </w:rPr>
        <w:t xml:space="preserve"> платы по договору купли-продажи лесных насаждений для собственных нужд, за исключением случаев, предусмотренных </w:t>
      </w:r>
      <w:hyperlink w:history="0" r:id="rId3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пунктом 41.4 статьи 81</w:t>
        </w:r>
      </w:hyperlink>
      <w:r>
        <w:rPr>
          <w:sz w:val="24"/>
        </w:rPr>
        <w:t xml:space="preserve"> Лесного кодекса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4" w:tooltip="Закон Тюменской области от 24.04.2014 N 28 &quot;О внесении изменений в Закон Тюменской области &quot;О регулировании лесных отношений в Тюменской области&quot; (принят Тюменской областной Думой 10.04.201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24.04.2014 N 28)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4.1) утверждение порядка и нормативов заготовки гражданами древесины для собственных нужд, за исключением случаев, предусмотренных </w:t>
      </w:r>
      <w:hyperlink w:history="0" r:id="rId3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пунктом 41.3 статьи 81</w:t>
        </w:r>
      </w:hyperlink>
      <w:r>
        <w:rPr>
          <w:sz w:val="24"/>
        </w:rPr>
        <w:t xml:space="preserve"> Лесного кодекса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(п. 4.1 введен </w:t>
      </w:r>
      <w:hyperlink w:history="0" r:id="rId36" w:tooltip="Закон Тюменской области от 24.04.2014 N 28 &quot;О внесении изменений в Закон Тюменской области &quot;О регулировании лесных отношений в Тюменской области&quot; (принят Тюменской областной Думой 10.04.2014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Тюменской области от 24.04.2014 N 28)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заключение договоров аренды лесных участков, находящихся в собственности Тюменской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установление </w:t>
      </w:r>
      <w:hyperlink w:history="0" r:id="rId37" w:tooltip="Постановление Правительства Тюменской области от 06.08.2007 N 191-п (ред. от 24.01.2025) &quot;Об утверждении Порядка заключения договоров купли-продажи лесных насаждений для собственных нужд граждан&quot; {КонсультантПлюс}">
        <w:r>
          <w:rPr>
            <w:sz w:val="24"/>
            <w:color w:val="0000ff"/>
          </w:rPr>
          <w:t xml:space="preserve">порядка</w:t>
        </w:r>
      </w:hyperlink>
      <w:r>
        <w:rPr>
          <w:sz w:val="24"/>
        </w:rPr>
        <w:t xml:space="preserve"> заключения гражданами договоров купли-продажи лесных насаждений для собственных нужд;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заключение договоров купли-продажи лесных насаждений, расположенных на землях, находящихся в собственности Тюменской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7.1) учет древесины, заготовленной гражданами для собственных нужд в лесах, расположенных на лесных участках, находящихся в собственности Тюменской области, в том числе на землях особо охраняемых природных территорий регионального значения;</w:t>
      </w:r>
    </w:p>
    <w:p>
      <w:pPr>
        <w:pStyle w:val="0"/>
        <w:jc w:val="both"/>
      </w:pPr>
      <w:r>
        <w:rPr>
          <w:sz w:val="24"/>
        </w:rPr>
        <w:t xml:space="preserve">(п. 7.1 введен </w:t>
      </w:r>
      <w:hyperlink w:history="0" r:id="rId38" w:tooltip="Закон Тюменской области от 24.04.2014 N 28 &quot;О внесении изменений в Закон Тюменской области &quot;О регулировании лесных отношений в Тюменской области&quot; (принят Тюменской областной Думой 10.04.2014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Тюменской области от 24.04.2014 N 28)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утверждение лесохозяйственных регламентов лесничеств, за исключением случаев, предусмотренных </w:t>
      </w:r>
      <w:hyperlink w:history="0" r:id="rId3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частью 3 статьи 87</w:t>
        </w:r>
      </w:hyperlink>
      <w:r>
        <w:rPr>
          <w:sz w:val="24"/>
        </w:rPr>
        <w:t xml:space="preserve"> Лесного кодекса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(в ред. Законов Тюменской области от 24.04.2014 </w:t>
      </w:r>
      <w:hyperlink w:history="0" r:id="rId40" w:tooltip="Закон Тюменской области от 24.04.2014 N 28 &quot;О внесении изменений в Закон Тюменской области &quot;О регулировании лесных отношений в Тюменской области&quot; (принят Тюменской областной Думой 10.04.2014) {КонсультантПлюс}">
        <w:r>
          <w:rPr>
            <w:sz w:val="24"/>
            <w:color w:val="0000ff"/>
          </w:rPr>
          <w:t xml:space="preserve">N 28</w:t>
        </w:r>
      </w:hyperlink>
      <w:r>
        <w:rPr>
          <w:sz w:val="24"/>
        </w:rPr>
        <w:t xml:space="preserve">, от 13.02.2019 </w:t>
      </w:r>
      <w:hyperlink w:history="0" r:id="rId41" w:tooltip="Закон Тюменской области от 13.02.2019 N 9 &quot;О внесении изменений в статью 2 Закона Тюменской области &quot;О регулировании лесных отношений в Тюменской области&quot; (принят Тюменской областной Думой 07.02.2019) {КонсультантПлюс}">
        <w:r>
          <w:rPr>
            <w:sz w:val="24"/>
            <w:color w:val="0000ff"/>
          </w:rPr>
          <w:t xml:space="preserve">N 9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проведение государственной экспертизы проектов освоения лесов в соответствии с положениями Лесного </w:t>
      </w:r>
      <w:hyperlink w:history="0" r:id="rId4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кодекса</w:t>
        </w:r>
      </w:hyperlink>
      <w:r>
        <w:rPr>
          <w:sz w:val="24"/>
        </w:rPr>
        <w:t xml:space="preserve">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9.1) принятие решений об отнесении лесов к лесам, расположенным в лесопарковых зонах, лесам, расположенным в зеленых зонах;</w:t>
      </w:r>
    </w:p>
    <w:p>
      <w:pPr>
        <w:pStyle w:val="0"/>
        <w:jc w:val="both"/>
      </w:pPr>
      <w:r>
        <w:rPr>
          <w:sz w:val="24"/>
        </w:rPr>
        <w:t xml:space="preserve">(п. 9.1 в ред. </w:t>
      </w:r>
      <w:hyperlink w:history="0" r:id="rId43" w:tooltip="Закон Тюменской области от 13.02.2019 N 9 &quot;О внесении изменений в статью 2 Закона Тюменской области &quot;О регулировании лесных отношений в Тюменской области&quot; (принят Тюменской областной Думой 07.02.2019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13.02.2019 N 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9.2) 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значения;</w:t>
      </w:r>
    </w:p>
    <w:p>
      <w:pPr>
        <w:pStyle w:val="0"/>
        <w:jc w:val="both"/>
      </w:pPr>
      <w:r>
        <w:rPr>
          <w:sz w:val="24"/>
        </w:rPr>
        <w:t xml:space="preserve">(п. 9.2 введен </w:t>
      </w:r>
      <w:hyperlink w:history="0" r:id="rId44" w:tooltip="Закон Тюменской области от 08.07.2011 N 46 &quot;О внесении изменений в Закон Тюменской области &quot;О регулировании лесных отношений в Тюменской области&quot; (принят Тюменской областной Думой 23.06.2011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Тюменской области от 08.07.2011 N 46)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9.3) организация осуществления мер пожарной безопасности в лесах, расположенных на земельных участках, находящихся в собственности Тюменской области;</w:t>
      </w:r>
    </w:p>
    <w:p>
      <w:pPr>
        <w:pStyle w:val="0"/>
        <w:jc w:val="both"/>
      </w:pPr>
      <w:r>
        <w:rPr>
          <w:sz w:val="24"/>
        </w:rPr>
        <w:t xml:space="preserve">(п. 9.3 введен </w:t>
      </w:r>
      <w:hyperlink w:history="0" r:id="rId45" w:tooltip="Закон Тюменской области от 08.07.2011 N 46 &quot;О внесении изменений в Закон Тюменской области &quot;О регулировании лесных отношений в Тюменской области&quot; (принят Тюменской областной Думой 23.06.2011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Тюменской области от 08.07.2011 N 46)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9.4) определение функциональных зон в лесопарковых зонах, в которых расположены леса, установление и изменение площади и границ земель, на которых расположены леса, указанные в </w:t>
      </w:r>
      <w:hyperlink w:history="0" r:id="rId4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пунктах 3</w:t>
        </w:r>
      </w:hyperlink>
      <w:r>
        <w:rPr>
          <w:sz w:val="24"/>
        </w:rPr>
        <w:t xml:space="preserve"> и </w:t>
      </w:r>
      <w:hyperlink w:history="0" r:id="rId4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4 части 1 статьи 114</w:t>
        </w:r>
      </w:hyperlink>
      <w:r>
        <w:rPr>
          <w:sz w:val="24"/>
        </w:rPr>
        <w:t xml:space="preserve"> Лесного кодекса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(п. 9.4 введен </w:t>
      </w:r>
      <w:hyperlink w:history="0" r:id="rId48" w:tooltip="Закон Тюменской области от 13.02.2019 N 9 &quot;О внесении изменений в статью 2 Закона Тюменской области &quot;О регулировании лесных отношений в Тюменской области&quot; (принят Тюменской областной Думой 07.02.2019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Тюменской области от 13.02.2019 N 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9.5) осуществление мероприятий по лесоустройству в отношении лесов и лесных участков, находящихся в собственности Тюменской области, принятие решений о создании, об упразднении лесничеств, создаваемых в их составе участковых лесничеств, расположенных на землях, указанных в </w:t>
      </w:r>
      <w:hyperlink w:history="0" r:id="rId4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пункте 4 части 2 статьи 23</w:t>
        </w:r>
      </w:hyperlink>
      <w:r>
        <w:rPr>
          <w:sz w:val="24"/>
        </w:rPr>
        <w:t xml:space="preserve"> Лесного кодекса Российской Федерации (в отношении особо охраняемых природных территорий регионального значения), установлении и изменении их границ;</w:t>
      </w:r>
    </w:p>
    <w:p>
      <w:pPr>
        <w:pStyle w:val="0"/>
        <w:jc w:val="both"/>
      </w:pPr>
      <w:r>
        <w:rPr>
          <w:sz w:val="24"/>
        </w:rPr>
        <w:t xml:space="preserve">(п. 9.5 введен </w:t>
      </w:r>
      <w:hyperlink w:history="0" r:id="rId50" w:tooltip="Закон Тюменской области от 21.09.2021 N 74 &quot;О внесении изменения в статью 2 Закона Тюменской области &quot;О регулировании лесных отношений в Тюменской области&quot; (принят Тюменской областной Думой 14.09.2021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Тюменской области от 21.09.2021 N 74)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осуществление переданных Российской Федерацией полномочий за счет субвенций из федерального бюджета;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иные полномочия, отнесенные к ведению субъектов Российской Федерации и органов государственной власти субъектов Российской Федерации, установленные нормативными правовыми актами Российской Федерации, </w:t>
      </w:r>
      <w:hyperlink w:history="0" r:id="rId51" w:tooltip="&quot;Устав Тюменской области&quot; от 30.06.1995 N 6 (принят Тюменской областной Думой 15.06.1995) (ред. от 20.09.2024) {КонсультантПлюс}">
        <w:r>
          <w:rPr>
            <w:sz w:val="24"/>
            <w:color w:val="0000ff"/>
          </w:rPr>
          <w:t xml:space="preserve">Уставом</w:t>
        </w:r>
      </w:hyperlink>
      <w:r>
        <w:rPr>
          <w:sz w:val="24"/>
        </w:rPr>
        <w:t xml:space="preserve"> Тюменской области, настоящим Законом и иными нормативными правовыми актами Тюменской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Полномочия, предусмотренные </w:t>
      </w:r>
      <w:hyperlink w:history="0" w:anchor="P35" w:tooltip="2. К полномочиям исполнительных органов Тюменской области в сфере лесных отношений относится:">
        <w:r>
          <w:rPr>
            <w:sz w:val="24"/>
            <w:color w:val="0000ff"/>
          </w:rPr>
          <w:t xml:space="preserve">частью 2</w:t>
        </w:r>
      </w:hyperlink>
      <w:r>
        <w:rPr>
          <w:sz w:val="24"/>
        </w:rPr>
        <w:t xml:space="preserve"> настоящей статьи, осуществляются Правительством Тюменской области, исполнительными органами Тюменской области в пределах их компетенции.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2" w:tooltip="Закон Тюменской области от 05.12.2024 N 91 &quot;О внесении изменений в некоторые законы Тюменской области&quot; (принят Тюменской областной Думой 28.11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05.12.2024 N 91)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Отдельные полномочия органов государственной власти Тюменской области в сфере лесных отношений могут быть переданы органам местного самоуправления Тюменской области в порядке, установленном федеральным законодательством.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3. Порядок и нормативы заготовки гражданами древесины для собственных нужд, за исключением случаев заготовки гражданами древесины для собственных нужд, осуществляемой на землях особо охраняемых природных территорий федерального значения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3" w:tooltip="Закон Тюменской области от 24.04.2014 N 28 &quot;О внесении изменений в Закон Тюменской области &quot;О регулировании лесных отношений в Тюменской области&quot; (принят Тюменской областной Думой 10.04.201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24.04.2014 N 28)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Граждане, имеющие регистрацию по месту жительства, а при отсутствии такой регистрации - по месту пребывания в Тюменской области, независимо от срока проживания (пребывания) в Тюменской области (далее - граждане), вправе заготавливать в лесничествах Тюменской области древесину для: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4" w:tooltip="Закон Тюменской области от 20.09.2024 N 59 &quot;О внесении изменений в статью 3 Закона Тюменской области &quot;О регулировании лесных отношений в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20.09.2024 N 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отопления жилых домов, надворных и хозяйственных построек;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текущего ремонта жилых домов, надворных и хозяйственных построек;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капитального ремонта жилых домов, надворных и хозяйственных построек;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строительства жилых домов, надворных и хозяйственных построек;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иных собственных нужд, перечень которых может быть установлен Правительством Тюменской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Запрещается заготовка гражданами древесины для собственных нужд в местах обитания (произрастания) редких и находящихся под угрозой исчезновения видов животных (растений и грибов), занесенных в Красную книгу Российской Федерации, Красный список Международного союза охраны природы и природных ресурсов, Красную </w:t>
      </w:r>
      <w:hyperlink w:history="0" r:id="rId55" w:tooltip="Постановление Администрации Тюменской области от 04.04.2005 N 67-пк (ред. от 18.03.2022) &quot;О Перечне видов (подвидов), подлежащих занесению в Красную книгу Тюменской области&quot; {КонсультантПлюс}">
        <w:r>
          <w:rPr>
            <w:sz w:val="24"/>
            <w:color w:val="0000ff"/>
          </w:rPr>
          <w:t xml:space="preserve">книгу</w:t>
        </w:r>
      </w:hyperlink>
      <w:r>
        <w:rPr>
          <w:sz w:val="24"/>
        </w:rPr>
        <w:t xml:space="preserve"> Тюменской области, а также способами, которые могут нанести ущерб объектам, подлежащим особой охране.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Не допускается заготовка гражданами древесины для собственных нужд видов (пород) деревьев и кустарников, перечень которых устанавливается Правительством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При заготовке гражданами древесины для собственных нужд не допускается строительство лесных дорог, лесных складов, других строений и сооружений.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Для заготовки гражданами древесины для собственных нужд предоставляются в первую очередь погибшие, поврежденные и перестойные лесные насаждения.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Заготовка гражданами древесины для собственных нужд должна осуществляться в соответствии с </w:t>
      </w:r>
      <w:hyperlink w:history="0" r:id="rId56" w:tooltip="Постановление Правительства РФ от 09.12.2020 N 2047 &quot;Об утверждении Правил санитарной безопасности в лесах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санитарной безопасности в лесах, </w:t>
      </w:r>
      <w:hyperlink w:history="0" r:id="rId57" w:tooltip="Постановление Правительства РФ от 07.10.2020 N 1614 &quot;Об утверждении Правил пожарной безопасности в лесах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пожарной безопасности в лесах и </w:t>
      </w:r>
      <w:hyperlink w:history="0" r:id="rId58" w:tooltip="Приказ Минприроды России от 30.07.2020 N 534 &quot;Об утверждении Правил ухода за лесами&quot; (Зарегистрировано в Минюсте России 18.12.2020 N 61555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ухода за лесами, установленными в соответствии с действующим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Заготовка древесины для собственных нужд осуществляется на основании договора купли-продажи лесных насаждений, заключаемого на основании заявления гражданина.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</w:t>
      </w:r>
      <w:hyperlink w:history="0" r:id="rId59" w:tooltip="Постановление Правительства Тюменской области от 06.08.2007 N 191-п (ред. от 24.01.2025) &quot;Об утверждении Порядка заключения договоров купли-продажи лесных насаждений для собственных нужд граждан&quot; {КонсультантПлюс}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заключения договора купли-продажи лесных насаждений для собственных нужд граждан, в том числе перечень предоставляемых документов, определяется Правительством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Заготовка гражданами древесины для собственных нужд осуществляется в соответствии с </w:t>
      </w:r>
      <w:hyperlink w:history="0" r:id="rId6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нормативами</w:t>
        </w:r>
      </w:hyperlink>
      <w:r>
        <w:rPr>
          <w:sz w:val="24"/>
        </w:rPr>
        <w:t xml:space="preserve"> заготовки гражданами древесины для собственных нужд, которые устанавливаются по видам (породам) деревьев и кустарников, заготовка которых допускается, из расчета на один двор, с учетом целей заготовки гражданами древесины для собственных нужд: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для отопления жилых домов, надворных и хозяйственных построек предоставляется древесина лиственных пород и дровяная древесина хвойных пород - до 20 куб. метров, периодичность предоставления - ежегодно;</w:t>
      </w:r>
    </w:p>
    <w:p>
      <w:pPr>
        <w:pStyle w:val="0"/>
        <w:jc w:val="both"/>
      </w:pPr>
      <w:r>
        <w:rPr>
          <w:sz w:val="24"/>
        </w:rPr>
        <w:t xml:space="preserve">(в ред. Законов Тюменской области от 26.12.2008 </w:t>
      </w:r>
      <w:hyperlink w:history="0" r:id="rId61" w:tooltip="Закон Тюменской области от 26.12.2008 N 93 &quot;О внесении изменений в Закон Тюменской области &quot;О регулировании лесных отношений в Тюменской области&quot; (принят Тюменской областной Думой 18.12.2008) {КонсультантПлюс}">
        <w:r>
          <w:rPr>
            <w:sz w:val="24"/>
            <w:color w:val="0000ff"/>
          </w:rPr>
          <w:t xml:space="preserve">N 93</w:t>
        </w:r>
      </w:hyperlink>
      <w:r>
        <w:rPr>
          <w:sz w:val="24"/>
        </w:rPr>
        <w:t xml:space="preserve">, от 08.10.2010 </w:t>
      </w:r>
      <w:hyperlink w:history="0" r:id="rId62" w:tooltip="Закон Тюменской области от 08.10.2010 N 63 &quot;О внесении изменений в Закон Тюменской области &quot;О регулировании лесных отношений в Тюменской области&quot; (принят Тюменской областной Думой 23.09.2010) {КонсультантПлюс}">
        <w:r>
          <w:rPr>
            <w:sz w:val="24"/>
            <w:color w:val="0000ff"/>
          </w:rPr>
          <w:t xml:space="preserve">N 63</w:t>
        </w:r>
      </w:hyperlink>
      <w:r>
        <w:rPr>
          <w:sz w:val="24"/>
        </w:rPr>
        <w:t xml:space="preserve">, от 02.07.2018 </w:t>
      </w:r>
      <w:hyperlink w:history="0" r:id="rId63" w:tooltip="Закон Тюменской области от 02.07.2018 N 61 &quot;О внесении изменений в статьи 3 и 4 Закона Тюменской области &quot;О регулировании лесных отношений в Тюменской области&quot; (принят Тюменской областной Думой 21.06.2018) {КонсультантПлюс}">
        <w:r>
          <w:rPr>
            <w:sz w:val="24"/>
            <w:color w:val="0000ff"/>
          </w:rPr>
          <w:t xml:space="preserve">N 61</w:t>
        </w:r>
      </w:hyperlink>
      <w:r>
        <w:rPr>
          <w:sz w:val="24"/>
        </w:rPr>
        <w:t xml:space="preserve">)</w:t>
      </w:r>
    </w:p>
    <w:bookmarkStart w:id="88" w:name="P88"/>
    <w:bookmarkEnd w:id="8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для текущего ремонта жилых домов, надворных и хозяйственных построек предоставляется древесина лиственных и хвойных пород - до 25 куб. метров, периодичность предоставления - один раз в пять лет;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4" w:tooltip="Закон Тюменской области от 08.10.2010 N 63 &quot;О внесении изменений в Закон Тюменской области &quot;О регулировании лесных отношений в Тюменской области&quot; (принят Тюменской областной Думой 23.09.2010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08.10.2010 N 63)</w:t>
      </w:r>
    </w:p>
    <w:bookmarkStart w:id="90" w:name="P90"/>
    <w:bookmarkEnd w:id="9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для капитального ремонта жилых домов, надворных и хозяйственных построек предоставляется древесина лиственных и хвойных пород - до 50 куб. метров, периодичность предоставления один раз в 15 лет;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5" w:tooltip="Закон Тюменской области от 08.10.2010 N 63 &quot;О внесении изменений в Закон Тюменской области &quot;О регулировании лесных отношений в Тюменской области&quot; (принят Тюменской областной Думой 23.09.2010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08.10.2010 N 63)</w:t>
      </w:r>
    </w:p>
    <w:bookmarkStart w:id="92" w:name="P92"/>
    <w:bookmarkEnd w:id="9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для строительства новых жилых домов, надворных и хозяйственных построек предоставляется древесина лиственных и хвойных пород - до 120 куб. метров, периодичность - один раз в 25 лет с учетом положений </w:t>
      </w:r>
      <w:hyperlink w:history="0" w:anchor="P94" w:tooltip="9.1. Предоставление древесины для заготовки гражданами в целях строительства новых жилых домов, надворных и хозяйственных построек в соответствии с нормативами, установленными пунктом 4 части 9 настоящей статьи, осуществляется в следующей очередности:">
        <w:r>
          <w:rPr>
            <w:sz w:val="24"/>
            <w:color w:val="0000ff"/>
          </w:rPr>
          <w:t xml:space="preserve">части 9.1</w:t>
        </w:r>
      </w:hyperlink>
      <w:r>
        <w:rPr>
          <w:sz w:val="24"/>
        </w:rPr>
        <w:t xml:space="preserve"> настоящей статьи.</w:t>
      </w:r>
    </w:p>
    <w:p>
      <w:pPr>
        <w:pStyle w:val="0"/>
        <w:jc w:val="both"/>
      </w:pPr>
      <w:r>
        <w:rPr>
          <w:sz w:val="24"/>
        </w:rPr>
        <w:t xml:space="preserve">(в ред. Законов Тюменской области от 08.10.2010 </w:t>
      </w:r>
      <w:hyperlink w:history="0" r:id="rId66" w:tooltip="Закон Тюменской области от 08.10.2010 N 63 &quot;О внесении изменений в Закон Тюменской области &quot;О регулировании лесных отношений в Тюменской области&quot; (принят Тюменской областной Думой 23.09.2010) {КонсультантПлюс}">
        <w:r>
          <w:rPr>
            <w:sz w:val="24"/>
            <w:color w:val="0000ff"/>
          </w:rPr>
          <w:t xml:space="preserve">N 63</w:t>
        </w:r>
      </w:hyperlink>
      <w:r>
        <w:rPr>
          <w:sz w:val="24"/>
        </w:rPr>
        <w:t xml:space="preserve">, от 05.11.2015 </w:t>
      </w:r>
      <w:hyperlink w:history="0" r:id="rId67" w:tooltip="Закон Тюменской области от 05.11.2015 N 126 &quot;О внесении изменений в статью 3 Закона Тюменской области &quot;О регулировании лесных отношений в Тюменской области&quot; (принят Тюменской областной Думой 22.10.2015) {КонсультантПлюс}">
        <w:r>
          <w:rPr>
            <w:sz w:val="24"/>
            <w:color w:val="0000ff"/>
          </w:rPr>
          <w:t xml:space="preserve">N 126</w:t>
        </w:r>
      </w:hyperlink>
      <w:r>
        <w:rPr>
          <w:sz w:val="24"/>
        </w:rPr>
        <w:t xml:space="preserve">)</w:t>
      </w:r>
    </w:p>
    <w:bookmarkStart w:id="94" w:name="P94"/>
    <w:bookmarkEnd w:id="9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9.1. Предоставление древесины для заготовки гражданами в целях строительства новых жилых домов, надворных и хозяйственных построек в соответствии с нормативами, установленными </w:t>
      </w:r>
      <w:hyperlink w:history="0" w:anchor="P92" w:tooltip="4) для строительства новых жилых домов, надворных и хозяйственных построек предоставляется древесина лиственных и хвойных пород - до 120 куб. метров, периодичность - один раз в 25 лет с учетом положений части 9.1 настоящей статьи.">
        <w:r>
          <w:rPr>
            <w:sz w:val="24"/>
            <w:color w:val="0000ff"/>
          </w:rPr>
          <w:t xml:space="preserve">пунктом 4 части 9</w:t>
        </w:r>
      </w:hyperlink>
      <w:r>
        <w:rPr>
          <w:sz w:val="24"/>
        </w:rPr>
        <w:t xml:space="preserve"> настоящей статьи, осуществляется в следующей очередности:</w:t>
      </w:r>
    </w:p>
    <w:bookmarkStart w:id="95" w:name="P95"/>
    <w:bookmarkEnd w:id="9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во внеочередном порядке, без учета периодичности предоставления, установленной </w:t>
      </w:r>
      <w:hyperlink w:history="0" w:anchor="P92" w:tooltip="4) для строительства новых жилых домов, надворных и хозяйственных построек предоставляется древесина лиственных и хвойных пород - до 120 куб. метров, периодичность - один раз в 25 лет с учетом положений части 9.1 настоящей статьи.">
        <w:r>
          <w:rPr>
            <w:sz w:val="24"/>
            <w:color w:val="0000ff"/>
          </w:rPr>
          <w:t xml:space="preserve">пунктом 4 части 9</w:t>
        </w:r>
      </w:hyperlink>
      <w:r>
        <w:rPr>
          <w:sz w:val="24"/>
        </w:rPr>
        <w:t xml:space="preserve"> настоящей статьи, - гражданам, находящимся в трудной жизненной ситуации в результате возникновения пожара или чрезвычайной ситуации (авария, опасное природное явление, катастрофа, стихийное или иное бедствие), повлекших за собой утрату жилого дома, надворных и хозяйственных построек, либо совершения против граждан противоправных действий, повлекших утрату жилого дома, надворных и хозяйственных построек;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 первую очередь -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 (далее - участник специальной военной операции), гражданам, выполняющим (выполнявшим)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 (далее - участник операции по отражению вооруженного вторжения), членам семьи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 (далее - член (члены) семьи погибшего (умершего) участника специальной военной операции), членам семьи участника операции по отражению вооруженного вторжения, погибшего (умершего) вследствие увечья (ранения, травмы, контузии) или заболевания, полученных им в ходе участия в операции по отражению вооруженного вторжения (далее - член (члены) семьи погибшего (умершего) участника операции по отражению вооруженного вторжения).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членам семьи погибшего (умершего) участника специальной военной операции, членам семьи погибшего (умершего) участника операции по отражению вооруженного вторжения относятся:</w:t>
      </w:r>
    </w:p>
    <w:bookmarkStart w:id="98" w:name="P98"/>
    <w:bookmarkEnd w:id="9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супруга (супруг), состоявшая (состоявший) в зарегистрированном браке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операции, на день его гибели (смерти), не вступившая (не вступивший) в повторный брак на дату обращения о предоставлении древесины, супруга (супруг), состоявшая (состоявший) в зарегистрированном браке с участником операции по отражению вооруженного вторжения, погибшим (умершим) вследствие увечья (ранения, травмы, контузии) или заболевания, полученных им в ходе участия в операции по отражению вооруженного вторжения, на день его гибели (смерти), не вступившая (не вступивший) в повторный брак на дату обращения о предоставлении древесины;</w:t>
      </w:r>
    </w:p>
    <w:bookmarkStart w:id="99" w:name="P99"/>
    <w:bookmarkEnd w:id="9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дети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операции, дети участника операции по отражению вооруженного вторжения, погибшего (умершего) вследствие увечья (ранения, травмы, контузии) или заболевания, полученных им в ходе участия в операции по отражению вооруженного вторжения, в возрасте до 18 лет или возрасте до 23 лет при условии их обучения в организации, осуществляющей образовательную деятельность, по очной форме обучения (включая усыновленных, пасынков и падчериц), совместно проживающие с супругой (супругом), за исключением детей, в отношении которых участник специальной военной операции, участник операции по отражению вооруженного вторжения лишен родительских прав или ограничен в родительских правах, и детей, в отношении которых отменено усыновление;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родитель (родители)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операции, родитель (родители) участника операции по отражению вооруженного вторжения, погибшего (умершего) вследствие увечья (ранения, травмы, контузии) или заболевания, полученных им в ходе участия в операции по отражению вооруженного вторжения, - в случае отсутствия лиц, указанных в </w:t>
      </w:r>
      <w:hyperlink w:history="0" w:anchor="P98" w:tooltip="супруга (супруг), состоявшая (состоявший) в зарегистрированном браке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, на день его гибели (смерти), не вступившая (не вступивший) в повторный брак на дату обращения о предоставлении древесины, супруга (супруг), состоявшая (состоявший) в зарегистрированном браке с участником операции по отражению вооруженного вторжения, поги...">
        <w:r>
          <w:rPr>
            <w:sz w:val="24"/>
            <w:color w:val="0000ff"/>
          </w:rPr>
          <w:t xml:space="preserve">абзацах третьем</w:t>
        </w:r>
      </w:hyperlink>
      <w:r>
        <w:rPr>
          <w:sz w:val="24"/>
        </w:rPr>
        <w:t xml:space="preserve"> и </w:t>
      </w:r>
      <w:hyperlink w:history="0" w:anchor="P99" w:tooltip="дет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, дети участника операции по отражению вооруженного вторжения, погибшего (умершего) вследствие увечья (ранения, травмы, контузии) или заболевания, полученных им в ходе участия в операции по отражению вооруженного вторжения, в возрасте до 18 лет или возрасте до 23 лет при условии их обучения в организации, осуществляющей...">
        <w:r>
          <w:rPr>
            <w:sz w:val="24"/>
            <w:color w:val="0000ff"/>
          </w:rPr>
          <w:t xml:space="preserve">четвертом</w:t>
        </w:r>
      </w:hyperlink>
      <w:r>
        <w:rPr>
          <w:sz w:val="24"/>
        </w:rPr>
        <w:t xml:space="preserve"> настоящего пункта;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во вторую очередь - гражданам Российской Федерации (родителям (усыновителям), находящимся в зарегистрированном браке, либо одному гражданину Российской Федерации (родителю (усыновителю), которые (который) имеют (имеет) трех и более детей - граждан Российской Федерации в возрасте до 18 лет (включая усыновленных, пасынков и падчериц), проживающих совместно с ними (ним), за исключением детей, в отношении которых родители или усыновители (родитель или усыновитель) лишены (лишен) родительских прав или ограничены (ограничен) в родительских правах, и детей, в отношении которых отменено усыновление, имеющим (имеющему) в общей долевой собственности земельный участок, предоставленный в соответствии с </w:t>
      </w:r>
      <w:hyperlink w:history="0" r:id="rId68" w:tooltip="Закон Тюменской области от 05.10.2011 N 64 (ред. от 05.12.2024) &quot;О бесплатном предоставлении земельных участков гражданам, имеющим трех и более детей&quot; (принят Тюменской областной Думой 22.09.2011) (с изм. и доп., вступающими в силу с 01.01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Тюменской области от 05.10.2011 N 64 "О бесплатном предоставлении земельных участков гражданам, имеющим трех и более детей";</w:t>
      </w:r>
    </w:p>
    <w:bookmarkStart w:id="102" w:name="P102"/>
    <w:bookmarkEnd w:id="10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в третью очередь - гражданам, принятым органами местного самоуправления на учет в качестве нуждающихся в жилых помещениях в соответствии с Жилищным </w:t>
      </w:r>
      <w:hyperlink w:history="0" r:id="rId69" w:tooltip="&quot;Жилищный кодекс Российской Федерации&quot; от 29.12.2004 N 188-ФЗ (ред. от 03.02.2025) {КонсультантПлюс}">
        <w:r>
          <w:rPr>
            <w:sz w:val="24"/>
            <w:color w:val="0000ff"/>
          </w:rPr>
          <w:t xml:space="preserve">кодексом</w:t>
        </w:r>
      </w:hyperlink>
      <w:r>
        <w:rPr>
          <w:sz w:val="24"/>
        </w:rPr>
        <w:t xml:space="preserve"> Российской Федерации и </w:t>
      </w:r>
      <w:hyperlink w:history="0" r:id="rId70" w:tooltip="Закон Тюменской области от 07.10.1999 N 137 (ред. от 05.12.2024) &quot;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&quot; (принят Тюменской областной Думой 16.09.1999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Тюменской области от 07.10.1999 N 137 "О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области", а также гражданам, снятым с учета в качестве нуждающихся в жилых помещениях в связи с предоставлением в установленном порядке органом государственной власти или органом местного самоуправления земельного участка (кроме садового земельного участка) для строительства жилого дома, но не реализовавшим своего права на строительство жилого дома;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в четвертую очередь - иным гражданам, не относящимся к категориям граждан, указанным в </w:t>
      </w:r>
      <w:hyperlink w:history="0" w:anchor="P95" w:tooltip="1) во внеочередном порядке, без учета периодичности предоставления, установленной пунктом 4 части 9 настоящей статьи, - гражданам, находящимся в трудной жизненной ситуации в результате возникновения пожара или чрезвычайной ситуации (авария, опасное природное явление, катастрофа, стихийное или иное бедствие), повлекших за собой утрату жилого дома, надворных и хозяйственных построек, либо совершения против граждан противоправных действий, повлекших утрату жилого дома, надворных и хозяйственных построек;">
        <w:r>
          <w:rPr>
            <w:sz w:val="24"/>
            <w:color w:val="0000ff"/>
          </w:rPr>
          <w:t xml:space="preserve">пунктах 1</w:t>
        </w:r>
      </w:hyperlink>
      <w:r>
        <w:rPr>
          <w:sz w:val="24"/>
        </w:rPr>
        <w:t xml:space="preserve"> - </w:t>
      </w:r>
      <w:hyperlink w:history="0" w:anchor="P102" w:tooltip="4) в третью очередь - гражданам, принятым органами местного самоуправления на учет в качестве нуждающихся в жилых помещениях в соответствии с Жилищным кодексом Российской Федерации и Законом Тюменской области от 07.10.1999 N 137 &quot;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&quot;, а также гражданам, снятым с учета в качестве нуждающихся в жилых помещениях в связи с предоставлением в установленно...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 настоящей части.</w:t>
      </w:r>
    </w:p>
    <w:p>
      <w:pPr>
        <w:pStyle w:val="0"/>
        <w:jc w:val="both"/>
      </w:pPr>
      <w:r>
        <w:rPr>
          <w:sz w:val="24"/>
        </w:rPr>
        <w:t xml:space="preserve">(часть 9.1 в ред. </w:t>
      </w:r>
      <w:hyperlink w:history="0" r:id="rId71" w:tooltip="Закон Тюменской области от 20.09.2024 N 59 &quot;О внесении изменений в статью 3 Закона Тюменской области &quot;О регулировании лесных отношений в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20.09.2024 N 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9.2. Предоставление древесины для заготовки гражданами, находящимися в трудной жизненной ситуации в результате возникновения пожара или чрезвычайной ситуации (авария, опасное природное явление, катастрофа, стихийное или иное бедствие), в целях текущего и капитального ремонта жилых домов осуществляется во внеочередном порядке по нормативам, установленным </w:t>
      </w:r>
      <w:hyperlink w:history="0" w:anchor="P88" w:tooltip="2) для текущего ремонта жилых домов, надворных и хозяйственных построек предоставляется древесина лиственных и хвойных пород - до 25 куб. метров, периодичность предоставления - один раз в пять лет;">
        <w:r>
          <w:rPr>
            <w:sz w:val="24"/>
            <w:color w:val="0000ff"/>
          </w:rPr>
          <w:t xml:space="preserve">пунктами 2</w:t>
        </w:r>
      </w:hyperlink>
      <w:r>
        <w:rPr>
          <w:sz w:val="24"/>
        </w:rPr>
        <w:t xml:space="preserve"> и </w:t>
      </w:r>
      <w:hyperlink w:history="0" w:anchor="P90" w:tooltip="3) для капитального ремонта жилых домов, надворных и хозяйственных построек предоставляется древесина лиственных и хвойных пород - до 50 куб. метров, периодичность предоставления один раз в 15 лет;">
        <w:r>
          <w:rPr>
            <w:sz w:val="24"/>
            <w:color w:val="0000ff"/>
          </w:rPr>
          <w:t xml:space="preserve">3 части 9</w:t>
        </w:r>
      </w:hyperlink>
      <w:r>
        <w:rPr>
          <w:sz w:val="24"/>
        </w:rPr>
        <w:t xml:space="preserve"> настоящей статьи, без учета периодичности предоставления, установленной данными пунктами.</w:t>
      </w:r>
    </w:p>
    <w:p>
      <w:pPr>
        <w:pStyle w:val="0"/>
        <w:jc w:val="both"/>
      </w:pPr>
      <w:r>
        <w:rPr>
          <w:sz w:val="24"/>
        </w:rPr>
        <w:t xml:space="preserve">(часть 9.2 в ред. </w:t>
      </w:r>
      <w:hyperlink w:history="0" r:id="rId72" w:tooltip="Закон Тюменской области от 20.09.2024 N 59 &quot;О внесении изменений в статью 3 Закона Тюменской области &quot;О регулировании лесных отношений в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20.09.2024 N 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Непосредственный объем заготовки древесины гражданами для собственных нужд устанавливается Правительством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Граждане вправе осуществлять в первоочередном порядке заготовку древесины для собственных нужд на лесных участках, на которых осуществляется ликвидация последствий чрезвычайной ситуации в лесах, возникшей вследствие лесных пожаров, в порядке, установленном настоящей статьей.</w:t>
      </w:r>
    </w:p>
    <w:p>
      <w:pPr>
        <w:pStyle w:val="0"/>
        <w:jc w:val="both"/>
      </w:pPr>
      <w:r>
        <w:rPr>
          <w:sz w:val="24"/>
        </w:rPr>
        <w:t xml:space="preserve">(часть 11 введена </w:t>
      </w:r>
      <w:hyperlink w:history="0" r:id="rId73" w:tooltip="Закон Тюменской области от 08.07.2011 N 46 &quot;О внесении изменений в Закон Тюменской области &quot;О регулировании лесных отношений в Тюменской области&quot; (принят Тюменской областной Думой 23.06.2011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Тюменской области от 08.07.2011 N 46)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4. Порядок заготовки и сбора гражданами недревесных лесных ресурсов для собственных нужд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Граждане имеют право свободно и бесплатно осуществлять заготовку и сбор недревесных лесных ресурсов (кроме елей и деревьев других хвойных пород для новогодних праздников) для собственных нужд в лесах, за исключением лесов, расположенных на землях, доступ на которые запрещен или ограничен в соответствии с федеральными законами.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4" w:tooltip="Закон Тюменской области от 26.12.2008 N 93 &quot;О внесении изменений в Закон Тюменской области &quot;О регулировании лесных отношений в Тюменской области&quot; (принят Тюменской областной Думой 18.12.2008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26.12.2008 N 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Граждане вправе осуществлять заготовку и сбор для собственных нужд недревесных лесных ресурсов, перечень которых устанавливается Лесным </w:t>
      </w:r>
      <w:hyperlink w:history="0" r:id="rId7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кодексом</w:t>
        </w:r>
      </w:hyperlink>
      <w:r>
        <w:rPr>
          <w:sz w:val="24"/>
        </w:rPr>
        <w:t xml:space="preserve"> Российской Федерации.</w:t>
      </w:r>
    </w:p>
    <w:p>
      <w:pPr>
        <w:pStyle w:val="0"/>
        <w:jc w:val="both"/>
      </w:pPr>
      <w:r>
        <w:rPr>
          <w:sz w:val="24"/>
        </w:rPr>
        <w:t xml:space="preserve">(часть 2 в ред. </w:t>
      </w:r>
      <w:hyperlink w:history="0" r:id="rId76" w:tooltip="Закон Тюменской области от 02.07.2018 N 61 &quot;О внесении изменений в статьи 3 и 4 Закона Тюменской области &quot;О регулировании лесных отношений в Тюменской области&quot; (принят Тюменской областной Думой 21.06.2018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02.07.2018 N 61)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 заготовке и сборе недревесных лесных ресурсов для собственных нужд граждане обязаны соблюдать </w:t>
      </w:r>
      <w:hyperlink w:history="0" r:id="rId77" w:tooltip="Постановление Правительства РФ от 07.10.2020 N 1614 &quot;Об утверждении Правил пожарной безопасности в лесах&quot; {КонсультантПлюс}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пожарной безопасности в лесах, </w:t>
      </w:r>
      <w:hyperlink w:history="0" r:id="rId78" w:tooltip="Постановление Правительства РФ от 09.12.2020 N 2047 &quot;Об утверждении Правил санитарной безопасности в лесах&quot; {КонсультантПлюс}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санитарной безопасности в лесах, </w:t>
      </w:r>
      <w:hyperlink w:history="0" r:id="rId79" w:tooltip="Приказ Минприроды России от 29.12.2021 N 1024 (ред. от 03.08.2023) &quot;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орме проекта лесовосстановления&quot; (Зарегистрировано в Минюсте России 11.02.2022 N 67240) {КонсультантПлюс}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лесовосстановления и </w:t>
      </w:r>
      <w:hyperlink w:history="0" r:id="rId80" w:tooltip="Приказ Минприроды России от 30.07.2020 N 534 &quot;Об утверждении Правил ухода за лесами&quot; (Зарегистрировано в Минюсте России 18.12.2020 N 61555) {КонсультантПлюс}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ухода за лесами, установленные в соответствии с действующим законодательством.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1" w:tooltip="Закон Тюменской области от 19.04.2019 N 33 &quot;О внесении изменений в статьи 4 и 5 Закона Тюменской области &quot;О регулировании лесных отношений в Тюменской области&quot; (принят Тюменской областной Думой 12.04.2019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19.04.2019 N 33)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При заготовке и сборе гражданами недревесных лесных ресурсов для собственных нужд должна применяться технология сбора, исключающая истощение природных ресурсов.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При заготовке и сборе гражданами недревесных лесных ресурсов для собственных нужд запрещается осуществлять заготовку и сбор дикорастущих растений, виды которых занесены в Красную </w:t>
      </w:r>
      <w:hyperlink w:history="0" r:id="rId82" w:tooltip="Приказ Минприроды России от 23.05.2023 N 320 &quot;Об утверждении Перечня объектов растительного мира, занесенных в Красную книгу Российской Федерации&quot; (Зарегистрировано в Минюсте России 21.07.2023 N 74362) {КонсультантПлюс}">
        <w:r>
          <w:rPr>
            <w:sz w:val="24"/>
            <w:color w:val="0000ff"/>
          </w:rPr>
          <w:t xml:space="preserve">книгу</w:t>
        </w:r>
      </w:hyperlink>
      <w:r>
        <w:rPr>
          <w:sz w:val="24"/>
        </w:rPr>
        <w:t xml:space="preserve"> Российской Федерации, Красную </w:t>
      </w:r>
      <w:hyperlink w:history="0" r:id="rId83" w:tooltip="Постановление Администрации Тюменской области от 04.04.2005 N 67-пк (ред. от 18.03.2022) &quot;О Перечне видов (подвидов), подлежащих занесению в Красную книгу Тюменской области&quot; {КонсультантПлюс}">
        <w:r>
          <w:rPr>
            <w:sz w:val="24"/>
            <w:color w:val="0000ff"/>
          </w:rPr>
          <w:t xml:space="preserve">книгу</w:t>
        </w:r>
      </w:hyperlink>
      <w:r>
        <w:rPr>
          <w:sz w:val="24"/>
        </w:rPr>
        <w:t xml:space="preserve"> Тюменской области, а также грибов и дикорастущих растений, которые признаются наркотическими средствами в соответствии с Федеральным </w:t>
      </w:r>
      <w:hyperlink w:history="0" r:id="rId84" w:tooltip="Федеральный закон от 08.01.1998 N 3-ФЗ (ред. от 25.12.2023) &quot;О наркотических средствах и психотропных веществах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8 января 1998 года N 3-ФЗ "О наркотических средствах и психотропных веществах".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Пребывание граждан в лесах в целях заготовки и сбора ими недревесных лесных ресурсов для собственных нужд может быть ограничено, в соответствии с действующим законодательством, в целях обеспечения: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пожарной безопасности и санитарной безопасности в лесах;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безопасности граждан при выполнении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Граждане вправе осуществлять в первоочередном порядке заготовку и сбор недревесных лесных ресурсов для собственных нужд на лесных участках, на которых осуществляется ликвидация последствий чрезвычайной ситуации в лесах, возникшей вследствие лесных пожаров, в порядке, установленном настоящей статьей.</w:t>
      </w:r>
    </w:p>
    <w:p>
      <w:pPr>
        <w:pStyle w:val="0"/>
        <w:jc w:val="both"/>
      </w:pPr>
      <w:r>
        <w:rPr>
          <w:sz w:val="24"/>
        </w:rPr>
        <w:t xml:space="preserve">(часть 7 введена </w:t>
      </w:r>
      <w:hyperlink w:history="0" r:id="rId85" w:tooltip="Закон Тюменской области от 08.07.2011 N 46 &quot;О внесении изменений в Закон Тюменской области &quot;О регулировании лесных отношений в Тюменской области&quot; (принят Тюменской областной Думой 23.06.2011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Тюменской области от 08.07.2011 N 46)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4.1. Исключительный случай заготовки елей и (или) деревьев других хвойных пород для новогодних праздников на основании договоров купли-продажи лесных насаждений без предоставления лесных участков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hyperlink w:history="0" r:id="rId86" w:tooltip="Закон Тюменской области от 21.12.2018 N 133 &quot;О внесении изменений в статьи 3 и 4.1 Закона Тюменской области &quot;О регулировании лесных отношений в Тюменской области&quot; (принят Тюменской областной Думой 18.12.2018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21.12.2018 N 133)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Исключительным случаем заготовки елей и (или) деревьев других хвойных пород для новогодних праздников на основании договоров купли-продажи лесных насаждений без предоставления лесных участков является заготовка гражданами и юридическими лицами указанных недревесных лесных ресурсов ежегодно в период с 1 по 31 декабря на лесных участках, подлежащих расчистке (квартальные просеки, минерализованные полосы, противопожарные разрывы, трассы противопожарных и лесохозяйственных дорог и другие площади, где не требуется сохранения подроста и насаждений).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5. Порядок заготовки гражданами пищевых лесных ресурсов и сбора ими лекарственных растений для собственных нужд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Граждане имеют право свободно и бесплатно осуществлять заготовку пищевых лесных ресурсов и сбор лекарственных растений для собственных нужд в лесах, за исключением лесов, расположенных на землях, доступ на которые запрещен или ограничен в соответствии с федеральными законами.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Граждане вправе осуществлять заготовку для собственных нужд следующих видов дикорастущих пищевых лесных ресурсов: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плоды;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ягоды;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орехи: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грибы;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семена;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березовый сок;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иные подобные лесные ресурсы.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 заготовке пищевых лесных ресурсов и сборе лекарственных растений для собственных нужд граждане обязаны соблюдать </w:t>
      </w:r>
      <w:hyperlink w:history="0" r:id="rId87" w:tooltip="Постановление Правительства РФ от 07.10.2020 N 1614 &quot;Об утверждении Правил пожарной безопасности в лесах&quot; {КонсультантПлюс}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пожарной безопасности в лесах, </w:t>
      </w:r>
      <w:hyperlink w:history="0" r:id="rId88" w:tooltip="Постановление Правительства РФ от 09.12.2020 N 2047 &quot;Об утверждении Правил санитарной безопасности в лесах&quot; {КонсультантПлюс}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санитарной безопасности в лесах, </w:t>
      </w:r>
      <w:hyperlink w:history="0" r:id="rId89" w:tooltip="Приказ Минприроды России от 29.12.2021 N 1024 (ред. от 03.08.2023) &quot;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орме проекта лесовосстановления&quot; (Зарегистрировано в Минюсте России 11.02.2022 N 67240) {КонсультантПлюс}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лесовосстановления и </w:t>
      </w:r>
      <w:hyperlink w:history="0" r:id="rId90" w:tooltip="Приказ Минприроды России от 30.07.2020 N 534 &quot;Об утверждении Правил ухода за лесами&quot; (Зарегистрировано в Минюсте России 18.12.2020 N 61555) {КонсультантПлюс}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ухода за лесами, установленные в соответствии с действующим законодательством.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1" w:tooltip="Закон Тюменской области от 19.04.2019 N 33 &quot;О внесении изменений в статьи 4 и 5 Закона Тюменской области &quot;О регулировании лесных отношений в Тюменской области&quot; (принят Тюменской областной Думой 12.04.2019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19.04.2019 N 33)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При заготовке гражданами пищевых лесных ресурсов и сборе ими лекарственных растений для собственных нужд должны применяться технологии, исключающие истощение природных ресурсов и обеспечивающие своевременное воспроизводство их запасов.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При заготовке гражданами пищевых лесных ресурсов и сборе ими лекарственных растений для собственных нужд запрещается осуществлять заготовку и сбор грибов и дикорастущих растений, виды которых занесены в Красную </w:t>
      </w:r>
      <w:hyperlink w:history="0" r:id="rId92" w:tooltip="Приказ Минприроды России от 23.05.2023 N 320 &quot;Об утверждении Перечня объектов растительного мира, занесенных в Красную книгу Российской Федерации&quot; (Зарегистрировано в Минюсте России 21.07.2023 N 74362) {КонсультантПлюс}">
        <w:r>
          <w:rPr>
            <w:sz w:val="24"/>
            <w:color w:val="0000ff"/>
          </w:rPr>
          <w:t xml:space="preserve">книгу</w:t>
        </w:r>
      </w:hyperlink>
      <w:r>
        <w:rPr>
          <w:sz w:val="24"/>
        </w:rPr>
        <w:t xml:space="preserve"> Российской Федерации, Красную </w:t>
      </w:r>
      <w:hyperlink w:history="0" r:id="rId93" w:tooltip="Постановление Администрации Тюменской области от 04.04.2005 N 67-пк (ред. от 18.03.2022) &quot;О Перечне видов (подвидов), подлежащих занесению в Красную книгу Тюменской области&quot; {КонсультантПлюс}">
        <w:r>
          <w:rPr>
            <w:sz w:val="24"/>
            <w:color w:val="0000ff"/>
          </w:rPr>
          <w:t xml:space="preserve">книгу</w:t>
        </w:r>
      </w:hyperlink>
      <w:r>
        <w:rPr>
          <w:sz w:val="24"/>
        </w:rPr>
        <w:t xml:space="preserve"> Тюменской области, а также грибов и дикорастущих растений, которые признаются содержащими наркотические средства или психотропные вещества либо их прекурсоры в соответствии с Федеральным </w:t>
      </w:r>
      <w:hyperlink w:history="0" r:id="rId94" w:tooltip="Федеральный закон от 08.01.1998 N 3-ФЗ (ред. от 25.12.2023) &quot;О наркотических средствах и психотропных веществах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8 января 1998 года N 3-ФЗ "О наркотических средствах и психотропных веществах".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5" w:tooltip="Закон Тюменской области от 08.10.2010 N 63 &quot;О внесении изменений в Закон Тюменской области &quot;О регулировании лесных отношений в Тюменской области&quot; (принят Тюменской областной Думой 23.09.2010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08.10.2010 N 63)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Пребывание граждан в лесах в целях заготовки ими пищевых лесных ресурсов и сбора лекарственных растений для собственных нужд может быть ограничено, в соответствии с действующим законодательством, в целях обеспечения: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пожарной безопасности и санитарной безопасности в лесах;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безопасности граждан при выполнении работ.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6. Утратила силу с 1 января 2017 года. - </w:t>
      </w:r>
      <w:hyperlink w:history="0" r:id="rId96" w:tooltip="Закон Тюменской области от 23.09.2016 N 79 &quot;О признании утратившей силу статьи 6 Закона Тюменской области &quot;О регулировании лесных отношений в Тюменской области&quot; (принят Тюменской областной Думой 15.09.2016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Тюменской области от 23.09.2016 N 79.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7. Исключительные случаи заготовки древесины для обеспечения государственных нужд или муниципальных нужд на основании договоров купли-продажи лесных насаждений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hyperlink w:history="0" r:id="rId97" w:tooltip="Закон Тюменской области от 03.11.2009 N 90 &quot;О внесении изменений в Закон Тюменской области &quot;О регулировании лесных отношений в Тюменской области&quot; (принят Тюменской областной Думой 22.10.2009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03.11.2009 N 90)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Заготовка древесины для обеспечения государственных нужд или муниципальных нужд на основании договоров купли-продажи лесных насаждений осуществляется в следующих исключительных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предупреждение, возникновение, ликвидация чрезвычайных ситуаций, стихийных бедствий, эпидемий и ликвидация их последствий;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проведение работ на лесных участках в целях обеспечения эксплуатации зданий, строений, сооружений, находящихся в государственной или муниципальной собственности;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исключен. - </w:t>
      </w:r>
      <w:hyperlink w:history="0" r:id="rId98" w:tooltip="Закон Тюменской области от 05.05.2010 N 21 &quot;О внесении изменений в Закон Тюменской области &quot;О регулировании лесных отношений в Тюменской области&quot; (принят Тюменской областной Думой 22.04.2010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Тюменской области от 05.05.2010 N 21.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8. Финансирование отдельных полномочий, переданных Российской Федерацией в сфере лесных отношений, за счет средств областного бюджета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 реализацию отдельных полномочий, переданных Российской Федерацией в сфере лесных отношений, могут дополнительно направляться средства областного бюджета в соответствии с действующим законодательством.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9. Вступление в силу настоящего Закона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Закон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 Тюменской области</w:t>
      </w:r>
    </w:p>
    <w:p>
      <w:pPr>
        <w:pStyle w:val="0"/>
        <w:jc w:val="right"/>
      </w:pPr>
      <w:r>
        <w:rPr>
          <w:sz w:val="24"/>
        </w:rPr>
        <w:t xml:space="preserve">В.В.ЯКУШЕВ</w:t>
      </w:r>
    </w:p>
    <w:p>
      <w:pPr>
        <w:pStyle w:val="0"/>
        <w:jc w:val="both"/>
      </w:pPr>
      <w:r>
        <w:rPr>
          <w:sz w:val="24"/>
        </w:rPr>
        <w:t xml:space="preserve">г. Тюмень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5 июля 2007 года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N 19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Тюменской области от 05.07.2007 N 19</w:t>
            <w:br/>
            <w:t>(ред. от 05.12.2024)</w:t>
            <w:br/>
            <w:t>"О регулировании лесных отношений в Тюменской области"</w:t>
            <w:br/>
            <w:t>(...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26&amp;n=36070&amp;date=20.02.2025&amp;dst=100008&amp;field=134" TargetMode = "External"/>
	<Relationship Id="rId8" Type="http://schemas.openxmlformats.org/officeDocument/2006/relationships/hyperlink" Target="https://login.consultant.ru/link/?req=doc&amp;base=RLAW026&amp;n=42629&amp;date=20.02.2025&amp;dst=100008&amp;field=134" TargetMode = "External"/>
	<Relationship Id="rId9" Type="http://schemas.openxmlformats.org/officeDocument/2006/relationships/hyperlink" Target="https://login.consultant.ru/link/?req=doc&amp;base=RLAW026&amp;n=46195&amp;date=20.02.2025&amp;dst=100008&amp;field=134" TargetMode = "External"/>
	<Relationship Id="rId10" Type="http://schemas.openxmlformats.org/officeDocument/2006/relationships/hyperlink" Target="https://login.consultant.ru/link/?req=doc&amp;base=RLAW026&amp;n=49809&amp;date=20.02.2025&amp;dst=100008&amp;field=134" TargetMode = "External"/>
	<Relationship Id="rId11" Type="http://schemas.openxmlformats.org/officeDocument/2006/relationships/hyperlink" Target="https://login.consultant.ru/link/?req=doc&amp;base=RLAW026&amp;n=56267&amp;date=20.02.2025&amp;dst=100008&amp;field=134" TargetMode = "External"/>
	<Relationship Id="rId12" Type="http://schemas.openxmlformats.org/officeDocument/2006/relationships/hyperlink" Target="https://login.consultant.ru/link/?req=doc&amp;base=RLAW026&amp;n=139841&amp;date=20.02.2025&amp;dst=100224&amp;field=134" TargetMode = "External"/>
	<Relationship Id="rId13" Type="http://schemas.openxmlformats.org/officeDocument/2006/relationships/hyperlink" Target="https://login.consultant.ru/link/?req=doc&amp;base=RLAW026&amp;n=82918&amp;date=20.02.2025&amp;dst=100008&amp;field=134" TargetMode = "External"/>
	<Relationship Id="rId14" Type="http://schemas.openxmlformats.org/officeDocument/2006/relationships/hyperlink" Target="https://login.consultant.ru/link/?req=doc&amp;base=RLAW026&amp;n=99694&amp;date=20.02.2025&amp;dst=100008&amp;field=134" TargetMode = "External"/>
	<Relationship Id="rId15" Type="http://schemas.openxmlformats.org/officeDocument/2006/relationships/hyperlink" Target="https://login.consultant.ru/link/?req=doc&amp;base=RLAW026&amp;n=107142&amp;date=20.02.2025&amp;dst=100008&amp;field=134" TargetMode = "External"/>
	<Relationship Id="rId16" Type="http://schemas.openxmlformats.org/officeDocument/2006/relationships/hyperlink" Target="https://login.consultant.ru/link/?req=doc&amp;base=RLAW026&amp;n=110582&amp;date=20.02.2025&amp;dst=100008&amp;field=134" TargetMode = "External"/>
	<Relationship Id="rId17" Type="http://schemas.openxmlformats.org/officeDocument/2006/relationships/hyperlink" Target="https://login.consultant.ru/link/?req=doc&amp;base=RLAW026&amp;n=124239&amp;date=20.02.2025&amp;dst=100008&amp;field=134" TargetMode = "External"/>
	<Relationship Id="rId18" Type="http://schemas.openxmlformats.org/officeDocument/2006/relationships/hyperlink" Target="https://login.consultant.ru/link/?req=doc&amp;base=RLAW026&amp;n=130492&amp;date=20.02.2025&amp;dst=100008&amp;field=134" TargetMode = "External"/>
	<Relationship Id="rId19" Type="http://schemas.openxmlformats.org/officeDocument/2006/relationships/hyperlink" Target="https://login.consultant.ru/link/?req=doc&amp;base=RLAW026&amp;n=136619&amp;date=20.02.2025&amp;dst=100008&amp;field=134" TargetMode = "External"/>
	<Relationship Id="rId20" Type="http://schemas.openxmlformats.org/officeDocument/2006/relationships/hyperlink" Target="https://login.consultant.ru/link/?req=doc&amp;base=RLAW026&amp;n=138596&amp;date=20.02.2025&amp;dst=100008&amp;field=134" TargetMode = "External"/>
	<Relationship Id="rId21" Type="http://schemas.openxmlformats.org/officeDocument/2006/relationships/hyperlink" Target="https://login.consultant.ru/link/?req=doc&amp;base=RLAW026&amp;n=140782&amp;date=20.02.2025&amp;dst=100008&amp;field=134" TargetMode = "External"/>
	<Relationship Id="rId22" Type="http://schemas.openxmlformats.org/officeDocument/2006/relationships/hyperlink" Target="https://login.consultant.ru/link/?req=doc&amp;base=RLAW026&amp;n=174422&amp;date=20.02.2025&amp;dst=100008&amp;field=134" TargetMode = "External"/>
	<Relationship Id="rId23" Type="http://schemas.openxmlformats.org/officeDocument/2006/relationships/hyperlink" Target="https://login.consultant.ru/link/?req=doc&amp;base=RLAW026&amp;n=193088&amp;date=20.02.2025&amp;dst=100024&amp;field=134" TargetMode = "External"/>
	<Relationship Id="rId24" Type="http://schemas.openxmlformats.org/officeDocument/2006/relationships/hyperlink" Target="https://login.consultant.ru/link/?req=doc&amp;base=RLAW026&amp;n=218960&amp;date=20.02.2025&amp;dst=100008&amp;field=134" TargetMode = "External"/>
	<Relationship Id="rId25" Type="http://schemas.openxmlformats.org/officeDocument/2006/relationships/hyperlink" Target="https://login.consultant.ru/link/?req=doc&amp;base=RLAW026&amp;n=221730&amp;date=20.02.2025&amp;dst=100120&amp;field=134" TargetMode = "External"/>
	<Relationship Id="rId26" Type="http://schemas.openxmlformats.org/officeDocument/2006/relationships/hyperlink" Target="https://login.consultant.ru/link/?req=doc&amp;base=LAW&amp;n=2875&amp;date=20.02.2025" TargetMode = "External"/>
	<Relationship Id="rId27" Type="http://schemas.openxmlformats.org/officeDocument/2006/relationships/hyperlink" Target="https://login.consultant.ru/link/?req=doc&amp;base=LAW&amp;n=480012&amp;date=20.02.2025&amp;dst=100021&amp;field=134" TargetMode = "External"/>
	<Relationship Id="rId28" Type="http://schemas.openxmlformats.org/officeDocument/2006/relationships/hyperlink" Target="https://login.consultant.ru/link/?req=doc&amp;base=RLAW026&amp;n=218992&amp;date=20.02.2025" TargetMode = "External"/>
	<Relationship Id="rId29" Type="http://schemas.openxmlformats.org/officeDocument/2006/relationships/hyperlink" Target="https://login.consultant.ru/link/?req=doc&amp;base=LAW&amp;n=480012&amp;date=20.02.2025" TargetMode = "External"/>
	<Relationship Id="rId30" Type="http://schemas.openxmlformats.org/officeDocument/2006/relationships/hyperlink" Target="https://login.consultant.ru/link/?req=doc&amp;base=RLAW026&amp;n=193088&amp;date=20.02.2025&amp;dst=100024&amp;field=134" TargetMode = "External"/>
	<Relationship Id="rId31" Type="http://schemas.openxmlformats.org/officeDocument/2006/relationships/hyperlink" Target="https://login.consultant.ru/link/?req=doc&amp;base=RLAW026&amp;n=221730&amp;date=20.02.2025&amp;dst=100121&amp;field=134" TargetMode = "External"/>
	<Relationship Id="rId32" Type="http://schemas.openxmlformats.org/officeDocument/2006/relationships/hyperlink" Target="https://login.consultant.ru/link/?req=doc&amp;base=RLAW026&amp;n=197428&amp;date=20.02.2025&amp;dst=100170&amp;field=134" TargetMode = "External"/>
	<Relationship Id="rId33" Type="http://schemas.openxmlformats.org/officeDocument/2006/relationships/hyperlink" Target="https://login.consultant.ru/link/?req=doc&amp;base=LAW&amp;n=480012&amp;date=20.02.2025&amp;dst=100&amp;field=134" TargetMode = "External"/>
	<Relationship Id="rId34" Type="http://schemas.openxmlformats.org/officeDocument/2006/relationships/hyperlink" Target="https://login.consultant.ru/link/?req=doc&amp;base=RLAW026&amp;n=82918&amp;date=20.02.2025&amp;dst=100010&amp;field=134" TargetMode = "External"/>
	<Relationship Id="rId35" Type="http://schemas.openxmlformats.org/officeDocument/2006/relationships/hyperlink" Target="https://login.consultant.ru/link/?req=doc&amp;base=LAW&amp;n=480012&amp;date=20.02.2025&amp;dst=99&amp;field=134" TargetMode = "External"/>
	<Relationship Id="rId36" Type="http://schemas.openxmlformats.org/officeDocument/2006/relationships/hyperlink" Target="https://login.consultant.ru/link/?req=doc&amp;base=RLAW026&amp;n=82918&amp;date=20.02.2025&amp;dst=100011&amp;field=134" TargetMode = "External"/>
	<Relationship Id="rId37" Type="http://schemas.openxmlformats.org/officeDocument/2006/relationships/hyperlink" Target="https://login.consultant.ru/link/?req=doc&amp;base=RLAW026&amp;n=224450&amp;date=20.02.2025&amp;dst=100531&amp;field=134" TargetMode = "External"/>
	<Relationship Id="rId38" Type="http://schemas.openxmlformats.org/officeDocument/2006/relationships/hyperlink" Target="https://login.consultant.ru/link/?req=doc&amp;base=RLAW026&amp;n=82918&amp;date=20.02.2025&amp;dst=100013&amp;field=134" TargetMode = "External"/>
	<Relationship Id="rId39" Type="http://schemas.openxmlformats.org/officeDocument/2006/relationships/hyperlink" Target="https://login.consultant.ru/link/?req=doc&amp;base=LAW&amp;n=480012&amp;date=20.02.2025&amp;dst=100992&amp;field=134" TargetMode = "External"/>
	<Relationship Id="rId40" Type="http://schemas.openxmlformats.org/officeDocument/2006/relationships/hyperlink" Target="https://login.consultant.ru/link/?req=doc&amp;base=RLAW026&amp;n=82918&amp;date=20.02.2025&amp;dst=100015&amp;field=134" TargetMode = "External"/>
	<Relationship Id="rId41" Type="http://schemas.openxmlformats.org/officeDocument/2006/relationships/hyperlink" Target="https://login.consultant.ru/link/?req=doc&amp;base=RLAW026&amp;n=138596&amp;date=20.02.2025&amp;dst=100009&amp;field=134" TargetMode = "External"/>
	<Relationship Id="rId42" Type="http://schemas.openxmlformats.org/officeDocument/2006/relationships/hyperlink" Target="https://login.consultant.ru/link/?req=doc&amp;base=LAW&amp;n=480012&amp;date=20.02.2025&amp;dst=100596&amp;field=134" TargetMode = "External"/>
	<Relationship Id="rId43" Type="http://schemas.openxmlformats.org/officeDocument/2006/relationships/hyperlink" Target="https://login.consultant.ru/link/?req=doc&amp;base=RLAW026&amp;n=138596&amp;date=20.02.2025&amp;dst=100010&amp;field=134" TargetMode = "External"/>
	<Relationship Id="rId44" Type="http://schemas.openxmlformats.org/officeDocument/2006/relationships/hyperlink" Target="https://login.consultant.ru/link/?req=doc&amp;base=RLAW026&amp;n=56267&amp;date=20.02.2025&amp;dst=100011&amp;field=134" TargetMode = "External"/>
	<Relationship Id="rId45" Type="http://schemas.openxmlformats.org/officeDocument/2006/relationships/hyperlink" Target="https://login.consultant.ru/link/?req=doc&amp;base=RLAW026&amp;n=56267&amp;date=20.02.2025&amp;dst=100012&amp;field=134" TargetMode = "External"/>
	<Relationship Id="rId46" Type="http://schemas.openxmlformats.org/officeDocument/2006/relationships/hyperlink" Target="https://login.consultant.ru/link/?req=doc&amp;base=LAW&amp;n=480012&amp;date=20.02.2025&amp;dst=1034&amp;field=134" TargetMode = "External"/>
	<Relationship Id="rId47" Type="http://schemas.openxmlformats.org/officeDocument/2006/relationships/hyperlink" Target="https://login.consultant.ru/link/?req=doc&amp;base=LAW&amp;n=480012&amp;date=20.02.2025&amp;dst=1035&amp;field=134" TargetMode = "External"/>
	<Relationship Id="rId48" Type="http://schemas.openxmlformats.org/officeDocument/2006/relationships/hyperlink" Target="https://login.consultant.ru/link/?req=doc&amp;base=RLAW026&amp;n=138596&amp;date=20.02.2025&amp;dst=100012&amp;field=134" TargetMode = "External"/>
	<Relationship Id="rId49" Type="http://schemas.openxmlformats.org/officeDocument/2006/relationships/hyperlink" Target="https://login.consultant.ru/link/?req=doc&amp;base=LAW&amp;n=480012&amp;date=20.02.2025&amp;dst=949&amp;field=134" TargetMode = "External"/>
	<Relationship Id="rId50" Type="http://schemas.openxmlformats.org/officeDocument/2006/relationships/hyperlink" Target="https://login.consultant.ru/link/?req=doc&amp;base=RLAW026&amp;n=174422&amp;date=20.02.2025&amp;dst=100008&amp;field=134" TargetMode = "External"/>
	<Relationship Id="rId51" Type="http://schemas.openxmlformats.org/officeDocument/2006/relationships/hyperlink" Target="https://login.consultant.ru/link/?req=doc&amp;base=RLAW026&amp;n=218992&amp;date=20.02.2025" TargetMode = "External"/>
	<Relationship Id="rId52" Type="http://schemas.openxmlformats.org/officeDocument/2006/relationships/hyperlink" Target="https://login.consultant.ru/link/?req=doc&amp;base=RLAW026&amp;n=221730&amp;date=20.02.2025&amp;dst=100122&amp;field=134" TargetMode = "External"/>
	<Relationship Id="rId53" Type="http://schemas.openxmlformats.org/officeDocument/2006/relationships/hyperlink" Target="https://login.consultant.ru/link/?req=doc&amp;base=RLAW026&amp;n=82918&amp;date=20.02.2025&amp;dst=100016&amp;field=134" TargetMode = "External"/>
	<Relationship Id="rId54" Type="http://schemas.openxmlformats.org/officeDocument/2006/relationships/hyperlink" Target="https://login.consultant.ru/link/?req=doc&amp;base=RLAW026&amp;n=218960&amp;date=20.02.2025&amp;dst=100009&amp;field=134" TargetMode = "External"/>
	<Relationship Id="rId55" Type="http://schemas.openxmlformats.org/officeDocument/2006/relationships/hyperlink" Target="https://login.consultant.ru/link/?req=doc&amp;base=RLAW026&amp;n=181957&amp;date=20.02.2025&amp;dst=100012&amp;field=134" TargetMode = "External"/>
	<Relationship Id="rId56" Type="http://schemas.openxmlformats.org/officeDocument/2006/relationships/hyperlink" Target="https://login.consultant.ru/link/?req=doc&amp;base=LAW&amp;n=370645&amp;date=20.02.2025&amp;dst=100010&amp;field=134" TargetMode = "External"/>
	<Relationship Id="rId57" Type="http://schemas.openxmlformats.org/officeDocument/2006/relationships/hyperlink" Target="https://login.consultant.ru/link/?req=doc&amp;base=LAW&amp;n=364560&amp;date=20.02.2025&amp;dst=100009&amp;field=134" TargetMode = "External"/>
	<Relationship Id="rId58" Type="http://schemas.openxmlformats.org/officeDocument/2006/relationships/hyperlink" Target="https://login.consultant.ru/link/?req=doc&amp;base=LAW&amp;n=371361&amp;date=20.02.2025&amp;dst=100011&amp;field=134" TargetMode = "External"/>
	<Relationship Id="rId59" Type="http://schemas.openxmlformats.org/officeDocument/2006/relationships/hyperlink" Target="https://login.consultant.ru/link/?req=doc&amp;base=RLAW026&amp;n=224450&amp;date=20.02.2025&amp;dst=100531&amp;field=134" TargetMode = "External"/>
	<Relationship Id="rId60" Type="http://schemas.openxmlformats.org/officeDocument/2006/relationships/hyperlink" Target="https://login.consultant.ru/link/?req=doc&amp;base=LAW&amp;n=480012&amp;date=20.02.2025&amp;dst=95&amp;field=134" TargetMode = "External"/>
	<Relationship Id="rId61" Type="http://schemas.openxmlformats.org/officeDocument/2006/relationships/hyperlink" Target="https://login.consultant.ru/link/?req=doc&amp;base=RLAW026&amp;n=36070&amp;date=20.02.2025&amp;dst=100009&amp;field=134" TargetMode = "External"/>
	<Relationship Id="rId62" Type="http://schemas.openxmlformats.org/officeDocument/2006/relationships/hyperlink" Target="https://login.consultant.ru/link/?req=doc&amp;base=RLAW026&amp;n=49809&amp;date=20.02.2025&amp;dst=100010&amp;field=134" TargetMode = "External"/>
	<Relationship Id="rId63" Type="http://schemas.openxmlformats.org/officeDocument/2006/relationships/hyperlink" Target="https://login.consultant.ru/link/?req=doc&amp;base=RLAW026&amp;n=130492&amp;date=20.02.2025&amp;dst=100009&amp;field=134" TargetMode = "External"/>
	<Relationship Id="rId64" Type="http://schemas.openxmlformats.org/officeDocument/2006/relationships/hyperlink" Target="https://login.consultant.ru/link/?req=doc&amp;base=RLAW026&amp;n=49809&amp;date=20.02.2025&amp;dst=100011&amp;field=134" TargetMode = "External"/>
	<Relationship Id="rId65" Type="http://schemas.openxmlformats.org/officeDocument/2006/relationships/hyperlink" Target="https://login.consultant.ru/link/?req=doc&amp;base=RLAW026&amp;n=49809&amp;date=20.02.2025&amp;dst=100011&amp;field=134" TargetMode = "External"/>
	<Relationship Id="rId66" Type="http://schemas.openxmlformats.org/officeDocument/2006/relationships/hyperlink" Target="https://login.consultant.ru/link/?req=doc&amp;base=RLAW026&amp;n=49809&amp;date=20.02.2025&amp;dst=100011&amp;field=134" TargetMode = "External"/>
	<Relationship Id="rId67" Type="http://schemas.openxmlformats.org/officeDocument/2006/relationships/hyperlink" Target="https://login.consultant.ru/link/?req=doc&amp;base=RLAW026&amp;n=99694&amp;date=20.02.2025&amp;dst=100009&amp;field=134" TargetMode = "External"/>
	<Relationship Id="rId68" Type="http://schemas.openxmlformats.org/officeDocument/2006/relationships/hyperlink" Target="https://login.consultant.ru/link/?req=doc&amp;base=RLAW026&amp;n=221869&amp;date=20.02.2025" TargetMode = "External"/>
	<Relationship Id="rId69" Type="http://schemas.openxmlformats.org/officeDocument/2006/relationships/hyperlink" Target="https://login.consultant.ru/link/?req=doc&amp;base=LAW&amp;n=497804&amp;date=20.02.2025" TargetMode = "External"/>
	<Relationship Id="rId70" Type="http://schemas.openxmlformats.org/officeDocument/2006/relationships/hyperlink" Target="https://login.consultant.ru/link/?req=doc&amp;base=RLAW026&amp;n=221790&amp;date=20.02.2025" TargetMode = "External"/>
	<Relationship Id="rId71" Type="http://schemas.openxmlformats.org/officeDocument/2006/relationships/hyperlink" Target="https://login.consultant.ru/link/?req=doc&amp;base=RLAW026&amp;n=218960&amp;date=20.02.2025&amp;dst=100011&amp;field=134" TargetMode = "External"/>
	<Relationship Id="rId72" Type="http://schemas.openxmlformats.org/officeDocument/2006/relationships/hyperlink" Target="https://login.consultant.ru/link/?req=doc&amp;base=RLAW026&amp;n=218960&amp;date=20.02.2025&amp;dst=100022&amp;field=134" TargetMode = "External"/>
	<Relationship Id="rId73" Type="http://schemas.openxmlformats.org/officeDocument/2006/relationships/hyperlink" Target="https://login.consultant.ru/link/?req=doc&amp;base=RLAW026&amp;n=56267&amp;date=20.02.2025&amp;dst=100013&amp;field=134" TargetMode = "External"/>
	<Relationship Id="rId74" Type="http://schemas.openxmlformats.org/officeDocument/2006/relationships/hyperlink" Target="https://login.consultant.ru/link/?req=doc&amp;base=RLAW026&amp;n=36070&amp;date=20.02.2025&amp;dst=100011&amp;field=134" TargetMode = "External"/>
	<Relationship Id="rId75" Type="http://schemas.openxmlformats.org/officeDocument/2006/relationships/hyperlink" Target="https://login.consultant.ru/link/?req=doc&amp;base=LAW&amp;n=480012&amp;date=20.02.2025" TargetMode = "External"/>
	<Relationship Id="rId76" Type="http://schemas.openxmlformats.org/officeDocument/2006/relationships/hyperlink" Target="https://login.consultant.ru/link/?req=doc&amp;base=RLAW026&amp;n=130492&amp;date=20.02.2025&amp;dst=100010&amp;field=134" TargetMode = "External"/>
	<Relationship Id="rId77" Type="http://schemas.openxmlformats.org/officeDocument/2006/relationships/hyperlink" Target="https://login.consultant.ru/link/?req=doc&amp;base=LAW&amp;n=364560&amp;date=20.02.2025&amp;dst=100009&amp;field=134" TargetMode = "External"/>
	<Relationship Id="rId78" Type="http://schemas.openxmlformats.org/officeDocument/2006/relationships/hyperlink" Target="https://login.consultant.ru/link/?req=doc&amp;base=LAW&amp;n=370645&amp;date=20.02.2025&amp;dst=100010&amp;field=134" TargetMode = "External"/>
	<Relationship Id="rId79" Type="http://schemas.openxmlformats.org/officeDocument/2006/relationships/hyperlink" Target="https://login.consultant.ru/link/?req=doc&amp;base=LAW&amp;n=456573&amp;date=20.02.2025&amp;dst=100016&amp;field=134" TargetMode = "External"/>
	<Relationship Id="rId80" Type="http://schemas.openxmlformats.org/officeDocument/2006/relationships/hyperlink" Target="https://login.consultant.ru/link/?req=doc&amp;base=LAW&amp;n=371361&amp;date=20.02.2025&amp;dst=100011&amp;field=134" TargetMode = "External"/>
	<Relationship Id="rId81" Type="http://schemas.openxmlformats.org/officeDocument/2006/relationships/hyperlink" Target="https://login.consultant.ru/link/?req=doc&amp;base=RLAW026&amp;n=140782&amp;date=20.02.2025&amp;dst=100009&amp;field=134" TargetMode = "External"/>
	<Relationship Id="rId82" Type="http://schemas.openxmlformats.org/officeDocument/2006/relationships/hyperlink" Target="https://login.consultant.ru/link/?req=doc&amp;base=LAW&amp;n=452852&amp;date=20.02.2025&amp;dst=100011&amp;field=134" TargetMode = "External"/>
	<Relationship Id="rId83" Type="http://schemas.openxmlformats.org/officeDocument/2006/relationships/hyperlink" Target="https://login.consultant.ru/link/?req=doc&amp;base=RLAW026&amp;n=181957&amp;date=20.02.2025&amp;dst=100012&amp;field=134" TargetMode = "External"/>
	<Relationship Id="rId84" Type="http://schemas.openxmlformats.org/officeDocument/2006/relationships/hyperlink" Target="https://login.consultant.ru/link/?req=doc&amp;base=LAW&amp;n=471038&amp;date=20.02.2025&amp;dst=100028&amp;field=134" TargetMode = "External"/>
	<Relationship Id="rId85" Type="http://schemas.openxmlformats.org/officeDocument/2006/relationships/hyperlink" Target="https://login.consultant.ru/link/?req=doc&amp;base=RLAW026&amp;n=56267&amp;date=20.02.2025&amp;dst=100015&amp;field=134" TargetMode = "External"/>
	<Relationship Id="rId86" Type="http://schemas.openxmlformats.org/officeDocument/2006/relationships/hyperlink" Target="https://login.consultant.ru/link/?req=doc&amp;base=RLAW026&amp;n=136619&amp;date=20.02.2025&amp;dst=100014&amp;field=134" TargetMode = "External"/>
	<Relationship Id="rId87" Type="http://schemas.openxmlformats.org/officeDocument/2006/relationships/hyperlink" Target="https://login.consultant.ru/link/?req=doc&amp;base=LAW&amp;n=364560&amp;date=20.02.2025&amp;dst=100009&amp;field=134" TargetMode = "External"/>
	<Relationship Id="rId88" Type="http://schemas.openxmlformats.org/officeDocument/2006/relationships/hyperlink" Target="https://login.consultant.ru/link/?req=doc&amp;base=LAW&amp;n=370645&amp;date=20.02.2025&amp;dst=100010&amp;field=134" TargetMode = "External"/>
	<Relationship Id="rId89" Type="http://schemas.openxmlformats.org/officeDocument/2006/relationships/hyperlink" Target="https://login.consultant.ru/link/?req=doc&amp;base=LAW&amp;n=456573&amp;date=20.02.2025&amp;dst=100016&amp;field=134" TargetMode = "External"/>
	<Relationship Id="rId90" Type="http://schemas.openxmlformats.org/officeDocument/2006/relationships/hyperlink" Target="https://login.consultant.ru/link/?req=doc&amp;base=LAW&amp;n=371361&amp;date=20.02.2025&amp;dst=100011&amp;field=134" TargetMode = "External"/>
	<Relationship Id="rId91" Type="http://schemas.openxmlformats.org/officeDocument/2006/relationships/hyperlink" Target="https://login.consultant.ru/link/?req=doc&amp;base=RLAW026&amp;n=140782&amp;date=20.02.2025&amp;dst=100010&amp;field=134" TargetMode = "External"/>
	<Relationship Id="rId92" Type="http://schemas.openxmlformats.org/officeDocument/2006/relationships/hyperlink" Target="https://login.consultant.ru/link/?req=doc&amp;base=LAW&amp;n=452852&amp;date=20.02.2025&amp;dst=100011&amp;field=134" TargetMode = "External"/>
	<Relationship Id="rId93" Type="http://schemas.openxmlformats.org/officeDocument/2006/relationships/hyperlink" Target="https://login.consultant.ru/link/?req=doc&amp;base=RLAW026&amp;n=181957&amp;date=20.02.2025&amp;dst=100012&amp;field=134" TargetMode = "External"/>
	<Relationship Id="rId94" Type="http://schemas.openxmlformats.org/officeDocument/2006/relationships/hyperlink" Target="https://login.consultant.ru/link/?req=doc&amp;base=LAW&amp;n=471038&amp;date=20.02.2025&amp;dst=100028&amp;field=134" TargetMode = "External"/>
	<Relationship Id="rId95" Type="http://schemas.openxmlformats.org/officeDocument/2006/relationships/hyperlink" Target="https://login.consultant.ru/link/?req=doc&amp;base=RLAW026&amp;n=49809&amp;date=20.02.2025&amp;dst=100012&amp;field=134" TargetMode = "External"/>
	<Relationship Id="rId96" Type="http://schemas.openxmlformats.org/officeDocument/2006/relationships/hyperlink" Target="https://login.consultant.ru/link/?req=doc&amp;base=RLAW026&amp;n=110582&amp;date=20.02.2025&amp;dst=100008&amp;field=134" TargetMode = "External"/>
	<Relationship Id="rId97" Type="http://schemas.openxmlformats.org/officeDocument/2006/relationships/hyperlink" Target="https://login.consultant.ru/link/?req=doc&amp;base=RLAW026&amp;n=42629&amp;date=20.02.2025&amp;dst=100014&amp;field=134" TargetMode = "External"/>
	<Relationship Id="rId98" Type="http://schemas.openxmlformats.org/officeDocument/2006/relationships/hyperlink" Target="https://login.consultant.ru/link/?req=doc&amp;base=RLAW026&amp;n=46195&amp;date=20.02.2025&amp;dst=100018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Тюменской области от 05.07.2007 N 19
(ред. от 05.12.2024)
"О регулировании лесных отношений в Тюменской области"
(принят Тюменской областной Думой 21.06.2007)</dc:title>
  <dcterms:created xsi:type="dcterms:W3CDTF">2025-02-20T09:43:07Z</dcterms:created>
</cp:coreProperties>
</file>