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_GoBack"/>
      <w:bookmarkEnd w:id="0"/>
      <w:r>
        <w:rPr>
          <w:rFonts w:ascii="Calibri" w:hAnsi="Calibri" w:cs="Calibri"/>
          <w:b/>
          <w:bCs/>
        </w:rPr>
        <w:t>АДМИНИСТРАЦИЯ ГОРОДА ТЮМЕНИ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14 июня 2011 г. N 41-пк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АДМИНИСТРАТИВНОГО РЕГЛАМЕНТА ПРЕДОСТАВЛЕНИЯ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МУНИЦИПАЛЬНОЙ УСЛУГИ ПО ПЕРЕВОДУ ЖИЛОГО ПОМЕЩЕНИЯ В </w:t>
      </w:r>
      <w:proofErr w:type="gramStart"/>
      <w:r>
        <w:rPr>
          <w:rFonts w:ascii="Calibri" w:hAnsi="Calibri" w:cs="Calibri"/>
          <w:b/>
          <w:bCs/>
        </w:rPr>
        <w:t>НЕЖИЛОЕ</w:t>
      </w:r>
      <w:proofErr w:type="gramEnd"/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ПОМЕЩЕНИЕ И НЕЖИЛОГО ПОМЕЩЕНИЯ В ЖИЛОЕ ПОМЕЩЕНИЕ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769"/>
        <w:gridCol w:w="113"/>
      </w:tblGrid>
      <w:tr w:rsidR="00726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постановлений Администрации города Тюмени от 14.05.2012 </w:t>
            </w:r>
            <w:hyperlink r:id="rId5" w:history="1">
              <w:r>
                <w:rPr>
                  <w:rFonts w:ascii="Calibri" w:hAnsi="Calibri" w:cs="Calibri"/>
                  <w:color w:val="0000FF"/>
                </w:rPr>
                <w:t>N 55-пк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30.09.2013 </w:t>
            </w:r>
            <w:hyperlink r:id="rId6" w:history="1">
              <w:r>
                <w:rPr>
                  <w:rFonts w:ascii="Calibri" w:hAnsi="Calibri" w:cs="Calibri"/>
                  <w:color w:val="0000FF"/>
                </w:rPr>
                <w:t>N 125-пк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24.02.2014 </w:t>
            </w:r>
            <w:hyperlink r:id="rId7" w:history="1">
              <w:r>
                <w:rPr>
                  <w:rFonts w:ascii="Calibri" w:hAnsi="Calibri" w:cs="Calibri"/>
                  <w:color w:val="0000FF"/>
                </w:rPr>
                <w:t>N 28-пк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03.03.2014 </w:t>
            </w:r>
            <w:hyperlink r:id="rId8" w:history="1">
              <w:r>
                <w:rPr>
                  <w:rFonts w:ascii="Calibri" w:hAnsi="Calibri" w:cs="Calibri"/>
                  <w:color w:val="0000FF"/>
                </w:rPr>
                <w:t>N 42-пк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26.01.2015 </w:t>
            </w:r>
            <w:hyperlink r:id="rId9" w:history="1">
              <w:r>
                <w:rPr>
                  <w:rFonts w:ascii="Calibri" w:hAnsi="Calibri" w:cs="Calibri"/>
                  <w:color w:val="0000FF"/>
                </w:rPr>
                <w:t>N 11-пк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30.03.2015 </w:t>
            </w:r>
            <w:hyperlink r:id="rId10" w:history="1">
              <w:r>
                <w:rPr>
                  <w:rFonts w:ascii="Calibri" w:hAnsi="Calibri" w:cs="Calibri"/>
                  <w:color w:val="0000FF"/>
                </w:rPr>
                <w:t>N 57-пк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13.07.2015 </w:t>
            </w:r>
            <w:hyperlink r:id="rId11" w:history="1">
              <w:r>
                <w:rPr>
                  <w:rFonts w:ascii="Calibri" w:hAnsi="Calibri" w:cs="Calibri"/>
                  <w:color w:val="0000FF"/>
                </w:rPr>
                <w:t>N 141-пк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07.09.2015 </w:t>
            </w:r>
            <w:hyperlink r:id="rId12" w:history="1">
              <w:r>
                <w:rPr>
                  <w:rFonts w:ascii="Calibri" w:hAnsi="Calibri" w:cs="Calibri"/>
                  <w:color w:val="0000FF"/>
                </w:rPr>
                <w:t>N 197-пк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28.03.2016 </w:t>
            </w:r>
            <w:hyperlink r:id="rId13" w:history="1">
              <w:r>
                <w:rPr>
                  <w:rFonts w:ascii="Calibri" w:hAnsi="Calibri" w:cs="Calibri"/>
                  <w:color w:val="0000FF"/>
                </w:rPr>
                <w:t>N 71-пк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25.04.2016 </w:t>
            </w:r>
            <w:hyperlink r:id="rId14" w:history="1">
              <w:r>
                <w:rPr>
                  <w:rFonts w:ascii="Calibri" w:hAnsi="Calibri" w:cs="Calibri"/>
                  <w:color w:val="0000FF"/>
                </w:rPr>
                <w:t>N 105-пк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17.01.2017 </w:t>
            </w:r>
            <w:hyperlink r:id="rId15" w:history="1">
              <w:r>
                <w:rPr>
                  <w:rFonts w:ascii="Calibri" w:hAnsi="Calibri" w:cs="Calibri"/>
                  <w:color w:val="0000FF"/>
                </w:rPr>
                <w:t>N 12-пк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09.04.2018 </w:t>
            </w:r>
            <w:hyperlink r:id="rId16" w:history="1">
              <w:r>
                <w:rPr>
                  <w:rFonts w:ascii="Calibri" w:hAnsi="Calibri" w:cs="Calibri"/>
                  <w:color w:val="0000FF"/>
                </w:rPr>
                <w:t>N 181-пк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02.07.2018 </w:t>
            </w:r>
            <w:hyperlink r:id="rId17" w:history="1">
              <w:r>
                <w:rPr>
                  <w:rFonts w:ascii="Calibri" w:hAnsi="Calibri" w:cs="Calibri"/>
                  <w:color w:val="0000FF"/>
                </w:rPr>
                <w:t>N 338-пк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06.08.2018 </w:t>
            </w:r>
            <w:hyperlink r:id="rId18" w:history="1">
              <w:r>
                <w:rPr>
                  <w:rFonts w:ascii="Calibri" w:hAnsi="Calibri" w:cs="Calibri"/>
                  <w:color w:val="0000FF"/>
                </w:rPr>
                <w:t>N 427-пк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15.10.2018 </w:t>
            </w:r>
            <w:hyperlink r:id="rId19" w:history="1">
              <w:r>
                <w:rPr>
                  <w:rFonts w:ascii="Calibri" w:hAnsi="Calibri" w:cs="Calibri"/>
                  <w:color w:val="0000FF"/>
                </w:rPr>
                <w:t>N 560-пк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15.04.2019 </w:t>
            </w:r>
            <w:hyperlink r:id="rId20" w:history="1">
              <w:r>
                <w:rPr>
                  <w:rFonts w:ascii="Calibri" w:hAnsi="Calibri" w:cs="Calibri"/>
                  <w:color w:val="0000FF"/>
                </w:rPr>
                <w:t>N 50-пк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15.04.2019 </w:t>
            </w:r>
            <w:hyperlink r:id="rId21" w:history="1">
              <w:r>
                <w:rPr>
                  <w:rFonts w:ascii="Calibri" w:hAnsi="Calibri" w:cs="Calibri"/>
                  <w:color w:val="0000FF"/>
                </w:rPr>
                <w:t>N 51-пк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22.04.2019 </w:t>
            </w:r>
            <w:hyperlink r:id="rId22" w:history="1">
              <w:r>
                <w:rPr>
                  <w:rFonts w:ascii="Calibri" w:hAnsi="Calibri" w:cs="Calibri"/>
                  <w:color w:val="0000FF"/>
                </w:rPr>
                <w:t>N 60-пк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24.06.2019 </w:t>
            </w:r>
            <w:hyperlink r:id="rId23" w:history="1">
              <w:r>
                <w:rPr>
                  <w:rFonts w:ascii="Calibri" w:hAnsi="Calibri" w:cs="Calibri"/>
                  <w:color w:val="0000FF"/>
                </w:rPr>
                <w:t>N 93-пк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26.08.2019 </w:t>
            </w:r>
            <w:hyperlink r:id="rId24" w:history="1">
              <w:r>
                <w:rPr>
                  <w:rFonts w:ascii="Calibri" w:hAnsi="Calibri" w:cs="Calibri"/>
                  <w:color w:val="0000FF"/>
                </w:rPr>
                <w:t>N 156-пк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02.12.2019 </w:t>
            </w:r>
            <w:hyperlink r:id="rId25" w:history="1">
              <w:r>
                <w:rPr>
                  <w:rFonts w:ascii="Calibri" w:hAnsi="Calibri" w:cs="Calibri"/>
                  <w:color w:val="0000FF"/>
                </w:rPr>
                <w:t>N 229-пк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28.09.2020 </w:t>
            </w:r>
            <w:hyperlink r:id="rId26" w:history="1">
              <w:r>
                <w:rPr>
                  <w:rFonts w:ascii="Calibri" w:hAnsi="Calibri" w:cs="Calibri"/>
                  <w:color w:val="0000FF"/>
                </w:rPr>
                <w:t>N 178-пк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28.09.2020 </w:t>
            </w:r>
            <w:hyperlink r:id="rId27" w:history="1">
              <w:r>
                <w:rPr>
                  <w:rFonts w:ascii="Calibri" w:hAnsi="Calibri" w:cs="Calibri"/>
                  <w:color w:val="0000FF"/>
                </w:rPr>
                <w:t>N 181-пк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02.11.2020 </w:t>
            </w:r>
            <w:hyperlink r:id="rId28" w:history="1">
              <w:r>
                <w:rPr>
                  <w:rFonts w:ascii="Calibri" w:hAnsi="Calibri" w:cs="Calibri"/>
                  <w:color w:val="0000FF"/>
                </w:rPr>
                <w:t>N 211-пк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26.01.2021 </w:t>
            </w:r>
            <w:hyperlink r:id="rId29" w:history="1">
              <w:r>
                <w:rPr>
                  <w:rFonts w:ascii="Calibri" w:hAnsi="Calibri" w:cs="Calibri"/>
                  <w:color w:val="0000FF"/>
                </w:rPr>
                <w:t>N 14-пк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07.06.2021 </w:t>
            </w:r>
            <w:hyperlink r:id="rId30" w:history="1">
              <w:r>
                <w:rPr>
                  <w:rFonts w:ascii="Calibri" w:hAnsi="Calibri" w:cs="Calibri"/>
                  <w:color w:val="0000FF"/>
                </w:rPr>
                <w:t>N 117-пк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24.08.2021 </w:t>
            </w:r>
            <w:hyperlink r:id="rId31" w:history="1">
              <w:r>
                <w:rPr>
                  <w:rFonts w:ascii="Calibri" w:hAnsi="Calibri" w:cs="Calibri"/>
                  <w:color w:val="0000FF"/>
                </w:rPr>
                <w:t>N 182-пк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20.12.2021 </w:t>
            </w:r>
            <w:hyperlink r:id="rId32" w:history="1">
              <w:r>
                <w:rPr>
                  <w:rFonts w:ascii="Calibri" w:hAnsi="Calibri" w:cs="Calibri"/>
                  <w:color w:val="0000FF"/>
                </w:rPr>
                <w:t>N 267-пк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27.06.2022 </w:t>
            </w:r>
            <w:hyperlink r:id="rId33" w:history="1">
              <w:r>
                <w:rPr>
                  <w:rFonts w:ascii="Calibri" w:hAnsi="Calibri" w:cs="Calibri"/>
                  <w:color w:val="0000FF"/>
                </w:rPr>
                <w:t>N 90-пк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12.12.2022 </w:t>
            </w:r>
            <w:hyperlink r:id="rId34" w:history="1">
              <w:r>
                <w:rPr>
                  <w:rFonts w:ascii="Calibri" w:hAnsi="Calibri" w:cs="Calibri"/>
                  <w:color w:val="0000FF"/>
                </w:rPr>
                <w:t>N 222-пк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17.07.2023 </w:t>
            </w:r>
            <w:hyperlink r:id="rId35" w:history="1">
              <w:r>
                <w:rPr>
                  <w:rFonts w:ascii="Calibri" w:hAnsi="Calibri" w:cs="Calibri"/>
                  <w:color w:val="0000FF"/>
                </w:rPr>
                <w:t>N 108-пк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25.12.2023 </w:t>
            </w:r>
            <w:hyperlink r:id="rId36" w:history="1">
              <w:r>
                <w:rPr>
                  <w:rFonts w:ascii="Calibri" w:hAnsi="Calibri" w:cs="Calibri"/>
                  <w:color w:val="0000FF"/>
                </w:rPr>
                <w:t>N 187-пк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09.04.2024 </w:t>
            </w:r>
            <w:hyperlink r:id="rId37" w:history="1">
              <w:r>
                <w:rPr>
                  <w:rFonts w:ascii="Calibri" w:hAnsi="Calibri" w:cs="Calibri"/>
                  <w:color w:val="0000FF"/>
                </w:rPr>
                <w:t>N 73-пк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23.04.2024 </w:t>
            </w:r>
            <w:hyperlink r:id="rId38" w:history="1">
              <w:r>
                <w:rPr>
                  <w:rFonts w:ascii="Calibri" w:hAnsi="Calibri" w:cs="Calibri"/>
                  <w:color w:val="0000FF"/>
                </w:rPr>
                <w:t>N 88-пк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23.12.2024 </w:t>
            </w:r>
            <w:hyperlink r:id="rId39" w:history="1">
              <w:r>
                <w:rPr>
                  <w:rFonts w:ascii="Calibri" w:hAnsi="Calibri" w:cs="Calibri"/>
                  <w:color w:val="0000FF"/>
                </w:rPr>
                <w:t>N 194-пк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4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27.07.2010 N 210-ФЗ "Об организации предоставления государственных и муниципальных услуг", руководствуясь </w:t>
      </w:r>
      <w:hyperlink r:id="rId41" w:history="1">
        <w:r>
          <w:rPr>
            <w:rFonts w:ascii="Calibri" w:hAnsi="Calibri" w:cs="Calibri"/>
            <w:color w:val="0000FF"/>
          </w:rPr>
          <w:t>статьей 58</w:t>
        </w:r>
      </w:hyperlink>
      <w:r>
        <w:rPr>
          <w:rFonts w:ascii="Calibri" w:hAnsi="Calibri" w:cs="Calibri"/>
        </w:rPr>
        <w:t xml:space="preserve"> Устава города Тюмени, Администрация города Тюмени постановила: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Административный </w:t>
      </w:r>
      <w:hyperlink w:anchor="Par49" w:history="1">
        <w:r>
          <w:rPr>
            <w:rFonts w:ascii="Calibri" w:hAnsi="Calibri" w:cs="Calibri"/>
            <w:color w:val="0000FF"/>
          </w:rPr>
          <w:t>регламент</w:t>
        </w:r>
      </w:hyperlink>
      <w:r>
        <w:rPr>
          <w:rFonts w:ascii="Calibri" w:hAnsi="Calibri" w:cs="Calibri"/>
        </w:rPr>
        <w:t xml:space="preserve"> предоставления муниципальной услуги по переводу жилого помещения в нежилое помещение и нежилого помещения в жилое помещение согласно приложению к настоящему постановлению.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Администрации города Тюмени от 02.11.2020 </w:t>
      </w:r>
      <w:hyperlink r:id="rId42" w:history="1">
        <w:r>
          <w:rPr>
            <w:rFonts w:ascii="Calibri" w:hAnsi="Calibri" w:cs="Calibri"/>
            <w:color w:val="0000FF"/>
          </w:rPr>
          <w:t>N 211-пк</w:t>
        </w:r>
      </w:hyperlink>
      <w:r>
        <w:rPr>
          <w:rFonts w:ascii="Calibri" w:hAnsi="Calibri" w:cs="Calibri"/>
        </w:rPr>
        <w:t xml:space="preserve">, от 23.12.2024 </w:t>
      </w:r>
      <w:hyperlink r:id="rId43" w:history="1">
        <w:r>
          <w:rPr>
            <w:rFonts w:ascii="Calibri" w:hAnsi="Calibri" w:cs="Calibri"/>
            <w:color w:val="0000FF"/>
          </w:rPr>
          <w:t>N 194-пк</w:t>
        </w:r>
      </w:hyperlink>
      <w:r>
        <w:rPr>
          <w:rFonts w:ascii="Calibri" w:hAnsi="Calibri" w:cs="Calibri"/>
        </w:rPr>
        <w:t>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1.1. Установить, что положения Административного </w:t>
      </w:r>
      <w:hyperlink w:anchor="Par49" w:history="1">
        <w:r>
          <w:rPr>
            <w:rFonts w:ascii="Calibri" w:hAnsi="Calibri" w:cs="Calibri"/>
            <w:color w:val="0000FF"/>
          </w:rPr>
          <w:t>регламента</w:t>
        </w:r>
      </w:hyperlink>
      <w:r>
        <w:rPr>
          <w:rFonts w:ascii="Calibri" w:hAnsi="Calibri" w:cs="Calibri"/>
        </w:rPr>
        <w:t xml:space="preserve"> о предоставлении муниципальной услуги по переводу жилого помещения в нежилое помещение и нежилого помещения в жилое помещение в электронной форме, применяются в сроки, определенные планом-графиком перехода на предоставление муниципальных услуг в электронной форме, утвержденным муниципальным правовым актом Администрации города Тюмени.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1.1 введен </w:t>
      </w:r>
      <w:hyperlink r:id="rId4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города Тюмени от 15.04.2019 N 50-пк; в ред. постановлений Администрации города Тюмени от 02.11.2020 </w:t>
      </w:r>
      <w:hyperlink r:id="rId45" w:history="1">
        <w:r>
          <w:rPr>
            <w:rFonts w:ascii="Calibri" w:hAnsi="Calibri" w:cs="Calibri"/>
            <w:color w:val="0000FF"/>
          </w:rPr>
          <w:t>N 211-пк</w:t>
        </w:r>
      </w:hyperlink>
      <w:r>
        <w:rPr>
          <w:rFonts w:ascii="Calibri" w:hAnsi="Calibri" w:cs="Calibri"/>
        </w:rPr>
        <w:t xml:space="preserve">, от 23.12.2024 </w:t>
      </w:r>
      <w:hyperlink r:id="rId46" w:history="1">
        <w:r>
          <w:rPr>
            <w:rFonts w:ascii="Calibri" w:hAnsi="Calibri" w:cs="Calibri"/>
            <w:color w:val="0000FF"/>
          </w:rPr>
          <w:t>N 194-пк</w:t>
        </w:r>
      </w:hyperlink>
      <w:r>
        <w:rPr>
          <w:rFonts w:ascii="Calibri" w:hAnsi="Calibri" w:cs="Calibri"/>
        </w:rPr>
        <w:t>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</w:t>
      </w:r>
      <w:proofErr w:type="gramStart"/>
      <w:r>
        <w:rPr>
          <w:rFonts w:ascii="Calibri" w:hAnsi="Calibri" w:cs="Calibri"/>
        </w:rPr>
        <w:t xml:space="preserve">Установить, что положения Административного </w:t>
      </w:r>
      <w:hyperlink w:anchor="Par49" w:history="1">
        <w:r>
          <w:rPr>
            <w:rFonts w:ascii="Calibri" w:hAnsi="Calibri" w:cs="Calibri"/>
            <w:color w:val="0000FF"/>
          </w:rPr>
          <w:t>регламента</w:t>
        </w:r>
      </w:hyperlink>
      <w:r>
        <w:rPr>
          <w:rFonts w:ascii="Calibri" w:hAnsi="Calibri" w:cs="Calibri"/>
        </w:rPr>
        <w:t xml:space="preserve"> предоставления муниципальной услуги по переводу жилого помещения в нежилое помещение и нежилого помещения в жилое помещение об идентификации и аутентификации заявителя (представителя заявителя) с использованием информационных технологий применяются со дня реализации мероприятий, предусмотренных Федеральным </w:t>
      </w:r>
      <w:hyperlink r:id="rId4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29.12.2020 N 479-ФЗ "О внесении изменений в отдельные законодательные акты Российской Федерации".</w:t>
      </w:r>
      <w:proofErr w:type="gramEnd"/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1.2 введен </w:t>
      </w:r>
      <w:hyperlink r:id="rId48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города Тюмени от 20.12.2021 N 267-пк; в ред. </w:t>
      </w:r>
      <w:hyperlink r:id="rId4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23.12.2024 N 194-пк)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Установить, что настоящее постановление вступает в действие с 01.07.2011, за исключением положений, указанных в </w:t>
      </w:r>
      <w:hyperlink w:anchor="Par33" w:history="1">
        <w:r>
          <w:rPr>
            <w:rFonts w:ascii="Calibri" w:hAnsi="Calibri" w:cs="Calibri"/>
            <w:color w:val="0000FF"/>
          </w:rPr>
          <w:t>пунктах 2.1</w:t>
        </w:r>
      </w:hyperlink>
      <w:r>
        <w:rPr>
          <w:rFonts w:ascii="Calibri" w:hAnsi="Calibri" w:cs="Calibri"/>
        </w:rPr>
        <w:t xml:space="preserve">, </w:t>
      </w:r>
      <w:hyperlink w:anchor="Par34" w:history="1">
        <w:r>
          <w:rPr>
            <w:rFonts w:ascii="Calibri" w:hAnsi="Calibri" w:cs="Calibri"/>
            <w:color w:val="0000FF"/>
          </w:rPr>
          <w:t>2.2</w:t>
        </w:r>
      </w:hyperlink>
      <w:r>
        <w:rPr>
          <w:rFonts w:ascii="Calibri" w:hAnsi="Calibri" w:cs="Calibri"/>
        </w:rPr>
        <w:t xml:space="preserve"> настоящего постановления.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 в ред. </w:t>
      </w:r>
      <w:hyperlink r:id="rId5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14.05.2012 N 55-пк)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" w:name="Par33"/>
      <w:bookmarkEnd w:id="1"/>
      <w:r>
        <w:rPr>
          <w:rFonts w:ascii="Calibri" w:hAnsi="Calibri" w:cs="Calibri"/>
        </w:rPr>
        <w:t xml:space="preserve">2.1. Исключен. - </w:t>
      </w:r>
      <w:hyperlink r:id="rId5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Тюмени от 17.01.2017 N 12-пк.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" w:name="Par34"/>
      <w:bookmarkEnd w:id="2"/>
      <w:r>
        <w:rPr>
          <w:rFonts w:ascii="Calibri" w:hAnsi="Calibri" w:cs="Calibri"/>
        </w:rPr>
        <w:t xml:space="preserve">2.2 - 3. Исключены. - </w:t>
      </w:r>
      <w:hyperlink r:id="rId52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Тюмени от 03.03.2014 N 42-пк.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4. Пресс-службе Администрации города Тюмени административного департамента Администрации города Тюмени опубликовать настоящее постановление в средствах массовой информации и </w:t>
      </w:r>
      <w:proofErr w:type="gramStart"/>
      <w:r>
        <w:rPr>
          <w:rFonts w:ascii="Calibri" w:hAnsi="Calibri" w:cs="Calibri"/>
        </w:rPr>
        <w:t>разместить его</w:t>
      </w:r>
      <w:proofErr w:type="gramEnd"/>
      <w:r>
        <w:rPr>
          <w:rFonts w:ascii="Calibri" w:hAnsi="Calibri" w:cs="Calibri"/>
        </w:rPr>
        <w:t xml:space="preserve"> на официальном сайте Администрации города Тюмени в сети "Интернет".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Исключен. - </w:t>
      </w:r>
      <w:hyperlink r:id="rId53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Тюмени от 02.07.2018 N 338-пк.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Глава Администрации города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А.В.МООР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r>
        <w:rPr>
          <w:rFonts w:ascii="Calibri" w:hAnsi="Calibri" w:cs="Calibri"/>
        </w:rPr>
        <w:t>Приложение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постановлению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14.06.2011 N 41-пк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49"/>
      <w:bookmarkEnd w:id="3"/>
      <w:r>
        <w:rPr>
          <w:rFonts w:ascii="Calibri" w:hAnsi="Calibri" w:cs="Calibri"/>
          <w:b/>
          <w:bCs/>
        </w:rPr>
        <w:t>АДМИНИСТРАТИВНЫЙ РЕГЛАМЕНТ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МУНИЦИПАЛЬНОЙ УСЛУГИ ПО ПЕРЕВОДУ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ЖИЛОГО ПОМЕЩЕНИЯ В НЕЖИЛОЕ ПОМЕЩЕНИЕ И НЕЖИЛОГО ПОМЕЩЕНИЯ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ЖИЛОЕ ПОМЕЩЕНИЕ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769"/>
        <w:gridCol w:w="113"/>
      </w:tblGrid>
      <w:tr w:rsidR="00726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постановлений Администрации города Тюмени от 17.01.2017 </w:t>
            </w:r>
            <w:hyperlink r:id="rId54" w:history="1">
              <w:r>
                <w:rPr>
                  <w:rFonts w:ascii="Calibri" w:hAnsi="Calibri" w:cs="Calibri"/>
                  <w:color w:val="0000FF"/>
                </w:rPr>
                <w:t>N 12-пк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09.04.2018 </w:t>
            </w:r>
            <w:hyperlink r:id="rId55" w:history="1">
              <w:r>
                <w:rPr>
                  <w:rFonts w:ascii="Calibri" w:hAnsi="Calibri" w:cs="Calibri"/>
                  <w:color w:val="0000FF"/>
                </w:rPr>
                <w:t>N 181-пк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02.07.2018 </w:t>
            </w:r>
            <w:hyperlink r:id="rId56" w:history="1">
              <w:r>
                <w:rPr>
                  <w:rFonts w:ascii="Calibri" w:hAnsi="Calibri" w:cs="Calibri"/>
                  <w:color w:val="0000FF"/>
                </w:rPr>
                <w:t>N 338-пк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06.08.2018 </w:t>
            </w:r>
            <w:hyperlink r:id="rId57" w:history="1">
              <w:r>
                <w:rPr>
                  <w:rFonts w:ascii="Calibri" w:hAnsi="Calibri" w:cs="Calibri"/>
                  <w:color w:val="0000FF"/>
                </w:rPr>
                <w:t>N 427-пк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15.10.2018 </w:t>
            </w:r>
            <w:hyperlink r:id="rId58" w:history="1">
              <w:r>
                <w:rPr>
                  <w:rFonts w:ascii="Calibri" w:hAnsi="Calibri" w:cs="Calibri"/>
                  <w:color w:val="0000FF"/>
                </w:rPr>
                <w:t>N 560-пк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15.04.2019 </w:t>
            </w:r>
            <w:hyperlink r:id="rId59" w:history="1">
              <w:r>
                <w:rPr>
                  <w:rFonts w:ascii="Calibri" w:hAnsi="Calibri" w:cs="Calibri"/>
                  <w:color w:val="0000FF"/>
                </w:rPr>
                <w:t>N 50-пк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15.04.2019 </w:t>
            </w:r>
            <w:hyperlink r:id="rId60" w:history="1">
              <w:r>
                <w:rPr>
                  <w:rFonts w:ascii="Calibri" w:hAnsi="Calibri" w:cs="Calibri"/>
                  <w:color w:val="0000FF"/>
                </w:rPr>
                <w:t>N 51-пк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22.04.2019 </w:t>
            </w:r>
            <w:hyperlink r:id="rId61" w:history="1">
              <w:r>
                <w:rPr>
                  <w:rFonts w:ascii="Calibri" w:hAnsi="Calibri" w:cs="Calibri"/>
                  <w:color w:val="0000FF"/>
                </w:rPr>
                <w:t>N 60-пк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24.06.2019 </w:t>
            </w:r>
            <w:hyperlink r:id="rId62" w:history="1">
              <w:r>
                <w:rPr>
                  <w:rFonts w:ascii="Calibri" w:hAnsi="Calibri" w:cs="Calibri"/>
                  <w:color w:val="0000FF"/>
                </w:rPr>
                <w:t>N 93-пк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26.08.2019 </w:t>
            </w:r>
            <w:hyperlink r:id="rId63" w:history="1">
              <w:r>
                <w:rPr>
                  <w:rFonts w:ascii="Calibri" w:hAnsi="Calibri" w:cs="Calibri"/>
                  <w:color w:val="0000FF"/>
                </w:rPr>
                <w:t>N 156-пк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02.12.2019 </w:t>
            </w:r>
            <w:hyperlink r:id="rId64" w:history="1">
              <w:r>
                <w:rPr>
                  <w:rFonts w:ascii="Calibri" w:hAnsi="Calibri" w:cs="Calibri"/>
                  <w:color w:val="0000FF"/>
                </w:rPr>
                <w:t>N 229-пк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28.09.2020 </w:t>
            </w:r>
            <w:hyperlink r:id="rId65" w:history="1">
              <w:r>
                <w:rPr>
                  <w:rFonts w:ascii="Calibri" w:hAnsi="Calibri" w:cs="Calibri"/>
                  <w:color w:val="0000FF"/>
                </w:rPr>
                <w:t>N 178-пк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28.09.2020 </w:t>
            </w:r>
            <w:hyperlink r:id="rId66" w:history="1">
              <w:r>
                <w:rPr>
                  <w:rFonts w:ascii="Calibri" w:hAnsi="Calibri" w:cs="Calibri"/>
                  <w:color w:val="0000FF"/>
                </w:rPr>
                <w:t>N 181-пк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02.11.2020 </w:t>
            </w:r>
            <w:hyperlink r:id="rId67" w:history="1">
              <w:r>
                <w:rPr>
                  <w:rFonts w:ascii="Calibri" w:hAnsi="Calibri" w:cs="Calibri"/>
                  <w:color w:val="0000FF"/>
                </w:rPr>
                <w:t>N 211-пк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26.01.2021 </w:t>
            </w:r>
            <w:hyperlink r:id="rId68" w:history="1">
              <w:r>
                <w:rPr>
                  <w:rFonts w:ascii="Calibri" w:hAnsi="Calibri" w:cs="Calibri"/>
                  <w:color w:val="0000FF"/>
                </w:rPr>
                <w:t>N 14-пк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07.06.2021 </w:t>
            </w:r>
            <w:hyperlink r:id="rId69" w:history="1">
              <w:r>
                <w:rPr>
                  <w:rFonts w:ascii="Calibri" w:hAnsi="Calibri" w:cs="Calibri"/>
                  <w:color w:val="0000FF"/>
                </w:rPr>
                <w:t>N 117-пк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24.08.2021 </w:t>
            </w:r>
            <w:hyperlink r:id="rId70" w:history="1">
              <w:r>
                <w:rPr>
                  <w:rFonts w:ascii="Calibri" w:hAnsi="Calibri" w:cs="Calibri"/>
                  <w:color w:val="0000FF"/>
                </w:rPr>
                <w:t>N 182-пк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20.12.2021 </w:t>
            </w:r>
            <w:hyperlink r:id="rId71" w:history="1">
              <w:r>
                <w:rPr>
                  <w:rFonts w:ascii="Calibri" w:hAnsi="Calibri" w:cs="Calibri"/>
                  <w:color w:val="0000FF"/>
                </w:rPr>
                <w:t>N 267-пк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27.06.2022 </w:t>
            </w:r>
            <w:hyperlink r:id="rId72" w:history="1">
              <w:r>
                <w:rPr>
                  <w:rFonts w:ascii="Calibri" w:hAnsi="Calibri" w:cs="Calibri"/>
                  <w:color w:val="0000FF"/>
                </w:rPr>
                <w:t>N 90-пк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12.12.2022 </w:t>
            </w:r>
            <w:hyperlink r:id="rId73" w:history="1">
              <w:r>
                <w:rPr>
                  <w:rFonts w:ascii="Calibri" w:hAnsi="Calibri" w:cs="Calibri"/>
                  <w:color w:val="0000FF"/>
                </w:rPr>
                <w:t>N 222-пк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17.07.2023 </w:t>
            </w:r>
            <w:hyperlink r:id="rId74" w:history="1">
              <w:r>
                <w:rPr>
                  <w:rFonts w:ascii="Calibri" w:hAnsi="Calibri" w:cs="Calibri"/>
                  <w:color w:val="0000FF"/>
                </w:rPr>
                <w:t>N 108-пк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25.12.2023 </w:t>
            </w:r>
            <w:hyperlink r:id="rId75" w:history="1">
              <w:r>
                <w:rPr>
                  <w:rFonts w:ascii="Calibri" w:hAnsi="Calibri" w:cs="Calibri"/>
                  <w:color w:val="0000FF"/>
                </w:rPr>
                <w:t>N 187-пк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</w:p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09.04.2024 </w:t>
            </w:r>
            <w:hyperlink r:id="rId76" w:history="1">
              <w:r>
                <w:rPr>
                  <w:rFonts w:ascii="Calibri" w:hAnsi="Calibri" w:cs="Calibri"/>
                  <w:color w:val="0000FF"/>
                </w:rPr>
                <w:t>N 73-пк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23.04.2024 </w:t>
            </w:r>
            <w:hyperlink r:id="rId77" w:history="1">
              <w:r>
                <w:rPr>
                  <w:rFonts w:ascii="Calibri" w:hAnsi="Calibri" w:cs="Calibri"/>
                  <w:color w:val="0000FF"/>
                </w:rPr>
                <w:t>N 88-пк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23.12.2024 </w:t>
            </w:r>
            <w:hyperlink r:id="rId78" w:history="1">
              <w:r>
                <w:rPr>
                  <w:rFonts w:ascii="Calibri" w:hAnsi="Calibri" w:cs="Calibri"/>
                  <w:color w:val="0000FF"/>
                </w:rPr>
                <w:t>N 194-пк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I. Общие положения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Административный регламент устанавливает порядок и стандарт предоставления муниципальной услуги по переводу жилого помещения в нежилое помещение и нежилого помещения в жилое помещение (далее - муниципальная услуга).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7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02.11.2020 N 211-пк)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1.2. Муниципальная услуга предоставляется собственник</w:t>
      </w:r>
      <w:proofErr w:type="gramStart"/>
      <w:r>
        <w:rPr>
          <w:rFonts w:ascii="Calibri" w:hAnsi="Calibri" w:cs="Calibri"/>
        </w:rPr>
        <w:t>у(</w:t>
      </w:r>
      <w:proofErr w:type="gramEnd"/>
      <w:r>
        <w:rPr>
          <w:rFonts w:ascii="Calibri" w:hAnsi="Calibri" w:cs="Calibri"/>
        </w:rPr>
        <w:t>ам) жилого (нежилого) помещения, расположенного на территории муниципального образования городской округ город Тюмень (далее - заявители). От имени заявителя при предоставлении муниципальной услуги могут выступать иные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представители заявителей).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</w:t>
      </w:r>
      <w:proofErr w:type="gramStart"/>
      <w:r>
        <w:rPr>
          <w:rFonts w:ascii="Calibri" w:hAnsi="Calibri" w:cs="Calibri"/>
        </w:rPr>
        <w:t xml:space="preserve">Информация о месте нахождения и графике работы управ административных округов Администрации города Тюмени (далее - Управы), государственного автономного учреждения Тюменской области "Многофункциональный центр предоставления государственных и муниципальных услуг в Тюменской области" (далее - МФЦ), справочные телефоны Управ и МФЦ размещены в электронном региональном реестре государственных и муниципальных услуг (функций) Тюменской области в соответствии с </w:t>
      </w:r>
      <w:hyperlink r:id="rId8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Тюменской области от 30.05.2011 N 173-п</w:t>
      </w:r>
      <w:proofErr w:type="gramEnd"/>
      <w:r>
        <w:rPr>
          <w:rFonts w:ascii="Calibri" w:hAnsi="Calibri" w:cs="Calibri"/>
        </w:rPr>
        <w:t xml:space="preserve"> "О порядке формирования и ведения электронного регионального реестра государственных и муниципальных услуг (функций) Тюменской области". Доступ граждан к указанным сведениям обеспечивается на Портале услуг Тюменской области (</w:t>
      </w:r>
      <w:hyperlink r:id="rId81" w:history="1">
        <w:r>
          <w:rPr>
            <w:rFonts w:ascii="Calibri" w:hAnsi="Calibri" w:cs="Calibri"/>
            <w:color w:val="0000FF"/>
          </w:rPr>
          <w:t>http://uslugi.admtyumen.ru</w:t>
        </w:r>
      </w:hyperlink>
      <w:r>
        <w:rPr>
          <w:rFonts w:ascii="Calibri" w:hAnsi="Calibri" w:cs="Calibri"/>
        </w:rPr>
        <w:t>) (далее также - Региональный портал), а также на официальном сайте Администрации города Тюмени посредством размещения ссылки на Региональный портал.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1.3 введен </w:t>
      </w:r>
      <w:hyperlink r:id="rId8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города Тюмени от 15.04.2019 N 50-пк; в ред. постановлений Администрации города Тюмени от 27.06.2022 </w:t>
      </w:r>
      <w:hyperlink r:id="rId83" w:history="1">
        <w:r>
          <w:rPr>
            <w:rFonts w:ascii="Calibri" w:hAnsi="Calibri" w:cs="Calibri"/>
            <w:color w:val="0000FF"/>
          </w:rPr>
          <w:t>N 90-пк</w:t>
        </w:r>
      </w:hyperlink>
      <w:r>
        <w:rPr>
          <w:rFonts w:ascii="Calibri" w:hAnsi="Calibri" w:cs="Calibri"/>
        </w:rPr>
        <w:t xml:space="preserve">, от 09.04.2024 </w:t>
      </w:r>
      <w:hyperlink r:id="rId84" w:history="1">
        <w:r>
          <w:rPr>
            <w:rFonts w:ascii="Calibri" w:hAnsi="Calibri" w:cs="Calibri"/>
            <w:color w:val="0000FF"/>
          </w:rPr>
          <w:t>N 73-пк</w:t>
        </w:r>
      </w:hyperlink>
      <w:r>
        <w:rPr>
          <w:rFonts w:ascii="Calibri" w:hAnsi="Calibri" w:cs="Calibri"/>
        </w:rPr>
        <w:t xml:space="preserve">, от 23.12.2024 </w:t>
      </w:r>
      <w:hyperlink r:id="rId85" w:history="1">
        <w:r>
          <w:rPr>
            <w:rFonts w:ascii="Calibri" w:hAnsi="Calibri" w:cs="Calibri"/>
            <w:color w:val="0000FF"/>
          </w:rPr>
          <w:t>N 194-пк</w:t>
        </w:r>
      </w:hyperlink>
      <w:r>
        <w:rPr>
          <w:rFonts w:ascii="Calibri" w:hAnsi="Calibri" w:cs="Calibri"/>
        </w:rPr>
        <w:t>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1.4. </w:t>
      </w:r>
      <w:proofErr w:type="gramStart"/>
      <w:r>
        <w:rPr>
          <w:rFonts w:ascii="Calibri" w:hAnsi="Calibri" w:cs="Calibri"/>
        </w:rPr>
        <w:t>Заинтересованные лица могут получить справочную информацию по вопросам исполнения муниципальной услуги в Управе на личном приеме, в устной форме по справочному телефону, путем направления письменного обращения, в том числе в электронной форме, которое подлежит рассмотрению в порядке, установленном действующим законодательством, а также посредством обращения к официальному сайту Администрации города Тюмени, Единому порталу государственных и муниципальных услуг (функций) (</w:t>
      </w:r>
      <w:hyperlink r:id="rId86" w:history="1">
        <w:r>
          <w:rPr>
            <w:rFonts w:ascii="Calibri" w:hAnsi="Calibri" w:cs="Calibri"/>
            <w:color w:val="0000FF"/>
          </w:rPr>
          <w:t>www.gosuslugi.ru</w:t>
        </w:r>
        <w:proofErr w:type="gramEnd"/>
      </w:hyperlink>
      <w:r>
        <w:rPr>
          <w:rFonts w:ascii="Calibri" w:hAnsi="Calibri" w:cs="Calibri"/>
        </w:rPr>
        <w:t>) (далее - Единый портал), Региональному порталу, в том числе путем оборудования в МФЦ рабочих мест, предназначенных для обеспечения доступа к информационно-телекоммуникационной сети "Интернет", информационным стендам МФЦ.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1.4 в ред. </w:t>
      </w:r>
      <w:hyperlink r:id="rId8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07.06.2021 N 117-пк)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II. Стандарт предоставления муниципальной услуги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Наименование муниципальной услуги - перевод жилого помещения в нежилое помещение и нежилого помещения в жилое помещение. Муниципальная услуга включает: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8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02.11.2020 N 211-пк)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принятие решения о переводе жилого помещения в нежилое помещение или нежилого помещения в жилое помещение;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принятие решения об утверждении акта приемочной комиссии в случае, если переустройство, и (или) перепланировка, и (или) иные работы требовались для обеспечения использования переводимого помещения в качестве жилого или нежилого помещения.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"б" в ред. </w:t>
      </w:r>
      <w:hyperlink r:id="rId8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23.04.2024 N 88-пк)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Органами Администрации города Тюмени, предоставляющими муниципальную услугу, являются управы соответствующих административных округов по месту нахождения переводимого помещения.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27.06.2022 N 90-пк)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2.3. Результатом муниципальной услуги являются: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части принятия решения о переводе жилого помещения в нежилое помещение и нежилого помещения в жилое помещение - решение о переводе либо об отказе в переводе помещения и документ, подтверждающий принятие Управой решения о переводе помещения либо об отказе в переводе помещения;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части принятия решения об утверждении акта приемочной комиссии - решение уполномоченного органа об утверждении акта приемочной комиссии о завершении переустройства, и (или) перепланировки, и (или) иных работ либо об утверждении акта приемочной комиссии об отказе в завершении переустройства (или) перепланировки, и (или) иных работ (далее при совместном упоминании - решение об утверждении акта приемочной комиссии).</w:t>
      </w:r>
      <w:proofErr w:type="gramEnd"/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2.3 в ред. </w:t>
      </w:r>
      <w:hyperlink r:id="rId9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23.12.2024 N 194-пк)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2.4. Сроки предоставления муниципальной услуги: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в части принятия решения о переводе или об отказе в переводе помещения срок не может превышать 45 календарных дней со дня регистрации заявления о переводе помещения до дня регистрации результата предоставления муниципальной услуги;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9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27.06.2022 N 90-пк)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б) в части принятия решения об утверждении акта приемочной комиссии о завершении переустройства, и (или) перепланировки, и (или) иных работ либо об утверждении акта приемочной комиссии об отказе в завершении переустройства, и (или) перепланировки, и (или) иных работ - срок не может превышать 30 календарных дней со дня регистрации уведомления о завершении переустройства, и (или) перепланировки, и (или) иных работ до</w:t>
      </w:r>
      <w:proofErr w:type="gramEnd"/>
      <w:r>
        <w:rPr>
          <w:rFonts w:ascii="Calibri" w:hAnsi="Calibri" w:cs="Calibri"/>
        </w:rPr>
        <w:t xml:space="preserve"> дня принятия решения об утверждении акта приемочной комиссии.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"б" в ред. </w:t>
      </w:r>
      <w:hyperlink r:id="rId9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23.04.2024 N 88-пк)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2.5. В случае представления заявителем документов, указанных в </w:t>
      </w:r>
      <w:hyperlink w:anchor="Par96" w:history="1">
        <w:r>
          <w:rPr>
            <w:rFonts w:ascii="Calibri" w:hAnsi="Calibri" w:cs="Calibri"/>
            <w:color w:val="0000FF"/>
          </w:rPr>
          <w:t>пунктах 2.7</w:t>
        </w:r>
      </w:hyperlink>
      <w:r>
        <w:rPr>
          <w:rFonts w:ascii="Calibri" w:hAnsi="Calibri" w:cs="Calibri"/>
        </w:rPr>
        <w:t xml:space="preserve">, </w:t>
      </w:r>
      <w:hyperlink w:anchor="Par112" w:history="1">
        <w:r>
          <w:rPr>
            <w:rFonts w:ascii="Calibri" w:hAnsi="Calibri" w:cs="Calibri"/>
            <w:color w:val="0000FF"/>
          </w:rPr>
          <w:t>2.8</w:t>
        </w:r>
      </w:hyperlink>
      <w:r>
        <w:rPr>
          <w:rFonts w:ascii="Calibri" w:hAnsi="Calibri" w:cs="Calibri"/>
        </w:rPr>
        <w:t xml:space="preserve"> Регламента, через МФЦ, срок предоставления муниципальной услуги исчисляется </w:t>
      </w:r>
      <w:proofErr w:type="gramStart"/>
      <w:r>
        <w:rPr>
          <w:rFonts w:ascii="Calibri" w:hAnsi="Calibri" w:cs="Calibri"/>
        </w:rPr>
        <w:t>с даты регистрации</w:t>
      </w:r>
      <w:proofErr w:type="gramEnd"/>
      <w:r>
        <w:rPr>
          <w:rFonts w:ascii="Calibri" w:hAnsi="Calibri" w:cs="Calibri"/>
        </w:rPr>
        <w:t xml:space="preserve"> заявления в МФЦ.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2.5 в ред. </w:t>
      </w:r>
      <w:hyperlink r:id="rId9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27.06.2022 N 90-пк)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2.6. </w:t>
      </w:r>
      <w:proofErr w:type="gramStart"/>
      <w:r>
        <w:rPr>
          <w:rFonts w:ascii="Calibri" w:hAnsi="Calibri" w:cs="Calibri"/>
        </w:rPr>
        <w:t xml:space="preserve">Перечень нормативных правовых актов, регулирующих отношения, возникающие в связи с предоставлением муниципальной услуги, размещен в электронном региональном реестре государственных и муниципальных услуг (функций) Тюменской области в соответствии с </w:t>
      </w:r>
      <w:hyperlink r:id="rId9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Тюменской области от 30.05.2011 N 173-п "О порядке формирования и ведения электронного регионального реестра государственных и муниципальных услуг (функций) Тюменской области".</w:t>
      </w:r>
      <w:proofErr w:type="gramEnd"/>
      <w:r>
        <w:rPr>
          <w:rFonts w:ascii="Calibri" w:hAnsi="Calibri" w:cs="Calibri"/>
        </w:rPr>
        <w:t xml:space="preserve"> Доступ граждан к указанным сведениям обеспечивается на Региональном портале, а также на официальном сайте Администрации города Тюмени посредством размещения ссылки на Региональный портал.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города Тюмени от 15.04.2019 </w:t>
      </w:r>
      <w:hyperlink r:id="rId96" w:history="1">
        <w:r>
          <w:rPr>
            <w:rFonts w:ascii="Calibri" w:hAnsi="Calibri" w:cs="Calibri"/>
            <w:color w:val="0000FF"/>
          </w:rPr>
          <w:t>N 50-пк</w:t>
        </w:r>
      </w:hyperlink>
      <w:r>
        <w:rPr>
          <w:rFonts w:ascii="Calibri" w:hAnsi="Calibri" w:cs="Calibri"/>
        </w:rPr>
        <w:t xml:space="preserve">, от 09.04.2024 </w:t>
      </w:r>
      <w:hyperlink r:id="rId97" w:history="1">
        <w:r>
          <w:rPr>
            <w:rFonts w:ascii="Calibri" w:hAnsi="Calibri" w:cs="Calibri"/>
            <w:color w:val="0000FF"/>
          </w:rPr>
          <w:t>N 73-пк</w:t>
        </w:r>
      </w:hyperlink>
      <w:r>
        <w:rPr>
          <w:rFonts w:ascii="Calibri" w:hAnsi="Calibri" w:cs="Calibri"/>
        </w:rPr>
        <w:t xml:space="preserve">, от 23.12.2024 </w:t>
      </w:r>
      <w:hyperlink r:id="rId98" w:history="1">
        <w:r>
          <w:rPr>
            <w:rFonts w:ascii="Calibri" w:hAnsi="Calibri" w:cs="Calibri"/>
            <w:color w:val="0000FF"/>
          </w:rPr>
          <w:t>N 194-пк</w:t>
        </w:r>
      </w:hyperlink>
      <w:r>
        <w:rPr>
          <w:rFonts w:ascii="Calibri" w:hAnsi="Calibri" w:cs="Calibri"/>
        </w:rPr>
        <w:t>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4" w:name="Par96"/>
      <w:bookmarkEnd w:id="4"/>
      <w:r>
        <w:rPr>
          <w:rFonts w:ascii="Calibri" w:hAnsi="Calibri" w:cs="Calibri"/>
        </w:rPr>
        <w:t>2.7. Для перевода жилого помещения в нежилое помещение или нежилого помещения в жилое помещение устанавливается следующий исчерпывающий перечень документов, которые заявитель должен предоставить самостоятельно: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заявление о переводе помещения (далее также - заявление о предоставлении муниципальной услуги) по </w:t>
      </w:r>
      <w:hyperlink w:anchor="Par418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 xml:space="preserve"> согласно приложению 2 к Регламенту (если заявление подается в электронной форме - по интерактивной форме, размещенной на Едином портале, и (или) электронной форме, размещенной на Региональном портале);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города Тюмени от 26.08.2019 </w:t>
      </w:r>
      <w:hyperlink r:id="rId99" w:history="1">
        <w:r>
          <w:rPr>
            <w:rFonts w:ascii="Calibri" w:hAnsi="Calibri" w:cs="Calibri"/>
            <w:color w:val="0000FF"/>
          </w:rPr>
          <w:t>N 156-пк</w:t>
        </w:r>
      </w:hyperlink>
      <w:r>
        <w:rPr>
          <w:rFonts w:ascii="Calibri" w:hAnsi="Calibri" w:cs="Calibri"/>
        </w:rPr>
        <w:t xml:space="preserve">, от 27.06.2022 </w:t>
      </w:r>
      <w:hyperlink r:id="rId100" w:history="1">
        <w:r>
          <w:rPr>
            <w:rFonts w:ascii="Calibri" w:hAnsi="Calibri" w:cs="Calibri"/>
            <w:color w:val="0000FF"/>
          </w:rPr>
          <w:t>N 90-пк</w:t>
        </w:r>
      </w:hyperlink>
      <w:r>
        <w:rPr>
          <w:rFonts w:ascii="Calibri" w:hAnsi="Calibri" w:cs="Calibri"/>
        </w:rPr>
        <w:t xml:space="preserve">, от 17.07.2023 </w:t>
      </w:r>
      <w:hyperlink r:id="rId101" w:history="1">
        <w:r>
          <w:rPr>
            <w:rFonts w:ascii="Calibri" w:hAnsi="Calibri" w:cs="Calibri"/>
            <w:color w:val="0000FF"/>
          </w:rPr>
          <w:t>N 108-пк</w:t>
        </w:r>
      </w:hyperlink>
      <w:r>
        <w:rPr>
          <w:rFonts w:ascii="Calibri" w:hAnsi="Calibri" w:cs="Calibri"/>
        </w:rPr>
        <w:t xml:space="preserve">, от 23.04.2024 </w:t>
      </w:r>
      <w:hyperlink r:id="rId102" w:history="1">
        <w:r>
          <w:rPr>
            <w:rFonts w:ascii="Calibri" w:hAnsi="Calibri" w:cs="Calibri"/>
            <w:color w:val="0000FF"/>
          </w:rPr>
          <w:t>N 88-пк</w:t>
        </w:r>
      </w:hyperlink>
      <w:r>
        <w:rPr>
          <w:rFonts w:ascii="Calibri" w:hAnsi="Calibri" w:cs="Calibri"/>
        </w:rPr>
        <w:t>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5" w:name="Par99"/>
      <w:bookmarkEnd w:id="5"/>
      <w:r>
        <w:rPr>
          <w:rFonts w:ascii="Calibri" w:hAnsi="Calibri" w:cs="Calibri"/>
        </w:rPr>
        <w:t>б) правоустанавливающие документы на переводимое помещение (подлинники или засвидетельствованные в нотариальном порядке копии) (в случае, если право на переводимое помещение не зарегистрировано в Едином государственном реестре недвижимости);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подготовленный и оформленный в установленном порядке проект переустройства и (или) перепланировки переводимого помещения в трех экземплярах, два из которых предоставляются на бумажном носителе, один - на электронном носителе в формате PDF (в случае, если переустройство и (или) перепланировка требуются для обеспечения использования такого помещения в качестве жилого или нежилого помещения);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0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24.08.2021 N 182-пк)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6" w:name="Par102"/>
      <w:bookmarkEnd w:id="6"/>
      <w:r>
        <w:rPr>
          <w:rFonts w:ascii="Calibri" w:hAnsi="Calibri" w:cs="Calibri"/>
        </w:rPr>
        <w:t>г) протокол общего собрания собственников помещений в многоквартирном доме, содержащий решение об их согласии на перевод жилого помещения в нежилое помещение, оформленный в соответствии с требованиями жилищного законодательства;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протокол общего собрания собственников помещений в многоквартирном доме (если перевод жилого помещения в нежилое помещение или нежилого помещения в жилое помещение влечет использование общего имущества собственников помещений в многоквартирном доме), а в случаях, если в результате реконструкции произойдет уменьшение размера общего имущества в многоквартирном доме или (и) если реконструкция, переустройство и (или) перепланировка помещений невозможны без присоединения к ним части</w:t>
      </w:r>
      <w:proofErr w:type="gramEnd"/>
      <w:r>
        <w:rPr>
          <w:rFonts w:ascii="Calibri" w:hAnsi="Calibri" w:cs="Calibri"/>
        </w:rPr>
        <w:t xml:space="preserve"> общего имущества в многоквартирном доме, - согласие всех собственников помещений в многоквартирном доме;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"г" в ред. </w:t>
      </w:r>
      <w:hyperlink r:id="rId10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26.08.2019 N 156-пк)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</w:t>
      </w:r>
      <w:proofErr w:type="gramStart"/>
      <w:r>
        <w:rPr>
          <w:rFonts w:ascii="Calibri" w:hAnsi="Calibri" w:cs="Calibri"/>
        </w:rPr>
        <w:t>1</w:t>
      </w:r>
      <w:proofErr w:type="gramEnd"/>
      <w:r>
        <w:rPr>
          <w:rFonts w:ascii="Calibri" w:hAnsi="Calibri" w:cs="Calibri"/>
        </w:rPr>
        <w:t>) согласие каждого собственника всех помещений, примыкающих к переводимому помещению, на перевод жилого помещения в нежилое помещение, оформленное в соответствии с требованиями жилищного законодательства;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(пп. "г</w:t>
      </w:r>
      <w:proofErr w:type="gramStart"/>
      <w:r>
        <w:rPr>
          <w:rFonts w:ascii="Calibri" w:hAnsi="Calibri" w:cs="Calibri"/>
        </w:rPr>
        <w:t>1</w:t>
      </w:r>
      <w:proofErr w:type="gramEnd"/>
      <w:r>
        <w:rPr>
          <w:rFonts w:ascii="Calibri" w:hAnsi="Calibri" w:cs="Calibri"/>
        </w:rPr>
        <w:t xml:space="preserve">" введен </w:t>
      </w:r>
      <w:hyperlink r:id="rId10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города Тюмени от 26.08.2019 N 156-пк)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решение собрания сособственников, принятое и оформленное в соответствии с гражданским законодательством (в случае, если при переводе затрагивается общее имущество собственников здания, сооружения, не являющегося многоквартирным домом);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7" w:name="Par108"/>
      <w:bookmarkEnd w:id="7"/>
      <w:r>
        <w:rPr>
          <w:rFonts w:ascii="Calibri" w:hAnsi="Calibri" w:cs="Calibri"/>
        </w:rPr>
        <w:t>е) документ, удостоверяющий личность заявителя или его представителя (подлежит возврату заявителю (представителю заявителя) после удостоверения его личности при личном приеме) (предоставление документа не требуется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 в порядке, установленном действующим законодательством);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города Тюмени от 20.12.2021 </w:t>
      </w:r>
      <w:hyperlink r:id="rId106" w:history="1">
        <w:r>
          <w:rPr>
            <w:rFonts w:ascii="Calibri" w:hAnsi="Calibri" w:cs="Calibri"/>
            <w:color w:val="0000FF"/>
          </w:rPr>
          <w:t>N 267-пк</w:t>
        </w:r>
      </w:hyperlink>
      <w:r>
        <w:rPr>
          <w:rFonts w:ascii="Calibri" w:hAnsi="Calibri" w:cs="Calibri"/>
        </w:rPr>
        <w:t xml:space="preserve">, от 17.07.2023 </w:t>
      </w:r>
      <w:hyperlink r:id="rId107" w:history="1">
        <w:r>
          <w:rPr>
            <w:rFonts w:ascii="Calibri" w:hAnsi="Calibri" w:cs="Calibri"/>
            <w:color w:val="0000FF"/>
          </w:rPr>
          <w:t>N 108-пк</w:t>
        </w:r>
      </w:hyperlink>
      <w:r>
        <w:rPr>
          <w:rFonts w:ascii="Calibri" w:hAnsi="Calibri" w:cs="Calibri"/>
        </w:rPr>
        <w:t>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ж) документы, подтверждающие полномочия представителя заявителя - в случае подачи заявления представителем заявителя (предоставление указанного документа не является обязательным в случае, когда от </w:t>
      </w:r>
      <w:r>
        <w:rPr>
          <w:rFonts w:ascii="Calibri" w:hAnsi="Calibri" w:cs="Calibri"/>
        </w:rPr>
        <w:lastRenderedPageBreak/>
        <w:t>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органами, осуществляющими государственную регистрацию актов гражданского состояния Российской Федерации, или документов, выданных органами</w:t>
      </w:r>
      <w:proofErr w:type="gramEnd"/>
      <w:r>
        <w:rPr>
          <w:rFonts w:ascii="Calibri" w:hAnsi="Calibri" w:cs="Calibri"/>
        </w:rPr>
        <w:t xml:space="preserve"> опеки и попечительства в соответствии с законодательством Российской Федерации).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города Тюмени от 28.09.2020 </w:t>
      </w:r>
      <w:hyperlink r:id="rId108" w:history="1">
        <w:r>
          <w:rPr>
            <w:rFonts w:ascii="Calibri" w:hAnsi="Calibri" w:cs="Calibri"/>
            <w:color w:val="0000FF"/>
          </w:rPr>
          <w:t>N 181-пк</w:t>
        </w:r>
      </w:hyperlink>
      <w:r>
        <w:rPr>
          <w:rFonts w:ascii="Calibri" w:hAnsi="Calibri" w:cs="Calibri"/>
        </w:rPr>
        <w:t xml:space="preserve">, от 17.07.2023 </w:t>
      </w:r>
      <w:hyperlink r:id="rId109" w:history="1">
        <w:r>
          <w:rPr>
            <w:rFonts w:ascii="Calibri" w:hAnsi="Calibri" w:cs="Calibri"/>
            <w:color w:val="0000FF"/>
          </w:rPr>
          <w:t>N 108-пк</w:t>
        </w:r>
      </w:hyperlink>
      <w:r>
        <w:rPr>
          <w:rFonts w:ascii="Calibri" w:hAnsi="Calibri" w:cs="Calibri"/>
        </w:rPr>
        <w:t>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8" w:name="Par112"/>
      <w:bookmarkEnd w:id="8"/>
      <w:r>
        <w:rPr>
          <w:rFonts w:ascii="Calibri" w:hAnsi="Calibri" w:cs="Calibri"/>
        </w:rPr>
        <w:t>2.8. Для принятия решения об утверждении акта приемочной комиссии устанавливается следующий исчерпывающий перечень документов, которые заявитель должен предоставить самостоятельно: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города Тюмени от 02.11.2020 </w:t>
      </w:r>
      <w:hyperlink r:id="rId110" w:history="1">
        <w:r>
          <w:rPr>
            <w:rFonts w:ascii="Calibri" w:hAnsi="Calibri" w:cs="Calibri"/>
            <w:color w:val="0000FF"/>
          </w:rPr>
          <w:t>N 211-пк</w:t>
        </w:r>
      </w:hyperlink>
      <w:r>
        <w:rPr>
          <w:rFonts w:ascii="Calibri" w:hAnsi="Calibri" w:cs="Calibri"/>
        </w:rPr>
        <w:t xml:space="preserve">, от 23.04.2024 </w:t>
      </w:r>
      <w:hyperlink r:id="rId111" w:history="1">
        <w:r>
          <w:rPr>
            <w:rFonts w:ascii="Calibri" w:hAnsi="Calibri" w:cs="Calibri"/>
            <w:color w:val="0000FF"/>
          </w:rPr>
          <w:t>N 88-пк</w:t>
        </w:r>
      </w:hyperlink>
      <w:r>
        <w:rPr>
          <w:rFonts w:ascii="Calibri" w:hAnsi="Calibri" w:cs="Calibri"/>
        </w:rPr>
        <w:t>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</w:t>
      </w:r>
      <w:hyperlink w:anchor="Par520" w:history="1">
        <w:r>
          <w:rPr>
            <w:rFonts w:ascii="Calibri" w:hAnsi="Calibri" w:cs="Calibri"/>
            <w:color w:val="0000FF"/>
          </w:rPr>
          <w:t>уведомление</w:t>
        </w:r>
      </w:hyperlink>
      <w:r>
        <w:rPr>
          <w:rFonts w:ascii="Calibri" w:hAnsi="Calibri" w:cs="Calibri"/>
        </w:rPr>
        <w:t xml:space="preserve"> о завершении переустройства, и (или) перепланировки, и (или) иных работ (далее - уведомление о завершении работ) по форме согласно приложению 3 к Регламенту (при подаче уведомления о завершении работ в электронной форме - по интерактивной форме, размещенной на Едином портале, и (или) электронной форме, размещенной на Региональном портале);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"а" в ред. </w:t>
      </w:r>
      <w:hyperlink r:id="rId1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23.04.2024 N 88-пк)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документ, удостоверяющий личность заявителя или его представителя (подлежит возврату заявителю (представителю заявителя) после удостоверения его личности при личном приеме) (предоставление документа не требуется в случае установления личности заявителя (представителя заявителя) посредством идентификации и аутентификации с использованием информационных технологий в порядке, установленном действующим законодательством);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города Тюмени от 20.12.2021 </w:t>
      </w:r>
      <w:hyperlink r:id="rId113" w:history="1">
        <w:r>
          <w:rPr>
            <w:rFonts w:ascii="Calibri" w:hAnsi="Calibri" w:cs="Calibri"/>
            <w:color w:val="0000FF"/>
          </w:rPr>
          <w:t>N 267-пк</w:t>
        </w:r>
      </w:hyperlink>
      <w:r>
        <w:rPr>
          <w:rFonts w:ascii="Calibri" w:hAnsi="Calibri" w:cs="Calibri"/>
        </w:rPr>
        <w:t xml:space="preserve">, от 17.07.2023 </w:t>
      </w:r>
      <w:hyperlink r:id="rId114" w:history="1">
        <w:r>
          <w:rPr>
            <w:rFonts w:ascii="Calibri" w:hAnsi="Calibri" w:cs="Calibri"/>
            <w:color w:val="0000FF"/>
          </w:rPr>
          <w:t>N 108-пк</w:t>
        </w:r>
      </w:hyperlink>
      <w:r>
        <w:rPr>
          <w:rFonts w:ascii="Calibri" w:hAnsi="Calibri" w:cs="Calibri"/>
        </w:rPr>
        <w:t>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9" w:name="Par118"/>
      <w:bookmarkEnd w:id="9"/>
      <w:proofErr w:type="gramStart"/>
      <w:r>
        <w:rPr>
          <w:rFonts w:ascii="Calibri" w:hAnsi="Calibri" w:cs="Calibri"/>
        </w:rPr>
        <w:t>в) документы, подтверждающие полномочия представителя заявителя - в случае подачи заявления представителем заявителя (предоставление указанного документа не является обязательным в случае, когда от имени юридического лица действует лицо, имеющее право действовать без доверенности, и в случаях, когда законный представитель физического лица действует на основании свидетельства о рождении, выданного органами, осуществляющими государственную регистрацию актов гражданского состояния Российской Федерации, или документов, выданных органами</w:t>
      </w:r>
      <w:proofErr w:type="gramEnd"/>
      <w:r>
        <w:rPr>
          <w:rFonts w:ascii="Calibri" w:hAnsi="Calibri" w:cs="Calibri"/>
        </w:rPr>
        <w:t xml:space="preserve"> опеки и попечительства в соответствии с законодательством Российской Федерации);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города Тюмени от 28.09.2020 </w:t>
      </w:r>
      <w:hyperlink r:id="rId115" w:history="1">
        <w:r>
          <w:rPr>
            <w:rFonts w:ascii="Calibri" w:hAnsi="Calibri" w:cs="Calibri"/>
            <w:color w:val="0000FF"/>
          </w:rPr>
          <w:t>N 181-пк</w:t>
        </w:r>
      </w:hyperlink>
      <w:r>
        <w:rPr>
          <w:rFonts w:ascii="Calibri" w:hAnsi="Calibri" w:cs="Calibri"/>
        </w:rPr>
        <w:t xml:space="preserve">, от 17.07.2023 </w:t>
      </w:r>
      <w:hyperlink r:id="rId116" w:history="1">
        <w:r>
          <w:rPr>
            <w:rFonts w:ascii="Calibri" w:hAnsi="Calibri" w:cs="Calibri"/>
            <w:color w:val="0000FF"/>
          </w:rPr>
          <w:t>N 108-пк</w:t>
        </w:r>
      </w:hyperlink>
      <w:r>
        <w:rPr>
          <w:rFonts w:ascii="Calibri" w:hAnsi="Calibri" w:cs="Calibri"/>
        </w:rPr>
        <w:t>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0" w:name="Par120"/>
      <w:bookmarkEnd w:id="10"/>
      <w:r>
        <w:rPr>
          <w:rFonts w:ascii="Calibri" w:hAnsi="Calibri" w:cs="Calibri"/>
        </w:rPr>
        <w:t>г) технический план помещения, в отношении которого осуществлена перепланировка (в случае если для обеспечения использования переводимого помещения в качестве жилого помещения или нежилого помещения требовалась перепланировка помещения в многоквартирном доме).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"г" введен </w:t>
      </w:r>
      <w:hyperlink r:id="rId11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города Тюмени от 23.04.2024 N 88-пк)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1" w:name="Par122"/>
      <w:bookmarkEnd w:id="11"/>
      <w:r>
        <w:rPr>
          <w:rFonts w:ascii="Calibri" w:hAnsi="Calibri" w:cs="Calibri"/>
        </w:rPr>
        <w:t>2.8.1.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самоуправления, подведомственных государственным органам организациях, участвующих в предоставлении муниципальных услуг, и которые заявитель вправе представить по собственной инициативе: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26.08.2019 N 156-пк)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2" w:name="Par124"/>
      <w:bookmarkEnd w:id="12"/>
      <w:r>
        <w:rPr>
          <w:rFonts w:ascii="Calibri" w:hAnsi="Calibri" w:cs="Calibri"/>
        </w:rPr>
        <w:t>а) план переводимого помещения с его техническим описанием (в случае если переводимое помещение является жилым, технический паспорт такого помещения);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поэтажный план дома, в котором находится переводимое помещение;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правоустанавливающие документы на переводимое помещение (в случае если право на него зарегистрировано в Едином государственном реестре недвижимости либо переводимое помещение находится в муниципальной собственности города Тюмени);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заключение о допустимости проведения перепланировки и (или) переустройства помещения, находящегося в доме, являющемся памятником архитектуры, истории и культуры;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3" w:name="Par128"/>
      <w:bookmarkEnd w:id="13"/>
      <w:proofErr w:type="gramStart"/>
      <w:r>
        <w:rPr>
          <w:rFonts w:ascii="Calibri" w:hAnsi="Calibri" w:cs="Calibri"/>
        </w:rPr>
        <w:t xml:space="preserve">д) свидетельство о рождении, выданное органами, осуществляющими государственную регистрацию актов гражданского состояния Российской Федерации, или документы, выданные органами опеки и попечительства в соответствии с законодательством Российской Федерации (в случаях подачи заявления законным представителем физического лица, действующим на основании свидетельства о рождении, выданного органами, осуществляющими </w:t>
      </w:r>
      <w:r>
        <w:rPr>
          <w:rFonts w:ascii="Calibri" w:hAnsi="Calibri" w:cs="Calibri"/>
        </w:rPr>
        <w:lastRenderedPageBreak/>
        <w:t>государственную регистрацию актов гражданского состояния Российской Федерации, или документов, выданных органами опеки и попечительства в соответствии</w:t>
      </w:r>
      <w:proofErr w:type="gramEnd"/>
      <w:r>
        <w:rPr>
          <w:rFonts w:ascii="Calibri" w:hAnsi="Calibri" w:cs="Calibri"/>
        </w:rPr>
        <w:t xml:space="preserve"> с законодательством Российской Федерации);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города Тюмени от 28.09.2020 </w:t>
      </w:r>
      <w:hyperlink r:id="rId119" w:history="1">
        <w:r>
          <w:rPr>
            <w:rFonts w:ascii="Calibri" w:hAnsi="Calibri" w:cs="Calibri"/>
            <w:color w:val="0000FF"/>
          </w:rPr>
          <w:t>N 181-пк</w:t>
        </w:r>
      </w:hyperlink>
      <w:r>
        <w:rPr>
          <w:rFonts w:ascii="Calibri" w:hAnsi="Calibri" w:cs="Calibri"/>
        </w:rPr>
        <w:t xml:space="preserve">, от 17.07.2023 </w:t>
      </w:r>
      <w:hyperlink r:id="rId120" w:history="1">
        <w:r>
          <w:rPr>
            <w:rFonts w:ascii="Calibri" w:hAnsi="Calibri" w:cs="Calibri"/>
            <w:color w:val="0000FF"/>
          </w:rPr>
          <w:t>N 108-пк</w:t>
        </w:r>
      </w:hyperlink>
      <w:r>
        <w:rPr>
          <w:rFonts w:ascii="Calibri" w:hAnsi="Calibri" w:cs="Calibri"/>
        </w:rPr>
        <w:t>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документы, содержащие сведения о лицах, зарегистрированных в переводимом помещении (справка о составе семьи, либо домовая книга (выписка из домовой книги), либо поквартирная карточка (выписка из поквартирной карточки, в случае подачи заявления о переводе жилого помещения в нежилое помещение);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4" w:name="Par131"/>
      <w:bookmarkEnd w:id="14"/>
      <w:r>
        <w:rPr>
          <w:rFonts w:ascii="Calibri" w:hAnsi="Calibri" w:cs="Calibri"/>
        </w:rPr>
        <w:t>ж) сведения о юридическом лице, содержащиеся в Едином государственном реестре юридических лиц, в форме выписки (в случае подачи заявления о переводе помещения юридическим лицом);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5" w:name="Par132"/>
      <w:bookmarkEnd w:id="15"/>
      <w:r>
        <w:rPr>
          <w:rFonts w:ascii="Calibri" w:hAnsi="Calibri" w:cs="Calibri"/>
        </w:rPr>
        <w:t xml:space="preserve">з) исключен. - </w:t>
      </w:r>
      <w:hyperlink r:id="rId12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Тюмени от 02.11.2020 N 211-пк.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Документы, указанные в </w:t>
      </w:r>
      <w:hyperlink w:anchor="Par124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- </w:t>
      </w:r>
      <w:hyperlink w:anchor="Par131" w:history="1">
        <w:r>
          <w:rPr>
            <w:rFonts w:ascii="Calibri" w:hAnsi="Calibri" w:cs="Calibri"/>
            <w:color w:val="0000FF"/>
          </w:rPr>
          <w:t>"ж"</w:t>
        </w:r>
      </w:hyperlink>
      <w:r>
        <w:rPr>
          <w:rFonts w:ascii="Calibri" w:hAnsi="Calibri" w:cs="Calibri"/>
        </w:rPr>
        <w:t xml:space="preserve"> настоящего пункта, необходимы для принятия решения о переводе жилого помещения в нежилое помещение или нежилого помещения в жилое помещение.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2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02.11.2020 N 211-пк)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Документы, указанные в </w:t>
      </w:r>
      <w:hyperlink w:anchor="Par128" w:history="1">
        <w:r>
          <w:rPr>
            <w:rFonts w:ascii="Calibri" w:hAnsi="Calibri" w:cs="Calibri"/>
            <w:color w:val="0000FF"/>
          </w:rPr>
          <w:t>подпунктах "д"</w:t>
        </w:r>
      </w:hyperlink>
      <w:r>
        <w:rPr>
          <w:rFonts w:ascii="Calibri" w:hAnsi="Calibri" w:cs="Calibri"/>
        </w:rPr>
        <w:t xml:space="preserve">, </w:t>
      </w:r>
      <w:hyperlink w:anchor="Par131" w:history="1">
        <w:r>
          <w:rPr>
            <w:rFonts w:ascii="Calibri" w:hAnsi="Calibri" w:cs="Calibri"/>
            <w:color w:val="0000FF"/>
          </w:rPr>
          <w:t>"ж"</w:t>
        </w:r>
      </w:hyperlink>
      <w:r>
        <w:rPr>
          <w:rFonts w:ascii="Calibri" w:hAnsi="Calibri" w:cs="Calibri"/>
        </w:rPr>
        <w:t xml:space="preserve"> настоящего пункта, необходимы для принятия решения об утверждении акта приемочной комиссии (в случае если переустройство и (или) перепланировка требовались для обеспечения использования такого помещения в качестве жилого или нежилого помещения).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города Тюмени от 02.11.2020 </w:t>
      </w:r>
      <w:hyperlink r:id="rId123" w:history="1">
        <w:r>
          <w:rPr>
            <w:rFonts w:ascii="Calibri" w:hAnsi="Calibri" w:cs="Calibri"/>
            <w:color w:val="0000FF"/>
          </w:rPr>
          <w:t>N 211-пк</w:t>
        </w:r>
      </w:hyperlink>
      <w:r>
        <w:rPr>
          <w:rFonts w:ascii="Calibri" w:hAnsi="Calibri" w:cs="Calibri"/>
        </w:rPr>
        <w:t xml:space="preserve">, от 23.04.2024 </w:t>
      </w:r>
      <w:hyperlink r:id="rId124" w:history="1">
        <w:r>
          <w:rPr>
            <w:rFonts w:ascii="Calibri" w:hAnsi="Calibri" w:cs="Calibri"/>
            <w:color w:val="0000FF"/>
          </w:rPr>
          <w:t>N 88-пк</w:t>
        </w:r>
      </w:hyperlink>
      <w:r>
        <w:rPr>
          <w:rFonts w:ascii="Calibri" w:hAnsi="Calibri" w:cs="Calibri"/>
        </w:rPr>
        <w:t>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Для предоставления муниципальной услуги должностное лицо Управы, ответственное за подготовку результата муниципальной услуги, запрашивает в порядке и сроки, установленные </w:t>
      </w:r>
      <w:hyperlink w:anchor="Par275" w:history="1">
        <w:r>
          <w:rPr>
            <w:rFonts w:ascii="Calibri" w:hAnsi="Calibri" w:cs="Calibri"/>
            <w:color w:val="0000FF"/>
          </w:rPr>
          <w:t>пунктом 3.3.2</w:t>
        </w:r>
      </w:hyperlink>
      <w:r>
        <w:rPr>
          <w:rFonts w:ascii="Calibri" w:hAnsi="Calibri" w:cs="Calibri"/>
        </w:rPr>
        <w:t xml:space="preserve"> Регламента, документы, указанные в </w:t>
      </w:r>
      <w:hyperlink w:anchor="Par124" w:history="1">
        <w:r>
          <w:rPr>
            <w:rFonts w:ascii="Calibri" w:hAnsi="Calibri" w:cs="Calibri"/>
            <w:color w:val="0000FF"/>
          </w:rPr>
          <w:t>подпунктах "а"</w:t>
        </w:r>
      </w:hyperlink>
      <w:r>
        <w:rPr>
          <w:rFonts w:ascii="Calibri" w:hAnsi="Calibri" w:cs="Calibri"/>
        </w:rPr>
        <w:t xml:space="preserve"> - </w:t>
      </w:r>
      <w:hyperlink w:anchor="Par132" w:history="1">
        <w:r>
          <w:rPr>
            <w:rFonts w:ascii="Calibri" w:hAnsi="Calibri" w:cs="Calibri"/>
            <w:color w:val="0000FF"/>
          </w:rPr>
          <w:t>"з"</w:t>
        </w:r>
      </w:hyperlink>
      <w:r>
        <w:rPr>
          <w:rFonts w:ascii="Calibri" w:hAnsi="Calibri" w:cs="Calibri"/>
        </w:rPr>
        <w:t xml:space="preserve"> настоящего пункта (их копии или содержащиеся в них сведения), если они не были представлены заявителем по собственной инициативе.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2.8.1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25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города Тюмени от 24.06.2019 N 93-пк)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2.8.2. В целях реализации права на получение результата предоставления муниципальной услуги в отношении несовершеннолетнего, оформленного в форме документа на бумажном носителе: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6" w:name="Par140"/>
      <w:bookmarkEnd w:id="16"/>
      <w:r>
        <w:rPr>
          <w:rFonts w:ascii="Calibri" w:hAnsi="Calibri" w:cs="Calibri"/>
        </w:rPr>
        <w:t xml:space="preserve">а) в заявлении о предоставлении муниципальной услуги, уведомлении о завершении работ </w:t>
      </w:r>
      <w:proofErr w:type="gramStart"/>
      <w:r>
        <w:rPr>
          <w:rFonts w:ascii="Calibri" w:hAnsi="Calibri" w:cs="Calibri"/>
        </w:rPr>
        <w:t>указывается</w:t>
      </w:r>
      <w:proofErr w:type="gramEnd"/>
      <w:r>
        <w:rPr>
          <w:rFonts w:ascii="Calibri" w:hAnsi="Calibri" w:cs="Calibri"/>
        </w:rPr>
        <w:t xml:space="preserve"> о возможности получения результата муниципальной услуги законным представителем несовершеннолетнего, не являющимся заявителем;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7" w:name="Par141"/>
      <w:bookmarkEnd w:id="17"/>
      <w:r>
        <w:rPr>
          <w:rFonts w:ascii="Calibri" w:hAnsi="Calibri" w:cs="Calibri"/>
        </w:rPr>
        <w:t xml:space="preserve">б) представляются документы, подтверждающие полномочия законного представителя несовершеннолетнего, не являющегося заявителем (в случае если в соответствии с </w:t>
      </w:r>
      <w:hyperlink w:anchor="Par140" w:history="1">
        <w:r>
          <w:rPr>
            <w:rFonts w:ascii="Calibri" w:hAnsi="Calibri" w:cs="Calibri"/>
            <w:color w:val="0000FF"/>
          </w:rPr>
          <w:t>подпунктом "а"</w:t>
        </w:r>
      </w:hyperlink>
      <w:r>
        <w:rPr>
          <w:rFonts w:ascii="Calibri" w:hAnsi="Calibri" w:cs="Calibri"/>
        </w:rPr>
        <w:t xml:space="preserve"> настоящего пункта в заявлении о предоставлении муниципальной услуги, уведомлении о завершении работ установлена возможность получения результата предоставления муниципальной услуги законным представителем несовершеннолетнего, не являющимся заявителем).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Порядок представления и рассмотрения документов, указанных в </w:t>
      </w:r>
      <w:hyperlink w:anchor="Par141" w:history="1">
        <w:r>
          <w:rPr>
            <w:rFonts w:ascii="Calibri" w:hAnsi="Calibri" w:cs="Calibri"/>
            <w:color w:val="0000FF"/>
          </w:rPr>
          <w:t>подпункте "б"</w:t>
        </w:r>
      </w:hyperlink>
      <w:r>
        <w:rPr>
          <w:rFonts w:ascii="Calibri" w:hAnsi="Calibri" w:cs="Calibri"/>
        </w:rPr>
        <w:t xml:space="preserve"> настоящего пункта, аналогичен порядку, установленному Регламентом для представления и рассмотрения документов, подтверждающих полномочия законного представителя несовершеннолетнего, подавшего заявление о предоставлении муниципальной услуги, уведомление о завершении работ.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2.8.2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2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города Тюмени от 23.12.2024 N 194-пк)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2.9. Необходимой и обязательной для предоставления муниципальной услуги является услуга по подготовке и оформлению проекта переустройства и (или) перепланировки переводимого помещения (в случае, если переустройство и (</w:t>
      </w:r>
      <w:proofErr w:type="gramStart"/>
      <w:r>
        <w:rPr>
          <w:rFonts w:ascii="Calibri" w:hAnsi="Calibri" w:cs="Calibri"/>
        </w:rPr>
        <w:t xml:space="preserve">или) </w:t>
      </w:r>
      <w:proofErr w:type="gramEnd"/>
      <w:r>
        <w:rPr>
          <w:rFonts w:ascii="Calibri" w:hAnsi="Calibri" w:cs="Calibri"/>
        </w:rPr>
        <w:t>перепланировка требуются для обеспечения использования такого помещения в качестве жилого или нежилого помещения).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Подготовка и оформление проекта переустройства и (или) перепланировки переводимого помещения может выполняться любым физическим или юридическим лицом, за исключением работ, которые оказывают влияние на безопасность объектов капитального строительства.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Работы по подготовке проектной документации, которые оказывают влияние на безопасность объектов капитального строительства, предусмотренные </w:t>
      </w:r>
      <w:hyperlink r:id="rId127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регионального развития Российской Федерации от 30.12.2009 N 624 "Об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 капитального </w:t>
      </w:r>
      <w:r>
        <w:rPr>
          <w:rFonts w:ascii="Calibri" w:hAnsi="Calibri" w:cs="Calibri"/>
        </w:rPr>
        <w:lastRenderedPageBreak/>
        <w:t>строительства, которые оказывают влияние на безопасность объектов капитального строительства", должны выполняться индивидуальными предпринимателями или юридическими лицами, имеющими</w:t>
      </w:r>
      <w:proofErr w:type="gramEnd"/>
      <w:r>
        <w:rPr>
          <w:rFonts w:ascii="Calibri" w:hAnsi="Calibri" w:cs="Calibri"/>
        </w:rPr>
        <w:t xml:space="preserve"> выданные саморегулируемой организацией свидетельства о допуске к таким видам работ.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Проект (в случае, если переустройство и (или) перепланировка требуются для обеспечения использования такого помещения в качестве </w:t>
      </w:r>
      <w:proofErr w:type="gramStart"/>
      <w:r>
        <w:rPr>
          <w:rFonts w:ascii="Calibri" w:hAnsi="Calibri" w:cs="Calibri"/>
        </w:rPr>
        <w:t>жилого</w:t>
      </w:r>
      <w:proofErr w:type="gramEnd"/>
      <w:r>
        <w:rPr>
          <w:rFonts w:ascii="Calibri" w:hAnsi="Calibri" w:cs="Calibri"/>
        </w:rPr>
        <w:t xml:space="preserve"> или нежилого помещения) разрабатывается с учетом рекомендуемых </w:t>
      </w:r>
      <w:hyperlink w:anchor="Par647" w:history="1">
        <w:r>
          <w:rPr>
            <w:rFonts w:ascii="Calibri" w:hAnsi="Calibri" w:cs="Calibri"/>
            <w:color w:val="0000FF"/>
          </w:rPr>
          <w:t>требований</w:t>
        </w:r>
      </w:hyperlink>
      <w:r>
        <w:rPr>
          <w:rFonts w:ascii="Calibri" w:hAnsi="Calibri" w:cs="Calibri"/>
        </w:rPr>
        <w:t>, согласно приложению 4 к Регламенту.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2.10. Основанием для отказа в приеме документов, поступивших в электронной форме, является несоблюдение условий признания действительности усиленной квалифицированной электронной подписи, установленных </w:t>
      </w:r>
      <w:hyperlink r:id="rId128" w:history="1">
        <w:r>
          <w:rPr>
            <w:rFonts w:ascii="Calibri" w:hAnsi="Calibri" w:cs="Calibri"/>
            <w:color w:val="0000FF"/>
          </w:rPr>
          <w:t>статьей 11</w:t>
        </w:r>
      </w:hyperlink>
      <w:r>
        <w:rPr>
          <w:rFonts w:ascii="Calibri" w:hAnsi="Calibri" w:cs="Calibri"/>
        </w:rPr>
        <w:t xml:space="preserve"> Федерального закона от 06.04.2011 N 63-ФЗ "Об электронной подписи" (далее - условия действительности электронной подписи).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Основания для приостановления предоставления муниципальной услуги документов отсутствуют.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2.10 в ред. </w:t>
      </w:r>
      <w:hyperlink r:id="rId12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09.04.2018 N 181-пк)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2.10.1. Основаниями для возврата </w:t>
      </w:r>
      <w:proofErr w:type="gramStart"/>
      <w:r>
        <w:rPr>
          <w:rFonts w:ascii="Calibri" w:hAnsi="Calibri" w:cs="Calibri"/>
        </w:rPr>
        <w:t>документов, поданных в целях принятия решения об утверждении акта приемочной комиссии являются</w:t>
      </w:r>
      <w:proofErr w:type="gramEnd"/>
      <w:r>
        <w:rPr>
          <w:rFonts w:ascii="Calibri" w:hAnsi="Calibri" w:cs="Calibri"/>
        </w:rPr>
        <w:t>: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обращение заявителя с уведомлением о завершении работ в неуполномоченный орган;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к уведомлению о завершении работ не приложены документы, которые в соответствии с </w:t>
      </w:r>
      <w:hyperlink w:anchor="Par118" w:history="1">
        <w:r>
          <w:rPr>
            <w:rFonts w:ascii="Calibri" w:hAnsi="Calibri" w:cs="Calibri"/>
            <w:color w:val="0000FF"/>
          </w:rPr>
          <w:t>подпунктами "в"</w:t>
        </w:r>
      </w:hyperlink>
      <w:r>
        <w:rPr>
          <w:rFonts w:ascii="Calibri" w:hAnsi="Calibri" w:cs="Calibri"/>
        </w:rPr>
        <w:t xml:space="preserve">, </w:t>
      </w:r>
      <w:hyperlink w:anchor="Par120" w:history="1">
        <w:r>
          <w:rPr>
            <w:rFonts w:ascii="Calibri" w:hAnsi="Calibri" w:cs="Calibri"/>
            <w:color w:val="0000FF"/>
          </w:rPr>
          <w:t>"г" пункта 2.8</w:t>
        </w:r>
      </w:hyperlink>
      <w:r>
        <w:rPr>
          <w:rFonts w:ascii="Calibri" w:hAnsi="Calibri" w:cs="Calibri"/>
        </w:rPr>
        <w:t xml:space="preserve"> Регламента заявителем предоставляются самостоятельно;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отсутствие в уведомлении о завершении работ </w:t>
      </w:r>
      <w:proofErr w:type="gramStart"/>
      <w:r>
        <w:rPr>
          <w:rFonts w:ascii="Calibri" w:hAnsi="Calibri" w:cs="Calibri"/>
        </w:rPr>
        <w:t>сведений</w:t>
      </w:r>
      <w:proofErr w:type="gramEnd"/>
      <w:r>
        <w:rPr>
          <w:rFonts w:ascii="Calibri" w:hAnsi="Calibri" w:cs="Calibri"/>
        </w:rPr>
        <w:t xml:space="preserve"> об уплате заявителем государственной пошлины за осуществление государственной регистрации прав на недвижимое имущество (в случае образования в результате перепланировки новых помещений).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2.10.1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3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города Тюмени от 23.04.2024 N 88-пк)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2.11. Основаниями отказа в переводе жилого помещения в нежилое помещение или нежилого помещения в жилое помещение являются: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15.10.2018 N 560-пк)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а) непредставления определенных </w:t>
      </w:r>
      <w:hyperlink r:id="rId132" w:history="1">
        <w:r>
          <w:rPr>
            <w:rFonts w:ascii="Calibri" w:hAnsi="Calibri" w:cs="Calibri"/>
            <w:color w:val="0000FF"/>
          </w:rPr>
          <w:t>частью 2 статьи 23</w:t>
        </w:r>
      </w:hyperlink>
      <w:r>
        <w:rPr>
          <w:rFonts w:ascii="Calibri" w:hAnsi="Calibri" w:cs="Calibri"/>
        </w:rPr>
        <w:t xml:space="preserve"> Жилищного кодекса Российской Федерации документов, обязанность по представлению которых возложена на заявителя;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представления документов в ненадлежащий орган;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8" w:name="Par160"/>
      <w:bookmarkEnd w:id="18"/>
      <w:r>
        <w:rPr>
          <w:rFonts w:ascii="Calibri" w:hAnsi="Calibri" w:cs="Calibri"/>
        </w:rPr>
        <w:t xml:space="preserve">в) несоблюдения условий перевода помещений, предусмотренных </w:t>
      </w:r>
      <w:hyperlink r:id="rId133" w:history="1">
        <w:r>
          <w:rPr>
            <w:rFonts w:ascii="Calibri" w:hAnsi="Calibri" w:cs="Calibri"/>
            <w:color w:val="0000FF"/>
          </w:rPr>
          <w:t>статьей 22</w:t>
        </w:r>
      </w:hyperlink>
      <w:r>
        <w:rPr>
          <w:rFonts w:ascii="Calibri" w:hAnsi="Calibri" w:cs="Calibri"/>
        </w:rPr>
        <w:t xml:space="preserve"> Жилищного кодекса Российской Федерации;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несоответствия проекта переустройства и (или) перепланировки жилого помещения требованиям законодательства;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д) поступления в орган, осуществляющий перевод помещений,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134" w:history="1">
        <w:r>
          <w:rPr>
            <w:rFonts w:ascii="Calibri" w:hAnsi="Calibri" w:cs="Calibri"/>
            <w:color w:val="0000FF"/>
          </w:rPr>
          <w:t>частью 2 статьи 23</w:t>
        </w:r>
      </w:hyperlink>
      <w:r>
        <w:rPr>
          <w:rFonts w:ascii="Calibri" w:hAnsi="Calibri" w:cs="Calibri"/>
        </w:rPr>
        <w:t xml:space="preserve"> Жилищного кодекса Российской Федерации, если</w:t>
      </w:r>
      <w:proofErr w:type="gramEnd"/>
      <w:r>
        <w:rPr>
          <w:rFonts w:ascii="Calibri" w:hAnsi="Calibri" w:cs="Calibri"/>
        </w:rPr>
        <w:t xml:space="preserve"> соответствующий документ не был представлен заявителем по собственной инициативе. </w:t>
      </w:r>
      <w:proofErr w:type="gramStart"/>
      <w:r>
        <w:rPr>
          <w:rFonts w:ascii="Calibri" w:hAnsi="Calibri" w:cs="Calibri"/>
        </w:rPr>
        <w:t xml:space="preserve"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</w:t>
      </w:r>
      <w:hyperlink r:id="rId135" w:history="1">
        <w:r>
          <w:rPr>
            <w:rFonts w:ascii="Calibri" w:hAnsi="Calibri" w:cs="Calibri"/>
            <w:color w:val="0000FF"/>
          </w:rPr>
          <w:t>частью 2 статьи 23</w:t>
        </w:r>
      </w:hyperlink>
      <w:r>
        <w:rPr>
          <w:rFonts w:ascii="Calibri" w:hAnsi="Calibri" w:cs="Calibri"/>
        </w:rPr>
        <w:t xml:space="preserve"> Жилищного кодекса Российской Федерации, и не получил</w:t>
      </w:r>
      <w:proofErr w:type="gramEnd"/>
      <w:r>
        <w:rPr>
          <w:rFonts w:ascii="Calibri" w:hAnsi="Calibri" w:cs="Calibri"/>
        </w:rPr>
        <w:t xml:space="preserve"> от заявителя такие документ и (или) информацию в течение 15 рабочих дней со дня направления уведомления.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Отказ в переводе жилого помещения в нежилое помещение или нежилого помещения в жилое помещение может быть обжалован заявителем в досудебном (внесудебном) или судебном порядке.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19" w:name="Par164"/>
      <w:bookmarkEnd w:id="19"/>
      <w:r>
        <w:rPr>
          <w:rFonts w:ascii="Calibri" w:hAnsi="Calibri" w:cs="Calibri"/>
        </w:rPr>
        <w:lastRenderedPageBreak/>
        <w:t xml:space="preserve">2.11.1. </w:t>
      </w:r>
      <w:proofErr w:type="gramStart"/>
      <w:r>
        <w:rPr>
          <w:rFonts w:ascii="Calibri" w:hAnsi="Calibri" w:cs="Calibri"/>
        </w:rPr>
        <w:t>Основаниями для принятия решения окружной межведомственной комиссией, созданной на территории соответствующего административного округа города Тюмени (далее - Комиссия) в форме акта приемочной комиссии об отказе в завершении переустройства, и (или) перепланировки, и (или) иных работ, решения об утверждении акта приемочной комиссии об отказе в завершении переустройства, и (или) перепланировки, и (или) иных работ являются:</w:t>
      </w:r>
      <w:proofErr w:type="gramEnd"/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неисполнение условий решения о переводе жилого помещения в нежилое помещение и нежилого помещения в жилое помещение, в том числе несоответствие выполненных работ по переустройству, и (или) иных работ проекту переустройства помещения в многоквартирном доме, перечню работ, указанных в документе, подтверждающем принятие решения о переводе помещения, несоответствие технического плана помещения, в отношении которого выполнена перепланировка проекту перепланировки помещения в многоквартирном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доме</w:t>
      </w:r>
      <w:proofErr w:type="gramEnd"/>
      <w:r>
        <w:rPr>
          <w:rFonts w:ascii="Calibri" w:hAnsi="Calibri" w:cs="Calibri"/>
        </w:rPr>
        <w:t>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0" w:name="Par166"/>
      <w:bookmarkEnd w:id="20"/>
      <w:proofErr w:type="gramStart"/>
      <w:r>
        <w:rPr>
          <w:rFonts w:ascii="Calibri" w:hAnsi="Calibri" w:cs="Calibri"/>
        </w:rPr>
        <w:t>б) непредоставление заявителем доступа в переводимое помещение для приемки выполненных работ по переустройству, и (или) перепланировке, и или иных работ в установленные Комиссией день и время.</w:t>
      </w:r>
      <w:proofErr w:type="gramEnd"/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2.11.1 в ред. </w:t>
      </w:r>
      <w:hyperlink r:id="rId13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23.04.2024 N 88-пк)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2.12. Предоставление муниципальной услуги осуществляется бесплатно - без взимания государственной пошлины или иной платы.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2.13. Максимальный срок ожидания в очереди при подаче заявления и при получении результата предоставления услуги не должен превышать 15 минут.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2.14. Заявление о предоставлении муниципальной услуги или уведомление о завершении работ подлежат регистрации в день их поступления.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Заявление о предоставлении муниципальной услуги или уведомление о завершении работ, поступившие в электронной форме в нерабочий день или за пределами рабочего времени рабочего дня, подлежат регистрации не позднее рабочего дня, следующего за днем поступления.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2.14 в ред. </w:t>
      </w:r>
      <w:hyperlink r:id="rId13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23.04.2024 N 88-пк)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2.15. </w:t>
      </w:r>
      <w:proofErr w:type="gramStart"/>
      <w:r>
        <w:rPr>
          <w:rFonts w:ascii="Calibri" w:hAnsi="Calibri" w:cs="Calibri"/>
        </w:rPr>
        <w:t xml:space="preserve">Помещения, в которых предоставляется муниципальная услуга, залы ожидания, места для заполнения заявлений о предоставлении муниципальной услуги, уведомления о завершении работ, информационные стенды с образцами их заполнения и перечнем документов, необходимых для предоставления муниципальной услуги, должны соответствовать требованиям, предусмотренным </w:t>
      </w:r>
      <w:hyperlink r:id="rId138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РФ от 22.12.2012 N 1376.</w:t>
      </w:r>
      <w:proofErr w:type="gramEnd"/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3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23.04.2024 N 88-пк)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2.16. Показателями доступности и качества оказания муниципальной услуги являются: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удовлетворенность заявителей качеством муниципальной услуги;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полнота, актуальность и достоверность информации о порядке предоставления муниципальной услуги, в том числе в электронной форме;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соблюдение сроков предоставления муниципальной услуги;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удовлетворенность граждан сроками ожидания в очереди при предоставлении муниципальной услуги;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отсутствие обоснованных жалоб граждан на нарушение должностными лицами нормативных правовых актов, регламентирующих предоставление муниципальной услуги;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минимальное количество взаимодействий заявителя с должностными лицами при предоставлении муниципальной услуги.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2.17. При предоставлении муниципальной услуги в электронной форме заявитель вправе: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получить информацию о порядке и сроках предоставления муниципальной услуги, размещенную на Едином портале или на Региональном портале;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города Тюмени от 15.04.2019 </w:t>
      </w:r>
      <w:hyperlink r:id="rId140" w:history="1">
        <w:r>
          <w:rPr>
            <w:rFonts w:ascii="Calibri" w:hAnsi="Calibri" w:cs="Calibri"/>
            <w:color w:val="0000FF"/>
          </w:rPr>
          <w:t>N 50-пк</w:t>
        </w:r>
      </w:hyperlink>
      <w:r>
        <w:rPr>
          <w:rFonts w:ascii="Calibri" w:hAnsi="Calibri" w:cs="Calibri"/>
        </w:rPr>
        <w:t xml:space="preserve">, от 07.06.2021 </w:t>
      </w:r>
      <w:hyperlink r:id="rId141" w:history="1">
        <w:r>
          <w:rPr>
            <w:rFonts w:ascii="Calibri" w:hAnsi="Calibri" w:cs="Calibri"/>
            <w:color w:val="0000FF"/>
          </w:rPr>
          <w:t>N 117-пк</w:t>
        </w:r>
      </w:hyperlink>
      <w:r>
        <w:rPr>
          <w:rFonts w:ascii="Calibri" w:hAnsi="Calibri" w:cs="Calibri"/>
        </w:rPr>
        <w:t>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б) осуществить предварительную запись на личный прием в МФЦ через официальный сайт МФЦ в информационно-телекоммуникационной сети "Интернет" (</w:t>
      </w:r>
      <w:hyperlink r:id="rId142" w:history="1">
        <w:r>
          <w:rPr>
            <w:rFonts w:ascii="Calibri" w:hAnsi="Calibri" w:cs="Calibri"/>
            <w:color w:val="0000FF"/>
          </w:rPr>
          <w:t>www.mfcto.ru</w:t>
        </w:r>
      </w:hyperlink>
      <w:r>
        <w:rPr>
          <w:rFonts w:ascii="Calibri" w:hAnsi="Calibri" w:cs="Calibri"/>
        </w:rPr>
        <w:t>) либо иным доступным способом;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города Тюмени от 15.04.2019 </w:t>
      </w:r>
      <w:hyperlink r:id="rId143" w:history="1">
        <w:r>
          <w:rPr>
            <w:rFonts w:ascii="Calibri" w:hAnsi="Calibri" w:cs="Calibri"/>
            <w:color w:val="0000FF"/>
          </w:rPr>
          <w:t>N 50-пк</w:t>
        </w:r>
      </w:hyperlink>
      <w:r>
        <w:rPr>
          <w:rFonts w:ascii="Calibri" w:hAnsi="Calibri" w:cs="Calibri"/>
        </w:rPr>
        <w:t xml:space="preserve">, от 26.01.2021 </w:t>
      </w:r>
      <w:hyperlink r:id="rId144" w:history="1">
        <w:r>
          <w:rPr>
            <w:rFonts w:ascii="Calibri" w:hAnsi="Calibri" w:cs="Calibri"/>
            <w:color w:val="0000FF"/>
          </w:rPr>
          <w:t>N 14-пк</w:t>
        </w:r>
      </w:hyperlink>
      <w:r>
        <w:rPr>
          <w:rFonts w:ascii="Calibri" w:hAnsi="Calibri" w:cs="Calibri"/>
        </w:rPr>
        <w:t>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подать заявление о предоставлении муниципальной услуги или уведомление о завершении работ в форме электронного документа с использованием "Личного кабинета" Единого портала и (или) Регионального портала (далее при совместно упоминании - электронная форма заявления).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При подаче электронной формы заявления с использованием "Личного кабинета" Единого портала и (или) Регионального портала указанное заявление подписывается простой электронной подписью заявителя, указанной в </w:t>
      </w:r>
      <w:hyperlink r:id="rId145" w:history="1">
        <w:r>
          <w:rPr>
            <w:rFonts w:ascii="Calibri" w:hAnsi="Calibri" w:cs="Calibri"/>
            <w:color w:val="0000FF"/>
          </w:rPr>
          <w:t>пункте 2(1)</w:t>
        </w:r>
      </w:hyperlink>
      <w:r>
        <w:rPr>
          <w:rFonts w:ascii="Calibri" w:hAnsi="Calibri" w:cs="Calibri"/>
        </w:rPr>
        <w:t xml:space="preserve"> Правил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утвержденных постановлением Правительства Российской Федерации от 25.06.2012 N 634 (далее - Правила).</w:t>
      </w:r>
      <w:proofErr w:type="gramEnd"/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769"/>
        <w:gridCol w:w="113"/>
      </w:tblGrid>
      <w:tr w:rsidR="00726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КонсультантПлюс: примечание.</w:t>
            </w:r>
          </w:p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В официальном тексте документа, видимо, допущена опечатка: в п. 2.7 Регламента пп. "и", "к" отсутствуют.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  <w:color w:val="392C69"/>
              </w:rPr>
            </w:pPr>
          </w:p>
        </w:tc>
      </w:tr>
    </w:tbl>
    <w:p w:rsidR="0072699A" w:rsidRDefault="0072699A" w:rsidP="0072699A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Вид электронной подписи для подписания прилагаемых к электронной форме заявления документов указывается в электронной форме заявления в соответствии с требованиями </w:t>
      </w:r>
      <w:hyperlink r:id="rId146" w:history="1">
        <w:r>
          <w:rPr>
            <w:rFonts w:ascii="Calibri" w:hAnsi="Calibri" w:cs="Calibri"/>
            <w:color w:val="0000FF"/>
          </w:rPr>
          <w:t>пункта 2</w:t>
        </w:r>
      </w:hyperlink>
      <w:r>
        <w:rPr>
          <w:rFonts w:ascii="Calibri" w:hAnsi="Calibri" w:cs="Calibri"/>
        </w:rPr>
        <w:t xml:space="preserve"> Правил, при этом в случаях, установленных </w:t>
      </w:r>
      <w:hyperlink w:anchor="Par99" w:history="1">
        <w:r>
          <w:rPr>
            <w:rFonts w:ascii="Calibri" w:hAnsi="Calibri" w:cs="Calibri"/>
            <w:color w:val="0000FF"/>
          </w:rPr>
          <w:t>подпунктами "б"</w:t>
        </w:r>
      </w:hyperlink>
      <w:r>
        <w:rPr>
          <w:rFonts w:ascii="Calibri" w:hAnsi="Calibri" w:cs="Calibri"/>
        </w:rPr>
        <w:t xml:space="preserve"> - </w:t>
      </w:r>
      <w:hyperlink w:anchor="Par108" w:history="1">
        <w:r>
          <w:rPr>
            <w:rFonts w:ascii="Calibri" w:hAnsi="Calibri" w:cs="Calibri"/>
            <w:color w:val="0000FF"/>
          </w:rPr>
          <w:t>"е" пункта 2.7</w:t>
        </w:r>
      </w:hyperlink>
      <w:r>
        <w:rPr>
          <w:rFonts w:ascii="Calibri" w:hAnsi="Calibri" w:cs="Calibri"/>
        </w:rPr>
        <w:t xml:space="preserve"> Регламента, </w:t>
      </w:r>
      <w:hyperlink w:anchor="Par122" w:history="1">
        <w:r>
          <w:rPr>
            <w:rFonts w:ascii="Calibri" w:hAnsi="Calibri" w:cs="Calibri"/>
            <w:color w:val="0000FF"/>
          </w:rPr>
          <w:t>пунктом 2.8.1</w:t>
        </w:r>
      </w:hyperlink>
      <w:r>
        <w:rPr>
          <w:rFonts w:ascii="Calibri" w:hAnsi="Calibri" w:cs="Calibri"/>
        </w:rPr>
        <w:t xml:space="preserve"> Регламента для подписания таких документов допускается использование простой электронной подписи заявителя, указанной в </w:t>
      </w:r>
      <w:hyperlink r:id="rId147" w:history="1">
        <w:r>
          <w:rPr>
            <w:rFonts w:ascii="Calibri" w:hAnsi="Calibri" w:cs="Calibri"/>
            <w:color w:val="0000FF"/>
          </w:rPr>
          <w:t>пункте 2(1)</w:t>
        </w:r>
      </w:hyperlink>
      <w:r>
        <w:rPr>
          <w:rFonts w:ascii="Calibri" w:hAnsi="Calibri" w:cs="Calibri"/>
        </w:rPr>
        <w:t xml:space="preserve"> Правил.</w:t>
      </w:r>
      <w:proofErr w:type="gramEnd"/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4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23.12.2024 N 194-пк)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подаче электронной формы заявления, документы, необходимые для предоставления муниципальной услуги могут быть поданы: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форме электронных дубликатов документов, созданных в соответствии с </w:t>
      </w:r>
      <w:hyperlink r:id="rId149" w:history="1">
        <w:r>
          <w:rPr>
            <w:rFonts w:ascii="Calibri" w:hAnsi="Calibri" w:cs="Calibri"/>
            <w:color w:val="0000FF"/>
          </w:rPr>
          <w:t>пунктом 7.2 части 1 статьи 16</w:t>
        </w:r>
      </w:hyperlink>
      <w:r>
        <w:rPr>
          <w:rFonts w:ascii="Calibri" w:hAnsi="Calibri" w:cs="Calibri"/>
        </w:rPr>
        <w:t xml:space="preserve"> Федерального закона от 27.07.2010 N 210-ФЗ "Об организации предоставления государственных и муниципальных услуг";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путем автоматического заполнения полей интерактивной формы заявления, размещенной на Едином портале, с использованием размещенных в государственных, муниципальных и иных информационных системах документов (сведений) в порядке, установленном Правительством Российской Федерации;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"в" в ред. </w:t>
      </w:r>
      <w:hyperlink r:id="rId15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23.04.2024 N 88-пк)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получить сведения о ходе выполнения электронной формы заявления, в порядке, установленном действующим законодательством;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города Тюмени от 12.12.2022 </w:t>
      </w:r>
      <w:hyperlink r:id="rId151" w:history="1">
        <w:r>
          <w:rPr>
            <w:rFonts w:ascii="Calibri" w:hAnsi="Calibri" w:cs="Calibri"/>
            <w:color w:val="0000FF"/>
          </w:rPr>
          <w:t>N 222-пк</w:t>
        </w:r>
      </w:hyperlink>
      <w:r>
        <w:rPr>
          <w:rFonts w:ascii="Calibri" w:hAnsi="Calibri" w:cs="Calibri"/>
        </w:rPr>
        <w:t xml:space="preserve">, от 23.04.2024 </w:t>
      </w:r>
      <w:hyperlink r:id="rId152" w:history="1">
        <w:r>
          <w:rPr>
            <w:rFonts w:ascii="Calibri" w:hAnsi="Calibri" w:cs="Calibri"/>
            <w:color w:val="0000FF"/>
          </w:rPr>
          <w:t>N 88-пк</w:t>
        </w:r>
      </w:hyperlink>
      <w:r>
        <w:rPr>
          <w:rFonts w:ascii="Calibri" w:hAnsi="Calibri" w:cs="Calibri"/>
        </w:rPr>
        <w:t>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</w:t>
      </w:r>
      <w:proofErr w:type="gramStart"/>
      <w:r>
        <w:rPr>
          <w:rFonts w:ascii="Calibri" w:hAnsi="Calibri" w:cs="Calibri"/>
        </w:rPr>
        <w:t>1</w:t>
      </w:r>
      <w:proofErr w:type="gramEnd"/>
      <w:r>
        <w:rPr>
          <w:rFonts w:ascii="Calibri" w:hAnsi="Calibri" w:cs="Calibri"/>
        </w:rPr>
        <w:t>) осуществить оценку качества предоставления муниципальной услуги посредством Единого портала или Регионального портала;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(пп. "г</w:t>
      </w:r>
      <w:proofErr w:type="gramStart"/>
      <w:r>
        <w:rPr>
          <w:rFonts w:ascii="Calibri" w:hAnsi="Calibri" w:cs="Calibri"/>
        </w:rPr>
        <w:t>1</w:t>
      </w:r>
      <w:proofErr w:type="gramEnd"/>
      <w:r>
        <w:rPr>
          <w:rFonts w:ascii="Calibri" w:hAnsi="Calibri" w:cs="Calibri"/>
        </w:rPr>
        <w:t xml:space="preserve">" введен </w:t>
      </w:r>
      <w:hyperlink r:id="rId153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города Тюмени от 15.04.2019 N 51-пк; в ред. </w:t>
      </w:r>
      <w:hyperlink r:id="rId15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27.06.2022 N 90-пк)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получить результат предоставления муниципальной услуги в электронной форме;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5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12.12.2022 N 222-пк)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е) подать жалобу на решение и действие (бездействие) Управы, а также ее должностных лиц, муниципальных служащих посредством Регионального портала,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Портал ФГИС ДО), а также официального</w:t>
      </w:r>
      <w:proofErr w:type="gramEnd"/>
      <w:r>
        <w:rPr>
          <w:rFonts w:ascii="Calibri" w:hAnsi="Calibri" w:cs="Calibri"/>
        </w:rPr>
        <w:t xml:space="preserve"> сайта Администрации города Тюмени с использованием размещенной на нем ссылки на портал ФГИС </w:t>
      </w:r>
      <w:proofErr w:type="gramStart"/>
      <w:r>
        <w:rPr>
          <w:rFonts w:ascii="Calibri" w:hAnsi="Calibri" w:cs="Calibri"/>
        </w:rPr>
        <w:t>ДО</w:t>
      </w:r>
      <w:proofErr w:type="gramEnd"/>
      <w:r>
        <w:rPr>
          <w:rFonts w:ascii="Calibri" w:hAnsi="Calibri" w:cs="Calibri"/>
        </w:rPr>
        <w:t>).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постановлений Администрации города Тюмени от 15.04.2019 </w:t>
      </w:r>
      <w:hyperlink r:id="rId156" w:history="1">
        <w:r>
          <w:rPr>
            <w:rFonts w:ascii="Calibri" w:hAnsi="Calibri" w:cs="Calibri"/>
            <w:color w:val="0000FF"/>
          </w:rPr>
          <w:t>N 50-пк</w:t>
        </w:r>
      </w:hyperlink>
      <w:r>
        <w:rPr>
          <w:rFonts w:ascii="Calibri" w:hAnsi="Calibri" w:cs="Calibri"/>
        </w:rPr>
        <w:t xml:space="preserve">, от 26.08.2019 </w:t>
      </w:r>
      <w:hyperlink r:id="rId157" w:history="1">
        <w:r>
          <w:rPr>
            <w:rFonts w:ascii="Calibri" w:hAnsi="Calibri" w:cs="Calibri"/>
            <w:color w:val="0000FF"/>
          </w:rPr>
          <w:t>N 156-пк</w:t>
        </w:r>
      </w:hyperlink>
      <w:r>
        <w:rPr>
          <w:rFonts w:ascii="Calibri" w:hAnsi="Calibri" w:cs="Calibri"/>
        </w:rPr>
        <w:t>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2.18. Муниципальная услуга в части приема документов, необходимых для предоставления муниципальной услуги, и выдачи результата муниципальной услуги предоставляется МФЦ. Указанные действия осуществляются МФЦ в случае личного обращения гражданина в МФЦ.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III. Состав, последовательность и сроки выполнения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административных процедур, требования к порядку их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выполнения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bCs/>
        </w:rPr>
      </w:pPr>
      <w:bookmarkStart w:id="21" w:name="Par211"/>
      <w:bookmarkEnd w:id="21"/>
      <w:r>
        <w:rPr>
          <w:rFonts w:ascii="Calibri" w:hAnsi="Calibri" w:cs="Calibri"/>
          <w:b/>
          <w:bCs/>
        </w:rPr>
        <w:t>3.1. Прием документов, необходимых для предоставления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муниципальной услуги в части принятия решения о переводе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жилого помещения в нежилое помещение или нежилого помещения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жилое помещение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3.1.1. Основанием для начала административной процедуры является обращение заявителя в МФЦ посредством личного приема либо </w:t>
      </w:r>
      <w:proofErr w:type="gramStart"/>
      <w:r>
        <w:rPr>
          <w:rFonts w:ascii="Calibri" w:hAnsi="Calibri" w:cs="Calibri"/>
        </w:rPr>
        <w:t>в Управу в электронной форме с заявлением о переводе помещения с приложением</w:t>
      </w:r>
      <w:proofErr w:type="gramEnd"/>
      <w:r>
        <w:rPr>
          <w:rFonts w:ascii="Calibri" w:hAnsi="Calibri" w:cs="Calibri"/>
        </w:rPr>
        <w:t xml:space="preserve"> документов, предусмотренных </w:t>
      </w:r>
      <w:hyperlink w:anchor="Par96" w:history="1">
        <w:r>
          <w:rPr>
            <w:rFonts w:ascii="Calibri" w:hAnsi="Calibri" w:cs="Calibri"/>
            <w:color w:val="0000FF"/>
          </w:rPr>
          <w:t>пунктом 2.7</w:t>
        </w:r>
      </w:hyperlink>
      <w:r>
        <w:rPr>
          <w:rFonts w:ascii="Calibri" w:hAnsi="Calibri" w:cs="Calibri"/>
        </w:rPr>
        <w:t xml:space="preserve"> Регламента.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5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15.04.2019 N 50-пк)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3.1.2. Личный прием заявителей в целях подачи документов, необходимых для предоставления муниципальной услуги, осуществляется МФЦ в рабочее время в порядке электронной очереди либо по предварительной записи.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3.1.2 в ред. </w:t>
      </w:r>
      <w:hyperlink r:id="rId15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20.12.2021 N 267-пк)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3.1.3. В ходе проведения личного приема работник МФЦ, уполномоченный на прием документов: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02.07.2018 N 338-пк)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а) устанавливает личность заявителя (представителя заявителя) способами, предусмотренными Федеральным </w:t>
      </w:r>
      <w:hyperlink r:id="rId161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27.07.2010 N 210-ФЗ "Об организации предоставления государственных и муниципальных услуг", а в случае, если от имени заявителя действует его представитель, также устанавливает полномочия представителя заявителя на основании документа, подтверждающего полномочия представителя заявителя;</w:t>
      </w:r>
      <w:proofErr w:type="gramEnd"/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"а" в ред. </w:t>
      </w:r>
      <w:hyperlink r:id="rId16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20.12.2021 N 267-пк)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обеспечивает заполнение заявления о переводе помещения, после этого предлагает заявителю убедиться в правильности внесенных в заявление данных и подписать заявление о переводе помещения, проверяет наличие документов, которые в силу </w:t>
      </w:r>
      <w:hyperlink w:anchor="Par96" w:history="1">
        <w:r>
          <w:rPr>
            <w:rFonts w:ascii="Calibri" w:hAnsi="Calibri" w:cs="Calibri"/>
            <w:color w:val="0000FF"/>
          </w:rPr>
          <w:t>пункта 2.7</w:t>
        </w:r>
      </w:hyperlink>
      <w:r>
        <w:rPr>
          <w:rFonts w:ascii="Calibri" w:hAnsi="Calibri" w:cs="Calibri"/>
        </w:rPr>
        <w:t xml:space="preserve"> Регламента заявитель обязан предоставить самостоятельно;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в) обеспечивает изготовление копий с представленных заявителем подлинников документов (за исключением документа, предусмотренного </w:t>
      </w:r>
      <w:hyperlink w:anchor="Par108" w:history="1">
        <w:r>
          <w:rPr>
            <w:rFonts w:ascii="Calibri" w:hAnsi="Calibri" w:cs="Calibri"/>
            <w:color w:val="0000FF"/>
          </w:rPr>
          <w:t>подпунктом "е" пункта 2.7</w:t>
        </w:r>
      </w:hyperlink>
      <w:r>
        <w:rPr>
          <w:rFonts w:ascii="Calibri" w:hAnsi="Calibri" w:cs="Calibri"/>
        </w:rPr>
        <w:t xml:space="preserve"> Регламента), выполняет на таких копиях надпись об их соответствии оригиналам, заверяет своей подписью с указанием фамилии и инициалов, должности и даты заверения;</w:t>
      </w:r>
      <w:proofErr w:type="gramEnd"/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27.06.2022 N 90-пк)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регистрирует заявление о переводе жилого помещения в соответствии с правилами делопроизводства МФЦ;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выдает расписку о приеме документов, в которой указывается дата получения результата предоставления муниципальной услуги.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3.1.4. При поступлении заявления в электронной форме должностное лицо Управы, ответственное за прием заявлений: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15.04.2019 N 50-пк)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обеспечивает регистрацию заявления;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27.06.2022 N 90-пк)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проверяет соблюдение условий действительности электронной подписи в соответствии с действующим законодательством (в случае, если заявителем представлены электронные образы документов, подписанные усиленной квалифицированной электронной подписью).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23.12.2024 N 194-пк)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если в результате проверки усиленной квалифицированной электронной подписи выявлено несоблюдение условий ее действительности, должностное лицо Управы: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принимает решение об отказе в приеме документов, поступивших в электронной форме;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направляет заявителю уведомление о принятом решении в электронной форме с указанием пунктов </w:t>
      </w:r>
      <w:hyperlink r:id="rId167" w:history="1">
        <w:r>
          <w:rPr>
            <w:rFonts w:ascii="Calibri" w:hAnsi="Calibri" w:cs="Calibri"/>
            <w:color w:val="0000FF"/>
          </w:rPr>
          <w:t>статьи 11</w:t>
        </w:r>
      </w:hyperlink>
      <w:r>
        <w:rPr>
          <w:rFonts w:ascii="Calibri" w:hAnsi="Calibri" w:cs="Calibri"/>
        </w:rPr>
        <w:t xml:space="preserve"> Федерального закона от 06.04.2011 N 63-ФЗ "Об электронной подписи", которые послужили основанием для его принятия. Такое уведомление подписывается усиленной квалифицированной электронной подписью должностного лица Управы, </w:t>
      </w:r>
      <w:proofErr w:type="gramStart"/>
      <w:r>
        <w:rPr>
          <w:rFonts w:ascii="Calibri" w:hAnsi="Calibri" w:cs="Calibri"/>
        </w:rPr>
        <w:t>регистрируется и направляется</w:t>
      </w:r>
      <w:proofErr w:type="gramEnd"/>
      <w:r>
        <w:rPr>
          <w:rFonts w:ascii="Calibri" w:hAnsi="Calibri" w:cs="Calibri"/>
        </w:rPr>
        <w:t xml:space="preserve"> способами, указанными в </w:t>
      </w:r>
      <w:hyperlink r:id="rId168" w:history="1">
        <w:r>
          <w:rPr>
            <w:rFonts w:ascii="Calibri" w:hAnsi="Calibri" w:cs="Calibri"/>
            <w:color w:val="0000FF"/>
          </w:rPr>
          <w:t>пункте 9</w:t>
        </w:r>
      </w:hyperlink>
      <w:r>
        <w:rPr>
          <w:rFonts w:ascii="Calibri" w:hAnsi="Calibri" w:cs="Calibri"/>
        </w:rPr>
        <w:t xml:space="preserve"> Правил использования усиленной квалифицированной электронной подписи при обращении за получением государственных и муниципальных услуг, утвержденных Постановлением Правительства РФ от 25.08.2012 N 852.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6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27.06.2022 N 90-пк)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3.1.4 в ред. </w:t>
      </w:r>
      <w:hyperlink r:id="rId17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09.04.2018 N 181-пк)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3.1.5. Результатом административной процедуры является: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 личном приеме заявителя - выдача расписки о приеме документов;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исключен. - </w:t>
      </w:r>
      <w:hyperlink r:id="rId17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Тюмени от 15.04.2019 N 50-пк;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при поступлении заявления в электронной форме - регистрация заявления или уведомления об отказе в приеме документов.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Администрации города Тюмени от 27.06.2022 </w:t>
      </w:r>
      <w:hyperlink r:id="rId172" w:history="1">
        <w:r>
          <w:rPr>
            <w:rFonts w:ascii="Calibri" w:hAnsi="Calibri" w:cs="Calibri"/>
            <w:color w:val="0000FF"/>
          </w:rPr>
          <w:t>N 90-пк</w:t>
        </w:r>
      </w:hyperlink>
      <w:r>
        <w:rPr>
          <w:rFonts w:ascii="Calibri" w:hAnsi="Calibri" w:cs="Calibri"/>
        </w:rPr>
        <w:t xml:space="preserve">, от 17.07.2023 </w:t>
      </w:r>
      <w:hyperlink r:id="rId173" w:history="1">
        <w:r>
          <w:rPr>
            <w:rFonts w:ascii="Calibri" w:hAnsi="Calibri" w:cs="Calibri"/>
            <w:color w:val="0000FF"/>
          </w:rPr>
          <w:t>N 108-пк</w:t>
        </w:r>
      </w:hyperlink>
      <w:r>
        <w:rPr>
          <w:rFonts w:ascii="Calibri" w:hAnsi="Calibri" w:cs="Calibri"/>
        </w:rPr>
        <w:t>)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3.1.5 в ред. </w:t>
      </w:r>
      <w:hyperlink r:id="rId17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09.04.2018 N 181-пк)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3.1.6. Все поступившие документы, необходимые для предоставления муниципальной услуги, в том числе распечатанные документы, поступившие в электронной форме, комплектуются в одно дело.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7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17.07.2023 N 108-пк)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3.1.7. Срок административной процедуры: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 личном приеме документов не должен превышать 15 минут;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исключен. - </w:t>
      </w:r>
      <w:hyperlink r:id="rId176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Тюмени от 15.04.2019 N 50-пк;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в) при подаче документов в электронной форме - 1 рабочий день. В случае </w:t>
      </w:r>
      <w:proofErr w:type="gramStart"/>
      <w:r>
        <w:rPr>
          <w:rFonts w:ascii="Calibri" w:hAnsi="Calibri" w:cs="Calibri"/>
        </w:rPr>
        <w:t>установления факта несоблюдения условий действительности электронной подписи</w:t>
      </w:r>
      <w:proofErr w:type="gramEnd"/>
      <w:r>
        <w:rPr>
          <w:rFonts w:ascii="Calibri" w:hAnsi="Calibri" w:cs="Calibri"/>
        </w:rPr>
        <w:t xml:space="preserve"> срок выполнения процедуры не должен превышать 3 рабочих дней.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"в" в ред. </w:t>
      </w:r>
      <w:hyperlink r:id="rId17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09.04.2018 N 181-пк)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bCs/>
        </w:rPr>
      </w:pPr>
      <w:bookmarkStart w:id="22" w:name="Par254"/>
      <w:bookmarkEnd w:id="22"/>
      <w:r>
        <w:rPr>
          <w:rFonts w:ascii="Calibri" w:hAnsi="Calibri" w:cs="Calibri"/>
          <w:b/>
          <w:bCs/>
        </w:rPr>
        <w:t>3.2. Информирование собственников помещений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 многоквартирном доме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3.2.1. </w:t>
      </w:r>
      <w:proofErr w:type="gramStart"/>
      <w:r>
        <w:rPr>
          <w:rFonts w:ascii="Calibri" w:hAnsi="Calibri" w:cs="Calibri"/>
        </w:rPr>
        <w:t>Основанием для начала административной процедуры является поступление в Управу заявления о переводе помещения, если перевод помещения влечет использование общего имущества собственников помещений в многоквартирном доме, уменьшение размера общего имущества в многоквартирном доме или (и) реконструкция, переустройство и (или) перепланировка помещения невозможны без присоединения к переводимому помещению части общего имущества в многоквартирном доме.</w:t>
      </w:r>
      <w:proofErr w:type="gramEnd"/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3" w:name="Par258"/>
      <w:bookmarkEnd w:id="23"/>
      <w:r>
        <w:rPr>
          <w:rFonts w:ascii="Calibri" w:hAnsi="Calibri" w:cs="Calibri"/>
        </w:rPr>
        <w:t xml:space="preserve">3.2.2. </w:t>
      </w:r>
      <w:proofErr w:type="gramStart"/>
      <w:r>
        <w:rPr>
          <w:rFonts w:ascii="Calibri" w:hAnsi="Calibri" w:cs="Calibri"/>
        </w:rPr>
        <w:t xml:space="preserve">В течение 3 рабочих дней со дня регистрации заявления о переводе помещения должностное лицо Управы, принявшее документы, осуществляет проверку документов, указанных в </w:t>
      </w:r>
      <w:hyperlink w:anchor="Par102" w:history="1">
        <w:r>
          <w:rPr>
            <w:rFonts w:ascii="Calibri" w:hAnsi="Calibri" w:cs="Calibri"/>
            <w:color w:val="0000FF"/>
          </w:rPr>
          <w:t>подпункте "г" пункта 2.7</w:t>
        </w:r>
      </w:hyperlink>
      <w:r>
        <w:rPr>
          <w:rFonts w:ascii="Calibri" w:hAnsi="Calibri" w:cs="Calibri"/>
        </w:rPr>
        <w:t xml:space="preserve"> Регламента, на предмет соответствия требованиям действующего жилищного законодательства, а также на соответствие протоколу общего собрания собственников помещений в многоквартирном доме, размещенному в государственной информационной системе жилищно-коммунального хозяйства.</w:t>
      </w:r>
      <w:proofErr w:type="gramEnd"/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случае соответствия документов, указанных в </w:t>
      </w:r>
      <w:hyperlink w:anchor="Par102" w:history="1">
        <w:r>
          <w:rPr>
            <w:rFonts w:ascii="Calibri" w:hAnsi="Calibri" w:cs="Calibri"/>
            <w:color w:val="0000FF"/>
          </w:rPr>
          <w:t>подпункте "г" пункта 2.7</w:t>
        </w:r>
      </w:hyperlink>
      <w:r>
        <w:rPr>
          <w:rFonts w:ascii="Calibri" w:hAnsi="Calibri" w:cs="Calibri"/>
        </w:rPr>
        <w:t xml:space="preserve"> Регламента, требованиям действующего жилищного законодательства, а также протоколу общего собрания собственников помещений в многоквартирном доме, размещенному в государственной информационной системе жилищно-коммунального хозяйства, должностное лицо Управы, принявшее документы в течение 2 рабочих дней, следующих после проведения проверок, указанных в </w:t>
      </w:r>
      <w:hyperlink w:anchor="Par258" w:history="1">
        <w:r>
          <w:rPr>
            <w:rFonts w:ascii="Calibri" w:hAnsi="Calibri" w:cs="Calibri"/>
            <w:color w:val="0000FF"/>
          </w:rPr>
          <w:t>абзаце первом</w:t>
        </w:r>
      </w:hyperlink>
      <w:r>
        <w:rPr>
          <w:rFonts w:ascii="Calibri" w:hAnsi="Calibri" w:cs="Calibri"/>
        </w:rPr>
        <w:t xml:space="preserve"> настоящего пункта, размещает информацию о поступлении заявления о переводе помещения</w:t>
      </w:r>
      <w:proofErr w:type="gramEnd"/>
      <w:r>
        <w:rPr>
          <w:rFonts w:ascii="Calibri" w:hAnsi="Calibri" w:cs="Calibri"/>
        </w:rPr>
        <w:t xml:space="preserve">, </w:t>
      </w:r>
      <w:proofErr w:type="gramStart"/>
      <w:r>
        <w:rPr>
          <w:rFonts w:ascii="Calibri" w:hAnsi="Calibri" w:cs="Calibri"/>
        </w:rPr>
        <w:t>на официальном сайте Администрации города Тюмени (</w:t>
      </w:r>
      <w:hyperlink r:id="rId178" w:history="1">
        <w:r>
          <w:rPr>
            <w:rFonts w:ascii="Calibri" w:hAnsi="Calibri" w:cs="Calibri"/>
            <w:color w:val="0000FF"/>
          </w:rPr>
          <w:t>www.tyumen-city.ru</w:t>
        </w:r>
      </w:hyperlink>
      <w:r>
        <w:rPr>
          <w:rFonts w:ascii="Calibri" w:hAnsi="Calibri" w:cs="Calibri"/>
        </w:rPr>
        <w:t xml:space="preserve">), на досках объявлений многоквартирных домов, с указанием порядка и срока направления собственниками помещений в многоквартирном доме письменной информации о неучастии в общем собрании собственников </w:t>
      </w:r>
      <w:r>
        <w:rPr>
          <w:rFonts w:ascii="Calibri" w:hAnsi="Calibri" w:cs="Calibri"/>
        </w:rPr>
        <w:lastRenderedPageBreak/>
        <w:t>помещений в многоквартирном доме или об отсутствии согласия на реконструкцию, переустройство и (или) перепланировку помещений с присоединением к ним части общего имущества в многоквартирном доме.</w:t>
      </w:r>
      <w:proofErr w:type="gramEnd"/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22.04.2019 N 60-пк)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случае несоответствия документов, указанных в </w:t>
      </w:r>
      <w:hyperlink w:anchor="Par102" w:history="1">
        <w:r>
          <w:rPr>
            <w:rFonts w:ascii="Calibri" w:hAnsi="Calibri" w:cs="Calibri"/>
            <w:color w:val="0000FF"/>
          </w:rPr>
          <w:t>подпункте "г" пункта 2.7</w:t>
        </w:r>
      </w:hyperlink>
      <w:r>
        <w:rPr>
          <w:rFonts w:ascii="Calibri" w:hAnsi="Calibri" w:cs="Calibri"/>
        </w:rPr>
        <w:t xml:space="preserve"> Регламента, требованиям действующего жилищного законодательства, а также протоколу общего собрания собственников помещений в многоквартирном доме, размещенному в государственной информационной системе жилищно-коммунального хозяйства, заявителю выдается отказ в переводе помещения в соответствии с </w:t>
      </w:r>
      <w:hyperlink w:anchor="Par160" w:history="1">
        <w:r>
          <w:rPr>
            <w:rFonts w:ascii="Calibri" w:hAnsi="Calibri" w:cs="Calibri"/>
            <w:color w:val="0000FF"/>
          </w:rPr>
          <w:t>подпунктом "в" пункта 2.11</w:t>
        </w:r>
      </w:hyperlink>
      <w:r>
        <w:rPr>
          <w:rFonts w:ascii="Calibri" w:hAnsi="Calibri" w:cs="Calibri"/>
        </w:rPr>
        <w:t xml:space="preserve"> Регламента и в порядке, предусмотренном </w:t>
      </w:r>
      <w:hyperlink w:anchor="Par289" w:history="1">
        <w:r>
          <w:rPr>
            <w:rFonts w:ascii="Calibri" w:hAnsi="Calibri" w:cs="Calibri"/>
            <w:color w:val="0000FF"/>
          </w:rPr>
          <w:t>пунктом 3.3.4</w:t>
        </w:r>
      </w:hyperlink>
      <w:r>
        <w:rPr>
          <w:rFonts w:ascii="Calibri" w:hAnsi="Calibri" w:cs="Calibri"/>
        </w:rPr>
        <w:t xml:space="preserve"> Регламента.</w:t>
      </w:r>
      <w:proofErr w:type="gramEnd"/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15.10.2018 N 560-пк)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4" w:name="Par263"/>
      <w:bookmarkEnd w:id="24"/>
      <w:r>
        <w:rPr>
          <w:rFonts w:ascii="Calibri" w:hAnsi="Calibri" w:cs="Calibri"/>
        </w:rPr>
        <w:t xml:space="preserve">3.2.3. </w:t>
      </w:r>
      <w:proofErr w:type="gramStart"/>
      <w:r>
        <w:rPr>
          <w:rFonts w:ascii="Calibri" w:hAnsi="Calibri" w:cs="Calibri"/>
        </w:rPr>
        <w:t>При поступлении письменной информации от собственников помещений в многоквартирном доме, в котором расположено переводимое помещение (далее - заинтересованные лица), о неучастии в общем собрании собственников помещений в многоквартирном доме или об отсутствии согласия на реконструкцию, переустройство и (или) перепланировку помещений с присоединением к ним части общего имущества в многоквартирном доме должностное лицо Управы, принявшее документы, в течение 1 рабочего дня со</w:t>
      </w:r>
      <w:proofErr w:type="gramEnd"/>
      <w:r>
        <w:rPr>
          <w:rFonts w:ascii="Calibri" w:hAnsi="Calibri" w:cs="Calibri"/>
        </w:rPr>
        <w:t xml:space="preserve"> дня поступления информации от заинтересованных лиц осуществляет ее проверку путем сопоставления информации, поступившей от заинтересованного лица, с информацией, содержащейся в документе, подтверждающем право собственности заинтересованного лица на помещение в многоквартирном доме, в котором расположено переводимое помещение, на день проведения общего собрания собственников помещений в многоквартирном доме.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5" w:name="Par264"/>
      <w:bookmarkEnd w:id="25"/>
      <w:r>
        <w:rPr>
          <w:rFonts w:ascii="Calibri" w:hAnsi="Calibri" w:cs="Calibri"/>
        </w:rPr>
        <w:t xml:space="preserve">3.2.4. </w:t>
      </w:r>
      <w:proofErr w:type="gramStart"/>
      <w:r>
        <w:rPr>
          <w:rFonts w:ascii="Calibri" w:hAnsi="Calibri" w:cs="Calibri"/>
        </w:rPr>
        <w:t xml:space="preserve">В случае если к информации от заинтересованного лица, поступившей в порядке </w:t>
      </w:r>
      <w:hyperlink w:anchor="Par263" w:history="1">
        <w:r>
          <w:rPr>
            <w:rFonts w:ascii="Calibri" w:hAnsi="Calibri" w:cs="Calibri"/>
            <w:color w:val="0000FF"/>
          </w:rPr>
          <w:t>пункта 3.2.3</w:t>
        </w:r>
      </w:hyperlink>
      <w:r>
        <w:rPr>
          <w:rFonts w:ascii="Calibri" w:hAnsi="Calibri" w:cs="Calibri"/>
        </w:rPr>
        <w:t xml:space="preserve"> Регламента, не приложен документ, подтверждающий право собственности заинтересованного лица на помещение в многоквартирном доме, в котором расположено переводимое помещение, на день проведения общего собрания собственников помещений в многоквартирном доме, должностное лицо Управы, принявшее документы, в течение 1 рабочего дня со дня поступления информации осуществляет подготовку и направление</w:t>
      </w:r>
      <w:proofErr w:type="gramEnd"/>
      <w:r>
        <w:rPr>
          <w:rFonts w:ascii="Calibri" w:hAnsi="Calibri" w:cs="Calibri"/>
        </w:rPr>
        <w:t xml:space="preserve"> запросов с использованием системы межведомственного электронного взаимодействия Тюменской области или внутриведомственного информационного взаимодействия (далее - СМЭВ), а в случае отсутствия возможности направления запросов в электронной форме - на бумажных носителях.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1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24.08.2021 N 182-пк)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указанном случае проверка информации от заинтересованных лиц, поступившей в порядке </w:t>
      </w:r>
      <w:hyperlink w:anchor="Par263" w:history="1">
        <w:r>
          <w:rPr>
            <w:rFonts w:ascii="Calibri" w:hAnsi="Calibri" w:cs="Calibri"/>
            <w:color w:val="0000FF"/>
          </w:rPr>
          <w:t>пункта 3.2.3</w:t>
        </w:r>
      </w:hyperlink>
      <w:r>
        <w:rPr>
          <w:rFonts w:ascii="Calibri" w:hAnsi="Calibri" w:cs="Calibri"/>
        </w:rPr>
        <w:t xml:space="preserve"> Регламента, осуществляется после поступления ответов на межведомственные запросы.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3.2.5. </w:t>
      </w:r>
      <w:proofErr w:type="gramStart"/>
      <w:r>
        <w:rPr>
          <w:rFonts w:ascii="Calibri" w:hAnsi="Calibri" w:cs="Calibri"/>
        </w:rPr>
        <w:t xml:space="preserve">После осуществления действий, указанных в </w:t>
      </w:r>
      <w:hyperlink w:anchor="Par263" w:history="1">
        <w:r>
          <w:rPr>
            <w:rFonts w:ascii="Calibri" w:hAnsi="Calibri" w:cs="Calibri"/>
            <w:color w:val="0000FF"/>
          </w:rPr>
          <w:t>пунктах 3.2.3</w:t>
        </w:r>
      </w:hyperlink>
      <w:r>
        <w:rPr>
          <w:rFonts w:ascii="Calibri" w:hAnsi="Calibri" w:cs="Calibri"/>
        </w:rPr>
        <w:t xml:space="preserve">, </w:t>
      </w:r>
      <w:hyperlink w:anchor="Par264" w:history="1">
        <w:r>
          <w:rPr>
            <w:rFonts w:ascii="Calibri" w:hAnsi="Calibri" w:cs="Calibri"/>
            <w:color w:val="0000FF"/>
          </w:rPr>
          <w:t>3.2.4</w:t>
        </w:r>
      </w:hyperlink>
      <w:r>
        <w:rPr>
          <w:rFonts w:ascii="Calibri" w:hAnsi="Calibri" w:cs="Calibri"/>
        </w:rPr>
        <w:t xml:space="preserve"> Регламента, и подтверждения права собственности заинтересованного лица на помещение в многоквартирном доме, в котором расположено переводимое помещение, на день проведения общего собрания собственников помещений в многоквартирном доме, должностное лицо Управы подготавливает проект решения об отказе в переводе помещения по основанию, установленному </w:t>
      </w:r>
      <w:hyperlink w:anchor="Par160" w:history="1">
        <w:r>
          <w:rPr>
            <w:rFonts w:ascii="Calibri" w:hAnsi="Calibri" w:cs="Calibri"/>
            <w:color w:val="0000FF"/>
          </w:rPr>
          <w:t>подпунктом "в" пункта 2.11</w:t>
        </w:r>
      </w:hyperlink>
      <w:r>
        <w:rPr>
          <w:rFonts w:ascii="Calibri" w:hAnsi="Calibri" w:cs="Calibri"/>
        </w:rPr>
        <w:t xml:space="preserve"> Регламента и в порядке, предусмотренном </w:t>
      </w:r>
      <w:hyperlink w:anchor="Par289" w:history="1">
        <w:r>
          <w:rPr>
            <w:rFonts w:ascii="Calibri" w:hAnsi="Calibri" w:cs="Calibri"/>
            <w:color w:val="0000FF"/>
          </w:rPr>
          <w:t>пунктом 3.3.4</w:t>
        </w:r>
        <w:proofErr w:type="gramEnd"/>
      </w:hyperlink>
      <w:r>
        <w:rPr>
          <w:rFonts w:ascii="Calibri" w:hAnsi="Calibri" w:cs="Calibri"/>
        </w:rPr>
        <w:t xml:space="preserve"> Регламента.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15.10.2018 N 560-пк)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3.2.6. Результатом административной процедуры является размещение информации о поступлении заявления о переводе помещения на официальном сайте Администрации города Тюмени (</w:t>
      </w:r>
      <w:hyperlink r:id="rId183" w:history="1">
        <w:r>
          <w:rPr>
            <w:rFonts w:ascii="Calibri" w:hAnsi="Calibri" w:cs="Calibri"/>
            <w:color w:val="0000FF"/>
          </w:rPr>
          <w:t>www.tyumen-city.ru</w:t>
        </w:r>
      </w:hyperlink>
      <w:r>
        <w:rPr>
          <w:rFonts w:ascii="Calibri" w:hAnsi="Calibri" w:cs="Calibri"/>
        </w:rPr>
        <w:t>), на досках объявлений многоквартирного дома.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3.2.7. Срок административной процедуры не может превышать 5 рабочих дней </w:t>
      </w:r>
      <w:proofErr w:type="gramStart"/>
      <w:r>
        <w:rPr>
          <w:rFonts w:ascii="Calibri" w:hAnsi="Calibri" w:cs="Calibri"/>
        </w:rPr>
        <w:t>со дня регистрации заявления до дня размещения информации о поступлении заявления о переводе помещения на официальном сайте</w:t>
      </w:r>
      <w:proofErr w:type="gramEnd"/>
      <w:r>
        <w:rPr>
          <w:rFonts w:ascii="Calibri" w:hAnsi="Calibri" w:cs="Calibri"/>
        </w:rPr>
        <w:t xml:space="preserve"> Администрации города Тюмени (</w:t>
      </w:r>
      <w:hyperlink r:id="rId184" w:history="1">
        <w:r>
          <w:rPr>
            <w:rFonts w:ascii="Calibri" w:hAnsi="Calibri" w:cs="Calibri"/>
            <w:color w:val="0000FF"/>
          </w:rPr>
          <w:t>www.tyumen-city.ru</w:t>
        </w:r>
      </w:hyperlink>
      <w:r>
        <w:rPr>
          <w:rFonts w:ascii="Calibri" w:hAnsi="Calibri" w:cs="Calibri"/>
        </w:rPr>
        <w:t>), на досках объявлений многоквартирного дома.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3.3. Рассмотрение заявления о переводе помещения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3.3.1. Основанием для начала административной процедуры является окончание административной процедуры по приему документов, необходимых для предоставления муниципальной услуги.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6" w:name="Par275"/>
      <w:bookmarkEnd w:id="26"/>
      <w:r>
        <w:rPr>
          <w:rFonts w:ascii="Calibri" w:hAnsi="Calibri" w:cs="Calibri"/>
        </w:rPr>
        <w:t>3.3.2. При поступлении заявления, принятого МФЦ в ходе личного приема, работник МФЦ передает заявление с приложенными к нему документами в Управу в порядке и сроки, установленные соглашением о взаимодействии.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случае, предусмотренном </w:t>
      </w:r>
      <w:hyperlink w:anchor="Par122" w:history="1">
        <w:r>
          <w:rPr>
            <w:rFonts w:ascii="Calibri" w:hAnsi="Calibri" w:cs="Calibri"/>
            <w:color w:val="0000FF"/>
          </w:rPr>
          <w:t>пунктом 2.8.1</w:t>
        </w:r>
      </w:hyperlink>
      <w:r>
        <w:rPr>
          <w:rFonts w:ascii="Calibri" w:hAnsi="Calibri" w:cs="Calibri"/>
        </w:rPr>
        <w:t xml:space="preserve"> Регламента, должностное лицо Управы, ответственное за подготовку результата муниципальной услуги, в течение 2 рабочих дней со дня поступления от МФЦ в Управу </w:t>
      </w:r>
      <w:r>
        <w:rPr>
          <w:rFonts w:ascii="Calibri" w:hAnsi="Calibri" w:cs="Calibri"/>
        </w:rPr>
        <w:lastRenderedPageBreak/>
        <w:t>документов, поданных заявителем для получения муниципальной услуги, либо со дня регистрации заявления о переводе помещения, поступившего в электронной форме: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17.07.2023 N 108-пк)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осуществляет проверку документов, представленных заявителем, на предмет их действительности в соответствии с действующим законодательством, подготовку и направление с использованием СМЭВ, а в случаях, предусмотренных правилами межведомственного информационного взаимодействия, утвержденными Правительством Российской Федерации, - на бумажных носителях, запросов о предоставлении документов (сведений из них), которые в соответствии с </w:t>
      </w:r>
      <w:hyperlink w:anchor="Par122" w:history="1">
        <w:r>
          <w:rPr>
            <w:rFonts w:ascii="Calibri" w:hAnsi="Calibri" w:cs="Calibri"/>
            <w:color w:val="0000FF"/>
          </w:rPr>
          <w:t>пунктом 2.8.1</w:t>
        </w:r>
      </w:hyperlink>
      <w:r>
        <w:rPr>
          <w:rFonts w:ascii="Calibri" w:hAnsi="Calibri" w:cs="Calibri"/>
        </w:rPr>
        <w:t xml:space="preserve"> Регламента не представлены заявителем по собственной инициативе, в уполномоченные органы государственной власти</w:t>
      </w:r>
      <w:proofErr w:type="gramEnd"/>
      <w:r>
        <w:rPr>
          <w:rFonts w:ascii="Calibri" w:hAnsi="Calibri" w:cs="Calibri"/>
        </w:rPr>
        <w:t xml:space="preserve"> и органы местного самоуправления, подведомственные государственным органам организации.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8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25.12.2023 N 187-пк)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случае поступления ответа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</w:t>
      </w:r>
      <w:hyperlink r:id="rId187" w:history="1">
        <w:r>
          <w:rPr>
            <w:rFonts w:ascii="Calibri" w:hAnsi="Calibri" w:cs="Calibri"/>
            <w:color w:val="0000FF"/>
          </w:rPr>
          <w:t>частью 2 статьи 23</w:t>
        </w:r>
      </w:hyperlink>
      <w:r>
        <w:rPr>
          <w:rFonts w:ascii="Calibri" w:hAnsi="Calibri" w:cs="Calibri"/>
        </w:rPr>
        <w:t xml:space="preserve"> Жилищного кодекса Российской Федерации, должностное лицо Управы, ответственное за подготовку результата муниципальной услуги, подготавливает, подписывает и направляет заявителю почтовым отправлением на адрес, указанный в заявлении</w:t>
      </w:r>
      <w:proofErr w:type="gramEnd"/>
      <w:r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 xml:space="preserve">о переустройстве и (или) перепланировке помещения в многоквартирном доме или на адрес электронной почты (при его наличии в заявлении) уведомление о получении такого ответа с предложением представить документ и (или) информацию, необходимую для перевода жилого помещения в нежилое помещение или нежилого помещения в жилое помещение в соответствии с </w:t>
      </w:r>
      <w:hyperlink r:id="rId188" w:history="1">
        <w:r>
          <w:rPr>
            <w:rFonts w:ascii="Calibri" w:hAnsi="Calibri" w:cs="Calibri"/>
            <w:color w:val="0000FF"/>
          </w:rPr>
          <w:t>частью 2 статьи 23</w:t>
        </w:r>
      </w:hyperlink>
      <w:r>
        <w:rPr>
          <w:rFonts w:ascii="Calibri" w:hAnsi="Calibri" w:cs="Calibri"/>
        </w:rPr>
        <w:t xml:space="preserve"> Жилищного кодекса Российской Федерации.</w:t>
      </w:r>
      <w:proofErr w:type="gramEnd"/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(абзац введен </w:t>
      </w:r>
      <w:hyperlink r:id="rId189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города Тюмени от 23.04.2024 N 88-пк)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3.3.2 в ред. </w:t>
      </w:r>
      <w:hyperlink r:id="rId19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27.06.2022 N 90-пк)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7" w:name="Par283"/>
      <w:bookmarkEnd w:id="27"/>
      <w:r>
        <w:rPr>
          <w:rFonts w:ascii="Calibri" w:hAnsi="Calibri" w:cs="Calibri"/>
        </w:rPr>
        <w:t xml:space="preserve">3.3.2.1. </w:t>
      </w:r>
      <w:proofErr w:type="gramStart"/>
      <w:r>
        <w:rPr>
          <w:rFonts w:ascii="Calibri" w:hAnsi="Calibri" w:cs="Calibri"/>
        </w:rPr>
        <w:t xml:space="preserve">В течение 3 рабочих дней со дня регистрации заявления о переводе помещения должностное лицо Управы, принявшее документы, осуществляет подготовку и направление запроса в департамент земельных отношений и градостроительства Администрации города Тюмени о предоставлении заключения о допустимости перевода помещения, с учетом требований законодательства о градостроительной деятельности, с приложением документов поступивших от заявителя в соответствии с </w:t>
      </w:r>
      <w:hyperlink w:anchor="Par96" w:history="1">
        <w:r>
          <w:rPr>
            <w:rFonts w:ascii="Calibri" w:hAnsi="Calibri" w:cs="Calibri"/>
            <w:color w:val="0000FF"/>
          </w:rPr>
          <w:t>пунктами 2.7</w:t>
        </w:r>
      </w:hyperlink>
      <w:r>
        <w:rPr>
          <w:rFonts w:ascii="Calibri" w:hAnsi="Calibri" w:cs="Calibri"/>
        </w:rPr>
        <w:t xml:space="preserve">, </w:t>
      </w:r>
      <w:hyperlink w:anchor="Par122" w:history="1">
        <w:r>
          <w:rPr>
            <w:rFonts w:ascii="Calibri" w:hAnsi="Calibri" w:cs="Calibri"/>
            <w:color w:val="0000FF"/>
          </w:rPr>
          <w:t>2.8.1</w:t>
        </w:r>
      </w:hyperlink>
      <w:r>
        <w:rPr>
          <w:rFonts w:ascii="Calibri" w:hAnsi="Calibri" w:cs="Calibri"/>
        </w:rPr>
        <w:t xml:space="preserve"> Регламента, за исключением</w:t>
      </w:r>
      <w:proofErr w:type="gramEnd"/>
      <w:r>
        <w:rPr>
          <w:rFonts w:ascii="Calibri" w:hAnsi="Calibri" w:cs="Calibri"/>
        </w:rPr>
        <w:t xml:space="preserve"> заявления о переводе помещения).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3.3.2.1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19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города Тюмени от 02.11.2020 N 211-пк)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8" w:name="Par285"/>
      <w:bookmarkEnd w:id="28"/>
      <w:r>
        <w:rPr>
          <w:rFonts w:ascii="Calibri" w:hAnsi="Calibri" w:cs="Calibri"/>
        </w:rPr>
        <w:t xml:space="preserve">3.3.2.2. </w:t>
      </w:r>
      <w:proofErr w:type="gramStart"/>
      <w:r>
        <w:rPr>
          <w:rFonts w:ascii="Calibri" w:hAnsi="Calibri" w:cs="Calibri"/>
        </w:rPr>
        <w:t xml:space="preserve">При поступлении запроса о предоставлении заключения о допустимости перевода помещения должностное лицо департамента земельных отношений и градостроительства Администрации города Тюмени в течение 10 рабочих дней с даты регистрации запроса, указанного в </w:t>
      </w:r>
      <w:hyperlink w:anchor="Par283" w:history="1">
        <w:r>
          <w:rPr>
            <w:rFonts w:ascii="Calibri" w:hAnsi="Calibri" w:cs="Calibri"/>
            <w:color w:val="0000FF"/>
          </w:rPr>
          <w:t>пункте 3.3.2.1</w:t>
        </w:r>
      </w:hyperlink>
      <w:r>
        <w:rPr>
          <w:rFonts w:ascii="Calibri" w:hAnsi="Calibri" w:cs="Calibri"/>
        </w:rPr>
        <w:t xml:space="preserve"> Регламента, осуществляет подготовку и направление в Управу мотивированного заключения о допустимости перевода помещения, с учетом требований законодательства о градостроительной деятельности.</w:t>
      </w:r>
      <w:proofErr w:type="gramEnd"/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3.3.2.2 введен </w:t>
      </w:r>
      <w:hyperlink r:id="rId192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города Тюмени от 02.11.2020 N 211-пк)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3.3.3. После получения запрошенной информации (документов), необходимой для предоставления муниципальной услуги, в том числе документа в соответствии с </w:t>
      </w:r>
      <w:hyperlink w:anchor="Par285" w:history="1">
        <w:r>
          <w:rPr>
            <w:rFonts w:ascii="Calibri" w:hAnsi="Calibri" w:cs="Calibri"/>
            <w:color w:val="0000FF"/>
          </w:rPr>
          <w:t>пунктом 3.3.2.2</w:t>
        </w:r>
      </w:hyperlink>
      <w:r>
        <w:rPr>
          <w:rFonts w:ascii="Calibri" w:hAnsi="Calibri" w:cs="Calibri"/>
        </w:rPr>
        <w:t xml:space="preserve"> Регламента, должностное лицо Управы, ответственное за подготовку результата муниципальной услуги, передает заявление с приложенными к нему документами в </w:t>
      </w:r>
      <w:proofErr w:type="gramStart"/>
      <w:r>
        <w:rPr>
          <w:rFonts w:ascii="Calibri" w:hAnsi="Calibri" w:cs="Calibri"/>
        </w:rPr>
        <w:t>Комиссию</w:t>
      </w:r>
      <w:proofErr w:type="gramEnd"/>
      <w:r>
        <w:rPr>
          <w:rFonts w:ascii="Calibri" w:hAnsi="Calibri" w:cs="Calibri"/>
        </w:rPr>
        <w:t xml:space="preserve"> в случае если переустройство, и (или) перепланировка, и (или) иные работы требуются для обеспечения использования такого помещения в качестве жилого или нежилого помещения. </w:t>
      </w:r>
      <w:proofErr w:type="gramStart"/>
      <w:r>
        <w:rPr>
          <w:rFonts w:ascii="Calibri" w:hAnsi="Calibri" w:cs="Calibri"/>
        </w:rPr>
        <w:t>Комиссия рассматривает проект переустройства, и (или) перепланировки, и (или) иных работ и принимает решение о соответствии (несоответствии) проекта требованиям законодательства, которое принимается в течение 14 рабочих дней со дня поступления в Комиссию заявления с приложенными к нему документами и оформляется в виде акта о рассмотрении проекта переустройства, и (или) перепланировки, и (или) иных работ на соответствие требованиям законодательства.</w:t>
      </w:r>
      <w:proofErr w:type="gramEnd"/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Администрации города Тюмени от 02.11.2020 </w:t>
      </w:r>
      <w:hyperlink r:id="rId193" w:history="1">
        <w:r>
          <w:rPr>
            <w:rFonts w:ascii="Calibri" w:hAnsi="Calibri" w:cs="Calibri"/>
            <w:color w:val="0000FF"/>
          </w:rPr>
          <w:t>N 211-пк</w:t>
        </w:r>
      </w:hyperlink>
      <w:r>
        <w:rPr>
          <w:rFonts w:ascii="Calibri" w:hAnsi="Calibri" w:cs="Calibri"/>
        </w:rPr>
        <w:t xml:space="preserve">, от 23.04.2024 </w:t>
      </w:r>
      <w:hyperlink r:id="rId194" w:history="1">
        <w:r>
          <w:rPr>
            <w:rFonts w:ascii="Calibri" w:hAnsi="Calibri" w:cs="Calibri"/>
            <w:color w:val="0000FF"/>
          </w:rPr>
          <w:t>N 88-пк</w:t>
        </w:r>
      </w:hyperlink>
      <w:r>
        <w:rPr>
          <w:rFonts w:ascii="Calibri" w:hAnsi="Calibri" w:cs="Calibri"/>
        </w:rPr>
        <w:t>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29" w:name="Par289"/>
      <w:bookmarkEnd w:id="29"/>
      <w:r>
        <w:rPr>
          <w:rFonts w:ascii="Calibri" w:hAnsi="Calibri" w:cs="Calibri"/>
        </w:rPr>
        <w:t xml:space="preserve">3.3.4. </w:t>
      </w:r>
      <w:proofErr w:type="gramStart"/>
      <w:r>
        <w:rPr>
          <w:rFonts w:ascii="Calibri" w:hAnsi="Calibri" w:cs="Calibri"/>
        </w:rPr>
        <w:t xml:space="preserve">На основании документов (сведений), предусмотренных </w:t>
      </w:r>
      <w:hyperlink w:anchor="Par96" w:history="1">
        <w:r>
          <w:rPr>
            <w:rFonts w:ascii="Calibri" w:hAnsi="Calibri" w:cs="Calibri"/>
            <w:color w:val="0000FF"/>
          </w:rPr>
          <w:t>пунктами 2.7</w:t>
        </w:r>
      </w:hyperlink>
      <w:r>
        <w:rPr>
          <w:rFonts w:ascii="Calibri" w:hAnsi="Calibri" w:cs="Calibri"/>
        </w:rPr>
        <w:t xml:space="preserve">, </w:t>
      </w:r>
      <w:hyperlink w:anchor="Par122" w:history="1">
        <w:r>
          <w:rPr>
            <w:rFonts w:ascii="Calibri" w:hAnsi="Calibri" w:cs="Calibri"/>
            <w:color w:val="0000FF"/>
          </w:rPr>
          <w:t>2.8.1</w:t>
        </w:r>
      </w:hyperlink>
      <w:r>
        <w:rPr>
          <w:rFonts w:ascii="Calibri" w:hAnsi="Calibri" w:cs="Calibri"/>
        </w:rPr>
        <w:t xml:space="preserve">, </w:t>
      </w:r>
      <w:hyperlink w:anchor="Par275" w:history="1">
        <w:r>
          <w:rPr>
            <w:rFonts w:ascii="Calibri" w:hAnsi="Calibri" w:cs="Calibri"/>
            <w:color w:val="0000FF"/>
          </w:rPr>
          <w:t>3.3.2</w:t>
        </w:r>
      </w:hyperlink>
      <w:r>
        <w:rPr>
          <w:rFonts w:ascii="Calibri" w:hAnsi="Calibri" w:cs="Calibri"/>
        </w:rPr>
        <w:t xml:space="preserve">, </w:t>
      </w:r>
      <w:hyperlink w:anchor="Par285" w:history="1">
        <w:r>
          <w:rPr>
            <w:rFonts w:ascii="Calibri" w:hAnsi="Calibri" w:cs="Calibri"/>
            <w:color w:val="0000FF"/>
          </w:rPr>
          <w:t>3.3.2.2</w:t>
        </w:r>
      </w:hyperlink>
      <w:r>
        <w:rPr>
          <w:rFonts w:ascii="Calibri" w:hAnsi="Calibri" w:cs="Calibri"/>
        </w:rPr>
        <w:t xml:space="preserve"> Регламента, и с учетом решения Комиссии (в случае если переустройство, и (или) перепланировка, и (или) иные работы требуются для обеспечения использования переводимого помещения в качестве жилого или нежилого помещения) и результатов информирования собственников помещений в многоквартирном доме в соответствии с </w:t>
      </w:r>
      <w:hyperlink w:anchor="Par254" w:history="1">
        <w:r>
          <w:rPr>
            <w:rFonts w:ascii="Calibri" w:hAnsi="Calibri" w:cs="Calibri"/>
            <w:color w:val="0000FF"/>
          </w:rPr>
          <w:t>главой 3.2</w:t>
        </w:r>
      </w:hyperlink>
      <w:r>
        <w:rPr>
          <w:rFonts w:ascii="Calibri" w:hAnsi="Calibri" w:cs="Calibri"/>
        </w:rPr>
        <w:t xml:space="preserve"> Регламента, должностное лицо Управы, ответственное за подготовку результата</w:t>
      </w:r>
      <w:proofErr w:type="gramEnd"/>
      <w:r>
        <w:rPr>
          <w:rFonts w:ascii="Calibri" w:hAnsi="Calibri" w:cs="Calibri"/>
        </w:rPr>
        <w:t xml:space="preserve"> муниципальной услуги, осуществляет подготовку проекта решения о переводе или об отказе в переводе помещения и проекта документа, подтверждающего принятие Управой решения о переводе помещения либо об отказе в переводе помещения.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(п. 3.3.4 в ред. </w:t>
      </w:r>
      <w:hyperlink r:id="rId19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02.11.2020 N 211-пк)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3.3.5. Форма и содержание документа, подтверждающего принятие Управой решения о переводе или об отказе в переводе помещения, устанавливаются уполномоченным Правительством Российской Федерации федеральным органом исполнительной власти.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3.3.6. </w:t>
      </w:r>
      <w:proofErr w:type="gramStart"/>
      <w:r>
        <w:rPr>
          <w:rFonts w:ascii="Calibri" w:hAnsi="Calibri" w:cs="Calibri"/>
        </w:rPr>
        <w:t>Проект решения о переводе или об отказе в переводе помещения, проект документа, подтверждающего принятие Управой решения о переводе помещения либо об отказе в переводе помещения, вместе с делом, включающим в себя принятые от заявителя документы, расписку в получении документов и информацию (документы), поступившую в рамках межведомственного взаимодействия, передаются должностным лицом для визирования должностному лицу, осуществляющему проведение правовой экспертизы проектов решений</w:t>
      </w:r>
      <w:proofErr w:type="gramEnd"/>
      <w:r>
        <w:rPr>
          <w:rFonts w:ascii="Calibri" w:hAnsi="Calibri" w:cs="Calibri"/>
        </w:rPr>
        <w:t xml:space="preserve"> о переводе или об отказе в переводе помещений, который отвечает за соответствие подготовленных проектов требованиям действующего законодательства. Соответствие проекта решения требованиям действующего законодательства и проект документа, подтверждающего принятие Управой решения о переводе помещения либо об отказе в переводе помещения, удостоверяются подписью должностного лица, осуществляющего проведение правовой экспертизы, на указанных проектах документов.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3.3.7. После визирования должностным лицом, осуществляющим проведение правовой экспертизы, проект решения о переводе или об отказе в переводе помещения, проект документа, подтверждающего принятие Управой решения о переводе помещения либо об отказе в переводе помещения, вместе с делом передаются руководителю Управы для подписания. Руководитель Управы при подписании указанных проектов документов проверяет соблюдение должностными лицами Регламента в части сроков выполнения административных процедур, их последовательности и полноты, наличия на документах виз должностных лиц.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наличии замечаний к проекту решения о переводе или об отказе в переводе помещения, проекту документа, подтверждающего принятие Управой решения о переводе помещения либо об отказе в переводе помещения, руководитель Управы возвращает документы, поступившие для рассмотрения, должностному лицу Управы, ответственному за подготовку результата муниципальной услуги, для устранения замечаний. Устранение замечаний осуществляется в течение рабочего дня, следующего за днем возврата документов. После устранения замечаний проекты вместе с делом повторно передаются для подписания руководителю Управы в порядке, предусмотренном настоящим пунктом.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При отсутствии замечаний к проекту решения о переводе или об отказе в переводе помещения, проекту документа, подтверждающего принятие Управой решения о переводе помещения либо об отказе в переводе помещения руководитель Управы подписывает решение о переводе или об отказе в переводе помещения, документ, подтверждающий принятие Управой решения о переводе помещения либо об отказе в переводе помещения.</w:t>
      </w:r>
      <w:proofErr w:type="gramEnd"/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случае выявления нарушений, в части сроков выполнения административных процедур, их последовательности и полноты, руководитель Управы инициирует привлечение к ответственности лиц, допустивших нарушения, в соответствии с </w:t>
      </w:r>
      <w:hyperlink w:anchor="Par370" w:history="1">
        <w:r>
          <w:rPr>
            <w:rFonts w:ascii="Calibri" w:hAnsi="Calibri" w:cs="Calibri"/>
            <w:color w:val="0000FF"/>
          </w:rPr>
          <w:t>пунктом 4.4</w:t>
        </w:r>
      </w:hyperlink>
      <w:r>
        <w:rPr>
          <w:rFonts w:ascii="Calibri" w:hAnsi="Calibri" w:cs="Calibri"/>
        </w:rPr>
        <w:t xml:space="preserve"> Регламента.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3.3.8. Подписанные руководителем Управы решение о переводе или об отказе в переводе помещения, документ, подтверждающий принятие Управой решения о переводе помещения либо об отказе в переводе помещения, регистрируются сотрудником, ответственным за ведение документооборота в Управе, не позднее 1 рабочего дня, следующего за днем его подписания.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19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27.06.2022 N 90-пк)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3.3.8.1. Решение о переводе помещения, а также документ, подтверждающий принятие Управой решения о переводе помещения, проект переустройства и (или) перепланировки переводимого помещения на электронном носителе направляются Управой в департамент земельных отношений и градостроительства Администрации города Тюмени не позднее 3 рабочих дней со дня принятия решения.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3.3.8.1 введен </w:t>
      </w:r>
      <w:hyperlink r:id="rId197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города Тюмени от 02.11.2020 N 211-пк; в ред. </w:t>
      </w:r>
      <w:hyperlink r:id="rId19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24.08.2021 N 182-пк)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3.3.9. Результатом административной процедуры является решение о переводе или об отказе в переводе помещения, документ, подтверждающий принятие Управой решения о переводе помещения либо об отказе в переводе помещения.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3.3.10. Результат предоставления муниципальной услуги не позднее 3 рабочих дней со дня его принятия направляется (выдается) выбранным заявителем способом.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заявителем способ получения в заявлении не указан, результат предоставления муниципальной услуги направляется (выдается) тем способом, которым заявление поступило в Управу. При неподтверждении полномочий законного представителя несовершеннолетнего, не являющегося заявителем, указанного в дополнительной информации к заявлению о предоставлении муниципальной услуги, результат предоставления муниципальной услуги выдается законному представителю несовершеннолетнего, подавшему заявление о предоставлении муниципальной услуги.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3.3.10 в ред. </w:t>
      </w:r>
      <w:hyperlink r:id="rId19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23.12.2024 N 194-пк)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3.3.11. Срок административной процедуры не может превышать 45 календарных дней со дня регистрации заявления о переводе помещения до дня регистрации результата предоставления муниципальной услуги.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0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27.06.2022 N 90-пк)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3.3.12. Отдельные административные действия, предусмотренные </w:t>
      </w:r>
      <w:hyperlink w:anchor="Par211" w:history="1">
        <w:r>
          <w:rPr>
            <w:rFonts w:ascii="Calibri" w:hAnsi="Calibri" w:cs="Calibri"/>
            <w:color w:val="0000FF"/>
          </w:rPr>
          <w:t>главами 3.1</w:t>
        </w:r>
      </w:hyperlink>
      <w:r>
        <w:rPr>
          <w:rFonts w:ascii="Calibri" w:hAnsi="Calibri" w:cs="Calibri"/>
        </w:rPr>
        <w:t xml:space="preserve">, </w:t>
      </w:r>
      <w:hyperlink w:anchor="Par254" w:history="1">
        <w:r>
          <w:rPr>
            <w:rFonts w:ascii="Calibri" w:hAnsi="Calibri" w:cs="Calibri"/>
            <w:color w:val="0000FF"/>
          </w:rPr>
          <w:t>3.2</w:t>
        </w:r>
      </w:hyperlink>
      <w:r>
        <w:rPr>
          <w:rFonts w:ascii="Calibri" w:hAnsi="Calibri" w:cs="Calibri"/>
        </w:rPr>
        <w:t xml:space="preserve"> Регламента, могут осуществляться в автоматическом режиме в пределах функциональных возможностей информационной системы, используемой при предоставлении муниципальной услуги.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3.3.12 введен </w:t>
      </w:r>
      <w:hyperlink r:id="rId201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города Тюмени от 27.06.2022 N 90-пк)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3.4. Принятие решения об утверждении акта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приемочной комиссии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20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</w:t>
      </w:r>
      <w:proofErr w:type="gramEnd"/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23.04.2024 N 88-пк)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3.4.1. Основанием для начала административной процедуры по принятию решения об утверждении акта приемочной комиссии является обращение заявителя в МФЦ посредством личного приема либо в Управу в электронной форме с уведомлением о завершении работ.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Уведомление о завершении работ подается до истечения срока производства работ по переустройству, и (или) перепланировке, и (или) иных работ, установленного решением о переводе помещения.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3.4.2. Прием уведомления о завершении работ осуществляется в порядке, установленном </w:t>
      </w:r>
      <w:hyperlink w:anchor="Par211" w:history="1">
        <w:r>
          <w:rPr>
            <w:rFonts w:ascii="Calibri" w:hAnsi="Calibri" w:cs="Calibri"/>
            <w:color w:val="0000FF"/>
          </w:rPr>
          <w:t>главой 3.1</w:t>
        </w:r>
      </w:hyperlink>
      <w:r>
        <w:rPr>
          <w:rFonts w:ascii="Calibri" w:hAnsi="Calibri" w:cs="Calibri"/>
        </w:rPr>
        <w:t xml:space="preserve"> Регламента.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3.4.3. Приемка работ по переустройству, и (или) перепланировке, и (или) иных работ, выполненных в переводимом помещении, осуществляется Комиссией, на которую возложена функция приемочной комиссии в течение 26 календарных дней со дня регистрации уведомления о завершении работ.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3.4.4. Комиссия в </w:t>
      </w:r>
      <w:proofErr w:type="gramStart"/>
      <w:r>
        <w:rPr>
          <w:rFonts w:ascii="Calibri" w:hAnsi="Calibri" w:cs="Calibri"/>
        </w:rPr>
        <w:t>определенные</w:t>
      </w:r>
      <w:proofErr w:type="gramEnd"/>
      <w:r>
        <w:rPr>
          <w:rFonts w:ascii="Calibri" w:hAnsi="Calibri" w:cs="Calibri"/>
        </w:rPr>
        <w:t xml:space="preserve"> Комиссией день и время производит приемку работ по переустройству, и (или) перепланировке, и (или) иных работ: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 перепланировки помещения в многоквартирном домена предмет исполнения условий решения о переводе помещения в многоквартирном доме, в том числе путем установления соответствия технического плана помещения, в отношении которого осуществлена перепланировка проекту перепланировки помещения (приемка производится без выезда непосредственно в перепланируемое переводимое помещение);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случае переустройства, перепланировки, и (или) иных работ - непосредственно в переустроенном и перепланируемом переводимом помещении на предмет исполнения условий решения о переводе помещения в многоквартирном доме, в том числе установления соответствия выполненных работ по переустройству, и (или) иных работ проекту переустройства помещения в многоквартирном доме, перечню работ, указанных в документе, подтверждающем принятие решения о переводе помещения, соответствия технического плана помещения</w:t>
      </w:r>
      <w:proofErr w:type="gramEnd"/>
      <w:r>
        <w:rPr>
          <w:rFonts w:ascii="Calibri" w:hAnsi="Calibri" w:cs="Calibri"/>
        </w:rPr>
        <w:t xml:space="preserve">, в </w:t>
      </w:r>
      <w:proofErr w:type="gramStart"/>
      <w:r>
        <w:rPr>
          <w:rFonts w:ascii="Calibri" w:hAnsi="Calibri" w:cs="Calibri"/>
        </w:rPr>
        <w:t>отношении</w:t>
      </w:r>
      <w:proofErr w:type="gramEnd"/>
      <w:r>
        <w:rPr>
          <w:rFonts w:ascii="Calibri" w:hAnsi="Calibri" w:cs="Calibri"/>
        </w:rPr>
        <w:t xml:space="preserve"> которого осуществлена перепланировка проекту перепланировки помещения в многоквартирном доме.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О дате и времени приемки Комиссией работ по переустройству, и (или) иных работ непосредственно в переустроенном (переустроенном и перепланируемом) переводимом помещении заявитель информируется способом, указанным в уведомлении о завершении работ, не позднее 2 рабочих дней со дня поступления от МФЦ в Управу уведомления о завершении работ, либо со дня регистрации уведомления о завершении работ, поступившего в электронной форме.</w:t>
      </w:r>
      <w:proofErr w:type="gramEnd"/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lastRenderedPageBreak/>
        <w:t xml:space="preserve">При приемке работ по переустройству, и (или) перепланировке, и (или) иных работ Комиссией устанавливается соответствие выполненных работ условиям решения о переводе жилого помещения в нежилое помещение и нежилого помещения в жилое помещение, в том числе перечню работ, указанному в документе, подтверждающем принятие решения о переводе помещения (за исключением случая, указанного в </w:t>
      </w:r>
      <w:hyperlink w:anchor="Par166" w:history="1">
        <w:r>
          <w:rPr>
            <w:rFonts w:ascii="Calibri" w:hAnsi="Calibri" w:cs="Calibri"/>
            <w:color w:val="0000FF"/>
          </w:rPr>
          <w:t>подпункте "б" пункта 2.11.1</w:t>
        </w:r>
      </w:hyperlink>
      <w:r>
        <w:rPr>
          <w:rFonts w:ascii="Calibri" w:hAnsi="Calibri" w:cs="Calibri"/>
        </w:rPr>
        <w:t xml:space="preserve"> Регламента).</w:t>
      </w:r>
      <w:proofErr w:type="gramEnd"/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3.4.5. По результатам приемки работ по переустройству, и (или) перепланировке, и (или) иных работ Комиссия составляет: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акт приемочной комиссии о завершении переустройства, и (или) перепланировки, и (или) иных работ - при отсутствии оснований для отказа, предусмотренных </w:t>
      </w:r>
      <w:hyperlink w:anchor="Par164" w:history="1">
        <w:r>
          <w:rPr>
            <w:rFonts w:ascii="Calibri" w:hAnsi="Calibri" w:cs="Calibri"/>
            <w:color w:val="0000FF"/>
          </w:rPr>
          <w:t>пунктом 2.11.1</w:t>
        </w:r>
      </w:hyperlink>
      <w:r>
        <w:rPr>
          <w:rFonts w:ascii="Calibri" w:hAnsi="Calibri" w:cs="Calibri"/>
        </w:rPr>
        <w:t xml:space="preserve"> Регламента;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акт приемочной комиссии об отказе в завершении переустройства, и (или) перепланировки, и (или) иных работ, при наличии оснований для отказа, предусмотренных </w:t>
      </w:r>
      <w:hyperlink w:anchor="Par164" w:history="1">
        <w:r>
          <w:rPr>
            <w:rFonts w:ascii="Calibri" w:hAnsi="Calibri" w:cs="Calibri"/>
            <w:color w:val="0000FF"/>
          </w:rPr>
          <w:t>пунктом 2.11.1</w:t>
        </w:r>
      </w:hyperlink>
      <w:r>
        <w:rPr>
          <w:rFonts w:ascii="Calibri" w:hAnsi="Calibri" w:cs="Calibri"/>
        </w:rPr>
        <w:t xml:space="preserve"> Регламента.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Акт приемочной комиссии о завершении переустройства, и (или) перепланировки, и (или) иных работ либо об отказе в завершении переустройства, и (или) перепланировки, и (или) иных работ (далее также - акт приемочной комиссии) в течение 3 рабочих дней со дня их подписания Комиссией (но не позднее срока, указанного в </w:t>
      </w:r>
      <w:hyperlink w:anchor="Par331" w:history="1">
        <w:r>
          <w:rPr>
            <w:rFonts w:ascii="Calibri" w:hAnsi="Calibri" w:cs="Calibri"/>
            <w:color w:val="0000FF"/>
          </w:rPr>
          <w:t>пункте 3.4.7</w:t>
        </w:r>
      </w:hyperlink>
      <w:r>
        <w:rPr>
          <w:rFonts w:ascii="Calibri" w:hAnsi="Calibri" w:cs="Calibri"/>
        </w:rPr>
        <w:t xml:space="preserve"> Регламента) утверждается решением уполномоченного органа.</w:t>
      </w:r>
      <w:proofErr w:type="gramEnd"/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3.4.6. Результатом административной процедуры является решение уполномоченного органа об утверждении акта приемочной комиссии.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Результат административной процедуры не позднее 3 рабочих дней со дня утверждения акта приемочной комиссии направляется (выдается) выбранным заявителем способом.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заявителем способ получения в заявлении не указан, результат предоставления муниципальной услуги - направляется (выдается) тем способом, которым заявление поступило в Управу. При неподтверждении полномочий законного представителя несовершеннолетнего, не являющегося заявителем, указанного в дополнительной информации к уведомлению о завершении работ, результат предоставления муниципальной услуги выдается законному представителю несовершеннолетнего, подавшему уведомление о завершении работ.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23.12.2024 N 194-пк)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30" w:name="Par331"/>
      <w:bookmarkEnd w:id="30"/>
      <w:r>
        <w:rPr>
          <w:rFonts w:ascii="Calibri" w:hAnsi="Calibri" w:cs="Calibri"/>
        </w:rPr>
        <w:t>3.4.7. Срок административной процедуры не может превышать 30 календарных дней со дня регистрации уведомления о завершении работ до дня принятия решения об утверждении акта приемочной комиссии.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3.5. Порядок исправления допущенных опечаток и ошибок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в </w:t>
      </w:r>
      <w:proofErr w:type="gramStart"/>
      <w:r>
        <w:rPr>
          <w:rFonts w:ascii="Calibri" w:hAnsi="Calibri" w:cs="Calibri"/>
          <w:b/>
          <w:bCs/>
        </w:rPr>
        <w:t>выданных</w:t>
      </w:r>
      <w:proofErr w:type="gramEnd"/>
      <w:r>
        <w:rPr>
          <w:rFonts w:ascii="Calibri" w:hAnsi="Calibri" w:cs="Calibri"/>
          <w:b/>
          <w:bCs/>
        </w:rPr>
        <w:t xml:space="preserve"> в результате предоставления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муниципальной услуги </w:t>
      </w:r>
      <w:proofErr w:type="gramStart"/>
      <w:r>
        <w:rPr>
          <w:rFonts w:ascii="Calibri" w:hAnsi="Calibri" w:cs="Calibri"/>
          <w:b/>
          <w:bCs/>
        </w:rPr>
        <w:t>документах</w:t>
      </w:r>
      <w:proofErr w:type="gramEnd"/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(введен </w:t>
      </w:r>
      <w:hyperlink r:id="rId204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города Тюмени</w:t>
      </w:r>
      <w:proofErr w:type="gramEnd"/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15.04.2019 N 50-пк)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3.5.1. </w:t>
      </w:r>
      <w:proofErr w:type="gramStart"/>
      <w:r>
        <w:rPr>
          <w:rFonts w:ascii="Calibri" w:hAnsi="Calibri" w:cs="Calibri"/>
        </w:rPr>
        <w:t>Допущенные опечатки и ошибки в выданном в результате предоставления муниципальной услуги документе подлежат исправлению не позднее 5 рабочих дней со дня поступления в Управу заявления об исправлении допущенных опечаток и (или) ошибок (далее по тексту главы - заявление).</w:t>
      </w:r>
      <w:proofErr w:type="gramEnd"/>
      <w:r>
        <w:rPr>
          <w:rFonts w:ascii="Calibri" w:hAnsi="Calibri" w:cs="Calibri"/>
        </w:rPr>
        <w:t xml:space="preserve"> Заявление может быть подано посредством личного обращения в МФЦ. Заявление подается в произвольной форме с указанием документа, в котором допущена опечатка и (или) ошибка. К заявлению заявитель вправе приложить оригинал документа, в котором допущена опечатка и (или) ошибка, и документ, подтверждающий наличие опечатки и (или) ошибки.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3.5.2. Прием заявления осуществляется в порядке и сроки, установленные </w:t>
      </w:r>
      <w:hyperlink w:anchor="Par211" w:history="1">
        <w:r>
          <w:rPr>
            <w:rFonts w:ascii="Calibri" w:hAnsi="Calibri" w:cs="Calibri"/>
            <w:color w:val="0000FF"/>
          </w:rPr>
          <w:t>главой 3.1</w:t>
        </w:r>
      </w:hyperlink>
      <w:r>
        <w:rPr>
          <w:rFonts w:ascii="Calibri" w:hAnsi="Calibri" w:cs="Calibri"/>
        </w:rPr>
        <w:t xml:space="preserve"> Регламента с учетом особенностей, предусмотренных настоящей главой.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26.08.2019 N 156-пк)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3.5.3. Внесение исправлений осуществляется непосредственно в документе, являющемся результатом предоставления муниципальной услуги, в котором выявлена опечатка или ошибка, заверяется надписью "</w:t>
      </w:r>
      <w:proofErr w:type="gramStart"/>
      <w:r>
        <w:rPr>
          <w:rFonts w:ascii="Calibri" w:hAnsi="Calibri" w:cs="Calibri"/>
        </w:rPr>
        <w:t>Исправленному</w:t>
      </w:r>
      <w:proofErr w:type="gramEnd"/>
      <w:r>
        <w:rPr>
          <w:rFonts w:ascii="Calibri" w:hAnsi="Calibri" w:cs="Calibri"/>
        </w:rPr>
        <w:t xml:space="preserve"> верить" и подписью должностного лица, уполномоченного на подписание результата предоставления муниципальной услуги, с указанием даты исправления. Исправления вносятся как в выданный заявителю документ (при его предоставлении заявителем), так и в экземпляр, находящийся в деле.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При отсутствии в документе, являющемся результатом предоставления муниципальной услуги, опечаток и (или) ошибок заявителю направляется (выдается) ответ об отсутствии опечаток и ошибок в результате предоставления муниципальной услуги.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3.5.4. Оригинал документа, являющийся результатом предоставления муниципальной услуги, с внесенными исправлениями либо заверенная его копия (в случае, если заявитель не предоставил оригинал документа) или ответ об отсутствии опечаток и ошибок в результате предоставления муниципальной услуги не позднее 3 рабочих дней со дня подписания направляется (выдается) заявителю выбранным заявителем в заявлении способом. 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заявителем способ получения в заявлении не указан, данные документы направляются (выдаются) тем способом, которым заявление поступило в Управу.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3.6. Особенности выполнения </w:t>
      </w:r>
      <w:proofErr w:type="gramStart"/>
      <w:r>
        <w:rPr>
          <w:rFonts w:ascii="Calibri" w:hAnsi="Calibri" w:cs="Calibri"/>
          <w:b/>
          <w:bCs/>
        </w:rPr>
        <w:t>отдельных</w:t>
      </w:r>
      <w:proofErr w:type="gramEnd"/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административных процедур в МФЦ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(введен </w:t>
      </w:r>
      <w:hyperlink r:id="rId206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Администрации города Тюмени</w:t>
      </w:r>
      <w:proofErr w:type="gramEnd"/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15.04.2019 N 50-пк)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31" w:name="Par353"/>
      <w:bookmarkEnd w:id="31"/>
      <w:r>
        <w:rPr>
          <w:rFonts w:ascii="Calibri" w:hAnsi="Calibri" w:cs="Calibri"/>
        </w:rPr>
        <w:t>3.6.1. При предоставлении муниципальной услуги в МФЦ заявитель вправе: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а) получать информацию о порядке предоставления муниципальной услуги в МФЦ, о ходе выполнения заявления о предоставлении муниципальной услуги (в части процедур, выполняемых в МФЦ, а также процедур, выполняемых Управой, информация о ходе выполнения которых передается в МФЦ), по иным вопросам, связанным с предоставлением муниципальной услуги, а также имеет право на консультирование о порядке предоставления муниципальной услуги в МФЦ и через</w:t>
      </w:r>
      <w:proofErr w:type="gramEnd"/>
      <w:r>
        <w:rPr>
          <w:rFonts w:ascii="Calibri" w:hAnsi="Calibri" w:cs="Calibri"/>
        </w:rPr>
        <w:t xml:space="preserve"> Единый портал или Региональный портал, в том числе путем оборудования в МФЦ рабочих мест, предназначенных для обеспечения доступа к информационно-телекоммуникационной сети "Интернет";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07.06.2021 N 117-пк)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б) осуществить предварительную запись на прием в МФЦ для подачи документов и для получения результата муниципальной услуги, в том числе в случае подачи заявления в электронной форме </w:t>
      </w:r>
      <w:proofErr w:type="gramStart"/>
      <w:r>
        <w:rPr>
          <w:rFonts w:ascii="Calibri" w:hAnsi="Calibri" w:cs="Calibri"/>
        </w:rPr>
        <w:t>и</w:t>
      </w:r>
      <w:proofErr w:type="gramEnd"/>
      <w:r>
        <w:rPr>
          <w:rFonts w:ascii="Calibri" w:hAnsi="Calibri" w:cs="Calibri"/>
        </w:rPr>
        <w:t xml:space="preserve"> если заявитель выбрал способ получения результата муниципальной услуги в МФЦ. Запись на прием в МФЦ осуществляется через официальный сайт МФЦ в информационно-телекоммуникационной сети "Интернет" (</w:t>
      </w:r>
      <w:hyperlink r:id="rId208" w:history="1">
        <w:r>
          <w:rPr>
            <w:rFonts w:ascii="Calibri" w:hAnsi="Calibri" w:cs="Calibri"/>
            <w:color w:val="0000FF"/>
          </w:rPr>
          <w:t>www.mfcto.ru</w:t>
        </w:r>
      </w:hyperlink>
      <w:r>
        <w:rPr>
          <w:rFonts w:ascii="Calibri" w:hAnsi="Calibri" w:cs="Calibri"/>
        </w:rPr>
        <w:t>).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0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17.07.2023 N 108-пк)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3.6.2. </w:t>
      </w:r>
      <w:proofErr w:type="gramStart"/>
      <w:r>
        <w:rPr>
          <w:rFonts w:ascii="Calibri" w:hAnsi="Calibri" w:cs="Calibri"/>
        </w:rPr>
        <w:t xml:space="preserve">Административные процедуры, предусмотренные </w:t>
      </w:r>
      <w:hyperlink w:anchor="Par353" w:history="1">
        <w:r>
          <w:rPr>
            <w:rFonts w:ascii="Calibri" w:hAnsi="Calibri" w:cs="Calibri"/>
            <w:color w:val="0000FF"/>
          </w:rPr>
          <w:t>пунктом 3.6.1</w:t>
        </w:r>
      </w:hyperlink>
      <w:r>
        <w:rPr>
          <w:rFonts w:ascii="Calibri" w:hAnsi="Calibri" w:cs="Calibri"/>
        </w:rPr>
        <w:t xml:space="preserve"> Регламента, выполняются в соответствии с </w:t>
      </w:r>
      <w:hyperlink r:id="rId210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организации деятельности многофункциональных центров предоставления государственных и муниципальных услуг, утвержденными постановлением Правительства Российской Федерации от 22.12.2012 N 1376, </w:t>
      </w:r>
      <w:hyperlink r:id="rId211" w:history="1">
        <w:r>
          <w:rPr>
            <w:rFonts w:ascii="Calibri" w:hAnsi="Calibri" w:cs="Calibri"/>
            <w:color w:val="0000FF"/>
          </w:rPr>
          <w:t>Стандартом</w:t>
        </w:r>
      </w:hyperlink>
      <w:r>
        <w:rPr>
          <w:rFonts w:ascii="Calibri" w:hAnsi="Calibri" w:cs="Calibri"/>
        </w:rPr>
        <w:t xml:space="preserve"> обслуживания заявителей в Государственном автономном учреждении Тюменской области "Многофункциональный центр предоставления государственных и муниципальных услуг в Тюменской области", утвержденного постановлением Правительства Тюменской области от 08.12.2017 N 610-п.</w:t>
      </w:r>
      <w:proofErr w:type="gramEnd"/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 xml:space="preserve">IV. Формы </w:t>
      </w:r>
      <w:proofErr w:type="gramStart"/>
      <w:r>
        <w:rPr>
          <w:rFonts w:ascii="Calibri" w:hAnsi="Calibri" w:cs="Calibri"/>
          <w:b/>
          <w:bCs/>
        </w:rPr>
        <w:t>контроля за</w:t>
      </w:r>
      <w:proofErr w:type="gramEnd"/>
      <w:r>
        <w:rPr>
          <w:rFonts w:ascii="Calibri" w:hAnsi="Calibri" w:cs="Calibri"/>
          <w:b/>
          <w:bCs/>
        </w:rPr>
        <w:t xml:space="preserve"> исполнением Регламента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4.1.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исполнением Регламента осуществляется в следующих формах: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текущего контроля;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последующего контроля в виде проверок качества предоставления муниципальной услуги;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20.12.2021 N 267-пк)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общественного контроля в соответствии с действующим законодательством.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4.2. Текущий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и исполнением должностными лицами Управы положений Регламента и иных нормативных правовых актов, устанавливающих требования к предоставлению муниципальной услуги, контроль за принятием данными должностными лицами решений по результатам выполнения административных процедур, предусмотренных Регламентом, осуществляет руководитель Управы.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4.3. Последующий контроль в виде проверок качества предоставления муниципальной услуги осуществляется административным департаментом Администрации города Тюмени в порядке, установленном муниципальным правовым актом Администрации города Тюмени.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13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20.12.2021 N 267-пк)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32" w:name="Par370"/>
      <w:bookmarkEnd w:id="32"/>
      <w:r>
        <w:rPr>
          <w:rFonts w:ascii="Calibri" w:hAnsi="Calibri" w:cs="Calibri"/>
        </w:rPr>
        <w:t>4.4. Должностные лица, виновные в неисполнении или ненадлежащем исполнении требований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действующим законодательством.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V. Досудебный (внесудебный) порядок обжалования решений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действий (бездействия) Управы, МФЦ, а также их должностных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лиц, муниципальных служащих, работников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</w:t>
      </w:r>
      <w:hyperlink r:id="rId21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</w:t>
      </w:r>
      <w:proofErr w:type="gramEnd"/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15.10.2018 N 560-пк)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5.1. </w:t>
      </w:r>
      <w:proofErr w:type="gramStart"/>
      <w:r>
        <w:rPr>
          <w:rFonts w:ascii="Calibri" w:hAnsi="Calibri" w:cs="Calibri"/>
        </w:rPr>
        <w:t xml:space="preserve">Заявитель вправе обжаловать действия (бездействие) и решения, принятые в ходе предоставления муниципальной услуги, в досудебном (внесудебном) порядке в соответствии со </w:t>
      </w:r>
      <w:hyperlink r:id="rId215" w:history="1">
        <w:r>
          <w:rPr>
            <w:rFonts w:ascii="Calibri" w:hAnsi="Calibri" w:cs="Calibri"/>
            <w:color w:val="0000FF"/>
          </w:rPr>
          <w:t>статьями 11.1</w:t>
        </w:r>
      </w:hyperlink>
      <w:r>
        <w:rPr>
          <w:rFonts w:ascii="Calibri" w:hAnsi="Calibri" w:cs="Calibri"/>
        </w:rPr>
        <w:t xml:space="preserve"> - </w:t>
      </w:r>
      <w:hyperlink r:id="rId216" w:history="1">
        <w:r>
          <w:rPr>
            <w:rFonts w:ascii="Calibri" w:hAnsi="Calibri" w:cs="Calibri"/>
            <w:color w:val="0000FF"/>
          </w:rPr>
          <w:t>11.3</w:t>
        </w:r>
      </w:hyperlink>
      <w:r>
        <w:rPr>
          <w:rFonts w:ascii="Calibri" w:hAnsi="Calibri" w:cs="Calibri"/>
        </w:rPr>
        <w:t xml:space="preserve"> Федерального закона от 27.07.2010 N 210-ФЗ "Об организации предоставления государственных и муниципальных услуг", принятыми в соответствии с ним нормативными правовыми актами Российской Федерации, нормативными правовыми актами субъектов Российской Федерации, муниципальными правовыми актами и настоящим Регламентом.</w:t>
      </w:r>
      <w:proofErr w:type="gramEnd"/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 xml:space="preserve">. 5.1 в ред. </w:t>
      </w:r>
      <w:hyperlink r:id="rId2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02.07.2018 N 338-пк)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5.2. Жалоба может быть адресована следующим должностным лицам, уполномоченным на ее рассмотрение: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заместителю Главы города Тюмени, координирующему и контролирующему деятельность Управы, на решения или (и) действия (бездействие) руководителя и иных должностных лиц Управы, Комиссии;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8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02.07.2018 N 338-пк)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Главе города Тюмени на решения и действия (бездействие) заместителя Главы города Тюмени, координирующего и контролирующего деятельность Управы;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19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02.07.2018 N 338-пк)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директору ГАУ ТО "МФЦ" на решения и действия (бездействие) работника МФЦ, учредителю МФЦ или должностному лицу, уполномоченному нормативным правовым актом субъекта Российской Федерации, на решения и действия (бездействие) МФЦ.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(пп. "в" в ред. </w:t>
      </w:r>
      <w:hyperlink r:id="rId22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02.07.2018 N 338-пк)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1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Регламенту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БЛОК-СХЕМА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ПРЕДОСТАВЛЕНИЯ МУНИЦИПАЛЬНОЙ УСЛУГИ ПО ПРИЕМУ ЗАЯВЛЕНИЙ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ВЫДАЧЕ ДОКУМЕНТОВ О СОГЛАСОВАНИИ ПЕРЕУСТРОЙСТВА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(ИЛИ) ПЕРЕПЛАНИРОВКИ ЖИЛОГО ПОМЕЩЕНИЯ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Исключена. - </w:t>
      </w:r>
      <w:hyperlink r:id="rId221" w:history="1">
        <w:r>
          <w:rPr>
            <w:rFonts w:ascii="Calibri" w:hAnsi="Calibri" w:cs="Calibri"/>
            <w:color w:val="0000FF"/>
          </w:rPr>
          <w:t>Постановление</w:t>
        </w:r>
      </w:hyperlink>
      <w:r>
        <w:rPr>
          <w:rFonts w:ascii="Calibri" w:hAnsi="Calibri" w:cs="Calibri"/>
        </w:rPr>
        <w:t xml:space="preserve"> Администрации города Тюмени от 15.04.2019 N 50-пк.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2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Регламенту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769"/>
        <w:gridCol w:w="113"/>
      </w:tblGrid>
      <w:tr w:rsidR="00726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222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Администрации города Тюмени от 23.12.2024 N 194-пк)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В _____________________________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(наименование органа местного</w:t>
      </w:r>
      <w:proofErr w:type="gramEnd"/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              самоуправления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_______________________________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 (муниципального образования)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bookmarkStart w:id="33" w:name="Par418"/>
      <w:bookmarkEnd w:id="33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ЗАЯВЛЕНИЕ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о переводе помещения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от ________________________________________________________________________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указывается собственник жилого (нежилого) помещения либо собственники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жилого (нежилого),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помещения, находящегося в общей собственности двух и более лиц, в случае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если ни один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из</w:t>
      </w:r>
      <w:proofErr w:type="gramEnd"/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собственников либо иных лиц не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уполномочен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в установленном порядке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представлять их интересы)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Примечание.   Для  физических  лиц  указываются:  фамилия,  имя,  отчество,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реквизиты  документа,  удостоверяющего  личность (серия, номер, кем и когда</w:t>
      </w:r>
      <w:proofErr w:type="gramEnd"/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выдан),  место  жительства,  номер  телефона; для представителя физического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лица   указываются:   фамилия,   имя,   отчество  представителя,  реквизиты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доверенности, которая прилагается к заявлению.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Для  юридических лиц указываются: наименование,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организационно-правовая</w:t>
      </w:r>
      <w:proofErr w:type="gramEnd"/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форма, адрес места нахождения, номер телефона, фамилия, имя, отчество лица,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уполномоченного   представлять  интересы  юридического  лица,  с  указанием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реквизитов  документа,  удостоверяющего  эти  правомочия  и  прилагаемого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</w:t>
      </w:r>
      <w:proofErr w:type="gramEnd"/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заявлению.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Прошу  разрешить  перевод  помещения, находящегося по адресу: Тюменская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область, г. Тюмень, _______________________________________________________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(указываются улица, дом, корпус, строение,</w:t>
      </w:r>
      <w:proofErr w:type="gramEnd"/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тип (жилое/нежилое) и номер помещения, подъезд, этаж)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из  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жилого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/нежилого   в   нежилое/жилое   (ненужное  зачеркнуть)  в  целях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использования помещения в качестве ________________________________________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(вид использования помещения)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Согласно прилагаемому проекту (проектной документации) переустройства и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(или)   перепланировки   переводимого   помещения  в  помещении  необходимо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произвести ________________________________________________________________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(указывается перечень необходимых ремонтно-строительных работ)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Срок  производства  ремонтно-строительных  работ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"_____" ____________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20___ г. по "_____" ____________ 20___ г.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Режим  производства  ремонтно-строительных  с ______ по _______ часов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</w:t>
      </w:r>
      <w:proofErr w:type="gramEnd"/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выходные/рабочие дни (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ненужное</w:t>
      </w:r>
      <w:proofErr w:type="gramEnd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зачеркнуть)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Обязуюсь: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осуществить  ремонтно-строительные  работы  в  соответствии  с проектом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(проектной документацией);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осуществить работы в установленные сроки и с соблюдением </w:t>
      </w: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согласованного</w:t>
      </w:r>
      <w:proofErr w:type="gramEnd"/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режима проведения работ.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2699A">
        <w:tc>
          <w:tcPr>
            <w:tcW w:w="90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Результат предоставления муниципальной услуги в отношении ___________________________________________________________ (фамилия, имя, отчество (при наличии) несовершеннолетнего), оформленный в форме документа на бумажном носителе </w:t>
            </w:r>
            <w:hyperlink w:anchor="Par505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>:</w:t>
            </w:r>
          </w:p>
        </w:tc>
      </w:tr>
      <w:tr w:rsidR="0072699A">
        <w:tc>
          <w:tcPr>
            <w:tcW w:w="90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9"/>
                <w:lang w:eastAsia="ru-RU"/>
              </w:rPr>
              <w:lastRenderedPageBreak/>
              <w:drawing>
                <wp:inline distT="0" distB="0" distL="0" distR="0">
                  <wp:extent cx="200025" cy="266700"/>
                  <wp:effectExtent l="0" t="0" r="9525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может быть </w:t>
            </w:r>
            <w:proofErr w:type="gramStart"/>
            <w:r>
              <w:rPr>
                <w:rFonts w:ascii="Calibri" w:hAnsi="Calibri" w:cs="Calibri"/>
              </w:rPr>
              <w:t>получен</w:t>
            </w:r>
            <w:proofErr w:type="gramEnd"/>
            <w:r>
              <w:rPr>
                <w:rFonts w:ascii="Calibri" w:hAnsi="Calibri" w:cs="Calibri"/>
              </w:rPr>
              <w:t xml:space="preserve"> только мной лично</w:t>
            </w:r>
          </w:p>
        </w:tc>
      </w:tr>
      <w:tr w:rsidR="0072699A">
        <w:tc>
          <w:tcPr>
            <w:tcW w:w="907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>
                  <wp:extent cx="200025" cy="26670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может быть </w:t>
            </w:r>
            <w:proofErr w:type="gramStart"/>
            <w:r>
              <w:rPr>
                <w:rFonts w:ascii="Calibri" w:hAnsi="Calibri" w:cs="Calibri"/>
              </w:rPr>
              <w:t>получен</w:t>
            </w:r>
            <w:proofErr w:type="gramEnd"/>
            <w:r>
              <w:rPr>
                <w:rFonts w:ascii="Calibri" w:hAnsi="Calibri" w:cs="Calibri"/>
              </w:rPr>
              <w:t xml:space="preserve"> мной или другим законным представителем ___________________________________________________________</w:t>
            </w:r>
          </w:p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(фамилия, имя, отчество (при наличии) законного представителя несовершеннолетнего, сведения о документе, удостоверяющем его личность)</w:t>
            </w:r>
          </w:p>
        </w:tc>
      </w:tr>
    </w:tbl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13"/>
        <w:gridCol w:w="5613"/>
      </w:tblGrid>
      <w:tr w:rsidR="0072699A">
        <w:tc>
          <w:tcPr>
            <w:tcW w:w="90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Результат муниципальной услуги прошу выдать (направить) в мой адрес следующим способом:</w:t>
            </w:r>
          </w:p>
        </w:tc>
      </w:tr>
      <w:tr w:rsidR="0072699A">
        <w:tc>
          <w:tcPr>
            <w:tcW w:w="34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>
                  <wp:extent cx="200025" cy="26670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В электронной форме посредством направления на электронную почту ______________________</w:t>
            </w:r>
          </w:p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(указать адрес электронной почты)</w:t>
            </w: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>
                  <wp:extent cx="200025" cy="266700"/>
                  <wp:effectExtent l="0" t="0" r="9525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В МФЦ</w:t>
            </w:r>
          </w:p>
        </w:tc>
      </w:tr>
      <w:tr w:rsidR="0072699A">
        <w:tc>
          <w:tcPr>
            <w:tcW w:w="34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5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>
                  <wp:extent cx="200025" cy="26670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Почтой на адрес: ______________ (указать почтовый адрес)</w:t>
            </w:r>
          </w:p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_______________________________</w:t>
            </w:r>
          </w:p>
        </w:tc>
      </w:tr>
    </w:tbl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Подписи лиц, подавших заявление: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"___" _________ 20__ г. ___________________________________________________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(дата)           (подпись заявителя) (расшифровка подписи заявителя)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"___" _________ 20__ г. ___________________________________________________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(дата)           (подпись заявителя) (расшифровка подписи заявителя)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"___" _________ 20__ г. ___________________________________________________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(дата)           (подпись заявителя) (расшифровка подписи заявителя)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"___" _________ 20__ г. ___________________________________________________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(дата)           (подпись заявителя) (расшифровка подписи заявителя)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--------------------------------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(следующие позиции заполняются должностным лицом, принявшим заявление)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Документы представлены "____" ______________ 20____ г.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Входящий номер регистрации заявления ______________________________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Выдана расписка в получении документов "____" _______ 20___ г. N __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Расписку получил "_____" __________ 20___ г. ______________________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   (подпись заявителя)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                          ____________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(должность, Ф.И.О. должностного лица, принявшего заявление)      (подпись)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34" w:name="Par505"/>
      <w:bookmarkEnd w:id="34"/>
      <w:r>
        <w:rPr>
          <w:rFonts w:ascii="Calibri" w:hAnsi="Calibri" w:cs="Calibri"/>
        </w:rPr>
        <w:t>&lt;*&gt; заполняется только в случае получения результата предоставления муниципальной услуги в отношении несовершеннолетнего, оформленного в форме документа на бумажном носителе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3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Регламенту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769"/>
        <w:gridCol w:w="113"/>
      </w:tblGrid>
      <w:tr w:rsidR="00726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(в ред. </w:t>
            </w:r>
            <w:hyperlink r:id="rId224" w:history="1">
              <w:r>
                <w:rPr>
                  <w:rFonts w:ascii="Calibri" w:hAnsi="Calibri" w:cs="Calibri"/>
                  <w:color w:val="0000FF"/>
                </w:rPr>
                <w:t>постановления</w:t>
              </w:r>
            </w:hyperlink>
            <w:r>
              <w:rPr>
                <w:rFonts w:ascii="Calibri" w:hAnsi="Calibri" w:cs="Calibri"/>
                <w:color w:val="392C69"/>
              </w:rPr>
              <w:t xml:space="preserve"> Администрации города Тюмени от 23.12.2024 N 194-пк)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 окружную межведомственную комиссию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_____________________ административного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округа города Тюмени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bookmarkStart w:id="35" w:name="Par520"/>
      <w:bookmarkEnd w:id="35"/>
      <w:r>
        <w:rPr>
          <w:rFonts w:ascii="Calibri" w:hAnsi="Calibri" w:cs="Calibri"/>
        </w:rPr>
        <w:t>Уведомление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о завершении переустройства, и (или) перепланировки, и (или)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иных работ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1. Сведения о правообладателе переводимого помещения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 многоквартирном доме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3"/>
        <w:gridCol w:w="3562"/>
        <w:gridCol w:w="4706"/>
      </w:tblGrid>
      <w:tr w:rsidR="0072699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физическом лице, в случае если правообладателем является физическое лицо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2699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1.1.1.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2699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1.1.2.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 жительства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2699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1.1.3.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 регистрации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2699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1.1.4.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телефона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2699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1.1.5.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электронной почты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2699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1.1.6.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Реквизиты документа, удостоверяющего личность (серия, номер, кем </w:t>
            </w:r>
            <w:proofErr w:type="gramStart"/>
            <w:r>
              <w:rPr>
                <w:rFonts w:ascii="Calibri" w:hAnsi="Calibri" w:cs="Calibri"/>
              </w:rPr>
              <w:t>и</w:t>
            </w:r>
            <w:proofErr w:type="gramEnd"/>
            <w:r>
              <w:rPr>
                <w:rFonts w:ascii="Calibri" w:hAnsi="Calibri" w:cs="Calibri"/>
              </w:rPr>
              <w:t xml:space="preserve"> когда выдан, код подразделения)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2699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юридическом лице, в случае если правообладателем является юридическое лицо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2699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1.2.1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2699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1.2.2.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Место нахождения, номер телефона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2699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1.2.3.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2699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1.2.4.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2699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 представителе физического, юридического лица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2699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1.3.1.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Фамилия, имя, отчество (при наличии)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2699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1.3.2.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Номер телефона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2699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1.3.3.</w:t>
            </w:r>
          </w:p>
        </w:tc>
        <w:tc>
          <w:tcPr>
            <w:tcW w:w="3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Реквизиты доверенности, которая прилагается к настоящему уведомлению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2. Сведения о переводимом помещении в многоквартирном доме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03"/>
        <w:gridCol w:w="3682"/>
        <w:gridCol w:w="4535"/>
      </w:tblGrid>
      <w:tr w:rsidR="0072699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2.1.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Кадастровый номер помещения в многоквартирном доме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2699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2.2.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Адрес помещения в многоквартирном доме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2699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2.3.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Наименование управы, выдавшей решение о переводе помещения в многоквартирном доме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2699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2.4.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Дата, номер приказа о переводе помещения в многоквартирном доме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72699A"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2.5.</w:t>
            </w:r>
          </w:p>
        </w:tc>
        <w:tc>
          <w:tcPr>
            <w:tcW w:w="3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Сведения об уплате правообладателем переводимого помещения в многоквартирном доме государственной пошлины (дата и номер платежного документа; сведения о плательщике: фамилия, имя, отчество (последнее - при наличии), данные документа, удостоверяющего личность - для физических лиц или полное наименование организации, ОГРН, КПП и ИНН - для юридических лиц)</w:t>
            </w:r>
          </w:p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за осуществление государственной регистрации прав на недвижимое имущество (сведения указываются в случае образования в результате перепланировки помещения новых помещений)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</w:tbl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3. Способ информирования о результате предоставления услуги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2699A">
        <w:tc>
          <w:tcPr>
            <w:tcW w:w="9071" w:type="dxa"/>
            <w:vAlign w:val="center"/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Результат предоставления муниципальной услуги в отношении _____________________________________________________________ (фамилия, имя, отчество (при наличии) несовершеннолетнего), оформленный в форме документа на бумажном носителе </w:t>
            </w:r>
            <w:hyperlink w:anchor="Par638" w:history="1">
              <w:r>
                <w:rPr>
                  <w:rFonts w:ascii="Calibri" w:hAnsi="Calibri" w:cs="Calibri"/>
                  <w:color w:val="0000FF"/>
                </w:rPr>
                <w:t>&lt;*&gt;</w:t>
              </w:r>
            </w:hyperlink>
            <w:r>
              <w:rPr>
                <w:rFonts w:ascii="Calibri" w:hAnsi="Calibri" w:cs="Calibri"/>
              </w:rPr>
              <w:t>:</w:t>
            </w:r>
          </w:p>
        </w:tc>
      </w:tr>
      <w:tr w:rsidR="0072699A">
        <w:tc>
          <w:tcPr>
            <w:tcW w:w="9071" w:type="dxa"/>
            <w:vAlign w:val="center"/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>
                  <wp:extent cx="200025" cy="266700"/>
                  <wp:effectExtent l="0" t="0" r="9525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может быть </w:t>
            </w:r>
            <w:proofErr w:type="gramStart"/>
            <w:r>
              <w:rPr>
                <w:rFonts w:ascii="Calibri" w:hAnsi="Calibri" w:cs="Calibri"/>
              </w:rPr>
              <w:t>получен</w:t>
            </w:r>
            <w:proofErr w:type="gramEnd"/>
            <w:r>
              <w:rPr>
                <w:rFonts w:ascii="Calibri" w:hAnsi="Calibri" w:cs="Calibri"/>
              </w:rPr>
              <w:t xml:space="preserve"> только мной лично</w:t>
            </w:r>
          </w:p>
        </w:tc>
      </w:tr>
      <w:tr w:rsidR="0072699A">
        <w:tc>
          <w:tcPr>
            <w:tcW w:w="9071" w:type="dxa"/>
            <w:vAlign w:val="center"/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>
                  <wp:extent cx="200025" cy="266700"/>
                  <wp:effectExtent l="0" t="0" r="9525" b="0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может быть </w:t>
            </w:r>
            <w:proofErr w:type="gramStart"/>
            <w:r>
              <w:rPr>
                <w:rFonts w:ascii="Calibri" w:hAnsi="Calibri" w:cs="Calibri"/>
              </w:rPr>
              <w:t>получен</w:t>
            </w:r>
            <w:proofErr w:type="gramEnd"/>
            <w:r>
              <w:rPr>
                <w:rFonts w:ascii="Calibri" w:hAnsi="Calibri" w:cs="Calibri"/>
              </w:rPr>
              <w:t xml:space="preserve"> мной или другим законным представителем _____________________________________________________________</w:t>
            </w:r>
          </w:p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(фамилия, имя, отчество (при наличии) законного представителя несовершеннолетнего, сведения о документе, удостоверяющем его личность)</w:t>
            </w:r>
          </w:p>
        </w:tc>
      </w:tr>
    </w:tbl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72699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>
                  <wp:extent cx="200025" cy="266700"/>
                  <wp:effectExtent l="0" t="0" r="9525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В электронной форме посредством направления на электронную почту</w:t>
            </w:r>
          </w:p>
        </w:tc>
      </w:tr>
      <w:tr w:rsidR="0072699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>
                  <wp:extent cx="200025" cy="266700"/>
                  <wp:effectExtent l="0" t="0" r="9525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МФЦ</w:t>
            </w:r>
          </w:p>
        </w:tc>
      </w:tr>
      <w:tr w:rsidR="0072699A">
        <w:tc>
          <w:tcPr>
            <w:tcW w:w="9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  <w:noProof/>
                <w:position w:val="-9"/>
                <w:lang w:eastAsia="ru-RU"/>
              </w:rPr>
              <w:drawing>
                <wp:inline distT="0" distB="0" distL="0" distR="0">
                  <wp:extent cx="200025" cy="266700"/>
                  <wp:effectExtent l="0" t="0" r="952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</w:rPr>
              <w:t xml:space="preserve"> Почтой на адрес: ________________________________</w:t>
            </w:r>
          </w:p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(указать почтовый адрес)</w:t>
            </w:r>
          </w:p>
        </w:tc>
      </w:tr>
    </w:tbl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Настоящим уведомлением я __________________________________________________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(фамилия, имя, отчество (при наличии))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даю  согласие  на  обработку  персональных данных (в случае если заявителем</w:t>
      </w:r>
      <w:proofErr w:type="gramEnd"/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является физическое лицо).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 _________ ___________________________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proofErr w:type="gramStart"/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(должность, в случае, если Заявителем (подпись)    (расшифровка подписи)</w:t>
      </w:r>
      <w:proofErr w:type="gramEnd"/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является юридическое лицо)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М.П.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(при наличии)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К настоящему уведомлению прилагаются: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___________________________________________________________________________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Подписи лиц, подавших уведомление: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"__" __________ 20__ г. ___________________ _______________________________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(дата)           (подпись заявителя) (расшифровка подписи заявителя)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Документы представлены на приеме          "_____" ________________ 20___ г.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Входящий номер регистрации заявления      _________________________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Выдана расписка в получении документов    "____" _______ 20___ г. N __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Расписку получил                          "_____" __________ 20___ г.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_____________________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 xml:space="preserve">                                           (подпись заявителя)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________________________________________________               ____________</w:t>
      </w:r>
    </w:p>
    <w:p w:rsidR="0072699A" w:rsidRDefault="0072699A" w:rsidP="0072699A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</w:pPr>
      <w:r>
        <w:rPr>
          <w:rFonts w:ascii="Courier New" w:eastAsiaTheme="minorHAnsi" w:hAnsi="Courier New" w:cs="Courier New"/>
          <w:b w:val="0"/>
          <w:bCs w:val="0"/>
          <w:color w:val="auto"/>
          <w:sz w:val="20"/>
          <w:szCs w:val="20"/>
        </w:rPr>
        <w:t>(Ф.И.О. должностного лица, принявшего заявление)                 (подпись)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-----------------------------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bookmarkStart w:id="36" w:name="Par638"/>
      <w:bookmarkEnd w:id="36"/>
      <w:r>
        <w:rPr>
          <w:rFonts w:ascii="Calibri" w:hAnsi="Calibri" w:cs="Calibri"/>
        </w:rPr>
        <w:t>&lt;*&gt; заполняется только в случае получения результата предоставления муниципальной услуги в отношении несовершеннолетнего, оформленного в форме документа на бумажном носителе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r>
        <w:rPr>
          <w:rFonts w:ascii="Calibri" w:hAnsi="Calibri" w:cs="Calibri"/>
        </w:rPr>
        <w:t>Приложение 4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Регламенту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7" w:name="Par647"/>
      <w:bookmarkEnd w:id="37"/>
      <w:r>
        <w:rPr>
          <w:rFonts w:ascii="Calibri" w:hAnsi="Calibri" w:cs="Calibri"/>
          <w:b/>
          <w:bCs/>
        </w:rPr>
        <w:t>РЕКОМЕНДУЕМЫЕ ТРЕБОВАНИЯ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К СОСТАВУ ПРОЕКТА ПЕРЕУСТРОЙСТВА И (ИЛИ) ПЕРЕПЛАНИРОВКИ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ПЕРЕВОДИМОГО ПОМЕЩЕНИЯ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10769"/>
        <w:gridCol w:w="113"/>
      </w:tblGrid>
      <w:tr w:rsidR="007269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>Список изменяющих документов</w:t>
            </w:r>
          </w:p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proofErr w:type="gramStart"/>
            <w:r>
              <w:rPr>
                <w:rFonts w:ascii="Calibri" w:hAnsi="Calibri" w:cs="Calibri"/>
                <w:color w:val="392C69"/>
              </w:rPr>
              <w:t xml:space="preserve">(в ред. постановлений Администрации города Тюмени от 26.08.2019 </w:t>
            </w:r>
            <w:hyperlink r:id="rId225" w:history="1">
              <w:r>
                <w:rPr>
                  <w:rFonts w:ascii="Calibri" w:hAnsi="Calibri" w:cs="Calibri"/>
                  <w:color w:val="0000FF"/>
                </w:rPr>
                <w:t>N 156-пк</w:t>
              </w:r>
            </w:hyperlink>
            <w:r>
              <w:rPr>
                <w:rFonts w:ascii="Calibri" w:hAnsi="Calibri" w:cs="Calibri"/>
                <w:color w:val="392C69"/>
              </w:rPr>
              <w:t>,</w:t>
            </w:r>
            <w:proofErr w:type="gramEnd"/>
          </w:p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  <w:r>
              <w:rPr>
                <w:rFonts w:ascii="Calibri" w:hAnsi="Calibri" w:cs="Calibri"/>
                <w:color w:val="392C69"/>
              </w:rPr>
              <w:t xml:space="preserve">от 02.12.2019 </w:t>
            </w:r>
            <w:hyperlink r:id="rId226" w:history="1">
              <w:r>
                <w:rPr>
                  <w:rFonts w:ascii="Calibri" w:hAnsi="Calibri" w:cs="Calibri"/>
                  <w:color w:val="0000FF"/>
                </w:rPr>
                <w:t>N 229-пк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02.11.2020 </w:t>
            </w:r>
            <w:hyperlink r:id="rId227" w:history="1">
              <w:r>
                <w:rPr>
                  <w:rFonts w:ascii="Calibri" w:hAnsi="Calibri" w:cs="Calibri"/>
                  <w:color w:val="0000FF"/>
                </w:rPr>
                <w:t>N 211-пк</w:t>
              </w:r>
            </w:hyperlink>
            <w:r>
              <w:rPr>
                <w:rFonts w:ascii="Calibri" w:hAnsi="Calibri" w:cs="Calibri"/>
                <w:color w:val="392C69"/>
              </w:rPr>
              <w:t xml:space="preserve">, от 26.01.2021 </w:t>
            </w:r>
            <w:hyperlink r:id="rId228" w:history="1">
              <w:r>
                <w:rPr>
                  <w:rFonts w:ascii="Calibri" w:hAnsi="Calibri" w:cs="Calibri"/>
                  <w:color w:val="0000FF"/>
                </w:rPr>
                <w:t>N 14-пк</w:t>
              </w:r>
            </w:hyperlink>
            <w:r>
              <w:rPr>
                <w:rFonts w:ascii="Calibri" w:hAnsi="Calibri" w:cs="Calibri"/>
                <w:color w:val="392C69"/>
              </w:rPr>
              <w:t>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2699A" w:rsidRDefault="007269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392C69"/>
              </w:rPr>
            </w:pPr>
          </w:p>
        </w:tc>
      </w:tr>
    </w:tbl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1. Общие положения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1.1. Настоящие требования устанавливают состав проекта переустройства и (или) перепланировки переводимого помещения (далее - Проект) и требования к содержанию Проекта.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1.2. Проект должен быть выполнен в соответствии с межгосударственным стандартом ГОСТ 21.501-2018 "Система проектной документации для строительства. Правила выполнения рабочей документации архитектурных и конструктивных решений", введенным в действие </w:t>
      </w:r>
      <w:hyperlink r:id="rId229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Федерального агентства по техническому регулированию и метрологии от 18.12.2018 N 1121-ст, </w:t>
      </w:r>
      <w:proofErr w:type="gramStart"/>
      <w:r>
        <w:rPr>
          <w:rFonts w:ascii="Calibri" w:hAnsi="Calibri" w:cs="Calibri"/>
        </w:rPr>
        <w:t>пронумерован</w:t>
      </w:r>
      <w:proofErr w:type="gramEnd"/>
      <w:r>
        <w:rPr>
          <w:rFonts w:ascii="Calibri" w:hAnsi="Calibri" w:cs="Calibri"/>
        </w:rPr>
        <w:t xml:space="preserve"> и сброшюрован.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</w:t>
      </w:r>
      <w:hyperlink r:id="rId230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02.11.2020 N 211-пк)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В случае если Проект выполнен индивидуальными предпринимателями или юридическими лицами, имеющими выданные саморегулируемой организацией свидетельства о допуске к работам по подготовке проектной документации, которые оказывают влияние на безопасность объектов капитального строительства, предусмотренные </w:t>
      </w:r>
      <w:hyperlink r:id="rId231" w:history="1">
        <w:r>
          <w:rPr>
            <w:rFonts w:ascii="Calibri" w:hAnsi="Calibri" w:cs="Calibri"/>
            <w:color w:val="0000FF"/>
          </w:rPr>
          <w:t>приказом</w:t>
        </w:r>
      </w:hyperlink>
      <w:r>
        <w:rPr>
          <w:rFonts w:ascii="Calibri" w:hAnsi="Calibri" w:cs="Calibri"/>
        </w:rPr>
        <w:t xml:space="preserve"> Министерства регионального развития Российской Федерации от 30.12.2009 N 624 "Об утверждении Перечня видов работ по инженерным изысканиям, по подготовке проектной документации, по строительству, реконструкции, капитальному ремонту объектов</w:t>
      </w:r>
      <w:proofErr w:type="gramEnd"/>
      <w:r>
        <w:rPr>
          <w:rFonts w:ascii="Calibri" w:hAnsi="Calibri" w:cs="Calibri"/>
        </w:rPr>
        <w:t xml:space="preserve"> капитального строительства, которые оказывают влияние на безопасность объектов капитального строительства", Проект должен быть подписан руководителем организации, индивидуальным предпринимателем, имеюще</w:t>
      </w:r>
      <w:proofErr w:type="gramStart"/>
      <w:r>
        <w:rPr>
          <w:rFonts w:ascii="Calibri" w:hAnsi="Calibri" w:cs="Calibri"/>
        </w:rPr>
        <w:t>й(</w:t>
      </w:r>
      <w:proofErr w:type="gramEnd"/>
      <w:r>
        <w:rPr>
          <w:rFonts w:ascii="Calibri" w:hAnsi="Calibri" w:cs="Calibri"/>
        </w:rPr>
        <w:t>им) выданные саморегулируемой организацией свидетельства о допуске к таким видам работ, и скреплен печатью такой организации или индивидуального предпринимателя (при наличии печати).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1.3. </w:t>
      </w:r>
      <w:proofErr w:type="gramStart"/>
      <w:r>
        <w:rPr>
          <w:rFonts w:ascii="Calibri" w:hAnsi="Calibri" w:cs="Calibri"/>
        </w:rPr>
        <w:t>Проект должен состоять из текстовой и графических частей.</w:t>
      </w:r>
      <w:proofErr w:type="gramEnd"/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текстовой части Проекта указываются сведения в отношении жилого помещения, описание принятых технических и иных решений, пояснения, ссылки на нормативные и (или) технические документы, используемые при подготовке проектной документации и результаты расчетов, обосновывающие принятые решения.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графической части </w:t>
      </w:r>
      <w:proofErr w:type="gramStart"/>
      <w:r>
        <w:rPr>
          <w:rFonts w:ascii="Calibri" w:hAnsi="Calibri" w:cs="Calibri"/>
        </w:rPr>
        <w:t>отображаются принятые технические и иные решения и выполняются</w:t>
      </w:r>
      <w:proofErr w:type="gramEnd"/>
      <w:r>
        <w:rPr>
          <w:rFonts w:ascii="Calibri" w:hAnsi="Calibri" w:cs="Calibri"/>
        </w:rPr>
        <w:t xml:space="preserve"> в виде чертежей, схем, планов и других документов в графической форме.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1.4. </w:t>
      </w:r>
      <w:proofErr w:type="gramStart"/>
      <w:r>
        <w:rPr>
          <w:rFonts w:ascii="Calibri" w:hAnsi="Calibri" w:cs="Calibri"/>
        </w:rPr>
        <w:t xml:space="preserve">Текстовые и графические материалы, входящие в состав Проекта в соответствии с </w:t>
      </w:r>
      <w:hyperlink w:anchor="Par667" w:history="1">
        <w:r>
          <w:rPr>
            <w:rFonts w:ascii="Calibri" w:hAnsi="Calibri" w:cs="Calibri"/>
            <w:color w:val="0000FF"/>
          </w:rPr>
          <w:t>главой 2</w:t>
        </w:r>
      </w:hyperlink>
      <w:r>
        <w:rPr>
          <w:rFonts w:ascii="Calibri" w:hAnsi="Calibri" w:cs="Calibri"/>
        </w:rPr>
        <w:t xml:space="preserve"> настоящего Приложения, оформляются в соответствии с требованиями </w:t>
      </w:r>
      <w:hyperlink r:id="rId232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Российской Федерации от 16.02.2008 N 87 "О составе разделов проектной документации и требованиях к их содержанию", должны содержать сведения о соответствии требованиям, установленным жилищным законодательством, законодательством о социальной защите инвалидов, законодательством о градостроительной деятельности, законодательством о техническом регулировании</w:t>
      </w:r>
      <w:proofErr w:type="gramEnd"/>
      <w:r>
        <w:rPr>
          <w:rFonts w:ascii="Calibri" w:hAnsi="Calibri" w:cs="Calibri"/>
        </w:rPr>
        <w:t>, законодательства об архитектурной деятельности, требованиям пожарной безопасности, санитарно-гигиеническим, экологическим, градостроительным, технических правил и норм, требованиям, установленным к эксплуатации жилищного фонда, правилам пользования жилыми помещениями, утвержденными уполномоченным Правительством Российской Федерации федеральным органом исполнительной власти.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случае</w:t>
      </w:r>
      <w:proofErr w:type="gramStart"/>
      <w:r>
        <w:rPr>
          <w:rFonts w:ascii="Calibri" w:hAnsi="Calibri" w:cs="Calibri"/>
        </w:rPr>
        <w:t>,</w:t>
      </w:r>
      <w:proofErr w:type="gramEnd"/>
      <w:r>
        <w:rPr>
          <w:rFonts w:ascii="Calibri" w:hAnsi="Calibri" w:cs="Calibri"/>
        </w:rPr>
        <w:t xml:space="preserve"> если при перепланировке, требующейся для обеспечения использования переводимого помещения в качестве жилого помещения или нежилого помещения, планируется изменение внешнего вида фасадов, предусмотренное </w:t>
      </w:r>
      <w:hyperlink r:id="rId233" w:history="1">
        <w:r>
          <w:rPr>
            <w:rFonts w:ascii="Calibri" w:hAnsi="Calibri" w:cs="Calibri"/>
            <w:color w:val="0000FF"/>
          </w:rPr>
          <w:t>Правилами</w:t>
        </w:r>
      </w:hyperlink>
      <w:r>
        <w:rPr>
          <w:rFonts w:ascii="Calibri" w:hAnsi="Calibri" w:cs="Calibri"/>
        </w:rPr>
        <w:t xml:space="preserve"> благоустройства города Тюмени, утвержденными решением Тюменской городской Думы от 27.06.2019 N 136, Проект разрабатывается с учетом требований к внешнему оформлению фасадов объекта капитального строительства, установленных муниципальным правовым актом города Тюмени.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1.4 в ред. </w:t>
      </w:r>
      <w:hyperlink r:id="rId234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26.01.2021 N 14-пк)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b/>
          <w:bCs/>
        </w:rPr>
      </w:pPr>
      <w:bookmarkStart w:id="38" w:name="Par667"/>
      <w:bookmarkEnd w:id="38"/>
      <w:r>
        <w:rPr>
          <w:rFonts w:ascii="Calibri" w:hAnsi="Calibri" w:cs="Calibri"/>
          <w:b/>
          <w:bCs/>
        </w:rPr>
        <w:t>2. Состав и требования к содержанию Проекта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2.1. Текстовая часть Проекта должна состоять из пояснительной записки с указанием: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оснований для принятия решения о разработке Проекта;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исходных данных органа технического учета (год постройки, этажность жилого дома, материал стен (перегородок), на каком этаже расположено переводимое помещение);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назначения помещения после переустройства и (или) перепланировки переводимого помещения;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метода демонтажа перегородок, несущих и ненесущих стен помещения;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заверения проектной организации о том, что проектная документация разработана в соответствии с заданием на проектирование и с соблюдением технических регламентов, в том числе, </w:t>
      </w:r>
      <w:proofErr w:type="gramStart"/>
      <w:r>
        <w:rPr>
          <w:rFonts w:ascii="Calibri" w:hAnsi="Calibri" w:cs="Calibri"/>
        </w:rPr>
        <w:t>устанавливающими</w:t>
      </w:r>
      <w:proofErr w:type="gramEnd"/>
      <w:r>
        <w:rPr>
          <w:rFonts w:ascii="Calibri" w:hAnsi="Calibri" w:cs="Calibri"/>
        </w:rPr>
        <w:t xml:space="preserve"> требования по обеспечению безопасной эксплуатации зданий, строений, сооружений и безопасного использования прилегающих к ним территорий, и с соблюдением технических условий;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решений по благоустройству территории, решений по обеспечению переводимого помещения местами временного размещения транспортных средств;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зонирования территории земельного участка (в случае перевода отдельно стоящего объекта);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описания и обоснования конструктивных решений, принятых при разработке Проекта;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описания и обоснования принятых конструктивных и объемно-планировочных решений в части обеспечения пожарной безопасности;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проектных решений, обеспечивающих беспрепятственный доступ к переводимому помещению;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предусмотренных мер по снижению уровня шума в переводимом помещении;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сведений о количестве электроприемников, их установленной и расчетной мощности; требования к надежности электроснабжения и качеству электроэнергии;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сведений о существующих источниках водоснабжения; перечня мероприятий по учету водопотребления;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сведений о существующих системах канализации и водоотведения;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сведений об источниках теплоснабжения, вентиляции; обоснования принятых систем и принципиальных решений по отоплению, вентиляции и кондиционированию воздуха в помещении;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сведений о техническом состоянии конструкций зданий и о возможности производства планируемых работ, оформленных проектной организацией - автором проекта в виде заключения;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сведений об авторском надзоре за проведением работ, в том числе скрытых работ, на предмет соответствия работ проекту.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Заключение о техническом состоянии включает выводы о допустимости и технических условиях по проектированию и производству планируемых работ по переустройству и (или) перепланировке помещений в многоквартирном доме, в зависимости от их вида: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техническое заключение о состоянии несущих и ограждающих конструкций и инженерных систем с указанием в графической части проекта несущих и ненесущих элементов и инженерного оборудования;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техническое заключение о состоянии деревянных перекрытий переустраиваемого и (или) перепланируемого помещения в многоквартирном доме и жилом доме в уровне пола и потолка при переустройстве и (или) перепланировке помещения, имеющего деревянные перекрытия.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2.2. Графическая часть Проекта должна содержать: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ситуационный план, выполненный на выкопировке из карты города Тюмени в масштабе 1:2000 с указанием красных линий, границ образованного земельного участка;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35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02.12.2019 N 229-пк)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разбивочный план, выполненный на топографической основе в масштабе 1:500 с указанием привязок к базису;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 благоустройства территории с отображением решений по благоустройству, озеленению территории, выполненный на топографической основе в масштабе 1:500 с указанием материалов благоустройства, с указанием красных линий, границ образованного земельного участка;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236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Администрации города Тюмени от 02.12.2019 N 229-пк)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материалы фотофиксации всех фасадов до проведения работ по изменению внешнего вида фасадов;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развертка фасадов по улице с цветовым решением (ее фрагмент) в масштабе 1:200;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чертежи всех фасадов с цветовым решением в масштабе 1:200 с ведомостью отделочных материалов, с указанием высотных отметок и мест размещения дополнительного оборудования, в том числе вывесок, внешних блоков кондиционеров;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чертежи фрагментов фасадов здания, в части входной группы, в масштабе 1:50 с ведомостью отделочных материалов, с указанием высотных отметок, основных размеров и мест размещения дополнительного </w:t>
      </w:r>
      <w:r>
        <w:rPr>
          <w:rFonts w:ascii="Calibri" w:hAnsi="Calibri" w:cs="Calibri"/>
        </w:rPr>
        <w:lastRenderedPageBreak/>
        <w:t>оборудования, в том числе вывесок, внешних блоков кондиционеров; козырька, карниза, декоративных элементов, элементов, обеспечивающих беспрепятственный доступ к переводимому помещению;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схему светового (ночная, праздничная подсветка) решения фасадов с описанием применяемого оборудования;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 переводимого помещения с экспликацией (по данным технического паспорта жилого помещения (в случае если переводимое помещение является нежилым, по данным плана переводимого помещения с его технически описанием)), с указанием несущих и ненесущих элементов и инженерного оборудования;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 переводимого помещения с условным указанием демонтируемых, возводимых перегородок, закладываемых и пробиваемых проемов, устраиваемых декоративных конструкций и коробов, демонтируемых, переносимых и устанавливаемых сантехприборов и электронагревательных приборов;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план помещения после перепланировки и (или) переустройства и (или) иных работ в переводимом помещении, с указанием входной группы, с экспликацией помещений;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чертежи узлов, деталей, расчетов, в случае если работы оказывают влияние на безопасность объектов капитального строительства;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рабочие чертежи на производство строительных и монтажных работ (при необходимости);</w:t>
      </w:r>
    </w:p>
    <w:p w:rsidR="0072699A" w:rsidRDefault="0072699A" w:rsidP="0072699A">
      <w:pPr>
        <w:autoSpaceDE w:val="0"/>
        <w:autoSpaceDN w:val="0"/>
        <w:adjustRightInd w:val="0"/>
        <w:spacing w:before="220"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разбивочный план с нанесением границ земельного участка, на котором расположен многоквартирный жилой дом с переводимым помещением, и с указанием устраиваемых мест временного размещения транспортных средств.</w:t>
      </w: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2699A" w:rsidRDefault="0072699A" w:rsidP="0072699A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Calibri" w:hAnsi="Calibri" w:cs="Calibri"/>
          <w:sz w:val="2"/>
          <w:szCs w:val="2"/>
        </w:rPr>
      </w:pPr>
    </w:p>
    <w:p w:rsidR="00D346AC" w:rsidRPr="0072699A" w:rsidRDefault="00D346AC" w:rsidP="0072699A"/>
    <w:sectPr w:rsidR="00D346AC" w:rsidRPr="0072699A" w:rsidSect="00AC4844">
      <w:pgSz w:w="11905" w:h="16838"/>
      <w:pgMar w:top="567" w:right="425" w:bottom="535" w:left="42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CB0"/>
    <w:rsid w:val="004302FD"/>
    <w:rsid w:val="004B2E79"/>
    <w:rsid w:val="006F5F8F"/>
    <w:rsid w:val="0072699A"/>
    <w:rsid w:val="007F769A"/>
    <w:rsid w:val="00901656"/>
    <w:rsid w:val="009A256E"/>
    <w:rsid w:val="009D5C4B"/>
    <w:rsid w:val="00AC724E"/>
    <w:rsid w:val="00CD471A"/>
    <w:rsid w:val="00D14CB0"/>
    <w:rsid w:val="00D17E41"/>
    <w:rsid w:val="00D346AC"/>
    <w:rsid w:val="00ED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C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5C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5C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RLAW026&amp;n=213458&amp;dst=100074" TargetMode="External"/><Relationship Id="rId21" Type="http://schemas.openxmlformats.org/officeDocument/2006/relationships/hyperlink" Target="https://login.consultant.ru/link/?req=doc&amp;base=RLAW026&amp;n=220787&amp;dst=100008" TargetMode="External"/><Relationship Id="rId42" Type="http://schemas.openxmlformats.org/officeDocument/2006/relationships/hyperlink" Target="https://login.consultant.ru/link/?req=doc&amp;base=RLAW026&amp;n=161796&amp;dst=100052" TargetMode="External"/><Relationship Id="rId63" Type="http://schemas.openxmlformats.org/officeDocument/2006/relationships/hyperlink" Target="https://login.consultant.ru/link/?req=doc&amp;base=RLAW026&amp;n=145051&amp;dst=100013" TargetMode="External"/><Relationship Id="rId84" Type="http://schemas.openxmlformats.org/officeDocument/2006/relationships/hyperlink" Target="https://login.consultant.ru/link/?req=doc&amp;base=RLAW026&amp;n=212866&amp;dst=100008" TargetMode="External"/><Relationship Id="rId138" Type="http://schemas.openxmlformats.org/officeDocument/2006/relationships/hyperlink" Target="https://login.consultant.ru/link/?req=doc&amp;base=LAW&amp;n=487790&amp;dst=100010" TargetMode="External"/><Relationship Id="rId159" Type="http://schemas.openxmlformats.org/officeDocument/2006/relationships/hyperlink" Target="https://login.consultant.ru/link/?req=doc&amp;base=RLAW026&amp;n=178229&amp;dst=100026" TargetMode="External"/><Relationship Id="rId170" Type="http://schemas.openxmlformats.org/officeDocument/2006/relationships/hyperlink" Target="https://login.consultant.ru/link/?req=doc&amp;base=RLAW026&amp;n=220785&amp;dst=100029" TargetMode="External"/><Relationship Id="rId191" Type="http://schemas.openxmlformats.org/officeDocument/2006/relationships/hyperlink" Target="https://login.consultant.ru/link/?req=doc&amp;base=RLAW026&amp;n=161796&amp;dst=100072" TargetMode="External"/><Relationship Id="rId205" Type="http://schemas.openxmlformats.org/officeDocument/2006/relationships/hyperlink" Target="https://login.consultant.ru/link/?req=doc&amp;base=RLAW026&amp;n=145051&amp;dst=100022" TargetMode="External"/><Relationship Id="rId226" Type="http://schemas.openxmlformats.org/officeDocument/2006/relationships/hyperlink" Target="https://login.consultant.ru/link/?req=doc&amp;base=RLAW026&amp;n=149031&amp;dst=100006" TargetMode="External"/><Relationship Id="rId107" Type="http://schemas.openxmlformats.org/officeDocument/2006/relationships/hyperlink" Target="https://login.consultant.ru/link/?req=doc&amp;base=RLAW026&amp;n=203141&amp;dst=100011" TargetMode="External"/><Relationship Id="rId11" Type="http://schemas.openxmlformats.org/officeDocument/2006/relationships/hyperlink" Target="https://login.consultant.ru/link/?req=doc&amp;base=RLAW026&amp;n=96222&amp;dst=100021" TargetMode="External"/><Relationship Id="rId32" Type="http://schemas.openxmlformats.org/officeDocument/2006/relationships/hyperlink" Target="https://login.consultant.ru/link/?req=doc&amp;base=RLAW026&amp;n=178229&amp;dst=100018" TargetMode="External"/><Relationship Id="rId53" Type="http://schemas.openxmlformats.org/officeDocument/2006/relationships/hyperlink" Target="https://login.consultant.ru/link/?req=doc&amp;base=RLAW026&amp;n=165532&amp;dst=100015" TargetMode="External"/><Relationship Id="rId74" Type="http://schemas.openxmlformats.org/officeDocument/2006/relationships/hyperlink" Target="https://login.consultant.ru/link/?req=doc&amp;base=RLAW026&amp;n=203141&amp;dst=100010" TargetMode="External"/><Relationship Id="rId128" Type="http://schemas.openxmlformats.org/officeDocument/2006/relationships/hyperlink" Target="https://login.consultant.ru/link/?req=doc&amp;base=LAW&amp;n=494998&amp;dst=100088" TargetMode="External"/><Relationship Id="rId149" Type="http://schemas.openxmlformats.org/officeDocument/2006/relationships/hyperlink" Target="https://login.consultant.ru/link/?req=doc&amp;base=LAW&amp;n=494996&amp;dst=359" TargetMode="External"/><Relationship Id="rId5" Type="http://schemas.openxmlformats.org/officeDocument/2006/relationships/hyperlink" Target="https://login.consultant.ru/link/?req=doc&amp;base=RLAW026&amp;n=64153&amp;dst=100005" TargetMode="External"/><Relationship Id="rId95" Type="http://schemas.openxmlformats.org/officeDocument/2006/relationships/hyperlink" Target="https://login.consultant.ru/link/?req=doc&amp;base=RLAW026&amp;n=206407" TargetMode="External"/><Relationship Id="rId160" Type="http://schemas.openxmlformats.org/officeDocument/2006/relationships/hyperlink" Target="https://login.consultant.ru/link/?req=doc&amp;base=RLAW026&amp;n=165532&amp;dst=100017" TargetMode="External"/><Relationship Id="rId181" Type="http://schemas.openxmlformats.org/officeDocument/2006/relationships/hyperlink" Target="https://login.consultant.ru/link/?req=doc&amp;base=RLAW026&amp;n=173806&amp;dst=100019" TargetMode="External"/><Relationship Id="rId216" Type="http://schemas.openxmlformats.org/officeDocument/2006/relationships/hyperlink" Target="https://login.consultant.ru/link/?req=doc&amp;base=LAW&amp;n=494996&amp;dst=124" TargetMode="External"/><Relationship Id="rId237" Type="http://schemas.openxmlformats.org/officeDocument/2006/relationships/fontTable" Target="fontTable.xml"/><Relationship Id="rId22" Type="http://schemas.openxmlformats.org/officeDocument/2006/relationships/hyperlink" Target="https://login.consultant.ru/link/?req=doc&amp;base=RLAW026&amp;n=141092&amp;dst=100056" TargetMode="External"/><Relationship Id="rId43" Type="http://schemas.openxmlformats.org/officeDocument/2006/relationships/hyperlink" Target="https://login.consultant.ru/link/?req=doc&amp;base=RLAW026&amp;n=222725&amp;dst=100021" TargetMode="External"/><Relationship Id="rId64" Type="http://schemas.openxmlformats.org/officeDocument/2006/relationships/hyperlink" Target="https://login.consultant.ru/link/?req=doc&amp;base=RLAW026&amp;n=149031&amp;dst=100006" TargetMode="External"/><Relationship Id="rId118" Type="http://schemas.openxmlformats.org/officeDocument/2006/relationships/hyperlink" Target="https://login.consultant.ru/link/?req=doc&amp;base=RLAW026&amp;n=145051&amp;dst=100020" TargetMode="External"/><Relationship Id="rId139" Type="http://schemas.openxmlformats.org/officeDocument/2006/relationships/hyperlink" Target="https://login.consultant.ru/link/?req=doc&amp;base=RLAW026&amp;n=213458&amp;dst=100089" TargetMode="External"/><Relationship Id="rId80" Type="http://schemas.openxmlformats.org/officeDocument/2006/relationships/hyperlink" Target="https://login.consultant.ru/link/?req=doc&amp;base=RLAW026&amp;n=206407" TargetMode="External"/><Relationship Id="rId85" Type="http://schemas.openxmlformats.org/officeDocument/2006/relationships/hyperlink" Target="https://login.consultant.ru/link/?req=doc&amp;base=RLAW026&amp;n=222725&amp;dst=100022" TargetMode="External"/><Relationship Id="rId150" Type="http://schemas.openxmlformats.org/officeDocument/2006/relationships/hyperlink" Target="https://login.consultant.ru/link/?req=doc&amp;base=RLAW026&amp;n=213458&amp;dst=100090" TargetMode="External"/><Relationship Id="rId155" Type="http://schemas.openxmlformats.org/officeDocument/2006/relationships/hyperlink" Target="https://login.consultant.ru/link/?req=doc&amp;base=RLAW026&amp;n=193843&amp;dst=100010" TargetMode="External"/><Relationship Id="rId171" Type="http://schemas.openxmlformats.org/officeDocument/2006/relationships/hyperlink" Target="https://login.consultant.ru/link/?req=doc&amp;base=RLAW026&amp;n=165535&amp;dst=100062" TargetMode="External"/><Relationship Id="rId176" Type="http://schemas.openxmlformats.org/officeDocument/2006/relationships/hyperlink" Target="https://login.consultant.ru/link/?req=doc&amp;base=RLAW026&amp;n=165535&amp;dst=100062" TargetMode="External"/><Relationship Id="rId192" Type="http://schemas.openxmlformats.org/officeDocument/2006/relationships/hyperlink" Target="https://login.consultant.ru/link/?req=doc&amp;base=RLAW026&amp;n=161796&amp;dst=100074" TargetMode="External"/><Relationship Id="rId197" Type="http://schemas.openxmlformats.org/officeDocument/2006/relationships/hyperlink" Target="https://login.consultant.ru/link/?req=doc&amp;base=RLAW026&amp;n=161796&amp;dst=100078" TargetMode="External"/><Relationship Id="rId206" Type="http://schemas.openxmlformats.org/officeDocument/2006/relationships/hyperlink" Target="https://login.consultant.ru/link/?req=doc&amp;base=RLAW026&amp;n=165535&amp;dst=100077" TargetMode="External"/><Relationship Id="rId227" Type="http://schemas.openxmlformats.org/officeDocument/2006/relationships/hyperlink" Target="https://login.consultant.ru/link/?req=doc&amp;base=RLAW026&amp;n=161796&amp;dst=100103" TargetMode="External"/><Relationship Id="rId201" Type="http://schemas.openxmlformats.org/officeDocument/2006/relationships/hyperlink" Target="https://login.consultant.ru/link/?req=doc&amp;base=RLAW026&amp;n=185828&amp;dst=100067" TargetMode="External"/><Relationship Id="rId222" Type="http://schemas.openxmlformats.org/officeDocument/2006/relationships/hyperlink" Target="https://login.consultant.ru/link/?req=doc&amp;base=RLAW026&amp;n=222725&amp;dst=100038" TargetMode="External"/><Relationship Id="rId12" Type="http://schemas.openxmlformats.org/officeDocument/2006/relationships/hyperlink" Target="https://login.consultant.ru/link/?req=doc&amp;base=RLAW026&amp;n=118152&amp;dst=100375" TargetMode="External"/><Relationship Id="rId17" Type="http://schemas.openxmlformats.org/officeDocument/2006/relationships/hyperlink" Target="https://login.consultant.ru/link/?req=doc&amp;base=RLAW026&amp;n=165532&amp;dst=100014" TargetMode="External"/><Relationship Id="rId33" Type="http://schemas.openxmlformats.org/officeDocument/2006/relationships/hyperlink" Target="https://login.consultant.ru/link/?req=doc&amp;base=RLAW026&amp;n=185828&amp;dst=100041" TargetMode="External"/><Relationship Id="rId38" Type="http://schemas.openxmlformats.org/officeDocument/2006/relationships/hyperlink" Target="https://login.consultant.ru/link/?req=doc&amp;base=RLAW026&amp;n=213458&amp;dst=100063" TargetMode="External"/><Relationship Id="rId59" Type="http://schemas.openxmlformats.org/officeDocument/2006/relationships/hyperlink" Target="https://login.consultant.ru/link/?req=doc&amp;base=RLAW026&amp;n=165535&amp;dst=100047" TargetMode="External"/><Relationship Id="rId103" Type="http://schemas.openxmlformats.org/officeDocument/2006/relationships/hyperlink" Target="https://login.consultant.ru/link/?req=doc&amp;base=RLAW026&amp;n=173806&amp;dst=100018" TargetMode="External"/><Relationship Id="rId108" Type="http://schemas.openxmlformats.org/officeDocument/2006/relationships/hyperlink" Target="https://login.consultant.ru/link/?req=doc&amp;base=RLAW026&amp;n=161894&amp;dst=100015" TargetMode="External"/><Relationship Id="rId124" Type="http://schemas.openxmlformats.org/officeDocument/2006/relationships/hyperlink" Target="https://login.consultant.ru/link/?req=doc&amp;base=RLAW026&amp;n=213458&amp;dst=100076" TargetMode="External"/><Relationship Id="rId129" Type="http://schemas.openxmlformats.org/officeDocument/2006/relationships/hyperlink" Target="https://login.consultant.ru/link/?req=doc&amp;base=RLAW026&amp;n=220785&amp;dst=100025" TargetMode="External"/><Relationship Id="rId54" Type="http://schemas.openxmlformats.org/officeDocument/2006/relationships/hyperlink" Target="https://login.consultant.ru/link/?req=doc&amp;base=RLAW026&amp;n=114578&amp;dst=100014" TargetMode="External"/><Relationship Id="rId70" Type="http://schemas.openxmlformats.org/officeDocument/2006/relationships/hyperlink" Target="https://login.consultant.ru/link/?req=doc&amp;base=RLAW026&amp;n=173806&amp;dst=100018" TargetMode="External"/><Relationship Id="rId75" Type="http://schemas.openxmlformats.org/officeDocument/2006/relationships/hyperlink" Target="https://login.consultant.ru/link/?req=doc&amp;base=RLAW026&amp;n=208899&amp;dst=100008" TargetMode="External"/><Relationship Id="rId91" Type="http://schemas.openxmlformats.org/officeDocument/2006/relationships/hyperlink" Target="https://login.consultant.ru/link/?req=doc&amp;base=RLAW026&amp;n=222725&amp;dst=100023" TargetMode="External"/><Relationship Id="rId96" Type="http://schemas.openxmlformats.org/officeDocument/2006/relationships/hyperlink" Target="https://login.consultant.ru/link/?req=doc&amp;base=RLAW026&amp;n=165535&amp;dst=100049" TargetMode="External"/><Relationship Id="rId140" Type="http://schemas.openxmlformats.org/officeDocument/2006/relationships/hyperlink" Target="https://login.consultant.ru/link/?req=doc&amp;base=RLAW026&amp;n=165535&amp;dst=100053" TargetMode="External"/><Relationship Id="rId145" Type="http://schemas.openxmlformats.org/officeDocument/2006/relationships/hyperlink" Target="https://login.consultant.ru/link/?req=doc&amp;base=LAW&amp;n=442096&amp;dst=100031" TargetMode="External"/><Relationship Id="rId161" Type="http://schemas.openxmlformats.org/officeDocument/2006/relationships/hyperlink" Target="https://login.consultant.ru/link/?req=doc&amp;base=LAW&amp;n=494996" TargetMode="External"/><Relationship Id="rId166" Type="http://schemas.openxmlformats.org/officeDocument/2006/relationships/hyperlink" Target="https://login.consultant.ru/link/?req=doc&amp;base=RLAW026&amp;n=222725&amp;dst=100033" TargetMode="External"/><Relationship Id="rId182" Type="http://schemas.openxmlformats.org/officeDocument/2006/relationships/hyperlink" Target="https://login.consultant.ru/link/?req=doc&amp;base=RLAW026&amp;n=194952&amp;dst=100013" TargetMode="External"/><Relationship Id="rId187" Type="http://schemas.openxmlformats.org/officeDocument/2006/relationships/hyperlink" Target="https://login.consultant.ru/link/?req=doc&amp;base=LAW&amp;n=497804&amp;dst=150" TargetMode="External"/><Relationship Id="rId217" Type="http://schemas.openxmlformats.org/officeDocument/2006/relationships/hyperlink" Target="https://login.consultant.ru/link/?req=doc&amp;base=RLAW026&amp;n=165532&amp;dst=10001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26&amp;n=122150&amp;dst=100008" TargetMode="External"/><Relationship Id="rId212" Type="http://schemas.openxmlformats.org/officeDocument/2006/relationships/hyperlink" Target="https://login.consultant.ru/link/?req=doc&amp;base=RLAW026&amp;n=178229&amp;dst=100030" TargetMode="External"/><Relationship Id="rId233" Type="http://schemas.openxmlformats.org/officeDocument/2006/relationships/hyperlink" Target="https://login.consultant.ru/link/?req=doc&amp;base=RLAW026&amp;n=176006&amp;dst=100028" TargetMode="External"/><Relationship Id="rId238" Type="http://schemas.openxmlformats.org/officeDocument/2006/relationships/theme" Target="theme/theme1.xml"/><Relationship Id="rId23" Type="http://schemas.openxmlformats.org/officeDocument/2006/relationships/hyperlink" Target="https://login.consultant.ru/link/?req=doc&amp;base=RLAW026&amp;n=142994&amp;dst=100018" TargetMode="External"/><Relationship Id="rId28" Type="http://schemas.openxmlformats.org/officeDocument/2006/relationships/hyperlink" Target="https://login.consultant.ru/link/?req=doc&amp;base=RLAW026&amp;n=161796&amp;dst=100051" TargetMode="External"/><Relationship Id="rId49" Type="http://schemas.openxmlformats.org/officeDocument/2006/relationships/hyperlink" Target="https://login.consultant.ru/link/?req=doc&amp;base=RLAW026&amp;n=222725&amp;dst=100021" TargetMode="External"/><Relationship Id="rId114" Type="http://schemas.openxmlformats.org/officeDocument/2006/relationships/hyperlink" Target="https://login.consultant.ru/link/?req=doc&amp;base=RLAW026&amp;n=203141&amp;dst=100011" TargetMode="External"/><Relationship Id="rId119" Type="http://schemas.openxmlformats.org/officeDocument/2006/relationships/hyperlink" Target="https://login.consultant.ru/link/?req=doc&amp;base=RLAW026&amp;n=161894&amp;dst=100019" TargetMode="External"/><Relationship Id="rId44" Type="http://schemas.openxmlformats.org/officeDocument/2006/relationships/hyperlink" Target="https://login.consultant.ru/link/?req=doc&amp;base=RLAW026&amp;n=165535&amp;dst=100045" TargetMode="External"/><Relationship Id="rId60" Type="http://schemas.openxmlformats.org/officeDocument/2006/relationships/hyperlink" Target="https://login.consultant.ru/link/?req=doc&amp;base=RLAW026&amp;n=220787&amp;dst=100009" TargetMode="External"/><Relationship Id="rId65" Type="http://schemas.openxmlformats.org/officeDocument/2006/relationships/hyperlink" Target="https://login.consultant.ru/link/?req=doc&amp;base=RLAW026&amp;n=186150&amp;dst=100091" TargetMode="External"/><Relationship Id="rId81" Type="http://schemas.openxmlformats.org/officeDocument/2006/relationships/hyperlink" Target="https://uslugi.admtyumen.ru" TargetMode="External"/><Relationship Id="rId86" Type="http://schemas.openxmlformats.org/officeDocument/2006/relationships/hyperlink" Target="www.gosuslugi.ru" TargetMode="External"/><Relationship Id="rId130" Type="http://schemas.openxmlformats.org/officeDocument/2006/relationships/hyperlink" Target="https://login.consultant.ru/link/?req=doc&amp;base=RLAW026&amp;n=213458&amp;dst=100077" TargetMode="External"/><Relationship Id="rId135" Type="http://schemas.openxmlformats.org/officeDocument/2006/relationships/hyperlink" Target="https://login.consultant.ru/link/?req=doc&amp;base=LAW&amp;n=497804&amp;dst=150" TargetMode="External"/><Relationship Id="rId151" Type="http://schemas.openxmlformats.org/officeDocument/2006/relationships/hyperlink" Target="https://login.consultant.ru/link/?req=doc&amp;base=RLAW026&amp;n=193843&amp;dst=100009" TargetMode="External"/><Relationship Id="rId156" Type="http://schemas.openxmlformats.org/officeDocument/2006/relationships/hyperlink" Target="https://login.consultant.ru/link/?req=doc&amp;base=RLAW026&amp;n=165535&amp;dst=100059" TargetMode="External"/><Relationship Id="rId177" Type="http://schemas.openxmlformats.org/officeDocument/2006/relationships/hyperlink" Target="https://login.consultant.ru/link/?req=doc&amp;base=RLAW026&amp;n=220785&amp;dst=100041" TargetMode="External"/><Relationship Id="rId198" Type="http://schemas.openxmlformats.org/officeDocument/2006/relationships/hyperlink" Target="https://login.consultant.ru/link/?req=doc&amp;base=RLAW026&amp;n=173806&amp;dst=100021" TargetMode="External"/><Relationship Id="rId172" Type="http://schemas.openxmlformats.org/officeDocument/2006/relationships/hyperlink" Target="https://login.consultant.ru/link/?req=doc&amp;base=RLAW026&amp;n=185828&amp;dst=100061" TargetMode="External"/><Relationship Id="rId193" Type="http://schemas.openxmlformats.org/officeDocument/2006/relationships/hyperlink" Target="https://login.consultant.ru/link/?req=doc&amp;base=RLAW026&amp;n=161796&amp;dst=100075" TargetMode="External"/><Relationship Id="rId202" Type="http://schemas.openxmlformats.org/officeDocument/2006/relationships/hyperlink" Target="https://login.consultant.ru/link/?req=doc&amp;base=RLAW026&amp;n=213458&amp;dst=100101" TargetMode="External"/><Relationship Id="rId207" Type="http://schemas.openxmlformats.org/officeDocument/2006/relationships/hyperlink" Target="https://login.consultant.ru/link/?req=doc&amp;base=RLAW026&amp;n=170874&amp;dst=100014" TargetMode="External"/><Relationship Id="rId223" Type="http://schemas.openxmlformats.org/officeDocument/2006/relationships/image" Target="media/image1.wmf"/><Relationship Id="rId228" Type="http://schemas.openxmlformats.org/officeDocument/2006/relationships/hyperlink" Target="https://login.consultant.ru/link/?req=doc&amp;base=RLAW026&amp;n=165359&amp;dst=100015" TargetMode="External"/><Relationship Id="rId13" Type="http://schemas.openxmlformats.org/officeDocument/2006/relationships/hyperlink" Target="https://login.consultant.ru/link/?req=doc&amp;base=RLAW026&amp;n=104968&amp;dst=100208" TargetMode="External"/><Relationship Id="rId18" Type="http://schemas.openxmlformats.org/officeDocument/2006/relationships/hyperlink" Target="https://login.consultant.ru/link/?req=doc&amp;base=RLAW026&amp;n=220786&amp;dst=100007" TargetMode="External"/><Relationship Id="rId39" Type="http://schemas.openxmlformats.org/officeDocument/2006/relationships/hyperlink" Target="https://login.consultant.ru/link/?req=doc&amp;base=RLAW026&amp;n=222725&amp;dst=100020" TargetMode="External"/><Relationship Id="rId109" Type="http://schemas.openxmlformats.org/officeDocument/2006/relationships/hyperlink" Target="https://login.consultant.ru/link/?req=doc&amp;base=RLAW026&amp;n=203141&amp;dst=100012" TargetMode="External"/><Relationship Id="rId34" Type="http://schemas.openxmlformats.org/officeDocument/2006/relationships/hyperlink" Target="https://login.consultant.ru/link/?req=doc&amp;base=RLAW026&amp;n=193843&amp;dst=100008" TargetMode="External"/><Relationship Id="rId50" Type="http://schemas.openxmlformats.org/officeDocument/2006/relationships/hyperlink" Target="https://login.consultant.ru/link/?req=doc&amp;base=RLAW026&amp;n=64153&amp;dst=100006" TargetMode="External"/><Relationship Id="rId55" Type="http://schemas.openxmlformats.org/officeDocument/2006/relationships/hyperlink" Target="https://login.consultant.ru/link/?req=doc&amp;base=RLAW026&amp;n=220785&amp;dst=100025" TargetMode="External"/><Relationship Id="rId76" Type="http://schemas.openxmlformats.org/officeDocument/2006/relationships/hyperlink" Target="https://login.consultant.ru/link/?req=doc&amp;base=RLAW026&amp;n=212866&amp;dst=100008" TargetMode="External"/><Relationship Id="rId97" Type="http://schemas.openxmlformats.org/officeDocument/2006/relationships/hyperlink" Target="https://login.consultant.ru/link/?req=doc&amp;base=RLAW026&amp;n=212866&amp;dst=100008" TargetMode="External"/><Relationship Id="rId104" Type="http://schemas.openxmlformats.org/officeDocument/2006/relationships/hyperlink" Target="https://login.consultant.ru/link/?req=doc&amp;base=RLAW026&amp;n=145051&amp;dst=100015" TargetMode="External"/><Relationship Id="rId120" Type="http://schemas.openxmlformats.org/officeDocument/2006/relationships/hyperlink" Target="https://login.consultant.ru/link/?req=doc&amp;base=RLAW026&amp;n=203141&amp;dst=100012" TargetMode="External"/><Relationship Id="rId125" Type="http://schemas.openxmlformats.org/officeDocument/2006/relationships/hyperlink" Target="https://login.consultant.ru/link/?req=doc&amp;base=RLAW026&amp;n=142994&amp;dst=100019" TargetMode="External"/><Relationship Id="rId141" Type="http://schemas.openxmlformats.org/officeDocument/2006/relationships/hyperlink" Target="https://login.consultant.ru/link/?req=doc&amp;base=RLAW026&amp;n=170874&amp;dst=100013" TargetMode="External"/><Relationship Id="rId146" Type="http://schemas.openxmlformats.org/officeDocument/2006/relationships/hyperlink" Target="https://login.consultant.ru/link/?req=doc&amp;base=LAW&amp;n=442096&amp;dst=1" TargetMode="External"/><Relationship Id="rId167" Type="http://schemas.openxmlformats.org/officeDocument/2006/relationships/hyperlink" Target="https://login.consultant.ru/link/?req=doc&amp;base=LAW&amp;n=494998&amp;dst=100088" TargetMode="External"/><Relationship Id="rId188" Type="http://schemas.openxmlformats.org/officeDocument/2006/relationships/hyperlink" Target="https://login.consultant.ru/link/?req=doc&amp;base=LAW&amp;n=497804&amp;dst=150" TargetMode="External"/><Relationship Id="rId7" Type="http://schemas.openxmlformats.org/officeDocument/2006/relationships/hyperlink" Target="https://login.consultant.ru/link/?req=doc&amp;base=RLAW026&amp;n=194945&amp;dst=100011" TargetMode="External"/><Relationship Id="rId71" Type="http://schemas.openxmlformats.org/officeDocument/2006/relationships/hyperlink" Target="https://login.consultant.ru/link/?req=doc&amp;base=RLAW026&amp;n=178229&amp;dst=100021" TargetMode="External"/><Relationship Id="rId92" Type="http://schemas.openxmlformats.org/officeDocument/2006/relationships/hyperlink" Target="https://login.consultant.ru/link/?req=doc&amp;base=RLAW026&amp;n=185828&amp;dst=100044" TargetMode="External"/><Relationship Id="rId162" Type="http://schemas.openxmlformats.org/officeDocument/2006/relationships/hyperlink" Target="https://login.consultant.ru/link/?req=doc&amp;base=RLAW026&amp;n=178229&amp;dst=100028" TargetMode="External"/><Relationship Id="rId183" Type="http://schemas.openxmlformats.org/officeDocument/2006/relationships/hyperlink" Target="www.tyumen-city.ru" TargetMode="External"/><Relationship Id="rId213" Type="http://schemas.openxmlformats.org/officeDocument/2006/relationships/hyperlink" Target="https://login.consultant.ru/link/?req=doc&amp;base=RLAW026&amp;n=178229&amp;dst=100030" TargetMode="External"/><Relationship Id="rId218" Type="http://schemas.openxmlformats.org/officeDocument/2006/relationships/hyperlink" Target="https://login.consultant.ru/link/?req=doc&amp;base=RLAW026&amp;n=165532&amp;dst=100020" TargetMode="External"/><Relationship Id="rId234" Type="http://schemas.openxmlformats.org/officeDocument/2006/relationships/hyperlink" Target="https://login.consultant.ru/link/?req=doc&amp;base=RLAW026&amp;n=165359&amp;dst=100015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ogin.consultant.ru/link/?req=doc&amp;base=RLAW026&amp;n=165359&amp;dst=100013" TargetMode="External"/><Relationship Id="rId24" Type="http://schemas.openxmlformats.org/officeDocument/2006/relationships/hyperlink" Target="https://login.consultant.ru/link/?req=doc&amp;base=RLAW026&amp;n=145051&amp;dst=100012" TargetMode="External"/><Relationship Id="rId40" Type="http://schemas.openxmlformats.org/officeDocument/2006/relationships/hyperlink" Target="https://login.consultant.ru/link/?req=doc&amp;base=LAW&amp;n=494996&amp;dst=100094" TargetMode="External"/><Relationship Id="rId45" Type="http://schemas.openxmlformats.org/officeDocument/2006/relationships/hyperlink" Target="https://login.consultant.ru/link/?req=doc&amp;base=RLAW026&amp;n=161796&amp;dst=100052" TargetMode="External"/><Relationship Id="rId66" Type="http://schemas.openxmlformats.org/officeDocument/2006/relationships/hyperlink" Target="https://login.consultant.ru/link/?req=doc&amp;base=RLAW026&amp;n=161894&amp;dst=100015" TargetMode="External"/><Relationship Id="rId87" Type="http://schemas.openxmlformats.org/officeDocument/2006/relationships/hyperlink" Target="https://login.consultant.ru/link/?req=doc&amp;base=RLAW026&amp;n=170874&amp;dst=100011" TargetMode="External"/><Relationship Id="rId110" Type="http://schemas.openxmlformats.org/officeDocument/2006/relationships/hyperlink" Target="https://login.consultant.ru/link/?req=doc&amp;base=RLAW026&amp;n=161796&amp;dst=100062" TargetMode="External"/><Relationship Id="rId115" Type="http://schemas.openxmlformats.org/officeDocument/2006/relationships/hyperlink" Target="https://login.consultant.ru/link/?req=doc&amp;base=RLAW026&amp;n=161894&amp;dst=100017" TargetMode="External"/><Relationship Id="rId131" Type="http://schemas.openxmlformats.org/officeDocument/2006/relationships/hyperlink" Target="https://login.consultant.ru/link/?req=doc&amp;base=RLAW026&amp;n=194952&amp;dst=100011" TargetMode="External"/><Relationship Id="rId136" Type="http://schemas.openxmlformats.org/officeDocument/2006/relationships/hyperlink" Target="https://login.consultant.ru/link/?req=doc&amp;base=RLAW026&amp;n=213458&amp;dst=100082" TargetMode="External"/><Relationship Id="rId157" Type="http://schemas.openxmlformats.org/officeDocument/2006/relationships/hyperlink" Target="https://login.consultant.ru/link/?req=doc&amp;base=RLAW026&amp;n=145051&amp;dst=100021" TargetMode="External"/><Relationship Id="rId178" Type="http://schemas.openxmlformats.org/officeDocument/2006/relationships/hyperlink" Target="www.tyumen-city.ru" TargetMode="External"/><Relationship Id="rId61" Type="http://schemas.openxmlformats.org/officeDocument/2006/relationships/hyperlink" Target="https://login.consultant.ru/link/?req=doc&amp;base=RLAW026&amp;n=141092&amp;dst=100057" TargetMode="External"/><Relationship Id="rId82" Type="http://schemas.openxmlformats.org/officeDocument/2006/relationships/hyperlink" Target="https://login.consultant.ru/link/?req=doc&amp;base=RLAW026&amp;n=165535&amp;dst=100047" TargetMode="External"/><Relationship Id="rId152" Type="http://schemas.openxmlformats.org/officeDocument/2006/relationships/hyperlink" Target="https://login.consultant.ru/link/?req=doc&amp;base=RLAW026&amp;n=213458&amp;dst=100097" TargetMode="External"/><Relationship Id="rId173" Type="http://schemas.openxmlformats.org/officeDocument/2006/relationships/hyperlink" Target="https://login.consultant.ru/link/?req=doc&amp;base=RLAW026&amp;n=203141&amp;dst=100010" TargetMode="External"/><Relationship Id="rId194" Type="http://schemas.openxmlformats.org/officeDocument/2006/relationships/hyperlink" Target="https://login.consultant.ru/link/?req=doc&amp;base=RLAW026&amp;n=213458&amp;dst=100100" TargetMode="External"/><Relationship Id="rId199" Type="http://schemas.openxmlformats.org/officeDocument/2006/relationships/hyperlink" Target="https://login.consultant.ru/link/?req=doc&amp;base=RLAW026&amp;n=222725&amp;dst=100034" TargetMode="External"/><Relationship Id="rId203" Type="http://schemas.openxmlformats.org/officeDocument/2006/relationships/hyperlink" Target="https://login.consultant.ru/link/?req=doc&amp;base=RLAW026&amp;n=222725&amp;dst=100036" TargetMode="External"/><Relationship Id="rId208" Type="http://schemas.openxmlformats.org/officeDocument/2006/relationships/hyperlink" Target="https://mfcto.ru" TargetMode="External"/><Relationship Id="rId229" Type="http://schemas.openxmlformats.org/officeDocument/2006/relationships/hyperlink" Target="https://login.consultant.ru/link/?req=doc&amp;base=LAW&amp;n=315617" TargetMode="External"/><Relationship Id="rId19" Type="http://schemas.openxmlformats.org/officeDocument/2006/relationships/hyperlink" Target="https://login.consultant.ru/link/?req=doc&amp;base=RLAW026&amp;n=194952&amp;dst=100010" TargetMode="External"/><Relationship Id="rId224" Type="http://schemas.openxmlformats.org/officeDocument/2006/relationships/hyperlink" Target="https://login.consultant.ru/link/?req=doc&amp;base=RLAW026&amp;n=222725&amp;dst=100135" TargetMode="External"/><Relationship Id="rId14" Type="http://schemas.openxmlformats.org/officeDocument/2006/relationships/hyperlink" Target="https://login.consultant.ru/link/?req=doc&amp;base=RLAW026&amp;n=165528&amp;dst=100007" TargetMode="External"/><Relationship Id="rId30" Type="http://schemas.openxmlformats.org/officeDocument/2006/relationships/hyperlink" Target="https://login.consultant.ru/link/?req=doc&amp;base=RLAW026&amp;n=170874&amp;dst=100010" TargetMode="External"/><Relationship Id="rId35" Type="http://schemas.openxmlformats.org/officeDocument/2006/relationships/hyperlink" Target="https://login.consultant.ru/link/?req=doc&amp;base=RLAW026&amp;n=203141&amp;dst=100009" TargetMode="External"/><Relationship Id="rId56" Type="http://schemas.openxmlformats.org/officeDocument/2006/relationships/hyperlink" Target="https://login.consultant.ru/link/?req=doc&amp;base=RLAW026&amp;n=165532&amp;dst=100016" TargetMode="External"/><Relationship Id="rId77" Type="http://schemas.openxmlformats.org/officeDocument/2006/relationships/hyperlink" Target="https://login.consultant.ru/link/?req=doc&amp;base=RLAW026&amp;n=213458&amp;dst=100064" TargetMode="External"/><Relationship Id="rId100" Type="http://schemas.openxmlformats.org/officeDocument/2006/relationships/hyperlink" Target="https://login.consultant.ru/link/?req=doc&amp;base=RLAW026&amp;n=185828&amp;dst=100048" TargetMode="External"/><Relationship Id="rId105" Type="http://schemas.openxmlformats.org/officeDocument/2006/relationships/hyperlink" Target="https://login.consultant.ru/link/?req=doc&amp;base=RLAW026&amp;n=145051&amp;dst=100018" TargetMode="External"/><Relationship Id="rId126" Type="http://schemas.openxmlformats.org/officeDocument/2006/relationships/hyperlink" Target="https://login.consultant.ru/link/?req=doc&amp;base=RLAW026&amp;n=222725&amp;dst=100027" TargetMode="External"/><Relationship Id="rId147" Type="http://schemas.openxmlformats.org/officeDocument/2006/relationships/hyperlink" Target="https://login.consultant.ru/link/?req=doc&amp;base=LAW&amp;n=442096&amp;dst=100031" TargetMode="External"/><Relationship Id="rId168" Type="http://schemas.openxmlformats.org/officeDocument/2006/relationships/hyperlink" Target="https://login.consultant.ru/link/?req=doc&amp;base=LAW&amp;n=391636&amp;dst=100020" TargetMode="External"/><Relationship Id="rId8" Type="http://schemas.openxmlformats.org/officeDocument/2006/relationships/hyperlink" Target="https://login.consultant.ru/link/?req=doc&amp;base=RLAW026&amp;n=125590&amp;dst=100022" TargetMode="External"/><Relationship Id="rId51" Type="http://schemas.openxmlformats.org/officeDocument/2006/relationships/hyperlink" Target="https://login.consultant.ru/link/?req=doc&amp;base=RLAW026&amp;n=114578&amp;dst=100011" TargetMode="External"/><Relationship Id="rId72" Type="http://schemas.openxmlformats.org/officeDocument/2006/relationships/hyperlink" Target="https://login.consultant.ru/link/?req=doc&amp;base=RLAW026&amp;n=185828&amp;dst=100042" TargetMode="External"/><Relationship Id="rId93" Type="http://schemas.openxmlformats.org/officeDocument/2006/relationships/hyperlink" Target="https://login.consultant.ru/link/?req=doc&amp;base=RLAW026&amp;n=213458&amp;dst=100068" TargetMode="External"/><Relationship Id="rId98" Type="http://schemas.openxmlformats.org/officeDocument/2006/relationships/hyperlink" Target="https://login.consultant.ru/link/?req=doc&amp;base=RLAW026&amp;n=222725&amp;dst=100022" TargetMode="External"/><Relationship Id="rId121" Type="http://schemas.openxmlformats.org/officeDocument/2006/relationships/hyperlink" Target="https://login.consultant.ru/link/?req=doc&amp;base=RLAW026&amp;n=161796&amp;dst=100063" TargetMode="External"/><Relationship Id="rId142" Type="http://schemas.openxmlformats.org/officeDocument/2006/relationships/hyperlink" Target="https://mfcto.ru" TargetMode="External"/><Relationship Id="rId163" Type="http://schemas.openxmlformats.org/officeDocument/2006/relationships/hyperlink" Target="https://login.consultant.ru/link/?req=doc&amp;base=RLAW026&amp;n=185828&amp;dst=100060" TargetMode="External"/><Relationship Id="rId184" Type="http://schemas.openxmlformats.org/officeDocument/2006/relationships/hyperlink" Target="www.tyumen-city.ru" TargetMode="External"/><Relationship Id="rId189" Type="http://schemas.openxmlformats.org/officeDocument/2006/relationships/hyperlink" Target="https://login.consultant.ru/link/?req=doc&amp;base=RLAW026&amp;n=213458&amp;dst=100098" TargetMode="External"/><Relationship Id="rId219" Type="http://schemas.openxmlformats.org/officeDocument/2006/relationships/hyperlink" Target="https://login.consultant.ru/link/?req=doc&amp;base=RLAW026&amp;n=165532&amp;dst=10002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ogin.consultant.ru/link/?req=doc&amp;base=RLAW026&amp;n=194952&amp;dst=100015" TargetMode="External"/><Relationship Id="rId230" Type="http://schemas.openxmlformats.org/officeDocument/2006/relationships/hyperlink" Target="https://login.consultant.ru/link/?req=doc&amp;base=RLAW026&amp;n=161796&amp;dst=100103" TargetMode="External"/><Relationship Id="rId235" Type="http://schemas.openxmlformats.org/officeDocument/2006/relationships/hyperlink" Target="https://login.consultant.ru/link/?req=doc&amp;base=RLAW026&amp;n=149031&amp;dst=100006" TargetMode="External"/><Relationship Id="rId25" Type="http://schemas.openxmlformats.org/officeDocument/2006/relationships/hyperlink" Target="https://login.consultant.ru/link/?req=doc&amp;base=RLAW026&amp;n=149031&amp;dst=100005" TargetMode="External"/><Relationship Id="rId46" Type="http://schemas.openxmlformats.org/officeDocument/2006/relationships/hyperlink" Target="https://login.consultant.ru/link/?req=doc&amp;base=RLAW026&amp;n=222725&amp;dst=100021" TargetMode="External"/><Relationship Id="rId67" Type="http://schemas.openxmlformats.org/officeDocument/2006/relationships/hyperlink" Target="https://login.consultant.ru/link/?req=doc&amp;base=RLAW026&amp;n=161796&amp;dst=100052" TargetMode="External"/><Relationship Id="rId116" Type="http://schemas.openxmlformats.org/officeDocument/2006/relationships/hyperlink" Target="https://login.consultant.ru/link/?req=doc&amp;base=RLAW026&amp;n=203141&amp;dst=100012" TargetMode="External"/><Relationship Id="rId137" Type="http://schemas.openxmlformats.org/officeDocument/2006/relationships/hyperlink" Target="https://login.consultant.ru/link/?req=doc&amp;base=RLAW026&amp;n=213458&amp;dst=100086" TargetMode="External"/><Relationship Id="rId158" Type="http://schemas.openxmlformats.org/officeDocument/2006/relationships/hyperlink" Target="https://login.consultant.ru/link/?req=doc&amp;base=RLAW026&amp;n=165535&amp;dst=100061" TargetMode="External"/><Relationship Id="rId20" Type="http://schemas.openxmlformats.org/officeDocument/2006/relationships/hyperlink" Target="https://login.consultant.ru/link/?req=doc&amp;base=RLAW026&amp;n=165535&amp;dst=100044" TargetMode="External"/><Relationship Id="rId41" Type="http://schemas.openxmlformats.org/officeDocument/2006/relationships/hyperlink" Target="https://login.consultant.ru/link/?req=doc&amp;base=RLAW026&amp;n=224071&amp;dst=101344" TargetMode="External"/><Relationship Id="rId62" Type="http://schemas.openxmlformats.org/officeDocument/2006/relationships/hyperlink" Target="https://login.consultant.ru/link/?req=doc&amp;base=RLAW026&amp;n=142994&amp;dst=100019" TargetMode="External"/><Relationship Id="rId83" Type="http://schemas.openxmlformats.org/officeDocument/2006/relationships/hyperlink" Target="https://login.consultant.ru/link/?req=doc&amp;base=RLAW026&amp;n=185828&amp;dst=100042" TargetMode="External"/><Relationship Id="rId88" Type="http://schemas.openxmlformats.org/officeDocument/2006/relationships/hyperlink" Target="https://login.consultant.ru/link/?req=doc&amp;base=RLAW026&amp;n=161796&amp;dst=100052" TargetMode="External"/><Relationship Id="rId111" Type="http://schemas.openxmlformats.org/officeDocument/2006/relationships/hyperlink" Target="https://login.consultant.ru/link/?req=doc&amp;base=RLAW026&amp;n=213458&amp;dst=100071" TargetMode="External"/><Relationship Id="rId132" Type="http://schemas.openxmlformats.org/officeDocument/2006/relationships/hyperlink" Target="https://login.consultant.ru/link/?req=doc&amp;base=LAW&amp;n=497804&amp;dst=150" TargetMode="External"/><Relationship Id="rId153" Type="http://schemas.openxmlformats.org/officeDocument/2006/relationships/hyperlink" Target="https://login.consultant.ru/link/?req=doc&amp;base=RLAW026&amp;n=220787&amp;dst=100009" TargetMode="External"/><Relationship Id="rId174" Type="http://schemas.openxmlformats.org/officeDocument/2006/relationships/hyperlink" Target="https://login.consultant.ru/link/?req=doc&amp;base=RLAW026&amp;n=220785&amp;dst=100036" TargetMode="External"/><Relationship Id="rId179" Type="http://schemas.openxmlformats.org/officeDocument/2006/relationships/hyperlink" Target="https://login.consultant.ru/link/?req=doc&amp;base=RLAW026&amp;n=141092&amp;dst=100057" TargetMode="External"/><Relationship Id="rId195" Type="http://schemas.openxmlformats.org/officeDocument/2006/relationships/hyperlink" Target="https://login.consultant.ru/link/?req=doc&amp;base=RLAW026&amp;n=161796&amp;dst=100077" TargetMode="External"/><Relationship Id="rId209" Type="http://schemas.openxmlformats.org/officeDocument/2006/relationships/hyperlink" Target="https://login.consultant.ru/link/?req=doc&amp;base=RLAW026&amp;n=203141&amp;dst=100010" TargetMode="External"/><Relationship Id="rId190" Type="http://schemas.openxmlformats.org/officeDocument/2006/relationships/hyperlink" Target="https://login.consultant.ru/link/?req=doc&amp;base=RLAW026&amp;n=185828&amp;dst=100062" TargetMode="External"/><Relationship Id="rId204" Type="http://schemas.openxmlformats.org/officeDocument/2006/relationships/hyperlink" Target="https://login.consultant.ru/link/?req=doc&amp;base=RLAW026&amp;n=165535&amp;dst=100070" TargetMode="External"/><Relationship Id="rId220" Type="http://schemas.openxmlformats.org/officeDocument/2006/relationships/hyperlink" Target="https://login.consultant.ru/link/?req=doc&amp;base=RLAW026&amp;n=165532&amp;dst=100021" TargetMode="External"/><Relationship Id="rId225" Type="http://schemas.openxmlformats.org/officeDocument/2006/relationships/hyperlink" Target="https://login.consultant.ru/link/?req=doc&amp;base=RLAW026&amp;n=145051&amp;dst=100023" TargetMode="External"/><Relationship Id="rId15" Type="http://schemas.openxmlformats.org/officeDocument/2006/relationships/hyperlink" Target="https://login.consultant.ru/link/?req=doc&amp;base=RLAW026&amp;n=114578&amp;dst=100010" TargetMode="External"/><Relationship Id="rId36" Type="http://schemas.openxmlformats.org/officeDocument/2006/relationships/hyperlink" Target="https://login.consultant.ru/link/?req=doc&amp;base=RLAW026&amp;n=208899&amp;dst=100007" TargetMode="External"/><Relationship Id="rId57" Type="http://schemas.openxmlformats.org/officeDocument/2006/relationships/hyperlink" Target="https://login.consultant.ru/link/?req=doc&amp;base=RLAW026&amp;n=220786&amp;dst=100008" TargetMode="External"/><Relationship Id="rId106" Type="http://schemas.openxmlformats.org/officeDocument/2006/relationships/hyperlink" Target="https://login.consultant.ru/link/?req=doc&amp;base=RLAW026&amp;n=178229&amp;dst=100021" TargetMode="External"/><Relationship Id="rId127" Type="http://schemas.openxmlformats.org/officeDocument/2006/relationships/hyperlink" Target="https://login.consultant.ru/link/?req=doc&amp;base=LAW&amp;n=126349" TargetMode="External"/><Relationship Id="rId10" Type="http://schemas.openxmlformats.org/officeDocument/2006/relationships/hyperlink" Target="https://login.consultant.ru/link/?req=doc&amp;base=RLAW026&amp;n=92720&amp;dst=100094" TargetMode="External"/><Relationship Id="rId31" Type="http://schemas.openxmlformats.org/officeDocument/2006/relationships/hyperlink" Target="https://login.consultant.ru/link/?req=doc&amp;base=RLAW026&amp;n=173806&amp;dst=100017" TargetMode="External"/><Relationship Id="rId52" Type="http://schemas.openxmlformats.org/officeDocument/2006/relationships/hyperlink" Target="https://login.consultant.ru/link/?req=doc&amp;base=RLAW026&amp;n=125590&amp;dst=100023" TargetMode="External"/><Relationship Id="rId73" Type="http://schemas.openxmlformats.org/officeDocument/2006/relationships/hyperlink" Target="https://login.consultant.ru/link/?req=doc&amp;base=RLAW026&amp;n=193843&amp;dst=100009" TargetMode="External"/><Relationship Id="rId78" Type="http://schemas.openxmlformats.org/officeDocument/2006/relationships/hyperlink" Target="https://login.consultant.ru/link/?req=doc&amp;base=RLAW026&amp;n=222725&amp;dst=100022" TargetMode="External"/><Relationship Id="rId94" Type="http://schemas.openxmlformats.org/officeDocument/2006/relationships/hyperlink" Target="https://login.consultant.ru/link/?req=doc&amp;base=RLAW026&amp;n=185828&amp;dst=100046" TargetMode="External"/><Relationship Id="rId99" Type="http://schemas.openxmlformats.org/officeDocument/2006/relationships/hyperlink" Target="https://login.consultant.ru/link/?req=doc&amp;base=RLAW026&amp;n=145051&amp;dst=100013" TargetMode="External"/><Relationship Id="rId101" Type="http://schemas.openxmlformats.org/officeDocument/2006/relationships/hyperlink" Target="https://login.consultant.ru/link/?req=doc&amp;base=RLAW026&amp;n=203141&amp;dst=100010" TargetMode="External"/><Relationship Id="rId122" Type="http://schemas.openxmlformats.org/officeDocument/2006/relationships/hyperlink" Target="https://login.consultant.ru/link/?req=doc&amp;base=RLAW026&amp;n=161796&amp;dst=100064" TargetMode="External"/><Relationship Id="rId143" Type="http://schemas.openxmlformats.org/officeDocument/2006/relationships/hyperlink" Target="https://login.consultant.ru/link/?req=doc&amp;base=RLAW026&amp;n=165535&amp;dst=100055" TargetMode="External"/><Relationship Id="rId148" Type="http://schemas.openxmlformats.org/officeDocument/2006/relationships/hyperlink" Target="https://login.consultant.ru/link/?req=doc&amp;base=RLAW026&amp;n=222725&amp;dst=100032" TargetMode="External"/><Relationship Id="rId164" Type="http://schemas.openxmlformats.org/officeDocument/2006/relationships/hyperlink" Target="https://login.consultant.ru/link/?req=doc&amp;base=RLAW026&amp;n=165535&amp;dst=100061" TargetMode="External"/><Relationship Id="rId169" Type="http://schemas.openxmlformats.org/officeDocument/2006/relationships/hyperlink" Target="https://login.consultant.ru/link/?req=doc&amp;base=RLAW026&amp;n=185828&amp;dst=100061" TargetMode="External"/><Relationship Id="rId185" Type="http://schemas.openxmlformats.org/officeDocument/2006/relationships/hyperlink" Target="https://login.consultant.ru/link/?req=doc&amp;base=RLAW026&amp;n=203141&amp;dst=10001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RLAW026&amp;n=90745&amp;dst=100009" TargetMode="External"/><Relationship Id="rId180" Type="http://schemas.openxmlformats.org/officeDocument/2006/relationships/hyperlink" Target="https://login.consultant.ru/link/?req=doc&amp;base=RLAW026&amp;n=194952&amp;dst=100013" TargetMode="External"/><Relationship Id="rId210" Type="http://schemas.openxmlformats.org/officeDocument/2006/relationships/hyperlink" Target="https://login.consultant.ru/link/?req=doc&amp;base=LAW&amp;n=487790&amp;dst=100010" TargetMode="External"/><Relationship Id="rId215" Type="http://schemas.openxmlformats.org/officeDocument/2006/relationships/hyperlink" Target="https://login.consultant.ru/link/?req=doc&amp;base=LAW&amp;n=494996&amp;dst=219" TargetMode="External"/><Relationship Id="rId236" Type="http://schemas.openxmlformats.org/officeDocument/2006/relationships/hyperlink" Target="https://login.consultant.ru/link/?req=doc&amp;base=RLAW026&amp;n=149031&amp;dst=100006" TargetMode="External"/><Relationship Id="rId26" Type="http://schemas.openxmlformats.org/officeDocument/2006/relationships/hyperlink" Target="https://login.consultant.ru/link/?req=doc&amp;base=RLAW026&amp;n=186150&amp;dst=100090" TargetMode="External"/><Relationship Id="rId231" Type="http://schemas.openxmlformats.org/officeDocument/2006/relationships/hyperlink" Target="https://login.consultant.ru/link/?req=doc&amp;base=LAW&amp;n=126349" TargetMode="External"/><Relationship Id="rId47" Type="http://schemas.openxmlformats.org/officeDocument/2006/relationships/hyperlink" Target="https://login.consultant.ru/link/?req=doc&amp;base=LAW&amp;n=436358" TargetMode="External"/><Relationship Id="rId68" Type="http://schemas.openxmlformats.org/officeDocument/2006/relationships/hyperlink" Target="https://login.consultant.ru/link/?req=doc&amp;base=RLAW026&amp;n=165359&amp;dst=100014" TargetMode="External"/><Relationship Id="rId89" Type="http://schemas.openxmlformats.org/officeDocument/2006/relationships/hyperlink" Target="https://login.consultant.ru/link/?req=doc&amp;base=RLAW026&amp;n=213458&amp;dst=100064" TargetMode="External"/><Relationship Id="rId112" Type="http://schemas.openxmlformats.org/officeDocument/2006/relationships/hyperlink" Target="https://login.consultant.ru/link/?req=doc&amp;base=RLAW026&amp;n=213458&amp;dst=100072" TargetMode="External"/><Relationship Id="rId133" Type="http://schemas.openxmlformats.org/officeDocument/2006/relationships/hyperlink" Target="https://login.consultant.ru/link/?req=doc&amp;base=LAW&amp;n=497804&amp;dst=100167" TargetMode="External"/><Relationship Id="rId154" Type="http://schemas.openxmlformats.org/officeDocument/2006/relationships/hyperlink" Target="https://login.consultant.ru/link/?req=doc&amp;base=RLAW026&amp;n=185828&amp;dst=100059" TargetMode="External"/><Relationship Id="rId175" Type="http://schemas.openxmlformats.org/officeDocument/2006/relationships/hyperlink" Target="https://login.consultant.ru/link/?req=doc&amp;base=RLAW026&amp;n=203141&amp;dst=100010" TargetMode="External"/><Relationship Id="rId196" Type="http://schemas.openxmlformats.org/officeDocument/2006/relationships/hyperlink" Target="https://login.consultant.ru/link/?req=doc&amp;base=RLAW026&amp;n=185828&amp;dst=100061" TargetMode="External"/><Relationship Id="rId200" Type="http://schemas.openxmlformats.org/officeDocument/2006/relationships/hyperlink" Target="https://login.consultant.ru/link/?req=doc&amp;base=RLAW026&amp;n=185828&amp;dst=100066" TargetMode="External"/><Relationship Id="rId16" Type="http://schemas.openxmlformats.org/officeDocument/2006/relationships/hyperlink" Target="https://login.consultant.ru/link/?req=doc&amp;base=RLAW026&amp;n=220785&amp;dst=100024" TargetMode="External"/><Relationship Id="rId221" Type="http://schemas.openxmlformats.org/officeDocument/2006/relationships/hyperlink" Target="https://login.consultant.ru/link/?req=doc&amp;base=RLAW026&amp;n=165535&amp;dst=100082" TargetMode="External"/><Relationship Id="rId37" Type="http://schemas.openxmlformats.org/officeDocument/2006/relationships/hyperlink" Target="https://login.consultant.ru/link/?req=doc&amp;base=RLAW026&amp;n=212866&amp;dst=100007" TargetMode="External"/><Relationship Id="rId58" Type="http://schemas.openxmlformats.org/officeDocument/2006/relationships/hyperlink" Target="https://login.consultant.ru/link/?req=doc&amp;base=RLAW026&amp;n=194952&amp;dst=100011" TargetMode="External"/><Relationship Id="rId79" Type="http://schemas.openxmlformats.org/officeDocument/2006/relationships/hyperlink" Target="https://login.consultant.ru/link/?req=doc&amp;base=RLAW026&amp;n=161796&amp;dst=100052" TargetMode="External"/><Relationship Id="rId102" Type="http://schemas.openxmlformats.org/officeDocument/2006/relationships/hyperlink" Target="https://login.consultant.ru/link/?req=doc&amp;base=RLAW026&amp;n=213458&amp;dst=100070" TargetMode="External"/><Relationship Id="rId123" Type="http://schemas.openxmlformats.org/officeDocument/2006/relationships/hyperlink" Target="https://login.consultant.ru/link/?req=doc&amp;base=RLAW026&amp;n=161796&amp;dst=100065" TargetMode="External"/><Relationship Id="rId144" Type="http://schemas.openxmlformats.org/officeDocument/2006/relationships/hyperlink" Target="https://login.consultant.ru/link/?req=doc&amp;base=RLAW026&amp;n=165359&amp;dst=100014" TargetMode="External"/><Relationship Id="rId90" Type="http://schemas.openxmlformats.org/officeDocument/2006/relationships/hyperlink" Target="https://login.consultant.ru/link/?req=doc&amp;base=RLAW026&amp;n=185828&amp;dst=100043" TargetMode="External"/><Relationship Id="rId165" Type="http://schemas.openxmlformats.org/officeDocument/2006/relationships/hyperlink" Target="https://login.consultant.ru/link/?req=doc&amp;base=RLAW026&amp;n=185828&amp;dst=100061" TargetMode="External"/><Relationship Id="rId186" Type="http://schemas.openxmlformats.org/officeDocument/2006/relationships/hyperlink" Target="https://login.consultant.ru/link/?req=doc&amp;base=RLAW026&amp;n=208899&amp;dst=100008" TargetMode="External"/><Relationship Id="rId211" Type="http://schemas.openxmlformats.org/officeDocument/2006/relationships/hyperlink" Target="https://login.consultant.ru/link/?req=doc&amp;base=RLAW026&amp;n=127358&amp;dst=100008" TargetMode="External"/><Relationship Id="rId232" Type="http://schemas.openxmlformats.org/officeDocument/2006/relationships/hyperlink" Target="https://login.consultant.ru/link/?req=doc&amp;base=LAW&amp;n=495435" TargetMode="External"/><Relationship Id="rId27" Type="http://schemas.openxmlformats.org/officeDocument/2006/relationships/hyperlink" Target="https://login.consultant.ru/link/?req=doc&amp;base=RLAW026&amp;n=161894&amp;dst=100014" TargetMode="External"/><Relationship Id="rId48" Type="http://schemas.openxmlformats.org/officeDocument/2006/relationships/hyperlink" Target="https://login.consultant.ru/link/?req=doc&amp;base=RLAW026&amp;n=178229&amp;dst=100019" TargetMode="External"/><Relationship Id="rId69" Type="http://schemas.openxmlformats.org/officeDocument/2006/relationships/hyperlink" Target="https://login.consultant.ru/link/?req=doc&amp;base=RLAW026&amp;n=170874&amp;dst=100011" TargetMode="External"/><Relationship Id="rId113" Type="http://schemas.openxmlformats.org/officeDocument/2006/relationships/hyperlink" Target="https://login.consultant.ru/link/?req=doc&amp;base=RLAW026&amp;n=178229&amp;dst=100021" TargetMode="External"/><Relationship Id="rId134" Type="http://schemas.openxmlformats.org/officeDocument/2006/relationships/hyperlink" Target="https://login.consultant.ru/link/?req=doc&amp;base=LAW&amp;n=497804&amp;dst=1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26</Pages>
  <Words>16580</Words>
  <Characters>94507</Characters>
  <Application>Microsoft Office Word</Application>
  <DocSecurity>0</DocSecurity>
  <Lines>787</Lines>
  <Paragraphs>221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Никифорова Ирина Владимировна</dc:creator>
  <cp:keywords/>
  <dc:description/>
  <cp:lastModifiedBy>Никифорова Ирина Владимировна</cp:lastModifiedBy>
  <cp:revision>13</cp:revision>
  <cp:lastPrinted>2021-10-05T04:06:00Z</cp:lastPrinted>
  <dcterms:created xsi:type="dcterms:W3CDTF">2018-05-17T03:36:00Z</dcterms:created>
  <dcterms:modified xsi:type="dcterms:W3CDTF">2025-02-17T11:06:00Z</dcterms:modified>
</cp:coreProperties>
</file>