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0FC0" w:rsidRDefault="00434B2D">
      <w:pPr>
        <w:jc w:val="center"/>
      </w:pPr>
      <w:r>
        <w:rPr>
          <w:noProof/>
          <w:lang w:bidi="ar-SA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-483235</wp:posOffset>
            </wp:positionV>
            <wp:extent cx="511810" cy="7861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0FC0" w:rsidRDefault="00060FC0">
      <w:pPr>
        <w:jc w:val="center"/>
      </w:pPr>
    </w:p>
    <w:p w:rsidR="00060FC0" w:rsidRDefault="00434B2D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АДМИНИСТРАЦИЯ  ОМУТИНСКОГО</w:t>
      </w:r>
      <w:proofErr w:type="gramEnd"/>
      <w:r>
        <w:rPr>
          <w:b/>
          <w:bCs/>
          <w:sz w:val="32"/>
          <w:szCs w:val="32"/>
        </w:rPr>
        <w:t xml:space="preserve"> </w:t>
      </w:r>
    </w:p>
    <w:p w:rsidR="00060FC0" w:rsidRDefault="00434B2D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МУНИЦИПАЛЬНОГО  РАЙОНА</w:t>
      </w:r>
      <w:proofErr w:type="gramEnd"/>
      <w:r>
        <w:rPr>
          <w:b/>
          <w:bCs/>
          <w:sz w:val="32"/>
          <w:szCs w:val="32"/>
        </w:rPr>
        <w:t xml:space="preserve">  </w:t>
      </w:r>
    </w:p>
    <w:p w:rsidR="00060FC0" w:rsidRDefault="00434B2D">
      <w:pPr>
        <w:jc w:val="center"/>
        <w:rPr>
          <w:b/>
          <w:bCs/>
          <w:sz w:val="32"/>
          <w:szCs w:val="32"/>
        </w:rPr>
      </w:pPr>
      <w:r>
        <w:rPr>
          <w:rFonts w:eastAsia="Arial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ТЮМЕНСКОЙ ОБЛАСТИ                   </w:t>
      </w:r>
    </w:p>
    <w:p w:rsidR="00060FC0" w:rsidRDefault="00060FC0">
      <w:pPr>
        <w:pBdr>
          <w:bottom w:val="double" w:sz="6" w:space="0" w:color="000000"/>
        </w:pBdr>
        <w:jc w:val="center"/>
        <w:rPr>
          <w:b/>
          <w:bCs/>
          <w:sz w:val="8"/>
          <w:szCs w:val="8"/>
        </w:rPr>
      </w:pPr>
    </w:p>
    <w:p w:rsidR="00060FC0" w:rsidRDefault="00060FC0">
      <w:pPr>
        <w:jc w:val="center"/>
        <w:rPr>
          <w:b/>
          <w:bCs/>
          <w:sz w:val="8"/>
          <w:szCs w:val="8"/>
        </w:rPr>
      </w:pPr>
    </w:p>
    <w:p w:rsidR="00060FC0" w:rsidRDefault="00434B2D">
      <w:pPr>
        <w:pStyle w:val="1"/>
        <w:ind w:firstLine="848"/>
        <w:jc w:val="left"/>
      </w:pPr>
      <w:r>
        <w:rPr>
          <w:rFonts w:ascii="Arial" w:eastAsia="Arial" w:hAnsi="Arial" w:cs="Arial"/>
          <w:sz w:val="36"/>
          <w:szCs w:val="36"/>
        </w:rPr>
        <w:t xml:space="preserve">             </w:t>
      </w:r>
      <w:r>
        <w:rPr>
          <w:rFonts w:ascii="Arial" w:hAnsi="Arial" w:cs="Arial"/>
          <w:sz w:val="36"/>
          <w:szCs w:val="36"/>
        </w:rPr>
        <w:t>П О С Т А Н О В Л Е Н И Е</w:t>
      </w:r>
    </w:p>
    <w:p w:rsidR="00060FC0" w:rsidRDefault="00060FC0">
      <w:pPr>
        <w:ind w:left="432" w:firstLine="848"/>
        <w:rPr>
          <w:rFonts w:ascii="Arial" w:hAnsi="Arial" w:cs="Arial"/>
          <w:sz w:val="36"/>
          <w:szCs w:val="36"/>
        </w:rPr>
      </w:pPr>
    </w:p>
    <w:p w:rsidR="00060FC0" w:rsidRDefault="00434B2D">
      <w:pPr>
        <w:ind w:right="-931"/>
      </w:pPr>
      <w:r>
        <w:rPr>
          <w:sz w:val="26"/>
          <w:szCs w:val="26"/>
        </w:rPr>
        <w:t xml:space="preserve">От 13 мая 2019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№ 289</w:t>
      </w:r>
      <w:r w:rsidRPr="0050725D">
        <w:rPr>
          <w:sz w:val="26"/>
          <w:szCs w:val="26"/>
        </w:rPr>
        <w:t>-п</w:t>
      </w:r>
    </w:p>
    <w:p w:rsidR="00060FC0" w:rsidRDefault="00434B2D">
      <w:pPr>
        <w:jc w:val="center"/>
      </w:pPr>
      <w:r>
        <w:t xml:space="preserve">с. </w:t>
      </w:r>
      <w:proofErr w:type="spellStart"/>
      <w:r>
        <w:t>Омутинское</w:t>
      </w:r>
      <w:proofErr w:type="spellEnd"/>
    </w:p>
    <w:p w:rsidR="00060FC0" w:rsidRDefault="00434B2D">
      <w:pPr>
        <w:pStyle w:val="a1"/>
        <w:autoSpaceDE w:val="0"/>
        <w:spacing w:after="0" w:line="240" w:lineRule="auto"/>
        <w:jc w:val="center"/>
        <w:rPr>
          <w:color w:val="000000"/>
          <w:sz w:val="28"/>
          <w:szCs w:val="26"/>
        </w:rPr>
      </w:pPr>
      <w:r>
        <w:rPr>
          <w:rFonts w:ascii="Arial" w:hAnsi="Arial" w:cs="Arial"/>
          <w:sz w:val="26"/>
          <w:szCs w:val="26"/>
          <w:lang w:eastAsia="en-US"/>
        </w:rPr>
        <w:t>Тюменской области</w:t>
      </w:r>
    </w:p>
    <w:p w:rsidR="00060FC0" w:rsidRDefault="00060FC0">
      <w:pPr>
        <w:pStyle w:val="a1"/>
        <w:autoSpaceDE w:val="0"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</w:p>
    <w:p w:rsidR="00060FC0" w:rsidRDefault="00434B2D">
      <w:pPr>
        <w:autoSpaceDE w:val="0"/>
        <w:jc w:val="both"/>
      </w:pPr>
      <w:r>
        <w:rPr>
          <w:rFonts w:ascii="Arial" w:hAnsi="Arial" w:cs="Arial"/>
          <w:i/>
          <w:iCs/>
          <w:color w:val="000000"/>
          <w:sz w:val="26"/>
          <w:szCs w:val="26"/>
        </w:rPr>
        <w:t>Об утверждении административного</w:t>
      </w:r>
    </w:p>
    <w:p w:rsidR="00060FC0" w:rsidRDefault="00434B2D">
      <w:pPr>
        <w:autoSpaceDE w:val="0"/>
        <w:jc w:val="both"/>
      </w:pPr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регламента предоставления муниципальной </w:t>
      </w:r>
    </w:p>
    <w:p w:rsidR="00060FC0" w:rsidRDefault="00434B2D">
      <w:pPr>
        <w:autoSpaceDE w:val="0"/>
        <w:jc w:val="both"/>
      </w:pPr>
      <w:r>
        <w:rPr>
          <w:rFonts w:ascii="Arial" w:hAnsi="Arial" w:cs="Arial"/>
          <w:i/>
          <w:iCs/>
          <w:color w:val="000000"/>
          <w:sz w:val="26"/>
          <w:szCs w:val="26"/>
        </w:rPr>
        <w:t>услуги: «Предоставление разрешения на условно</w:t>
      </w:r>
    </w:p>
    <w:p w:rsidR="00060FC0" w:rsidRDefault="00434B2D">
      <w:pPr>
        <w:autoSpaceDE w:val="0"/>
        <w:jc w:val="both"/>
      </w:pPr>
      <w:r>
        <w:rPr>
          <w:rFonts w:ascii="Arial" w:hAnsi="Arial" w:cs="Arial"/>
          <w:i/>
          <w:iCs/>
          <w:color w:val="000000"/>
          <w:sz w:val="26"/>
          <w:szCs w:val="26"/>
        </w:rPr>
        <w:t>разрешенный вид использования земельного участка</w:t>
      </w:r>
    </w:p>
    <w:p w:rsidR="00060FC0" w:rsidRDefault="00434B2D">
      <w:pPr>
        <w:autoSpaceDE w:val="0"/>
        <w:jc w:val="both"/>
      </w:pPr>
      <w:r>
        <w:rPr>
          <w:rFonts w:ascii="Arial" w:hAnsi="Arial" w:cs="Arial"/>
          <w:i/>
          <w:iCs/>
          <w:color w:val="000000"/>
          <w:sz w:val="26"/>
          <w:szCs w:val="26"/>
        </w:rPr>
        <w:t>или объекта капитального строительства»</w:t>
      </w:r>
    </w:p>
    <w:p w:rsidR="00060FC0" w:rsidRDefault="00434B2D">
      <w:pPr>
        <w:autoSpaceDE w:val="0"/>
        <w:contextualSpacing/>
        <w:jc w:val="both"/>
      </w:pPr>
      <w:r>
        <w:rPr>
          <w:rFonts w:eastAsia="Arial" w:cs="Arial"/>
          <w:i/>
          <w:iCs/>
          <w:color w:val="000000"/>
          <w:szCs w:val="26"/>
        </w:rPr>
        <w:t>(в ред. с изменениями от 24.07.2020 № 391-п, от 23.06.2021 № 387-п,</w:t>
      </w:r>
    </w:p>
    <w:p w:rsidR="00580926" w:rsidRDefault="00434B2D">
      <w:pPr>
        <w:autoSpaceDE w:val="0"/>
        <w:contextualSpacing/>
        <w:jc w:val="both"/>
        <w:rPr>
          <w:rFonts w:eastAsia="Arial" w:cs="Arial"/>
          <w:i/>
          <w:iCs/>
          <w:color w:val="000000"/>
          <w:szCs w:val="26"/>
        </w:rPr>
      </w:pPr>
      <w:r>
        <w:rPr>
          <w:rFonts w:eastAsia="Arial" w:cs="Arial"/>
          <w:i/>
          <w:iCs/>
          <w:color w:val="000000"/>
          <w:szCs w:val="26"/>
        </w:rPr>
        <w:t>17.06.2022 №413-п, от 22.08.2022 № 586-п, от 10.06.2024 №351-п</w:t>
      </w:r>
      <w:r w:rsidR="00580926">
        <w:rPr>
          <w:rFonts w:eastAsia="Arial" w:cs="Arial"/>
          <w:i/>
          <w:iCs/>
          <w:color w:val="000000"/>
          <w:szCs w:val="26"/>
        </w:rPr>
        <w:t xml:space="preserve">, </w:t>
      </w:r>
    </w:p>
    <w:p w:rsidR="00060FC0" w:rsidRDefault="00580926">
      <w:pPr>
        <w:autoSpaceDE w:val="0"/>
        <w:contextualSpacing/>
        <w:jc w:val="both"/>
      </w:pPr>
      <w:r>
        <w:rPr>
          <w:rFonts w:eastAsia="Arial" w:cs="Arial"/>
          <w:i/>
          <w:iCs/>
          <w:color w:val="000000"/>
          <w:szCs w:val="26"/>
        </w:rPr>
        <w:t>от 15.10.2024 №850-п</w:t>
      </w:r>
      <w:r w:rsidR="00434B2D">
        <w:rPr>
          <w:rFonts w:eastAsia="Arial" w:cs="Arial"/>
          <w:i/>
          <w:iCs/>
          <w:color w:val="000000"/>
          <w:szCs w:val="26"/>
        </w:rPr>
        <w:t>)</w:t>
      </w:r>
    </w:p>
    <w:p w:rsidR="00060FC0" w:rsidRDefault="00060FC0">
      <w:pPr>
        <w:autoSpaceDE w:val="0"/>
        <w:contextualSpacing/>
        <w:jc w:val="both"/>
        <w:rPr>
          <w:rFonts w:eastAsia="Arial"/>
          <w:i/>
          <w:iCs/>
        </w:rPr>
      </w:pPr>
    </w:p>
    <w:p w:rsidR="00060FC0" w:rsidRDefault="00434B2D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 соответствии с Градостроительным кодексом РФ,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руководствуясь  статьей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29 Устава Омутинского муниципального района.</w:t>
      </w:r>
    </w:p>
    <w:p w:rsidR="00060FC0" w:rsidRDefault="00434B2D">
      <w:pPr>
        <w:autoSpaceDE w:val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>1. Утвердить административный регламент предоставления муниципальной услуги: «</w:t>
      </w:r>
      <w:r>
        <w:rPr>
          <w:rFonts w:ascii="Arial" w:hAnsi="Arial" w:cs="Arial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Arial" w:hAnsi="Arial" w:cs="Arial"/>
          <w:color w:val="000000"/>
          <w:sz w:val="26"/>
          <w:szCs w:val="26"/>
        </w:rPr>
        <w:t xml:space="preserve">» согласно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приложению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к настоящему постановлению.</w:t>
      </w:r>
    </w:p>
    <w:p w:rsidR="00060FC0" w:rsidRDefault="00434B2D">
      <w:pPr>
        <w:autoSpaceDE w:val="0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2. </w:t>
      </w:r>
      <w:r>
        <w:rPr>
          <w:rFonts w:ascii="Arial" w:hAnsi="Arial" w:cs="Arial"/>
          <w:sz w:val="26"/>
          <w:szCs w:val="26"/>
          <w:lang w:eastAsia="zh-CN" w:bidi="ar-SA"/>
        </w:rPr>
        <w:t>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 479-ФЗ «О внесении изменений в отдельные законодательные акты Российской Федерации.</w:t>
      </w:r>
    </w:p>
    <w:p w:rsidR="00060FC0" w:rsidRDefault="00434B2D">
      <w:pPr>
        <w:autoSpaceDE w:val="0"/>
        <w:ind w:firstLine="709"/>
        <w:jc w:val="both"/>
      </w:pPr>
      <w:r>
        <w:rPr>
          <w:rFonts w:ascii="Arial" w:hAnsi="Arial" w:cs="Arial"/>
          <w:sz w:val="26"/>
          <w:szCs w:val="26"/>
          <w:lang w:eastAsia="zh-CN" w:bidi="ar-SA"/>
        </w:rPr>
        <w:t>3.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</w:t>
      </w:r>
      <w:r>
        <w:rPr>
          <w:rFonts w:ascii="Arial" w:eastAsia="Calibri" w:hAnsi="Arial" w:cs="Arial"/>
          <w:sz w:val="26"/>
          <w:szCs w:val="26"/>
          <w:lang w:eastAsia="en-US" w:bidi="ar-SA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</w:t>
      </w:r>
    </w:p>
    <w:p w:rsidR="00060FC0" w:rsidRDefault="00434B2D">
      <w:pPr>
        <w:autoSpaceDE w:val="0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4. </w:t>
      </w:r>
      <w:r>
        <w:rPr>
          <w:rFonts w:ascii="Arial" w:hAnsi="Arial" w:cs="Arial"/>
          <w:color w:val="000000"/>
          <w:sz w:val="26"/>
          <w:szCs w:val="26"/>
        </w:rPr>
        <w:t xml:space="preserve">Разместить </w:t>
      </w: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настоящее постановление </w:t>
      </w:r>
      <w:r>
        <w:rPr>
          <w:rFonts w:ascii="Arial" w:hAnsi="Arial" w:cs="Arial"/>
          <w:color w:val="000000"/>
          <w:sz w:val="26"/>
          <w:szCs w:val="26"/>
        </w:rPr>
        <w:t xml:space="preserve">в </w:t>
      </w: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информационно-телекоммуникационной сети Интернет на официальном сайте Омутинского </w:t>
      </w:r>
      <w:r>
        <w:rPr>
          <w:rFonts w:ascii="Arial" w:hAnsi="Arial" w:cs="Arial"/>
          <w:color w:val="000000"/>
          <w:sz w:val="26"/>
          <w:szCs w:val="26"/>
          <w:highlight w:val="white"/>
        </w:rPr>
        <w:lastRenderedPageBreak/>
        <w:t xml:space="preserve">муниципального района </w:t>
      </w:r>
      <w:r>
        <w:rPr>
          <w:rFonts w:ascii="Arial" w:hAnsi="Arial" w:cs="Arial"/>
          <w:color w:val="000000"/>
          <w:sz w:val="26"/>
          <w:szCs w:val="26"/>
          <w:highlight w:val="white"/>
          <w:lang w:eastAsia="en-US" w:bidi="ar-SA"/>
        </w:rPr>
        <w:t>(</w:t>
      </w:r>
      <w:r>
        <w:rPr>
          <w:rFonts w:ascii="Arial" w:hAnsi="Arial" w:cs="Arial"/>
          <w:sz w:val="26"/>
          <w:szCs w:val="26"/>
          <w:lang w:val="en-US" w:eastAsia="en-US" w:bidi="ar-SA"/>
        </w:rPr>
        <w:t>www</w:t>
      </w:r>
      <w:r>
        <w:rPr>
          <w:rFonts w:ascii="Arial" w:hAnsi="Arial" w:cs="Arial"/>
          <w:sz w:val="26"/>
          <w:szCs w:val="26"/>
          <w:lang w:eastAsia="en-US" w:bidi="ar-SA"/>
        </w:rPr>
        <w:t>.omutinka.admtyumen.ru)</w:t>
      </w: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в разделе «Власть/нормативно-правовые документы» и опубликовать</w:t>
      </w:r>
      <w:r>
        <w:rPr>
          <w:rFonts w:ascii="Arial" w:hAnsi="Arial" w:cs="Arial"/>
          <w:color w:val="000000"/>
          <w:sz w:val="26"/>
          <w:szCs w:val="26"/>
        </w:rPr>
        <w:t xml:space="preserve"> его</w:t>
      </w:r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в газете «Сельский вестник», приложение к настоящему постановлению обнародовать в здании районной библиотеки, расположенной по адресу: с. </w:t>
      </w:r>
      <w:proofErr w:type="spellStart"/>
      <w:r>
        <w:rPr>
          <w:rFonts w:ascii="Arial" w:hAnsi="Arial" w:cs="Arial"/>
          <w:color w:val="000000"/>
          <w:sz w:val="26"/>
          <w:szCs w:val="26"/>
          <w:highlight w:val="white"/>
        </w:rPr>
        <w:t>Омутинское</w:t>
      </w:r>
      <w:proofErr w:type="spellEnd"/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, ул. Советская, 128 в здании районного дома культуры, расположенного по адресу: с. </w:t>
      </w:r>
      <w:proofErr w:type="spellStart"/>
      <w:r>
        <w:rPr>
          <w:rFonts w:ascii="Arial" w:hAnsi="Arial" w:cs="Arial"/>
          <w:color w:val="000000"/>
          <w:sz w:val="26"/>
          <w:szCs w:val="26"/>
          <w:highlight w:val="white"/>
        </w:rPr>
        <w:t>Омутинское</w:t>
      </w:r>
      <w:proofErr w:type="spellEnd"/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, ул. Калинина, 3, в здании </w:t>
      </w:r>
      <w:proofErr w:type="spellStart"/>
      <w:r>
        <w:rPr>
          <w:rFonts w:ascii="Arial" w:hAnsi="Arial" w:cs="Arial"/>
          <w:color w:val="000000"/>
          <w:sz w:val="26"/>
          <w:szCs w:val="26"/>
          <w:highlight w:val="white"/>
        </w:rPr>
        <w:t>Чуркинского</w:t>
      </w:r>
      <w:proofErr w:type="spellEnd"/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 дома культуры, расположенного по адресу: с. </w:t>
      </w:r>
      <w:proofErr w:type="spellStart"/>
      <w:r>
        <w:rPr>
          <w:rFonts w:ascii="Arial" w:hAnsi="Arial" w:cs="Arial"/>
          <w:color w:val="000000"/>
          <w:sz w:val="26"/>
          <w:szCs w:val="26"/>
          <w:highlight w:val="white"/>
        </w:rPr>
        <w:t>Омутинское</w:t>
      </w:r>
      <w:proofErr w:type="spellEnd"/>
      <w:r>
        <w:rPr>
          <w:rFonts w:ascii="Arial" w:hAnsi="Arial" w:cs="Arial"/>
          <w:color w:val="000000"/>
          <w:sz w:val="26"/>
          <w:szCs w:val="26"/>
          <w:highlight w:val="white"/>
        </w:rPr>
        <w:t xml:space="preserve">, ул. Тимирязева, 1А. </w:t>
      </w:r>
    </w:p>
    <w:p w:rsidR="00060FC0" w:rsidRDefault="00434B2D">
      <w:pPr>
        <w:autoSpaceDE w:val="0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5. Признать утратившим силу </w:t>
      </w:r>
      <w:r>
        <w:rPr>
          <w:rFonts w:ascii="Arial" w:hAnsi="Arial" w:cs="Arial"/>
          <w:color w:val="000000"/>
          <w:sz w:val="26"/>
          <w:szCs w:val="26"/>
        </w:rPr>
        <w:t xml:space="preserve">постановление администрации Омутинского муниципального района от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22.01.2018  №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23-п</w:t>
      </w:r>
      <w:r>
        <w:rPr>
          <w:rFonts w:ascii="Arial" w:hAnsi="Arial" w:cs="Arial"/>
          <w:sz w:val="26"/>
          <w:szCs w:val="26"/>
        </w:rPr>
        <w:t>.</w:t>
      </w:r>
    </w:p>
    <w:p w:rsidR="00060FC0" w:rsidRDefault="00434B2D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  <w:highlight w:val="white"/>
        </w:rPr>
        <w:t>6. Контроль за</w:t>
      </w:r>
      <w:r>
        <w:rPr>
          <w:rFonts w:ascii="Arial" w:hAnsi="Arial" w:cs="Arial"/>
          <w:sz w:val="26"/>
          <w:szCs w:val="26"/>
          <w:highlight w:val="white"/>
        </w:rPr>
        <w:t xml:space="preserve"> исполнением настоящего постановления </w:t>
      </w:r>
      <w:proofErr w:type="gramStart"/>
      <w:r>
        <w:rPr>
          <w:rFonts w:ascii="Arial" w:hAnsi="Arial" w:cs="Arial"/>
          <w:sz w:val="26"/>
          <w:szCs w:val="26"/>
          <w:highlight w:val="white"/>
        </w:rPr>
        <w:t>возложить  на</w:t>
      </w:r>
      <w:proofErr w:type="gramEnd"/>
      <w:r>
        <w:rPr>
          <w:rFonts w:ascii="Arial" w:hAnsi="Arial" w:cs="Arial"/>
          <w:sz w:val="26"/>
          <w:szCs w:val="26"/>
          <w:highlight w:val="white"/>
        </w:rPr>
        <w:t xml:space="preserve">  первого заместителя главы Омутинского муниципального района.</w:t>
      </w:r>
    </w:p>
    <w:p w:rsidR="00060FC0" w:rsidRDefault="00060FC0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60FC0" w:rsidRDefault="00060FC0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60FC0" w:rsidRDefault="00060FC0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60FC0" w:rsidRDefault="00434B2D">
      <w:pPr>
        <w:pStyle w:val="a1"/>
        <w:widowControl/>
        <w:autoSpaceDE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Глава района                                                                                        В.Д. </w:t>
      </w:r>
      <w:proofErr w:type="spellStart"/>
      <w:r>
        <w:rPr>
          <w:rFonts w:cs="Arial"/>
          <w:sz w:val="26"/>
          <w:szCs w:val="26"/>
        </w:rPr>
        <w:t>Воллерт</w:t>
      </w:r>
      <w:proofErr w:type="spellEnd"/>
    </w:p>
    <w:p w:rsidR="00060FC0" w:rsidRDefault="00060FC0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60FC0" w:rsidRDefault="00060FC0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060FC0" w:rsidRDefault="00434B2D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br w:type="page"/>
      </w:r>
    </w:p>
    <w:p w:rsidR="00060FC0" w:rsidRDefault="00434B2D">
      <w:pPr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060FC0" w:rsidRDefault="00434B2D">
      <w:pPr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060FC0" w:rsidRDefault="00434B2D">
      <w:pPr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Омутинского муниципального</w:t>
      </w:r>
    </w:p>
    <w:p w:rsidR="00060FC0" w:rsidRDefault="00434B2D">
      <w:pPr>
        <w:autoSpaceDE w:val="0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от 13.05.2019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№  289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>-п</w:t>
      </w:r>
    </w:p>
    <w:p w:rsidR="00060FC0" w:rsidRDefault="00060FC0">
      <w:pPr>
        <w:autoSpaceDE w:val="0"/>
        <w:ind w:firstLine="709"/>
        <w:jc w:val="right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060FC0" w:rsidRDefault="00060FC0">
      <w:pPr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060FC0" w:rsidRPr="0050725D" w:rsidRDefault="00434B2D">
      <w:pPr>
        <w:jc w:val="center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50725D">
        <w:rPr>
          <w:rFonts w:ascii="Arial" w:eastAsia="Calibri" w:hAnsi="Arial" w:cs="Arial"/>
          <w:b/>
          <w:bCs/>
          <w:sz w:val="26"/>
          <w:szCs w:val="26"/>
          <w:lang w:eastAsia="en-US"/>
        </w:rPr>
        <w:t>Административный регламент</w:t>
      </w:r>
    </w:p>
    <w:p w:rsidR="00060FC0" w:rsidRPr="0050725D" w:rsidRDefault="00434B2D">
      <w:pPr>
        <w:jc w:val="center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50725D">
        <w:rPr>
          <w:rFonts w:ascii="Arial" w:eastAsia="Calibri" w:hAnsi="Arial" w:cs="Arial"/>
          <w:b/>
          <w:bCs/>
          <w:sz w:val="26"/>
          <w:szCs w:val="26"/>
          <w:lang w:eastAsia="en-US"/>
        </w:rPr>
        <w:t xml:space="preserve">предоставления муниципальной услуги </w:t>
      </w:r>
    </w:p>
    <w:p w:rsidR="00060FC0" w:rsidRPr="0050725D" w:rsidRDefault="00434B2D">
      <w:pPr>
        <w:jc w:val="center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50725D">
        <w:rPr>
          <w:rFonts w:ascii="Arial" w:eastAsia="Calibri" w:hAnsi="Arial" w:cs="Arial"/>
          <w:b/>
          <w:bCs/>
          <w:sz w:val="26"/>
          <w:szCs w:val="26"/>
          <w:lang w:eastAsia="en-US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060FC0" w:rsidRPr="0050725D" w:rsidRDefault="00060FC0">
      <w:pPr>
        <w:ind w:firstLine="709"/>
        <w:jc w:val="center"/>
        <w:rPr>
          <w:rFonts w:ascii="Arial" w:eastAsia="Calibri" w:hAnsi="Arial" w:cs="Arial"/>
          <w:sz w:val="26"/>
          <w:szCs w:val="26"/>
          <w:lang w:eastAsia="en-US"/>
        </w:rPr>
      </w:pPr>
    </w:p>
    <w:p w:rsidR="00060FC0" w:rsidRPr="0050725D" w:rsidRDefault="00434B2D">
      <w:pPr>
        <w:ind w:firstLine="709"/>
        <w:jc w:val="center"/>
        <w:rPr>
          <w:rFonts w:ascii="Arial" w:eastAsia="Calibri" w:hAnsi="Arial" w:cs="Arial"/>
          <w:b/>
          <w:bCs/>
          <w:sz w:val="26"/>
          <w:szCs w:val="26"/>
          <w:lang w:eastAsia="en-US"/>
        </w:rPr>
      </w:pPr>
      <w:r w:rsidRPr="0050725D">
        <w:rPr>
          <w:rFonts w:ascii="Arial" w:eastAsia="Calibri" w:hAnsi="Arial" w:cs="Arial"/>
          <w:b/>
          <w:bCs/>
          <w:sz w:val="26"/>
          <w:szCs w:val="26"/>
          <w:lang w:eastAsia="en-US"/>
        </w:rPr>
        <w:t>I. Общие положения</w:t>
      </w:r>
    </w:p>
    <w:p w:rsidR="00060FC0" w:rsidRPr="0050725D" w:rsidRDefault="00060FC0">
      <w:pPr>
        <w:ind w:firstLine="709"/>
        <w:jc w:val="center"/>
        <w:rPr>
          <w:rFonts w:ascii="Arial" w:eastAsia="Calibri" w:hAnsi="Arial" w:cs="Arial"/>
          <w:b/>
          <w:bCs/>
          <w:sz w:val="26"/>
          <w:szCs w:val="26"/>
          <w:lang w:eastAsia="en-US"/>
        </w:rPr>
      </w:pPr>
    </w:p>
    <w:p w:rsidR="00060FC0" w:rsidRPr="0050725D" w:rsidRDefault="00434B2D">
      <w:pPr>
        <w:pStyle w:val="aff2"/>
        <w:numPr>
          <w:ilvl w:val="1"/>
          <w:numId w:val="2"/>
        </w:numPr>
        <w:ind w:left="0" w:firstLine="709"/>
        <w:rPr>
          <w:rFonts w:ascii="Arial" w:hAnsi="Arial" w:cs="Arial"/>
          <w:b/>
          <w:bCs/>
          <w:sz w:val="26"/>
          <w:szCs w:val="26"/>
        </w:rPr>
      </w:pPr>
      <w:r w:rsidRPr="0050725D">
        <w:rPr>
          <w:rFonts w:ascii="Arial" w:hAnsi="Arial" w:cs="Arial"/>
          <w:b/>
          <w:bCs/>
          <w:sz w:val="26"/>
          <w:szCs w:val="26"/>
        </w:rPr>
        <w:t>Предмет регулирования административного регламента</w:t>
      </w:r>
    </w:p>
    <w:p w:rsidR="00060FC0" w:rsidRPr="0050725D" w:rsidRDefault="00060FC0">
      <w:pPr>
        <w:pStyle w:val="aff2"/>
        <w:ind w:left="0" w:firstLine="709"/>
        <w:rPr>
          <w:rFonts w:ascii="Arial" w:hAnsi="Arial" w:cs="Arial"/>
          <w:sz w:val="26"/>
          <w:szCs w:val="26"/>
          <w:lang w:eastAsia="en-US"/>
        </w:rPr>
      </w:pPr>
    </w:p>
    <w:p w:rsidR="00060FC0" w:rsidRPr="0050725D" w:rsidRDefault="00434B2D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0725D">
        <w:rPr>
          <w:rFonts w:ascii="Arial" w:eastAsia="Calibri" w:hAnsi="Arial" w:cs="Arial"/>
          <w:sz w:val="26"/>
          <w:szCs w:val="26"/>
          <w:lang w:eastAsia="en-US"/>
        </w:rPr>
        <w:t>Настоящий административный регламент (далее - Регламент) устанавливает порядок и стандарт предоставление муниципальной услуги по  предоставлению разрешения на условно разрешенный вид использования земельного участка или объекта капитального строительства 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Омутинского муниципального района (далее — Администрация).</w:t>
      </w:r>
    </w:p>
    <w:p w:rsidR="00060FC0" w:rsidRPr="0050725D" w:rsidRDefault="00060FC0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060FC0" w:rsidRPr="0050725D" w:rsidRDefault="00434B2D">
      <w:pPr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50725D">
        <w:rPr>
          <w:rFonts w:ascii="Arial" w:hAnsi="Arial" w:cs="Arial"/>
          <w:b/>
          <w:bCs/>
          <w:sz w:val="26"/>
          <w:szCs w:val="26"/>
        </w:rPr>
        <w:t>1.2. Круг заявителей</w:t>
      </w:r>
    </w:p>
    <w:p w:rsidR="00060FC0" w:rsidRPr="0050725D" w:rsidRDefault="00060FC0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Муниципальная услуга предоставляется физическому или юридическому лицу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заинтересованному в предоставлении разрешения на условно разрешенный вид использования земельного участка или объекта капитального строительства (далее - Заявитель).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представитель Заявителя).</w:t>
      </w:r>
    </w:p>
    <w:p w:rsidR="00060FC0" w:rsidRPr="0050725D" w:rsidRDefault="00060FC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580926" w:rsidRPr="00580926" w:rsidRDefault="00580926" w:rsidP="00580926">
      <w:pPr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580926">
        <w:rPr>
          <w:rFonts w:ascii="Arial" w:hAnsi="Arial" w:cs="Arial"/>
          <w:b/>
          <w:bCs/>
          <w:sz w:val="26"/>
          <w:szCs w:val="26"/>
        </w:rPr>
        <w:t>1.3. Требование предоставления Заявителю (представителю Заявителя) муниципальной услуги в соответствии с вариантом предоставления муниципальной услуги</w:t>
      </w:r>
    </w:p>
    <w:p w:rsidR="00580926" w:rsidRPr="00580926" w:rsidRDefault="00580926" w:rsidP="00580926">
      <w:pPr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580926">
        <w:rPr>
          <w:rFonts w:ascii="Arial" w:hAnsi="Arial" w:cs="Arial"/>
          <w:bCs/>
          <w:sz w:val="26"/>
          <w:szCs w:val="26"/>
        </w:rPr>
        <w:t>1.3.1. 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установленных в приложении № 3 к Регламенту признаков Заявителя, а также из результата предоставления муниципальной услуги, за предоставлением которого обратился Заявитель (представитель Заявителя).</w:t>
      </w:r>
    </w:p>
    <w:p w:rsidR="00580926" w:rsidRPr="00580926" w:rsidRDefault="00580926" w:rsidP="00580926">
      <w:pPr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580926">
        <w:rPr>
          <w:rFonts w:ascii="Arial" w:hAnsi="Arial" w:cs="Arial"/>
          <w:bCs/>
          <w:sz w:val="26"/>
          <w:szCs w:val="26"/>
        </w:rPr>
        <w:t>1.3.2. Вариантами предоставления муниципальной услуги являются:</w:t>
      </w:r>
    </w:p>
    <w:p w:rsidR="00580926" w:rsidRPr="00580926" w:rsidRDefault="00580926" w:rsidP="00580926">
      <w:pPr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580926">
        <w:rPr>
          <w:rFonts w:ascii="Arial" w:hAnsi="Arial" w:cs="Arial"/>
          <w:bCs/>
          <w:sz w:val="26"/>
          <w:szCs w:val="26"/>
        </w:rPr>
        <w:t>- предоставление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060FC0" w:rsidRDefault="00580926" w:rsidP="00580926">
      <w:pPr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580926">
        <w:rPr>
          <w:rFonts w:ascii="Arial" w:hAnsi="Arial" w:cs="Arial"/>
          <w:bCs/>
          <w:sz w:val="26"/>
          <w:szCs w:val="26"/>
        </w:rPr>
        <w:t>- отказ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80926" w:rsidRPr="00580926" w:rsidRDefault="00580926" w:rsidP="00580926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60FC0" w:rsidRPr="0050725D" w:rsidRDefault="00434B2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0725D">
        <w:rPr>
          <w:rFonts w:ascii="Arial" w:hAnsi="Arial" w:cs="Arial"/>
          <w:b/>
          <w:bCs/>
          <w:sz w:val="26"/>
          <w:szCs w:val="26"/>
        </w:rPr>
        <w:t>II. Стандарт предоставления муниципальной услуги</w:t>
      </w:r>
    </w:p>
    <w:p w:rsidR="00060FC0" w:rsidRPr="0050725D" w:rsidRDefault="00060FC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50725D">
        <w:rPr>
          <w:rFonts w:ascii="Arial" w:hAnsi="Arial" w:cs="Arial"/>
          <w:b/>
          <w:bCs/>
          <w:sz w:val="26"/>
          <w:szCs w:val="26"/>
        </w:rPr>
        <w:t>2.1. Наименование муниципальной услуги</w:t>
      </w:r>
    </w:p>
    <w:p w:rsidR="00060FC0" w:rsidRPr="0050725D" w:rsidRDefault="00060FC0">
      <w:pPr>
        <w:autoSpaceDE w:val="0"/>
        <w:ind w:firstLine="709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вид).</w:t>
      </w:r>
    </w:p>
    <w:p w:rsidR="00060FC0" w:rsidRPr="0050725D" w:rsidRDefault="00060FC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50725D">
        <w:rPr>
          <w:rFonts w:ascii="Arial" w:hAnsi="Arial" w:cs="Arial"/>
          <w:b/>
          <w:bCs/>
          <w:sz w:val="26"/>
          <w:szCs w:val="26"/>
        </w:rPr>
        <w:t>2.2. Наименование органа, предоставляющего муниципальную услугу</w:t>
      </w:r>
    </w:p>
    <w:p w:rsidR="00060FC0" w:rsidRPr="0050725D" w:rsidRDefault="00060FC0">
      <w:pPr>
        <w:autoSpaceDE w:val="0"/>
        <w:ind w:firstLine="709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Предоставление муниципальной услуги осуществляется Администрацией. 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Обеспечение предоставления муниципальной услуги осуществляется Комиссией по подготовке проекта правил землепользования и застройки Омутинского муниципального района (далее – Комиссия). </w:t>
      </w:r>
    </w:p>
    <w:p w:rsidR="00060FC0" w:rsidRPr="00580926" w:rsidRDefault="00434B2D" w:rsidP="00580926">
      <w:pPr>
        <w:pStyle w:val="western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bidi="ar-SA"/>
        </w:rPr>
      </w:pPr>
      <w:r w:rsidRPr="0050725D">
        <w:rPr>
          <w:rFonts w:ascii="Arial" w:hAnsi="Arial" w:cs="Arial"/>
          <w:sz w:val="26"/>
          <w:szCs w:val="26"/>
        </w:rPr>
        <w:t>Муниципальная услуга в части приема документов, необходимых для предоставления муниципальной услуги и выдачи результата муниципальной услуги, предоставляется</w:t>
      </w:r>
      <w:r w:rsidR="00580926">
        <w:rPr>
          <w:rFonts w:ascii="Arial" w:hAnsi="Arial" w:cs="Arial"/>
          <w:sz w:val="26"/>
          <w:szCs w:val="26"/>
        </w:rPr>
        <w:t xml:space="preserve"> </w:t>
      </w:r>
      <w:r w:rsidR="00580926" w:rsidRPr="00580926">
        <w:rPr>
          <w:rFonts w:ascii="Arial" w:hAnsi="Arial" w:cs="Arial"/>
          <w:color w:val="000000"/>
          <w:sz w:val="26"/>
          <w:szCs w:val="26"/>
          <w:lang w:bidi="ar-SA"/>
        </w:rPr>
        <w:t>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—</w:t>
      </w:r>
      <w:r w:rsidRPr="0050725D">
        <w:rPr>
          <w:rFonts w:ascii="Arial" w:hAnsi="Arial" w:cs="Arial"/>
          <w:sz w:val="26"/>
          <w:szCs w:val="26"/>
        </w:rPr>
        <w:t xml:space="preserve"> МФЦ</w:t>
      </w:r>
      <w:r w:rsidR="00580926">
        <w:rPr>
          <w:rFonts w:ascii="Arial" w:hAnsi="Arial" w:cs="Arial"/>
          <w:sz w:val="26"/>
          <w:szCs w:val="26"/>
        </w:rPr>
        <w:t>)</w:t>
      </w:r>
      <w:r w:rsidRPr="0050725D">
        <w:rPr>
          <w:rFonts w:ascii="Arial" w:hAnsi="Arial" w:cs="Arial"/>
          <w:sz w:val="26"/>
          <w:szCs w:val="26"/>
        </w:rPr>
        <w:t xml:space="preserve"> в соответствии с действующим соглашением о взаимодействии Администрации и МФЦ. Указанные действия осуществляются МФЦ в случае личного обращения Заявителя (представителя Заявителя) в МФЦ. 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Муниципальная услуга в части приема документов, необходимых для предоставления муниципальной услуги, и выдачи результата муниципальной услуги в случае подачи Заявителем (представителем Заявителя) заявления о предоставлении муниципальной услуги в электронной форме или почтовым отправлением предоставляется Комиссией.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Предоставление муниципальной услуги в части информирования граждан о порядке предоставления муниципальной услуги, предоставления сведений о ходе оказания муниципальной услуги осуществляется Администрацией, Комиссией и МФЦ.</w:t>
      </w:r>
    </w:p>
    <w:p w:rsidR="00060FC0" w:rsidRPr="0050725D" w:rsidRDefault="00060FC0">
      <w:pPr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50725D">
        <w:rPr>
          <w:rFonts w:ascii="Arial" w:hAnsi="Arial" w:cs="Arial"/>
          <w:b/>
          <w:bCs/>
          <w:sz w:val="26"/>
          <w:szCs w:val="26"/>
        </w:rPr>
        <w:t>2.3. Описание результата предоставления муниципальной услуги</w:t>
      </w:r>
    </w:p>
    <w:p w:rsidR="00060FC0" w:rsidRPr="0050725D" w:rsidRDefault="00060FC0">
      <w:pPr>
        <w:autoSpaceDE w:val="0"/>
        <w:ind w:firstLine="709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Результатами предоставления муниципальной услуги по предоставлению разрешения на условно разрешенный вид являются: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- постановление Администрации о предоставлении разрешения на условно разрешенный вид </w:t>
      </w:r>
      <w:r w:rsidRPr="0050725D">
        <w:rPr>
          <w:rFonts w:ascii="Arial" w:hAnsi="Arial" w:cs="Arial"/>
          <w:sz w:val="26"/>
          <w:szCs w:val="26"/>
          <w:highlight w:val="white"/>
        </w:rPr>
        <w:t>либо об отказе в предоставлении разрешения на условно разрешенный вид;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- письмо Администрации об отказе в предоставлении муниципальной услуги.</w:t>
      </w:r>
    </w:p>
    <w:p w:rsidR="00060FC0" w:rsidRPr="0050725D" w:rsidRDefault="00060FC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50725D">
        <w:rPr>
          <w:rFonts w:ascii="Arial" w:hAnsi="Arial" w:cs="Arial"/>
          <w:b/>
          <w:bCs/>
          <w:sz w:val="26"/>
          <w:szCs w:val="26"/>
          <w:lang w:eastAsia="ar-SA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060FC0" w:rsidRPr="0050725D" w:rsidRDefault="00060FC0">
      <w:pPr>
        <w:autoSpaceDE w:val="0"/>
        <w:ind w:firstLine="709"/>
        <w:rPr>
          <w:rFonts w:ascii="Arial" w:hAnsi="Arial" w:cs="Arial"/>
          <w:sz w:val="26"/>
          <w:szCs w:val="26"/>
          <w:lang w:eastAsia="en-US"/>
        </w:rPr>
      </w:pP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Срок предоставления муниципальной услуги составляет не более 47 рабочих дней со дня регистрации заявления о предоставлении разрешения на условно разрешенный вид до дня направления заявителю результата предоставления муниципальной услуги.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Срок приостановления предоставления муниципальной услуги не установлен.</w:t>
      </w:r>
    </w:p>
    <w:p w:rsidR="00060FC0" w:rsidRPr="0050725D" w:rsidRDefault="00060FC0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50725D">
        <w:rPr>
          <w:rFonts w:ascii="Arial" w:hAnsi="Arial" w:cs="Arial"/>
          <w:b/>
          <w:bCs/>
          <w:sz w:val="26"/>
          <w:szCs w:val="26"/>
        </w:rPr>
        <w:t>2.5. Нормативные правовые акты, регулирующие отношения, возникающие в связи с предоставлением муниципальной услуги</w:t>
      </w:r>
    </w:p>
    <w:p w:rsidR="00060FC0" w:rsidRPr="0050725D" w:rsidRDefault="00060FC0">
      <w:pPr>
        <w:autoSpaceDE w:val="0"/>
        <w:ind w:firstLine="709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060FC0" w:rsidRPr="00580926" w:rsidRDefault="00434B2D" w:rsidP="00580926">
      <w:pPr>
        <w:pStyle w:val="western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bidi="ar-SA"/>
        </w:rPr>
      </w:pPr>
      <w:r w:rsidRPr="0050725D">
        <w:rPr>
          <w:rFonts w:ascii="Arial" w:hAnsi="Arial" w:cs="Arial"/>
          <w:sz w:val="26"/>
          <w:szCs w:val="26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официальном сайте </w:t>
      </w:r>
      <w:r w:rsidRPr="0050725D">
        <w:rPr>
          <w:rFonts w:ascii="Arial" w:eastAsia="Arial" w:hAnsi="Arial" w:cs="Arial"/>
          <w:color w:val="000000"/>
          <w:sz w:val="26"/>
          <w:szCs w:val="26"/>
          <w:highlight w:val="white"/>
          <w:lang w:eastAsia="ar-SA"/>
        </w:rPr>
        <w:t>(</w:t>
      </w:r>
      <w:r w:rsidRPr="0050725D">
        <w:rPr>
          <w:rFonts w:ascii="Arial" w:eastAsia="Arial" w:hAnsi="Arial" w:cs="Arial"/>
          <w:color w:val="000000"/>
          <w:sz w:val="26"/>
          <w:szCs w:val="26"/>
          <w:highlight w:val="white"/>
          <w:lang w:val="en-US" w:eastAsia="ar-SA"/>
        </w:rPr>
        <w:t>http</w:t>
      </w:r>
      <w:r w:rsidRPr="0050725D">
        <w:rPr>
          <w:rFonts w:ascii="Arial" w:eastAsia="Arial" w:hAnsi="Arial" w:cs="Arial"/>
          <w:color w:val="000000"/>
          <w:sz w:val="26"/>
          <w:szCs w:val="26"/>
          <w:highlight w:val="white"/>
          <w:lang w:eastAsia="ar-SA"/>
        </w:rPr>
        <w:t>://</w:t>
      </w:r>
      <w:hyperlink r:id="rId8">
        <w:r w:rsidRPr="0050725D">
          <w:rPr>
            <w:rStyle w:val="-"/>
            <w:rFonts w:ascii="Arial" w:hAnsi="Arial" w:cs="Arial"/>
            <w:color w:val="auto"/>
            <w:sz w:val="26"/>
            <w:szCs w:val="26"/>
          </w:rPr>
          <w:t>omutinka.admtyumen.ru</w:t>
        </w:r>
      </w:hyperlink>
      <w:r w:rsidRPr="0050725D">
        <w:rPr>
          <w:rFonts w:ascii="Arial" w:eastAsia="Arial" w:hAnsi="Arial" w:cs="Arial"/>
          <w:sz w:val="26"/>
          <w:szCs w:val="26"/>
          <w:lang w:eastAsia="ar-SA"/>
        </w:rPr>
        <w:t>)</w:t>
      </w:r>
      <w:r w:rsidRPr="0050725D">
        <w:rPr>
          <w:rFonts w:ascii="Arial" w:eastAsia="Arial" w:hAnsi="Arial" w:cs="Arial"/>
          <w:sz w:val="26"/>
          <w:szCs w:val="26"/>
        </w:rPr>
        <w:t xml:space="preserve"> </w:t>
      </w:r>
      <w:r w:rsidRPr="0050725D">
        <w:rPr>
          <w:rFonts w:ascii="Arial" w:hAnsi="Arial" w:cs="Arial"/>
          <w:sz w:val="26"/>
          <w:szCs w:val="26"/>
        </w:rPr>
        <w:t xml:space="preserve">в разделе «Власть/Администрация/Нормативно-правовые документы»,  </w:t>
      </w:r>
      <w:r w:rsidRPr="0050725D">
        <w:rPr>
          <w:rFonts w:ascii="Arial" w:hAnsi="Arial" w:cs="Arial"/>
          <w:kern w:val="2"/>
          <w:sz w:val="26"/>
          <w:szCs w:val="26"/>
        </w:rPr>
        <w:t xml:space="preserve">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</w:t>
      </w:r>
      <w:r w:rsidR="00580926" w:rsidRPr="00580926">
        <w:rPr>
          <w:rFonts w:ascii="Arial" w:hAnsi="Arial" w:cs="Arial"/>
          <w:color w:val="000000"/>
          <w:sz w:val="26"/>
          <w:szCs w:val="26"/>
          <w:lang w:bidi="ar-SA"/>
        </w:rPr>
        <w:t>электронного регионального реестра</w:t>
      </w:r>
      <w:r w:rsidR="00580926">
        <w:rPr>
          <w:rFonts w:ascii="Arial" w:hAnsi="Arial" w:cs="Arial"/>
          <w:color w:val="000000"/>
          <w:sz w:val="26"/>
          <w:szCs w:val="26"/>
          <w:lang w:bidi="ar-SA"/>
        </w:rPr>
        <w:t xml:space="preserve"> </w:t>
      </w:r>
      <w:r w:rsidRPr="0050725D">
        <w:rPr>
          <w:rFonts w:ascii="Arial" w:hAnsi="Arial" w:cs="Arial"/>
          <w:kern w:val="2"/>
          <w:sz w:val="26"/>
          <w:szCs w:val="26"/>
        </w:rPr>
        <w:t xml:space="preserve">государственных и муниципальных услуг (функций) Тюменской области», </w:t>
      </w:r>
      <w:r w:rsidRPr="0050725D">
        <w:rPr>
          <w:rFonts w:ascii="Arial" w:eastAsia="Calibri" w:hAnsi="Arial" w:cs="Arial"/>
          <w:kern w:val="2"/>
          <w:sz w:val="26"/>
          <w:szCs w:val="26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Pr="0050725D">
        <w:rPr>
          <w:rFonts w:ascii="Arial" w:hAnsi="Arial" w:cs="Arial"/>
          <w:kern w:val="2"/>
          <w:sz w:val="26"/>
          <w:szCs w:val="26"/>
        </w:rPr>
        <w:t>.</w:t>
      </w:r>
    </w:p>
    <w:p w:rsidR="00060FC0" w:rsidRPr="0050725D" w:rsidRDefault="00060FC0">
      <w:pPr>
        <w:pStyle w:val="a1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6"/>
          <w:szCs w:val="26"/>
        </w:rPr>
      </w:pP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b/>
          <w:bCs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060FC0" w:rsidRPr="0050725D" w:rsidRDefault="00434B2D">
      <w:pPr>
        <w:pStyle w:val="a1"/>
        <w:widowControl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 w:rsidR="00060FC0" w:rsidRPr="0050725D" w:rsidRDefault="00434B2D">
      <w:pPr>
        <w:pStyle w:val="a1"/>
        <w:widowControl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2.6.1.1. Направление Заявителем (представителем Заявителя) Заявления и Документов может осуществляться:</w:t>
      </w:r>
    </w:p>
    <w:p w:rsidR="00060FC0" w:rsidRPr="0050725D" w:rsidRDefault="00434B2D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1) в Администрацию посредством почтового отправления в письменной форме на бумажном носителе;</w:t>
      </w:r>
    </w:p>
    <w:p w:rsidR="00060FC0" w:rsidRPr="0050725D" w:rsidRDefault="00434B2D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2) путем личного обращения в </w:t>
      </w:r>
      <w:proofErr w:type="gramStart"/>
      <w:r w:rsidRPr="0050725D">
        <w:rPr>
          <w:rFonts w:ascii="Arial" w:hAnsi="Arial" w:cs="Arial"/>
          <w:sz w:val="26"/>
          <w:szCs w:val="26"/>
        </w:rPr>
        <w:t>МФЦ  на</w:t>
      </w:r>
      <w:proofErr w:type="gramEnd"/>
      <w:r w:rsidRPr="0050725D">
        <w:rPr>
          <w:rFonts w:ascii="Arial" w:hAnsi="Arial" w:cs="Arial"/>
          <w:sz w:val="26"/>
          <w:szCs w:val="26"/>
        </w:rPr>
        <w:t xml:space="preserve"> бумажном носителе;</w:t>
      </w:r>
    </w:p>
    <w:p w:rsidR="00060FC0" w:rsidRPr="0050725D" w:rsidRDefault="00434B2D">
      <w:pPr>
        <w:widowControl/>
        <w:ind w:firstLine="567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3) 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портал);</w:t>
      </w:r>
    </w:p>
    <w:p w:rsidR="00060FC0" w:rsidRPr="0050725D" w:rsidRDefault="00434B2D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2.6.1.2. В целях предоставления муниципальной услуги в электронной форме с использованием Единого портала Заявителем (представителем Заявителя) заполняется интерактивная электронная форма Заявления в карточке муницип</w:t>
      </w:r>
      <w:r w:rsidR="00580926">
        <w:rPr>
          <w:rFonts w:ascii="Arial" w:hAnsi="Arial" w:cs="Arial"/>
          <w:sz w:val="26"/>
          <w:szCs w:val="26"/>
        </w:rPr>
        <w:t xml:space="preserve">альной услуги на Едином портале </w:t>
      </w:r>
      <w:r w:rsidRPr="0050725D">
        <w:rPr>
          <w:rFonts w:ascii="Arial" w:hAnsi="Arial" w:cs="Arial"/>
          <w:sz w:val="26"/>
          <w:szCs w:val="26"/>
        </w:rPr>
        <w:t>с приложением электронных образов Документов и (или) указанием сведений из Документов.</w:t>
      </w:r>
    </w:p>
    <w:p w:rsidR="00060FC0" w:rsidRPr="0050725D" w:rsidRDefault="00434B2D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60FC0" w:rsidRPr="0050725D" w:rsidRDefault="00434B2D">
      <w:pPr>
        <w:pStyle w:val="a1"/>
        <w:widowControl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2.6.1.3.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060FC0" w:rsidRPr="0050725D" w:rsidRDefault="00434B2D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а) </w:t>
      </w:r>
      <w:proofErr w:type="spellStart"/>
      <w:r w:rsidRPr="0050725D">
        <w:rPr>
          <w:rFonts w:ascii="Arial" w:hAnsi="Arial" w:cs="Arial"/>
          <w:sz w:val="26"/>
          <w:szCs w:val="26"/>
        </w:rPr>
        <w:t>xml</w:t>
      </w:r>
      <w:proofErr w:type="spellEnd"/>
      <w:r w:rsidRPr="0050725D">
        <w:rPr>
          <w:rFonts w:ascii="Arial" w:hAnsi="Arial" w:cs="Arial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50725D">
        <w:rPr>
          <w:rFonts w:ascii="Arial" w:hAnsi="Arial" w:cs="Arial"/>
          <w:sz w:val="26"/>
          <w:szCs w:val="26"/>
        </w:rPr>
        <w:t>xml</w:t>
      </w:r>
      <w:proofErr w:type="spellEnd"/>
      <w:r w:rsidRPr="0050725D">
        <w:rPr>
          <w:rFonts w:ascii="Arial" w:hAnsi="Arial" w:cs="Arial"/>
          <w:sz w:val="26"/>
          <w:szCs w:val="26"/>
        </w:rPr>
        <w:t>;</w:t>
      </w:r>
    </w:p>
    <w:p w:rsidR="00060FC0" w:rsidRPr="0050725D" w:rsidRDefault="00434B2D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б) </w:t>
      </w:r>
      <w:proofErr w:type="spellStart"/>
      <w:r w:rsidRPr="0050725D">
        <w:rPr>
          <w:rFonts w:ascii="Arial" w:hAnsi="Arial" w:cs="Arial"/>
          <w:sz w:val="26"/>
          <w:szCs w:val="26"/>
        </w:rPr>
        <w:t>doc</w:t>
      </w:r>
      <w:proofErr w:type="spellEnd"/>
      <w:r w:rsidRPr="0050725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0725D">
        <w:rPr>
          <w:rFonts w:ascii="Arial" w:hAnsi="Arial" w:cs="Arial"/>
          <w:sz w:val="26"/>
          <w:szCs w:val="26"/>
        </w:rPr>
        <w:t>docx</w:t>
      </w:r>
      <w:proofErr w:type="spellEnd"/>
      <w:r w:rsidRPr="0050725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0725D">
        <w:rPr>
          <w:rFonts w:ascii="Arial" w:hAnsi="Arial" w:cs="Arial"/>
          <w:sz w:val="26"/>
          <w:szCs w:val="26"/>
        </w:rPr>
        <w:t>odt</w:t>
      </w:r>
      <w:proofErr w:type="spellEnd"/>
      <w:r w:rsidRPr="0050725D">
        <w:rPr>
          <w:rFonts w:ascii="Arial" w:hAnsi="Arial" w:cs="Arial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060FC0" w:rsidRPr="0050725D" w:rsidRDefault="00434B2D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в) </w:t>
      </w:r>
      <w:proofErr w:type="spellStart"/>
      <w:r w:rsidRPr="0050725D">
        <w:rPr>
          <w:rFonts w:ascii="Arial" w:hAnsi="Arial" w:cs="Arial"/>
          <w:sz w:val="26"/>
          <w:szCs w:val="26"/>
        </w:rPr>
        <w:t>xls</w:t>
      </w:r>
      <w:proofErr w:type="spellEnd"/>
      <w:r w:rsidRPr="0050725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0725D">
        <w:rPr>
          <w:rFonts w:ascii="Arial" w:hAnsi="Arial" w:cs="Arial"/>
          <w:sz w:val="26"/>
          <w:szCs w:val="26"/>
        </w:rPr>
        <w:t>xlsx</w:t>
      </w:r>
      <w:proofErr w:type="spellEnd"/>
      <w:r w:rsidRPr="0050725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0725D">
        <w:rPr>
          <w:rFonts w:ascii="Arial" w:hAnsi="Arial" w:cs="Arial"/>
          <w:sz w:val="26"/>
          <w:szCs w:val="26"/>
        </w:rPr>
        <w:t>ods</w:t>
      </w:r>
      <w:proofErr w:type="spellEnd"/>
      <w:r w:rsidRPr="0050725D">
        <w:rPr>
          <w:rFonts w:ascii="Arial" w:hAnsi="Arial" w:cs="Arial"/>
          <w:sz w:val="26"/>
          <w:szCs w:val="26"/>
        </w:rPr>
        <w:t xml:space="preserve"> - для документов, содержащих расчеты;</w:t>
      </w:r>
    </w:p>
    <w:p w:rsidR="00060FC0" w:rsidRPr="0050725D" w:rsidRDefault="00434B2D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г) </w:t>
      </w:r>
      <w:proofErr w:type="spellStart"/>
      <w:r w:rsidRPr="0050725D">
        <w:rPr>
          <w:rFonts w:ascii="Arial" w:hAnsi="Arial" w:cs="Arial"/>
          <w:sz w:val="26"/>
          <w:szCs w:val="26"/>
        </w:rPr>
        <w:t>pdf</w:t>
      </w:r>
      <w:proofErr w:type="spellEnd"/>
      <w:r w:rsidRPr="0050725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0725D">
        <w:rPr>
          <w:rFonts w:ascii="Arial" w:hAnsi="Arial" w:cs="Arial"/>
          <w:sz w:val="26"/>
          <w:szCs w:val="26"/>
        </w:rPr>
        <w:t>jpg</w:t>
      </w:r>
      <w:proofErr w:type="spellEnd"/>
      <w:r w:rsidRPr="0050725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0725D">
        <w:rPr>
          <w:rFonts w:ascii="Arial" w:hAnsi="Arial" w:cs="Arial"/>
          <w:sz w:val="26"/>
          <w:szCs w:val="26"/>
        </w:rPr>
        <w:t>jpeg</w:t>
      </w:r>
      <w:proofErr w:type="spellEnd"/>
      <w:r w:rsidRPr="0050725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0725D">
        <w:rPr>
          <w:rFonts w:ascii="Arial" w:hAnsi="Arial" w:cs="Arial"/>
          <w:sz w:val="26"/>
          <w:szCs w:val="26"/>
        </w:rPr>
        <w:t>png</w:t>
      </w:r>
      <w:proofErr w:type="spellEnd"/>
      <w:r w:rsidRPr="0050725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0725D">
        <w:rPr>
          <w:rFonts w:ascii="Arial" w:hAnsi="Arial" w:cs="Arial"/>
          <w:sz w:val="26"/>
          <w:szCs w:val="26"/>
        </w:rPr>
        <w:t>bmp</w:t>
      </w:r>
      <w:proofErr w:type="spellEnd"/>
      <w:r w:rsidRPr="0050725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0725D">
        <w:rPr>
          <w:rFonts w:ascii="Arial" w:hAnsi="Arial" w:cs="Arial"/>
          <w:sz w:val="26"/>
          <w:szCs w:val="26"/>
        </w:rPr>
        <w:t>tiff</w:t>
      </w:r>
      <w:proofErr w:type="spellEnd"/>
      <w:r w:rsidRPr="0050725D">
        <w:rPr>
          <w:rFonts w:ascii="Arial" w:hAnsi="Arial" w:cs="Arial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060FC0" w:rsidRPr="0050725D" w:rsidRDefault="00434B2D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д) </w:t>
      </w:r>
      <w:proofErr w:type="spellStart"/>
      <w:r w:rsidRPr="0050725D">
        <w:rPr>
          <w:rFonts w:ascii="Arial" w:hAnsi="Arial" w:cs="Arial"/>
          <w:sz w:val="26"/>
          <w:szCs w:val="26"/>
        </w:rPr>
        <w:t>zip</w:t>
      </w:r>
      <w:proofErr w:type="spellEnd"/>
      <w:r w:rsidRPr="0050725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0725D">
        <w:rPr>
          <w:rFonts w:ascii="Arial" w:hAnsi="Arial" w:cs="Arial"/>
          <w:sz w:val="26"/>
          <w:szCs w:val="26"/>
        </w:rPr>
        <w:t>rar</w:t>
      </w:r>
      <w:proofErr w:type="spellEnd"/>
      <w:r w:rsidRPr="0050725D">
        <w:rPr>
          <w:rFonts w:ascii="Arial" w:hAnsi="Arial" w:cs="Arial"/>
          <w:sz w:val="26"/>
          <w:szCs w:val="26"/>
        </w:rPr>
        <w:t xml:space="preserve"> – для сжатых документов в один файл;</w:t>
      </w:r>
    </w:p>
    <w:p w:rsidR="00060FC0" w:rsidRPr="0050725D" w:rsidRDefault="00434B2D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е) </w:t>
      </w:r>
      <w:proofErr w:type="spellStart"/>
      <w:r w:rsidRPr="0050725D">
        <w:rPr>
          <w:rFonts w:ascii="Arial" w:hAnsi="Arial" w:cs="Arial"/>
          <w:sz w:val="26"/>
          <w:szCs w:val="26"/>
        </w:rPr>
        <w:t>sig</w:t>
      </w:r>
      <w:proofErr w:type="spellEnd"/>
      <w:r w:rsidRPr="0050725D">
        <w:rPr>
          <w:rFonts w:ascii="Arial" w:hAnsi="Arial" w:cs="Arial"/>
          <w:sz w:val="26"/>
          <w:szCs w:val="26"/>
        </w:rPr>
        <w:t xml:space="preserve"> – для открепленной усиленной квалифицированной электронной подписи. 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50725D">
        <w:rPr>
          <w:rFonts w:ascii="Arial" w:hAnsi="Arial" w:cs="Arial"/>
          <w:sz w:val="26"/>
          <w:szCs w:val="26"/>
        </w:rPr>
        <w:t>dpi</w:t>
      </w:r>
      <w:proofErr w:type="spellEnd"/>
      <w:r w:rsidRPr="0050725D">
        <w:rPr>
          <w:rFonts w:ascii="Arial" w:hAnsi="Arial" w:cs="Arial"/>
          <w:sz w:val="26"/>
          <w:szCs w:val="26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060FC0" w:rsidRPr="0050725D" w:rsidRDefault="00434B2D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возможность идентифицировать Документ и количество листов в документе;</w:t>
      </w:r>
    </w:p>
    <w:p w:rsidR="00060FC0" w:rsidRPr="0050725D" w:rsidRDefault="00434B2D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60FC0" w:rsidRPr="0050725D" w:rsidRDefault="00434B2D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50725D">
        <w:rPr>
          <w:rFonts w:ascii="Arial" w:hAnsi="Arial" w:cs="Arial"/>
          <w:sz w:val="26"/>
          <w:szCs w:val="26"/>
        </w:rPr>
        <w:t>xls</w:t>
      </w:r>
      <w:proofErr w:type="spellEnd"/>
      <w:r w:rsidRPr="0050725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50725D">
        <w:rPr>
          <w:rFonts w:ascii="Arial" w:hAnsi="Arial" w:cs="Arial"/>
          <w:sz w:val="26"/>
          <w:szCs w:val="26"/>
        </w:rPr>
        <w:t>xlsx</w:t>
      </w:r>
      <w:proofErr w:type="spellEnd"/>
      <w:r w:rsidRPr="0050725D">
        <w:rPr>
          <w:rFonts w:ascii="Arial" w:hAnsi="Arial" w:cs="Arial"/>
          <w:sz w:val="26"/>
          <w:szCs w:val="26"/>
        </w:rPr>
        <w:t xml:space="preserve"> или </w:t>
      </w:r>
      <w:proofErr w:type="spellStart"/>
      <w:r w:rsidRPr="0050725D">
        <w:rPr>
          <w:rFonts w:ascii="Arial" w:hAnsi="Arial" w:cs="Arial"/>
          <w:sz w:val="26"/>
          <w:szCs w:val="26"/>
        </w:rPr>
        <w:t>ods</w:t>
      </w:r>
      <w:proofErr w:type="spellEnd"/>
      <w:r w:rsidRPr="0050725D">
        <w:rPr>
          <w:rFonts w:ascii="Arial" w:hAnsi="Arial" w:cs="Arial"/>
          <w:sz w:val="26"/>
          <w:szCs w:val="26"/>
        </w:rPr>
        <w:t>, формируются в виде отдельного документа, представляемого в электронной форме.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2.6.1.4. При подаче Заявления посредством почтового отправления верность копий направляемых </w:t>
      </w:r>
      <w:proofErr w:type="gramStart"/>
      <w:r w:rsidRPr="0050725D">
        <w:rPr>
          <w:rFonts w:ascii="Arial" w:hAnsi="Arial" w:cs="Arial"/>
          <w:sz w:val="26"/>
          <w:szCs w:val="26"/>
        </w:rPr>
        <w:t>Заявителем  (</w:t>
      </w:r>
      <w:proofErr w:type="gramEnd"/>
      <w:r w:rsidRPr="0050725D">
        <w:rPr>
          <w:rFonts w:ascii="Arial" w:hAnsi="Arial" w:cs="Arial"/>
          <w:sz w:val="26"/>
          <w:szCs w:val="26"/>
        </w:rPr>
        <w:t>представителем Заявителя) Документов должна быть засвидетельствована в нотариальном порядке.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2.6.1.5.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Pr="0050725D">
        <w:rPr>
          <w:rFonts w:ascii="Arial" w:eastAsia="Arial" w:hAnsi="Arial" w:cs="Arial"/>
          <w:sz w:val="26"/>
          <w:szCs w:val="26"/>
          <w:highlight w:val="white"/>
        </w:rPr>
        <w:t>в порядке, установленном действующим законодательством.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eastAsia="Arial" w:hAnsi="Arial" w:cs="Arial"/>
          <w:sz w:val="26"/>
          <w:szCs w:val="26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</w:t>
      </w:r>
      <w:r w:rsidRPr="0050725D">
        <w:rPr>
          <w:rFonts w:ascii="Arial" w:hAnsi="Arial" w:cs="Arial"/>
          <w:sz w:val="26"/>
          <w:szCs w:val="26"/>
        </w:rPr>
        <w:t>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2.6.2. Для получения муниципальной услуги устанавливается следующий исчерпывающий перечень документов, подлежащих предоставлению Заявителем (представителем Заявителя):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1) Заявление по форме согласно приложению</w:t>
      </w:r>
      <w:r w:rsidR="00580926">
        <w:rPr>
          <w:rFonts w:ascii="Arial" w:hAnsi="Arial" w:cs="Arial"/>
          <w:sz w:val="26"/>
          <w:szCs w:val="26"/>
        </w:rPr>
        <w:t xml:space="preserve"> №</w:t>
      </w:r>
      <w:r w:rsidRPr="0050725D">
        <w:rPr>
          <w:rFonts w:ascii="Arial" w:hAnsi="Arial" w:cs="Arial"/>
          <w:sz w:val="26"/>
          <w:szCs w:val="26"/>
        </w:rPr>
        <w:t xml:space="preserve"> 1 к Регламенту при личном обращении в МФЦ или почтовом отправлении в Комиссию. В случае если Заявление подается в форме электронного документа, подписанного электронной подписью, через «Личный кабинет» - по форме, размещенной на Едином портале;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2) документ, удостоверяющий личность Заявителя или представителя Заявителя в случае, если от имени Заявителя действует его представитель;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3) документ, подтверждающий полномочия представителя Заявителя, в случае если Заявление подается представителем Заявителя. </w:t>
      </w:r>
    </w:p>
    <w:p w:rsidR="00060FC0" w:rsidRPr="0050725D" w:rsidRDefault="00060FC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50725D">
        <w:rPr>
          <w:rFonts w:ascii="Arial" w:hAnsi="Arial" w:cs="Arial"/>
          <w:b/>
          <w:bCs/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</w:t>
      </w:r>
    </w:p>
    <w:p w:rsidR="00060FC0" w:rsidRPr="0050725D" w:rsidRDefault="00060FC0">
      <w:pPr>
        <w:autoSpaceDE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bCs/>
          <w:sz w:val="26"/>
          <w:szCs w:val="26"/>
        </w:rPr>
        <w:t xml:space="preserve">2.7.1. </w:t>
      </w:r>
      <w:r w:rsidRPr="0050725D">
        <w:rPr>
          <w:rFonts w:ascii="Arial" w:hAnsi="Arial" w:cs="Arial"/>
          <w:kern w:val="2"/>
          <w:sz w:val="26"/>
          <w:szCs w:val="26"/>
        </w:rPr>
        <w:t xml:space="preserve">Документы, сведения (информация), которые могут быть </w:t>
      </w:r>
      <w:proofErr w:type="gramStart"/>
      <w:r w:rsidRPr="0050725D">
        <w:rPr>
          <w:rFonts w:ascii="Arial" w:hAnsi="Arial" w:cs="Arial"/>
          <w:kern w:val="2"/>
          <w:sz w:val="26"/>
          <w:szCs w:val="26"/>
        </w:rPr>
        <w:t>представлены  Заявителем</w:t>
      </w:r>
      <w:proofErr w:type="gramEnd"/>
      <w:r w:rsidRPr="0050725D">
        <w:rPr>
          <w:rFonts w:ascii="Arial" w:hAnsi="Arial" w:cs="Arial"/>
          <w:kern w:val="2"/>
          <w:sz w:val="26"/>
          <w:szCs w:val="26"/>
        </w:rPr>
        <w:t xml:space="preserve"> (представителем Заявителя) по желанию или </w:t>
      </w:r>
      <w:r w:rsidRPr="0050725D">
        <w:rPr>
          <w:rFonts w:ascii="Arial" w:hAnsi="Arial" w:cs="Arial"/>
          <w:sz w:val="26"/>
          <w:szCs w:val="26"/>
        </w:rPr>
        <w:t xml:space="preserve">запрашиваются в порядке межведомственного информационного взаимодействия </w:t>
      </w:r>
      <w:r w:rsidRPr="0050725D">
        <w:rPr>
          <w:rFonts w:ascii="Arial" w:hAnsi="Arial" w:cs="Arial"/>
          <w:kern w:val="2"/>
          <w:sz w:val="26"/>
          <w:szCs w:val="26"/>
        </w:rPr>
        <w:t xml:space="preserve">в случае их непредставления Заявителем (представителем Заявителя) путем направления </w:t>
      </w:r>
      <w:r w:rsidRPr="0050725D">
        <w:rPr>
          <w:rFonts w:ascii="Arial" w:hAnsi="Arial" w:cs="Arial"/>
          <w:kern w:val="2"/>
          <w:sz w:val="26"/>
          <w:szCs w:val="26"/>
          <w:lang w:eastAsia="ar-SA"/>
        </w:rPr>
        <w:t>Комиссией</w:t>
      </w:r>
      <w:r w:rsidRPr="0050725D">
        <w:rPr>
          <w:rFonts w:ascii="Arial" w:hAnsi="Arial" w:cs="Arial"/>
          <w:kern w:val="2"/>
          <w:sz w:val="26"/>
          <w:szCs w:val="26"/>
        </w:rPr>
        <w:t xml:space="preserve"> следующих запросов:</w:t>
      </w:r>
    </w:p>
    <w:p w:rsidR="00060FC0" w:rsidRPr="0050725D" w:rsidRDefault="00434B2D">
      <w:pPr>
        <w:pStyle w:val="a1"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725D">
        <w:rPr>
          <w:rFonts w:ascii="Arial" w:hAnsi="Arial" w:cs="Arial"/>
          <w:kern w:val="2"/>
          <w:sz w:val="26"/>
          <w:szCs w:val="26"/>
        </w:rPr>
        <w:t xml:space="preserve">1)  </w:t>
      </w:r>
      <w:r w:rsidRPr="0050725D">
        <w:rPr>
          <w:rFonts w:ascii="Arial" w:hAnsi="Arial" w:cs="Arial"/>
          <w:b/>
          <w:bCs/>
          <w:kern w:val="2"/>
          <w:sz w:val="26"/>
          <w:szCs w:val="26"/>
        </w:rPr>
        <w:t>в Федеральную службу государственной регистрации, кадастра и картографии</w:t>
      </w:r>
      <w:r w:rsidRPr="0050725D">
        <w:rPr>
          <w:rFonts w:ascii="Arial" w:hAnsi="Arial" w:cs="Arial"/>
          <w:kern w:val="2"/>
          <w:sz w:val="26"/>
          <w:szCs w:val="26"/>
        </w:rPr>
        <w:t xml:space="preserve"> о предоставлении </w:t>
      </w:r>
      <w:r w:rsidRPr="0050725D">
        <w:rPr>
          <w:rFonts w:ascii="Arial" w:hAnsi="Arial" w:cs="Arial"/>
          <w:sz w:val="26"/>
          <w:szCs w:val="26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в отношении: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- земельного участка, применительно к которому запрашивается разрешение на условно разрешенный вид и на земельные участки, являющиеся смежными по отношению </w:t>
      </w:r>
      <w:proofErr w:type="gramStart"/>
      <w:r w:rsidRPr="0050725D">
        <w:rPr>
          <w:rFonts w:ascii="Arial" w:hAnsi="Arial" w:cs="Arial"/>
          <w:sz w:val="26"/>
          <w:szCs w:val="26"/>
        </w:rPr>
        <w:t>в нему</w:t>
      </w:r>
      <w:proofErr w:type="gramEnd"/>
      <w:r w:rsidRPr="0050725D">
        <w:rPr>
          <w:rFonts w:ascii="Arial" w:hAnsi="Arial" w:cs="Arial"/>
          <w:sz w:val="26"/>
          <w:szCs w:val="26"/>
        </w:rPr>
        <w:t>;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- объекта недвижимости, расположенного на территории земельного участка (при наличии объекта) - в случае, если запрашивается разрешение на условно разрешенный вид в отношении помещения (</w:t>
      </w:r>
      <w:proofErr w:type="spellStart"/>
      <w:r w:rsidRPr="0050725D">
        <w:rPr>
          <w:rFonts w:ascii="Arial" w:hAnsi="Arial" w:cs="Arial"/>
          <w:sz w:val="26"/>
          <w:szCs w:val="26"/>
        </w:rPr>
        <w:t>ий</w:t>
      </w:r>
      <w:proofErr w:type="spellEnd"/>
      <w:r w:rsidRPr="0050725D">
        <w:rPr>
          <w:rFonts w:ascii="Arial" w:hAnsi="Arial" w:cs="Arial"/>
          <w:sz w:val="26"/>
          <w:szCs w:val="26"/>
        </w:rPr>
        <w:t>) в объекте капитального строительства;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2)  </w:t>
      </w:r>
      <w:r w:rsidRPr="0050725D">
        <w:rPr>
          <w:rFonts w:ascii="Arial" w:hAnsi="Arial" w:cs="Arial"/>
          <w:b/>
          <w:bCs/>
          <w:sz w:val="26"/>
          <w:szCs w:val="26"/>
        </w:rPr>
        <w:t>в Федеральную налоговую службу</w:t>
      </w:r>
      <w:r w:rsidRPr="0050725D">
        <w:rPr>
          <w:rFonts w:ascii="Arial" w:hAnsi="Arial" w:cs="Arial"/>
          <w:sz w:val="26"/>
          <w:szCs w:val="26"/>
        </w:rPr>
        <w:t xml:space="preserve"> о предоставлении: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-  выписки из Единого государственного реестра юридических лиц (в случае, если Заявителем является юридическое лицо);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eastAsia="Arial" w:hAnsi="Arial" w:cs="Arial"/>
          <w:sz w:val="26"/>
          <w:szCs w:val="26"/>
        </w:rPr>
        <w:t>- 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eastAsia="Arial" w:hAnsi="Arial" w:cs="Arial"/>
          <w:sz w:val="26"/>
          <w:szCs w:val="26"/>
        </w:rPr>
        <w:t xml:space="preserve">3)  в </w:t>
      </w:r>
      <w:r w:rsidRPr="0050725D">
        <w:rPr>
          <w:rFonts w:ascii="Arial" w:eastAsia="Arial" w:hAnsi="Arial" w:cs="Arial"/>
          <w:b/>
          <w:bCs/>
          <w:sz w:val="26"/>
          <w:szCs w:val="26"/>
        </w:rPr>
        <w:t xml:space="preserve">органы местного самоуправления, исполнительные органы государственной власти </w:t>
      </w:r>
      <w:r w:rsidRPr="0050725D">
        <w:rPr>
          <w:rFonts w:ascii="Arial" w:eastAsia="Arial" w:hAnsi="Arial" w:cs="Arial"/>
          <w:sz w:val="26"/>
          <w:szCs w:val="26"/>
        </w:rPr>
        <w:t xml:space="preserve">о предоставлении </w:t>
      </w:r>
      <w:r w:rsidRPr="0050725D">
        <w:rPr>
          <w:rFonts w:ascii="Arial" w:hAnsi="Arial" w:cs="Arial"/>
          <w:sz w:val="26"/>
          <w:szCs w:val="26"/>
        </w:rPr>
        <w:t>правоустанавливающих документов на земельный участок, применительно к которому запрашивается разрешение на условно разрешенный вид, а также на земельные участки, являющиеся смежными, находящиеся в федеральной собственности, государственной собственности Тюменской области либо относящиеся к землям, государственная собственность на которые не разграничена, либо сведения об отсутствии таких прав;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4) </w:t>
      </w:r>
      <w:r w:rsidRPr="0050725D">
        <w:rPr>
          <w:rFonts w:ascii="Arial" w:hAnsi="Arial" w:cs="Arial"/>
          <w:b/>
          <w:bCs/>
          <w:sz w:val="26"/>
          <w:szCs w:val="26"/>
        </w:rPr>
        <w:t>в</w:t>
      </w:r>
      <w:r w:rsidRPr="0050725D">
        <w:rPr>
          <w:rFonts w:ascii="Arial" w:eastAsia="Arial" w:hAnsi="Arial" w:cs="Arial"/>
          <w:b/>
          <w:bCs/>
          <w:sz w:val="26"/>
          <w:szCs w:val="26"/>
        </w:rPr>
        <w:t xml:space="preserve"> органы опеки и попечительства</w:t>
      </w:r>
      <w:r w:rsidRPr="0050725D">
        <w:rPr>
          <w:rFonts w:ascii="Arial" w:eastAsia="Arial" w:hAnsi="Arial" w:cs="Arial"/>
          <w:sz w:val="26"/>
          <w:szCs w:val="26"/>
        </w:rPr>
        <w:t xml:space="preserve"> о предоставлении: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eastAsia="Arial" w:hAnsi="Arial" w:cs="Arial"/>
          <w:sz w:val="26"/>
          <w:szCs w:val="26"/>
        </w:rPr>
        <w:t>-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</w:t>
      </w:r>
      <w:r w:rsidRPr="0050725D">
        <w:rPr>
          <w:rFonts w:ascii="Arial" w:eastAsia="Arial" w:hAnsi="Arial" w:cs="Arial"/>
          <w:b/>
          <w:bCs/>
          <w:sz w:val="26"/>
          <w:szCs w:val="26"/>
        </w:rPr>
        <w:t>;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eastAsia="Arial" w:hAnsi="Arial" w:cs="Arial"/>
          <w:b/>
          <w:bCs/>
          <w:sz w:val="26"/>
          <w:szCs w:val="26"/>
        </w:rPr>
        <w:t>5) в Управление Министерства внутренних дел России по Тюменской области</w:t>
      </w:r>
      <w:r w:rsidRPr="0050725D">
        <w:rPr>
          <w:rFonts w:ascii="Arial" w:eastAsia="Arial" w:hAnsi="Arial" w:cs="Arial"/>
          <w:bCs/>
          <w:sz w:val="26"/>
          <w:szCs w:val="26"/>
        </w:rPr>
        <w:t xml:space="preserve"> </w:t>
      </w:r>
      <w:r w:rsidRPr="0050725D">
        <w:rPr>
          <w:rFonts w:ascii="Arial" w:eastAsia="Arial" w:hAnsi="Arial" w:cs="Arial"/>
          <w:sz w:val="26"/>
          <w:szCs w:val="26"/>
        </w:rPr>
        <w:t>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bCs/>
          <w:kern w:val="2"/>
          <w:sz w:val="26"/>
          <w:szCs w:val="26"/>
        </w:rPr>
        <w:t xml:space="preserve">2.7.2. </w:t>
      </w:r>
      <w:r w:rsidRPr="0050725D">
        <w:rPr>
          <w:rFonts w:ascii="Arial" w:hAnsi="Arial" w:cs="Arial"/>
          <w:kern w:val="2"/>
          <w:sz w:val="26"/>
          <w:szCs w:val="26"/>
        </w:rPr>
        <w:t>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060FC0" w:rsidRPr="0050725D" w:rsidRDefault="00060FC0">
      <w:pPr>
        <w:autoSpaceDE w:val="0"/>
        <w:ind w:firstLine="709"/>
        <w:jc w:val="both"/>
        <w:rPr>
          <w:rFonts w:ascii="Arial" w:hAnsi="Arial" w:cs="Arial"/>
          <w:kern w:val="2"/>
          <w:sz w:val="26"/>
          <w:szCs w:val="26"/>
        </w:rPr>
      </w:pP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b/>
          <w:bCs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60FC0" w:rsidRPr="0050725D" w:rsidRDefault="00060FC0">
      <w:pPr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060FC0" w:rsidRPr="0050725D" w:rsidRDefault="00434B2D">
      <w:pPr>
        <w:tabs>
          <w:tab w:val="left" w:pos="7256"/>
        </w:tabs>
        <w:autoSpaceDE w:val="0"/>
        <w:ind w:firstLine="709"/>
        <w:jc w:val="both"/>
        <w:rPr>
          <w:rFonts w:ascii="Arial" w:hAnsi="Arial" w:cs="Arial"/>
          <w:sz w:val="26"/>
          <w:szCs w:val="26"/>
          <w:highlight w:val="white"/>
        </w:rPr>
      </w:pPr>
      <w:r w:rsidRPr="0050725D">
        <w:rPr>
          <w:rFonts w:ascii="Arial" w:hAnsi="Arial" w:cs="Arial"/>
          <w:sz w:val="26"/>
          <w:szCs w:val="26"/>
          <w:highlight w:val="white"/>
        </w:rPr>
        <w:t>Основаниями для отказа в приеме Заявления и Документов являются:</w:t>
      </w:r>
    </w:p>
    <w:p w:rsidR="00060FC0" w:rsidRPr="0050725D" w:rsidRDefault="00434B2D">
      <w:pPr>
        <w:tabs>
          <w:tab w:val="left" w:pos="7256"/>
        </w:tabs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1) непредставление Документов, установленных пунктом 2.6.2 Регламента;</w:t>
      </w:r>
    </w:p>
    <w:p w:rsidR="00060FC0" w:rsidRPr="0050725D" w:rsidRDefault="00434B2D">
      <w:pPr>
        <w:tabs>
          <w:tab w:val="left" w:pos="7256"/>
        </w:tabs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2) несоответствие представленных Документов требованиям, установленным пунктом 2.6.1.4 Регламента (в случае направления Заявителем (представителем Заявителя) Документов посредством почтового отправления);</w:t>
      </w:r>
    </w:p>
    <w:p w:rsidR="00060FC0" w:rsidRPr="0050725D" w:rsidRDefault="00434B2D">
      <w:pPr>
        <w:tabs>
          <w:tab w:val="left" w:pos="7256"/>
        </w:tabs>
        <w:autoSpaceDE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3) Заявление подписано лицом, не имеющим полномочий на подписание данного Заявления;</w:t>
      </w:r>
    </w:p>
    <w:p w:rsidR="00060FC0" w:rsidRPr="0050725D" w:rsidRDefault="00434B2D">
      <w:pPr>
        <w:tabs>
          <w:tab w:val="left" w:pos="7256"/>
        </w:tabs>
        <w:autoSpaceDE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4) выявление в результате проверки несоблюдения условий признания действительности квалифицированной электронной подписи, установленных статьей 11 Федерального закона от 06.04.2011 №63-ФЗ «Об электронной подписи» (далее — Федеральный закон №63-ФЗ).</w:t>
      </w:r>
    </w:p>
    <w:p w:rsidR="00060FC0" w:rsidRPr="0050725D" w:rsidRDefault="00434B2D">
      <w:pPr>
        <w:tabs>
          <w:tab w:val="left" w:pos="7256"/>
        </w:tabs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5) представленные Документы или сведения утратили силу на момент обращения за услугой;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6)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содержание;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7) Заявление подано в орган местного самоуправления или организацию, в полномочия которых не входит предоставление услуги;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8) неполное, некорректное заполнение полей в форме Заявления, в том числе в интерактивной форме заявления на Едином портале;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  <w:highlight w:val="white"/>
        </w:rPr>
        <w:t>9) электронные документы не соответствуют требованиям к форматам их предоставления, установленным подпунктом 2.6.1.3 Регламента, и (или) не читаются.</w:t>
      </w:r>
    </w:p>
    <w:p w:rsidR="00060FC0" w:rsidRPr="0050725D" w:rsidRDefault="00060FC0">
      <w:pPr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  <w:r w:rsidRPr="0050725D">
        <w:rPr>
          <w:rFonts w:ascii="Arial" w:hAnsi="Arial" w:cs="Arial"/>
          <w:b/>
          <w:bCs/>
          <w:sz w:val="26"/>
          <w:szCs w:val="26"/>
        </w:rPr>
        <w:t xml:space="preserve">2.9. Исчерпывающий перечень оснований для приостановления </w:t>
      </w:r>
      <w:proofErr w:type="gramStart"/>
      <w:r w:rsidRPr="0050725D">
        <w:rPr>
          <w:rFonts w:ascii="Arial" w:hAnsi="Arial" w:cs="Arial"/>
          <w:b/>
          <w:bCs/>
          <w:sz w:val="26"/>
          <w:szCs w:val="26"/>
        </w:rPr>
        <w:t>или  отказа</w:t>
      </w:r>
      <w:proofErr w:type="gramEnd"/>
      <w:r w:rsidRPr="0050725D">
        <w:rPr>
          <w:rFonts w:ascii="Arial" w:hAnsi="Arial" w:cs="Arial"/>
          <w:b/>
          <w:bCs/>
          <w:sz w:val="26"/>
          <w:szCs w:val="26"/>
        </w:rPr>
        <w:t xml:space="preserve"> в предоставлении муниципальной услуги</w:t>
      </w:r>
    </w:p>
    <w:p w:rsidR="00060FC0" w:rsidRPr="0050725D" w:rsidRDefault="00060FC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2.9.1. Основания для отказа в предоставлении муниципальной услуги: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1) поступление в 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2) вид запрашиваемого разрешенного использования не предусмотрен градостроительным регламентом;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3) </w:t>
      </w:r>
      <w:r w:rsidRPr="0050725D">
        <w:rPr>
          <w:rFonts w:ascii="Arial" w:hAnsi="Arial" w:cs="Arial"/>
          <w:sz w:val="26"/>
          <w:szCs w:val="26"/>
          <w:lang w:eastAsia="ar-SA"/>
        </w:rPr>
        <w:t>отсутствует утвержденная документация по планировке территории, в отношении которой принято решение о ее комплексном развитии.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2.9.2. Основания для приостановления муниципальной услуги отсутствуют.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2.9.3. 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060FC0" w:rsidRPr="0050725D" w:rsidRDefault="00060FC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b/>
          <w:bCs/>
          <w:sz w:val="26"/>
          <w:szCs w:val="26"/>
        </w:rPr>
        <w:t xml:space="preserve">2.10. Способы, размер и основания взимания государственной пошлины или иной платы, взимаемой за предоставление </w:t>
      </w:r>
      <w:proofErr w:type="gramStart"/>
      <w:r w:rsidRPr="0050725D">
        <w:rPr>
          <w:rFonts w:ascii="Arial" w:hAnsi="Arial" w:cs="Arial"/>
          <w:b/>
          <w:bCs/>
          <w:sz w:val="26"/>
          <w:szCs w:val="26"/>
          <w:lang w:eastAsia="ar-SA"/>
        </w:rPr>
        <w:t xml:space="preserve">муниципальной </w:t>
      </w:r>
      <w:r w:rsidRPr="0050725D">
        <w:rPr>
          <w:rFonts w:ascii="Arial" w:hAnsi="Arial" w:cs="Arial"/>
          <w:b/>
          <w:bCs/>
          <w:sz w:val="26"/>
          <w:szCs w:val="26"/>
        </w:rPr>
        <w:t xml:space="preserve"> услуги</w:t>
      </w:r>
      <w:proofErr w:type="gramEnd"/>
    </w:p>
    <w:p w:rsidR="00060FC0" w:rsidRPr="0050725D" w:rsidRDefault="00060FC0">
      <w:pPr>
        <w:pStyle w:val="a1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60FC0" w:rsidRPr="0050725D" w:rsidRDefault="00434B2D">
      <w:pPr>
        <w:pStyle w:val="a1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060FC0" w:rsidRPr="0050725D" w:rsidRDefault="00060FC0">
      <w:pPr>
        <w:pStyle w:val="a1"/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060FC0" w:rsidRPr="0050725D" w:rsidRDefault="00434B2D">
      <w:pPr>
        <w:pStyle w:val="a1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b/>
          <w:bCs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60FC0" w:rsidRPr="0050725D" w:rsidRDefault="00060FC0">
      <w:pPr>
        <w:pStyle w:val="a1"/>
        <w:autoSpaceDE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060FC0" w:rsidRPr="0050725D" w:rsidRDefault="00434B2D">
      <w:pPr>
        <w:pStyle w:val="a1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060FC0" w:rsidRPr="0050725D" w:rsidRDefault="00060FC0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b/>
          <w:bCs/>
          <w:sz w:val="26"/>
          <w:szCs w:val="26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60FC0" w:rsidRPr="0050725D" w:rsidRDefault="00060FC0">
      <w:pPr>
        <w:autoSpaceDE w:val="0"/>
        <w:ind w:firstLine="709"/>
        <w:rPr>
          <w:rFonts w:ascii="Arial" w:hAnsi="Arial" w:cs="Arial"/>
          <w:sz w:val="26"/>
          <w:szCs w:val="26"/>
        </w:rPr>
      </w:pP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Время ожидания в очереди при подаче Заявления и необходимых документов для предоставления муниципальной услуги, а также при получении результата муниципальной услуги не должно превышать 15 минут. </w:t>
      </w:r>
    </w:p>
    <w:p w:rsidR="00060FC0" w:rsidRPr="0050725D" w:rsidRDefault="00060FC0">
      <w:pPr>
        <w:pStyle w:val="ConsPlusNormal"/>
        <w:ind w:firstLine="709"/>
        <w:jc w:val="center"/>
        <w:rPr>
          <w:rFonts w:ascii="Arial" w:hAnsi="Arial" w:cs="Arial"/>
          <w:sz w:val="26"/>
          <w:szCs w:val="26"/>
        </w:rPr>
      </w:pPr>
    </w:p>
    <w:p w:rsidR="00060FC0" w:rsidRPr="0050725D" w:rsidRDefault="00434B2D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b/>
          <w:bCs/>
          <w:sz w:val="26"/>
          <w:szCs w:val="26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060FC0" w:rsidRPr="0050725D" w:rsidRDefault="00060FC0">
      <w:pPr>
        <w:autoSpaceDE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Регистрация </w:t>
      </w:r>
      <w:r w:rsidRPr="0050725D">
        <w:rPr>
          <w:rFonts w:ascii="Arial" w:hAnsi="Arial" w:cs="Arial"/>
          <w:sz w:val="26"/>
          <w:szCs w:val="26"/>
          <w:lang w:eastAsia="ar-SA"/>
        </w:rPr>
        <w:t>З</w:t>
      </w:r>
      <w:r w:rsidRPr="0050725D">
        <w:rPr>
          <w:rFonts w:ascii="Arial" w:hAnsi="Arial" w:cs="Arial"/>
          <w:sz w:val="26"/>
          <w:szCs w:val="26"/>
        </w:rPr>
        <w:t xml:space="preserve">аявления при личном обращении в МФЦ не должна превышать 15 минут. 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</w:t>
      </w:r>
      <w:r w:rsidRPr="0050725D">
        <w:rPr>
          <w:rFonts w:ascii="Arial" w:hAnsi="Arial" w:cs="Arial"/>
          <w:sz w:val="26"/>
          <w:szCs w:val="26"/>
          <w:lang w:eastAsia="ar-SA"/>
        </w:rPr>
        <w:t>регистрация Заявления осуществляется</w:t>
      </w:r>
      <w:r w:rsidRPr="0050725D">
        <w:rPr>
          <w:rFonts w:ascii="Arial" w:hAnsi="Arial" w:cs="Arial"/>
          <w:sz w:val="26"/>
          <w:szCs w:val="26"/>
        </w:rPr>
        <w:t xml:space="preserve"> в день его поступления,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060FC0" w:rsidRPr="0050725D" w:rsidRDefault="00060FC0">
      <w:pPr>
        <w:autoSpaceDE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b/>
          <w:bCs/>
          <w:sz w:val="26"/>
          <w:szCs w:val="26"/>
        </w:rPr>
        <w:t xml:space="preserve">2.14. </w:t>
      </w:r>
      <w:r w:rsidRPr="0050725D">
        <w:rPr>
          <w:rFonts w:ascii="Arial" w:hAnsi="Arial" w:cs="Arial"/>
          <w:bCs/>
          <w:sz w:val="26"/>
          <w:szCs w:val="26"/>
        </w:rPr>
        <w:t xml:space="preserve"> </w:t>
      </w:r>
      <w:r w:rsidRPr="0050725D">
        <w:rPr>
          <w:rFonts w:ascii="Arial" w:hAnsi="Arial" w:cs="Arial"/>
          <w:b/>
          <w:bCs/>
          <w:sz w:val="26"/>
          <w:szCs w:val="26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60FC0" w:rsidRPr="0050725D" w:rsidRDefault="00060FC0">
      <w:pPr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060FC0" w:rsidRPr="0050725D" w:rsidRDefault="00434B2D">
      <w:pPr>
        <w:pStyle w:val="ConsPlusNormal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Требования к помещениям МФЦ, в которых предоставляется муниципальная услуга, зал</w:t>
      </w:r>
      <w:r w:rsidRPr="0050725D">
        <w:rPr>
          <w:rFonts w:ascii="Arial" w:hAnsi="Arial" w:cs="Arial"/>
          <w:sz w:val="26"/>
          <w:szCs w:val="26"/>
          <w:lang w:eastAsia="ar-SA"/>
        </w:rPr>
        <w:t>ам</w:t>
      </w:r>
      <w:r w:rsidRPr="0050725D">
        <w:rPr>
          <w:rFonts w:ascii="Arial" w:hAnsi="Arial" w:cs="Arial"/>
          <w:sz w:val="26"/>
          <w:szCs w:val="26"/>
        </w:rPr>
        <w:t xml:space="preserve"> ожидания, мест</w:t>
      </w:r>
      <w:r w:rsidRPr="0050725D">
        <w:rPr>
          <w:rFonts w:ascii="Arial" w:hAnsi="Arial" w:cs="Arial"/>
          <w:sz w:val="26"/>
          <w:szCs w:val="26"/>
          <w:lang w:eastAsia="ar-SA"/>
        </w:rPr>
        <w:t>ам</w:t>
      </w:r>
      <w:r w:rsidRPr="0050725D">
        <w:rPr>
          <w:rFonts w:ascii="Arial" w:hAnsi="Arial" w:cs="Arial"/>
          <w:sz w:val="26"/>
          <w:szCs w:val="26"/>
        </w:rPr>
        <w:t xml:space="preserve"> для заполнения Заявлений, информационны</w:t>
      </w:r>
      <w:r w:rsidRPr="0050725D">
        <w:rPr>
          <w:rFonts w:ascii="Arial" w:hAnsi="Arial" w:cs="Arial"/>
          <w:sz w:val="26"/>
          <w:szCs w:val="26"/>
          <w:lang w:eastAsia="ar-SA"/>
        </w:rPr>
        <w:t>м</w:t>
      </w:r>
      <w:r w:rsidRPr="0050725D">
        <w:rPr>
          <w:rFonts w:ascii="Arial" w:hAnsi="Arial" w:cs="Arial"/>
          <w:sz w:val="26"/>
          <w:szCs w:val="26"/>
        </w:rPr>
        <w:t xml:space="preserve"> стенд</w:t>
      </w:r>
      <w:r w:rsidRPr="0050725D">
        <w:rPr>
          <w:rFonts w:ascii="Arial" w:hAnsi="Arial" w:cs="Arial"/>
          <w:sz w:val="26"/>
          <w:szCs w:val="26"/>
          <w:lang w:eastAsia="ar-SA"/>
        </w:rPr>
        <w:t>ам</w:t>
      </w:r>
      <w:r w:rsidRPr="0050725D">
        <w:rPr>
          <w:rFonts w:ascii="Arial" w:hAnsi="Arial" w:cs="Arial"/>
          <w:sz w:val="26"/>
          <w:szCs w:val="26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</w:p>
    <w:p w:rsidR="00060FC0" w:rsidRPr="0050725D" w:rsidRDefault="00060FC0">
      <w:pPr>
        <w:pStyle w:val="ConsPlusNormal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60FC0" w:rsidRPr="0050725D" w:rsidRDefault="00434B2D">
      <w:pPr>
        <w:pStyle w:val="ConsPlusNormal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b/>
          <w:bCs/>
          <w:sz w:val="26"/>
          <w:szCs w:val="26"/>
        </w:rPr>
        <w:t>2.15. Показатели доступности и качества муниципальной услуги</w:t>
      </w:r>
    </w:p>
    <w:p w:rsidR="00060FC0" w:rsidRPr="0050725D" w:rsidRDefault="00060FC0">
      <w:pPr>
        <w:pStyle w:val="ConsPlusNormal"/>
        <w:autoSpaceDE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2.15.1. Показателями доступности муниципальной услуги являются: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1) наличие полной, достоверной и доступной для Заявителя (представителя Заявителя)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2) наличие помещений, оборудования и оснащения, отвечающих требованиям Регламента;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3) соблюдение режима работы </w:t>
      </w:r>
      <w:r w:rsidRPr="0050725D">
        <w:rPr>
          <w:rFonts w:ascii="Arial" w:hAnsi="Arial" w:cs="Arial"/>
          <w:sz w:val="26"/>
          <w:szCs w:val="26"/>
          <w:lang w:eastAsia="ar-SA"/>
        </w:rPr>
        <w:t>А</w:t>
      </w:r>
      <w:r w:rsidRPr="0050725D">
        <w:rPr>
          <w:rFonts w:ascii="Arial" w:hAnsi="Arial" w:cs="Arial"/>
          <w:sz w:val="26"/>
          <w:szCs w:val="26"/>
        </w:rPr>
        <w:t>дминистрации, МФЦ при предоставлении муниципальной услуги;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5) возможность получения Заявителем (представителем Заявителя) муниципальной услуги в МФЦ в полном объеме.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2.15.2. Показателями качества муниципальной услуги являются: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1) соблюдение сроков и последовательности административных процедур, установленных Регламентом;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2) отсутствие обоснованных жалоб на действия (бездействие) и решения сотрудников Администрации, МФЦ, </w:t>
      </w:r>
      <w:proofErr w:type="gramStart"/>
      <w:r w:rsidRPr="0050725D">
        <w:rPr>
          <w:rFonts w:ascii="Arial" w:hAnsi="Arial" w:cs="Arial"/>
          <w:sz w:val="26"/>
          <w:szCs w:val="26"/>
        </w:rPr>
        <w:t>членов Комиссии</w:t>
      </w:r>
      <w:proofErr w:type="gramEnd"/>
      <w:r w:rsidRPr="0050725D">
        <w:rPr>
          <w:rFonts w:ascii="Arial" w:hAnsi="Arial" w:cs="Arial"/>
          <w:sz w:val="26"/>
          <w:szCs w:val="26"/>
        </w:rPr>
        <w:t xml:space="preserve"> участвующих в предоставлении муниципальной услуги;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3) количество взаимодействий Заявителя (представителя Заявителя) с сотрудниками Администрации и МФЦ при предоставлении муниципальной услуги и их </w:t>
      </w:r>
      <w:proofErr w:type="gramStart"/>
      <w:r w:rsidRPr="0050725D">
        <w:rPr>
          <w:rFonts w:ascii="Arial" w:hAnsi="Arial" w:cs="Arial"/>
          <w:sz w:val="26"/>
          <w:szCs w:val="26"/>
        </w:rPr>
        <w:t>продолжительность .</w:t>
      </w:r>
      <w:proofErr w:type="gramEnd"/>
    </w:p>
    <w:p w:rsidR="00060FC0" w:rsidRPr="0050725D" w:rsidRDefault="00060FC0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60FC0" w:rsidRPr="00557D2C" w:rsidRDefault="00434B2D" w:rsidP="00557D2C">
      <w:pPr>
        <w:pStyle w:val="western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bidi="ar-SA"/>
        </w:rPr>
      </w:pPr>
      <w:r w:rsidRPr="0050725D">
        <w:rPr>
          <w:rFonts w:ascii="Arial" w:hAnsi="Arial" w:cs="Arial"/>
          <w:b/>
          <w:bCs/>
          <w:sz w:val="26"/>
          <w:szCs w:val="26"/>
        </w:rPr>
        <w:t>2.16. И</w:t>
      </w:r>
      <w:r w:rsidRPr="0050725D">
        <w:rPr>
          <w:rFonts w:ascii="Arial" w:hAnsi="Arial" w:cs="Arial"/>
          <w:b/>
          <w:sz w:val="26"/>
          <w:szCs w:val="26"/>
        </w:rPr>
        <w:t>ные требования, в том числе учитывающие</w:t>
      </w:r>
      <w:r w:rsidR="00557D2C">
        <w:rPr>
          <w:rFonts w:ascii="Arial" w:hAnsi="Arial" w:cs="Arial"/>
          <w:b/>
          <w:sz w:val="26"/>
          <w:szCs w:val="26"/>
        </w:rPr>
        <w:t xml:space="preserve"> </w:t>
      </w:r>
      <w:r w:rsidR="00557D2C" w:rsidRPr="00557D2C">
        <w:rPr>
          <w:rFonts w:ascii="Arial" w:hAnsi="Arial" w:cs="Arial"/>
          <w:b/>
          <w:bCs/>
          <w:color w:val="000000"/>
          <w:sz w:val="26"/>
          <w:szCs w:val="26"/>
          <w:lang w:bidi="ar-SA"/>
        </w:rPr>
        <w:t>случаи и порядок предоставления муниципальной услуги в упреждающем (</w:t>
      </w:r>
      <w:proofErr w:type="spellStart"/>
      <w:r w:rsidR="00557D2C" w:rsidRPr="00557D2C">
        <w:rPr>
          <w:rFonts w:ascii="Arial" w:hAnsi="Arial" w:cs="Arial"/>
          <w:b/>
          <w:bCs/>
          <w:color w:val="000000"/>
          <w:sz w:val="26"/>
          <w:szCs w:val="26"/>
          <w:lang w:bidi="ar-SA"/>
        </w:rPr>
        <w:t>проактивном</w:t>
      </w:r>
      <w:proofErr w:type="spellEnd"/>
      <w:r w:rsidR="00557D2C" w:rsidRPr="00557D2C">
        <w:rPr>
          <w:rFonts w:ascii="Arial" w:hAnsi="Arial" w:cs="Arial"/>
          <w:b/>
          <w:bCs/>
          <w:color w:val="000000"/>
          <w:sz w:val="26"/>
          <w:szCs w:val="26"/>
          <w:lang w:bidi="ar-SA"/>
        </w:rPr>
        <w:t>) режиме, особенности</w:t>
      </w:r>
      <w:r w:rsidRPr="0050725D">
        <w:rPr>
          <w:rFonts w:ascii="Arial" w:hAnsi="Arial" w:cs="Arial"/>
          <w:b/>
          <w:sz w:val="26"/>
          <w:szCs w:val="26"/>
        </w:rPr>
        <w:t xml:space="preserve"> предоставления муниципальной услуги в многофункци</w:t>
      </w:r>
      <w:r w:rsidR="00557D2C">
        <w:rPr>
          <w:rFonts w:ascii="Arial" w:hAnsi="Arial" w:cs="Arial"/>
          <w:b/>
          <w:sz w:val="26"/>
          <w:szCs w:val="26"/>
        </w:rPr>
        <w:t xml:space="preserve">ональных центрах предоставления </w:t>
      </w:r>
      <w:r w:rsidRPr="0050725D">
        <w:rPr>
          <w:rFonts w:ascii="Arial" w:hAnsi="Arial" w:cs="Arial"/>
          <w:b/>
          <w:sz w:val="26"/>
          <w:szCs w:val="26"/>
        </w:rPr>
        <w:t>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 w:rsidR="00557D2C">
        <w:rPr>
          <w:rFonts w:ascii="Arial" w:hAnsi="Arial" w:cs="Arial"/>
          <w:b/>
          <w:sz w:val="26"/>
          <w:szCs w:val="26"/>
        </w:rPr>
        <w:t>.</w:t>
      </w:r>
    </w:p>
    <w:p w:rsidR="00060FC0" w:rsidRPr="0050725D" w:rsidRDefault="00060FC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2.16.1. При предоставлении муниципальной услуги в электронной форме Заявитель (представитель </w:t>
      </w:r>
      <w:proofErr w:type="gramStart"/>
      <w:r w:rsidRPr="0050725D">
        <w:rPr>
          <w:rFonts w:ascii="Arial" w:hAnsi="Arial" w:cs="Arial"/>
          <w:sz w:val="26"/>
          <w:szCs w:val="26"/>
        </w:rPr>
        <w:t>Заявителя)  вправе</w:t>
      </w:r>
      <w:proofErr w:type="gramEnd"/>
      <w:r w:rsidRPr="0050725D">
        <w:rPr>
          <w:rFonts w:ascii="Arial" w:hAnsi="Arial" w:cs="Arial"/>
          <w:sz w:val="26"/>
          <w:szCs w:val="26"/>
        </w:rPr>
        <w:t>: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1) получить информацию о порядке и сроках предоставления муниципальной услуги, размещенную на Едином </w:t>
      </w:r>
      <w:r w:rsidRPr="0050725D">
        <w:rPr>
          <w:rFonts w:ascii="Arial" w:hAnsi="Arial" w:cs="Arial"/>
          <w:sz w:val="26"/>
          <w:szCs w:val="26"/>
          <w:highlight w:val="white"/>
        </w:rPr>
        <w:t>портале государственных и муниципальных услуг (функций) (www.gosuslugi.ru) (далее - Единый портал)</w:t>
      </w:r>
      <w:r w:rsidRPr="0050725D">
        <w:rPr>
          <w:rFonts w:ascii="Arial" w:hAnsi="Arial" w:cs="Arial"/>
          <w:sz w:val="26"/>
          <w:szCs w:val="26"/>
        </w:rPr>
        <w:t>;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2) осуществить предварительную запись на личный прием в МФЦ через официальный сайт МФЦ в информационно-телекоммуникационной сети «Интернет» (www.mfcto.ru), в том числе с использованием мобильного приложения;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3) подать Заявление в форме электронного документа с использованием «Ли</w:t>
      </w:r>
      <w:r w:rsidR="00557D2C">
        <w:rPr>
          <w:rFonts w:ascii="Arial" w:hAnsi="Arial" w:cs="Arial"/>
          <w:sz w:val="26"/>
          <w:szCs w:val="26"/>
        </w:rPr>
        <w:t xml:space="preserve">чного кабинета» Единого портала </w:t>
      </w:r>
      <w:r w:rsidRPr="0050725D">
        <w:rPr>
          <w:rFonts w:ascii="Arial" w:hAnsi="Arial" w:cs="Arial"/>
          <w:sz w:val="26"/>
          <w:szCs w:val="26"/>
        </w:rPr>
        <w:t>посредством заполнения электронной формы Заявления;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4) получить сведения о ходе выполнения Заявления, поданного в электронной форме;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5) получить результат предоставления муниципальной услуги в форме электронного документа;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6) подать жалобу на решение и действие (бездействие) должностного лица либо </w:t>
      </w:r>
      <w:r w:rsidRPr="0050725D">
        <w:rPr>
          <w:rFonts w:ascii="Arial" w:hAnsi="Arial" w:cs="Arial"/>
          <w:sz w:val="26"/>
          <w:szCs w:val="26"/>
          <w:highlight w:val="white"/>
        </w:rPr>
        <w:t xml:space="preserve">члена Комиссии </w:t>
      </w:r>
      <w:r w:rsidRPr="0050725D">
        <w:rPr>
          <w:rFonts w:ascii="Arial" w:hAnsi="Arial" w:cs="Arial"/>
          <w:sz w:val="26"/>
          <w:szCs w:val="26"/>
        </w:rPr>
        <w:t xml:space="preserve">посредством официального сайта </w:t>
      </w:r>
      <w:r w:rsidRPr="0050725D">
        <w:rPr>
          <w:rFonts w:ascii="Arial" w:eastAsia="Arial" w:hAnsi="Arial" w:cs="Arial"/>
          <w:color w:val="000000"/>
          <w:sz w:val="26"/>
          <w:szCs w:val="26"/>
          <w:highlight w:val="white"/>
          <w:lang w:eastAsia="ar-SA"/>
        </w:rPr>
        <w:t>(</w:t>
      </w:r>
      <w:r w:rsidRPr="0050725D">
        <w:rPr>
          <w:rFonts w:ascii="Arial" w:eastAsia="Arial" w:hAnsi="Arial" w:cs="Arial"/>
          <w:color w:val="000000"/>
          <w:sz w:val="26"/>
          <w:szCs w:val="26"/>
          <w:highlight w:val="white"/>
          <w:lang w:val="en-US" w:eastAsia="ar-SA"/>
        </w:rPr>
        <w:t>http</w:t>
      </w:r>
      <w:r w:rsidRPr="0050725D">
        <w:rPr>
          <w:rFonts w:ascii="Arial" w:eastAsia="Arial" w:hAnsi="Arial" w:cs="Arial"/>
          <w:color w:val="000000"/>
          <w:sz w:val="26"/>
          <w:szCs w:val="26"/>
          <w:highlight w:val="white"/>
          <w:lang w:eastAsia="ar-SA"/>
        </w:rPr>
        <w:t>://</w:t>
      </w:r>
      <w:hyperlink r:id="rId9">
        <w:r w:rsidRPr="0050725D">
          <w:rPr>
            <w:rStyle w:val="-"/>
            <w:rFonts w:ascii="Arial" w:hAnsi="Arial" w:cs="Arial"/>
            <w:color w:val="auto"/>
            <w:sz w:val="26"/>
            <w:szCs w:val="26"/>
          </w:rPr>
          <w:t>omutinka.admtyumen.ru</w:t>
        </w:r>
      </w:hyperlink>
      <w:r w:rsidRPr="0050725D">
        <w:rPr>
          <w:rFonts w:ascii="Arial" w:eastAsia="Arial" w:hAnsi="Arial" w:cs="Arial"/>
          <w:sz w:val="26"/>
          <w:szCs w:val="26"/>
          <w:lang w:eastAsia="ar-SA"/>
        </w:rPr>
        <w:t xml:space="preserve">) </w:t>
      </w:r>
      <w:r w:rsidRPr="0050725D">
        <w:rPr>
          <w:rFonts w:ascii="Arial" w:hAnsi="Arial" w:cs="Arial"/>
          <w:sz w:val="26"/>
          <w:szCs w:val="26"/>
        </w:rPr>
        <w:t>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2.16.2.</w:t>
      </w:r>
      <w:r w:rsidRPr="0050725D">
        <w:rPr>
          <w:rFonts w:ascii="Arial" w:hAnsi="Arial" w:cs="Arial"/>
          <w:color w:val="000000"/>
          <w:sz w:val="26"/>
          <w:szCs w:val="26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060FC0" w:rsidRPr="00557D2C" w:rsidRDefault="00434B2D" w:rsidP="00557D2C">
      <w:pPr>
        <w:pStyle w:val="western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bidi="ar-SA"/>
        </w:rPr>
      </w:pPr>
      <w:r w:rsidRPr="0050725D">
        <w:rPr>
          <w:rFonts w:ascii="Arial" w:hAnsi="Arial" w:cs="Arial"/>
          <w:color w:val="000000"/>
          <w:sz w:val="26"/>
          <w:szCs w:val="26"/>
        </w:rPr>
        <w:t xml:space="preserve">2.16.3. </w:t>
      </w:r>
      <w:r w:rsidRPr="0050725D">
        <w:rPr>
          <w:rFonts w:ascii="Arial" w:hAnsi="Arial" w:cs="Arial"/>
          <w:sz w:val="26"/>
          <w:szCs w:val="26"/>
        </w:rPr>
        <w:t>Иных требований, в том числе учитывающих</w:t>
      </w:r>
      <w:r w:rsidR="00557D2C">
        <w:rPr>
          <w:rFonts w:ascii="Arial" w:hAnsi="Arial" w:cs="Arial"/>
          <w:sz w:val="26"/>
          <w:szCs w:val="26"/>
        </w:rPr>
        <w:t xml:space="preserve"> </w:t>
      </w:r>
      <w:r w:rsidR="00557D2C" w:rsidRPr="00557D2C">
        <w:rPr>
          <w:rFonts w:ascii="Arial" w:hAnsi="Arial" w:cs="Arial"/>
          <w:color w:val="000000"/>
          <w:sz w:val="26"/>
          <w:szCs w:val="26"/>
          <w:lang w:bidi="ar-SA"/>
        </w:rPr>
        <w:t>случаи и порядок предоставления муниципальной услуги в упреждающем (</w:t>
      </w:r>
      <w:proofErr w:type="spellStart"/>
      <w:r w:rsidR="00557D2C" w:rsidRPr="00557D2C">
        <w:rPr>
          <w:rFonts w:ascii="Arial" w:hAnsi="Arial" w:cs="Arial"/>
          <w:color w:val="000000"/>
          <w:sz w:val="26"/>
          <w:szCs w:val="26"/>
          <w:lang w:bidi="ar-SA"/>
        </w:rPr>
        <w:t>проактивном</w:t>
      </w:r>
      <w:proofErr w:type="spellEnd"/>
      <w:r w:rsidR="00557D2C" w:rsidRPr="00557D2C">
        <w:rPr>
          <w:rFonts w:ascii="Arial" w:hAnsi="Arial" w:cs="Arial"/>
          <w:color w:val="000000"/>
          <w:sz w:val="26"/>
          <w:szCs w:val="26"/>
          <w:lang w:bidi="ar-SA"/>
        </w:rPr>
        <w:t>) режиме,</w:t>
      </w:r>
      <w:r w:rsidRPr="0050725D">
        <w:rPr>
          <w:rFonts w:ascii="Arial" w:hAnsi="Arial" w:cs="Arial"/>
          <w:sz w:val="26"/>
          <w:szCs w:val="26"/>
        </w:rPr>
        <w:t xml:space="preserve"> особенности предоставления муниципальной услуги в МФЦ, не </w:t>
      </w:r>
      <w:r w:rsidRPr="0050725D">
        <w:rPr>
          <w:rFonts w:ascii="Arial" w:hAnsi="Arial" w:cs="Arial"/>
          <w:sz w:val="26"/>
          <w:szCs w:val="26"/>
          <w:lang w:eastAsia="ar-SA"/>
        </w:rPr>
        <w:t>предусмотрено.</w:t>
      </w:r>
    </w:p>
    <w:p w:rsidR="00060FC0" w:rsidRPr="0050725D" w:rsidRDefault="00060FC0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60FC0" w:rsidRPr="0050725D" w:rsidRDefault="00434B2D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b/>
          <w:sz w:val="26"/>
          <w:szCs w:val="26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</w:t>
      </w:r>
      <w:proofErr w:type="gramStart"/>
      <w:r w:rsidRPr="0050725D">
        <w:rPr>
          <w:rFonts w:ascii="Arial" w:hAnsi="Arial" w:cs="Arial"/>
          <w:b/>
          <w:sz w:val="26"/>
          <w:szCs w:val="26"/>
        </w:rPr>
        <w:t>процедур  (</w:t>
      </w:r>
      <w:proofErr w:type="gramEnd"/>
      <w:r w:rsidRPr="0050725D">
        <w:rPr>
          <w:rFonts w:ascii="Arial" w:hAnsi="Arial" w:cs="Arial"/>
          <w:b/>
          <w:sz w:val="26"/>
          <w:szCs w:val="26"/>
        </w:rPr>
        <w:t>действий) в электронной форме, а также особенности выполнения административных процедур в МФЦ</w:t>
      </w:r>
    </w:p>
    <w:p w:rsidR="00060FC0" w:rsidRPr="0050725D" w:rsidRDefault="00060FC0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60FC0" w:rsidRPr="0050725D" w:rsidRDefault="00434B2D">
      <w:pPr>
        <w:pStyle w:val="18"/>
        <w:autoSpaceDE w:val="0"/>
        <w:ind w:firstLine="709"/>
        <w:jc w:val="both"/>
        <w:rPr>
          <w:rFonts w:cs="Arial"/>
          <w:sz w:val="26"/>
          <w:szCs w:val="26"/>
        </w:rPr>
      </w:pPr>
      <w:r w:rsidRPr="0050725D">
        <w:rPr>
          <w:rFonts w:cs="Arial"/>
          <w:b/>
          <w:bCs/>
          <w:sz w:val="26"/>
          <w:szCs w:val="26"/>
        </w:rPr>
        <w:t>3.1. Перечень и особенности исполнения административных процедур</w:t>
      </w:r>
    </w:p>
    <w:p w:rsidR="00060FC0" w:rsidRPr="0050725D" w:rsidRDefault="00060FC0">
      <w:pPr>
        <w:pStyle w:val="18"/>
        <w:autoSpaceDE w:val="0"/>
        <w:ind w:firstLine="709"/>
        <w:jc w:val="both"/>
        <w:rPr>
          <w:rFonts w:cs="Arial"/>
          <w:b/>
          <w:bCs/>
          <w:sz w:val="26"/>
          <w:szCs w:val="26"/>
        </w:rPr>
      </w:pPr>
    </w:p>
    <w:p w:rsidR="00060FC0" w:rsidRPr="0050725D" w:rsidRDefault="00434B2D">
      <w:pPr>
        <w:pStyle w:val="18"/>
        <w:autoSpaceDE w:val="0"/>
        <w:ind w:firstLine="709"/>
        <w:jc w:val="both"/>
        <w:rPr>
          <w:rFonts w:cs="Arial"/>
          <w:sz w:val="26"/>
          <w:szCs w:val="26"/>
        </w:rPr>
      </w:pPr>
      <w:r w:rsidRPr="0050725D">
        <w:rPr>
          <w:rFonts w:cs="Arial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060FC0" w:rsidRPr="0050725D" w:rsidRDefault="00434B2D">
      <w:pPr>
        <w:pStyle w:val="18"/>
        <w:autoSpaceDE w:val="0"/>
        <w:ind w:firstLine="709"/>
        <w:jc w:val="both"/>
        <w:rPr>
          <w:rFonts w:cs="Arial"/>
          <w:sz w:val="26"/>
          <w:szCs w:val="26"/>
        </w:rPr>
      </w:pPr>
      <w:r w:rsidRPr="0050725D">
        <w:rPr>
          <w:rFonts w:cs="Arial"/>
          <w:sz w:val="26"/>
          <w:szCs w:val="26"/>
        </w:rPr>
        <w:t>а) прием и регистрация Заявления и Документов, необходимых для предоставления муниципальной услуги;</w:t>
      </w:r>
    </w:p>
    <w:p w:rsidR="00060FC0" w:rsidRPr="0050725D" w:rsidRDefault="00434B2D">
      <w:pPr>
        <w:pStyle w:val="18"/>
        <w:autoSpaceDE w:val="0"/>
        <w:ind w:firstLine="709"/>
        <w:jc w:val="both"/>
        <w:rPr>
          <w:rFonts w:cs="Arial"/>
          <w:sz w:val="26"/>
          <w:szCs w:val="26"/>
        </w:rPr>
      </w:pPr>
      <w:r w:rsidRPr="0050725D">
        <w:rPr>
          <w:rFonts w:cs="Arial"/>
          <w:sz w:val="26"/>
          <w:szCs w:val="26"/>
        </w:rPr>
        <w:t>б)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060FC0" w:rsidRPr="0050725D" w:rsidRDefault="00434B2D">
      <w:pPr>
        <w:pStyle w:val="18"/>
        <w:autoSpaceDE w:val="0"/>
        <w:ind w:firstLine="709"/>
        <w:jc w:val="both"/>
        <w:rPr>
          <w:rFonts w:cs="Arial"/>
          <w:sz w:val="26"/>
          <w:szCs w:val="26"/>
        </w:rPr>
      </w:pPr>
      <w:r w:rsidRPr="0050725D">
        <w:rPr>
          <w:rFonts w:cs="Arial"/>
          <w:sz w:val="26"/>
          <w:szCs w:val="26"/>
        </w:rPr>
        <w:t>в) исправление допущенных опечаток и ошибок в выданных в результате предоставления муниципальной услуги документах.</w:t>
      </w:r>
    </w:p>
    <w:p w:rsidR="00060FC0" w:rsidRPr="0050725D" w:rsidRDefault="00434B2D">
      <w:pPr>
        <w:pStyle w:val="18"/>
        <w:autoSpaceDE w:val="0"/>
        <w:ind w:firstLine="709"/>
        <w:jc w:val="both"/>
        <w:rPr>
          <w:rFonts w:cs="Arial"/>
          <w:sz w:val="26"/>
          <w:szCs w:val="26"/>
        </w:rPr>
      </w:pPr>
      <w:r w:rsidRPr="0050725D">
        <w:rPr>
          <w:rFonts w:cs="Arial"/>
          <w:sz w:val="26"/>
          <w:szCs w:val="26"/>
        </w:rPr>
        <w:t xml:space="preserve">Доступ Заявителей </w:t>
      </w:r>
      <w:r w:rsidRPr="0050725D">
        <w:rPr>
          <w:rFonts w:cs="Arial"/>
          <w:sz w:val="26"/>
          <w:szCs w:val="26"/>
          <w:lang w:eastAsia="ru-RU"/>
        </w:rPr>
        <w:t>(представителей Заявителей)</w:t>
      </w:r>
      <w:r w:rsidRPr="0050725D">
        <w:rPr>
          <w:rFonts w:cs="Arial"/>
          <w:sz w:val="26"/>
          <w:szCs w:val="26"/>
        </w:rPr>
        <w:t xml:space="preserve"> к сведениям о муниципальной </w:t>
      </w:r>
      <w:proofErr w:type="gramStart"/>
      <w:r w:rsidRPr="0050725D">
        <w:rPr>
          <w:rFonts w:cs="Arial"/>
          <w:sz w:val="26"/>
          <w:szCs w:val="26"/>
        </w:rPr>
        <w:t>услуге,  возможность</w:t>
      </w:r>
      <w:proofErr w:type="gramEnd"/>
      <w:r w:rsidRPr="0050725D">
        <w:rPr>
          <w:rFonts w:cs="Arial"/>
          <w:sz w:val="26"/>
          <w:szCs w:val="26"/>
        </w:rPr>
        <w:t xml:space="preserve">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060FC0" w:rsidRPr="0050725D" w:rsidRDefault="00434B2D">
      <w:pPr>
        <w:pStyle w:val="18"/>
        <w:autoSpaceDE w:val="0"/>
        <w:ind w:firstLine="709"/>
        <w:jc w:val="both"/>
        <w:rPr>
          <w:rFonts w:cs="Arial"/>
          <w:sz w:val="26"/>
          <w:szCs w:val="26"/>
        </w:rPr>
      </w:pPr>
      <w:r w:rsidRPr="0050725D">
        <w:rPr>
          <w:rFonts w:cs="Arial"/>
          <w:sz w:val="26"/>
          <w:szCs w:val="26"/>
        </w:rPr>
        <w:t xml:space="preserve">Получение Заявителем </w:t>
      </w:r>
      <w:r w:rsidRPr="0050725D">
        <w:rPr>
          <w:rFonts w:cs="Arial"/>
          <w:sz w:val="26"/>
          <w:szCs w:val="26"/>
          <w:lang w:eastAsia="ru-RU"/>
        </w:rPr>
        <w:t xml:space="preserve">(представителем Заявителя) </w:t>
      </w:r>
      <w:r w:rsidRPr="0050725D">
        <w:rPr>
          <w:rFonts w:cs="Arial"/>
          <w:sz w:val="26"/>
          <w:szCs w:val="26"/>
        </w:rPr>
        <w:t xml:space="preserve">результата предоставления муниципальной услуги (по выбору Заявителя </w:t>
      </w:r>
      <w:r w:rsidRPr="0050725D">
        <w:rPr>
          <w:rFonts w:cs="Arial"/>
          <w:sz w:val="26"/>
          <w:szCs w:val="26"/>
          <w:lang w:eastAsia="ru-RU"/>
        </w:rPr>
        <w:t>(представителя Заявителя)</w:t>
      </w:r>
      <w:r w:rsidRPr="0050725D">
        <w:rPr>
          <w:rFonts w:cs="Arial"/>
          <w:sz w:val="26"/>
          <w:szCs w:val="26"/>
        </w:rPr>
        <w:t xml:space="preserve">, иные действия, необходимые для предоставления муниципальной услуги в электронной форме, обеспечиваются </w:t>
      </w:r>
      <w:proofErr w:type="gramStart"/>
      <w:r w:rsidRPr="0050725D">
        <w:rPr>
          <w:rFonts w:cs="Arial"/>
          <w:sz w:val="26"/>
          <w:szCs w:val="26"/>
        </w:rPr>
        <w:t>посредством  Единого</w:t>
      </w:r>
      <w:proofErr w:type="gramEnd"/>
      <w:r w:rsidRPr="0050725D">
        <w:rPr>
          <w:rFonts w:cs="Arial"/>
          <w:sz w:val="26"/>
          <w:szCs w:val="26"/>
        </w:rPr>
        <w:t xml:space="preserve"> портала.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3.1.2. Особенности выполнения отдельных административных процедур в МФЦ: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3.1.2.1. При предоставлении муниципальной услуги в МФЦ Заявитель (представитель Заявителя) вправе: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</w:t>
      </w:r>
      <w:proofErr w:type="gramStart"/>
      <w:r w:rsidRPr="0050725D">
        <w:rPr>
          <w:rFonts w:ascii="Arial" w:hAnsi="Arial" w:cs="Arial"/>
          <w:sz w:val="26"/>
          <w:szCs w:val="26"/>
        </w:rPr>
        <w:t>и</w:t>
      </w:r>
      <w:proofErr w:type="gramEnd"/>
      <w:r w:rsidRPr="0050725D">
        <w:rPr>
          <w:rFonts w:ascii="Arial" w:hAnsi="Arial" w:cs="Arial"/>
          <w:sz w:val="26"/>
          <w:szCs w:val="26"/>
        </w:rPr>
        <w:t xml:space="preserve">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3.1.2.2. Административные процедуры, предусмотренные подпунктом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 610-п.</w:t>
      </w:r>
    </w:p>
    <w:p w:rsidR="00060FC0" w:rsidRPr="0050725D" w:rsidRDefault="00434B2D">
      <w:pPr>
        <w:pStyle w:val="a1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3.1.3. Особенности предоставления муниципальной услуги в электронной форме:</w:t>
      </w:r>
    </w:p>
    <w:p w:rsidR="00060FC0" w:rsidRPr="0050725D" w:rsidRDefault="00434B2D">
      <w:pPr>
        <w:pStyle w:val="a1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3.1.3.1. Формирование Заявления осуществляется посредством заполнения электронной фо</w:t>
      </w:r>
      <w:r w:rsidR="00557D2C">
        <w:rPr>
          <w:rFonts w:ascii="Arial" w:hAnsi="Arial" w:cs="Arial"/>
          <w:sz w:val="26"/>
          <w:szCs w:val="26"/>
        </w:rPr>
        <w:t xml:space="preserve">рмы Заявления на Едином портале </w:t>
      </w:r>
      <w:r w:rsidRPr="0050725D">
        <w:rPr>
          <w:rFonts w:ascii="Arial" w:hAnsi="Arial" w:cs="Arial"/>
          <w:sz w:val="26"/>
          <w:szCs w:val="26"/>
        </w:rPr>
        <w:t>без необходимости дополнительной подачи Заявления в какой-либо иной форме.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3.1.3.2. 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3.1.3.3. При формировании Заявления Заявителю (представителя Заявителя) обеспечивается: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а) возможность копирования и сохранения Заявления и иных Документов;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ЕСИА), и сведений, опубликованных на Едином портале, в части, касающейся сведений, отсутствующих в ЕСИА;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е) возможность доступа Заявителя (представителя Заявителя)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3.1.3.4. Сформированное и подписанное Заявление и иные Документы направляются в Администрацию посредством Единого портала.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3.1.3.5. Заявление становится доступным для секретаря Комиссии,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060FC0" w:rsidRPr="0050725D" w:rsidRDefault="00434B2D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Секретарь Комиссии:</w:t>
      </w:r>
    </w:p>
    <w:p w:rsidR="00060FC0" w:rsidRPr="0050725D" w:rsidRDefault="00434B2D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- рассматривает поступившие Заявления и Документы;</w:t>
      </w:r>
    </w:p>
    <w:p w:rsidR="00060FC0" w:rsidRPr="0050725D" w:rsidRDefault="00434B2D">
      <w:pPr>
        <w:widowControl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- производит действия в соответствии с пунктом 3.2.3 Регламента.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3.1.3.6.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в форме электронного документа, подписанного усиленной квалифицированной электронной подписью главы района, направленного Заявителю (представителю Заявителя) в личный кабинет на Едином портале;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3.1.3.7.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авторизации. Заявитель (представитель Заявителя) имеет возможность просматривать </w:t>
      </w:r>
      <w:proofErr w:type="gramStart"/>
      <w:r w:rsidRPr="0050725D">
        <w:rPr>
          <w:rFonts w:ascii="Arial" w:hAnsi="Arial" w:cs="Arial"/>
          <w:sz w:val="26"/>
          <w:szCs w:val="26"/>
        </w:rPr>
        <w:t>статус  Заявления</w:t>
      </w:r>
      <w:proofErr w:type="gramEnd"/>
      <w:r w:rsidRPr="0050725D">
        <w:rPr>
          <w:rFonts w:ascii="Arial" w:hAnsi="Arial" w:cs="Arial"/>
          <w:sz w:val="26"/>
          <w:szCs w:val="26"/>
        </w:rPr>
        <w:t>, а также информацию о дальнейших действиях в личном кабинете по собственной инициативе, в любое время.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3.1.3.8. При предоставлении муниципальной услуги в электронной форме Заявителю (представителю Заявителя) направляется: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50725D">
        <w:rPr>
          <w:rFonts w:ascii="Arial" w:hAnsi="Arial" w:cs="Arial"/>
          <w:sz w:val="26"/>
          <w:szCs w:val="26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60FC0" w:rsidRPr="0050725D" w:rsidRDefault="00060FC0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60FC0" w:rsidRPr="0050725D" w:rsidRDefault="00434B2D">
      <w:pPr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50725D">
        <w:rPr>
          <w:rFonts w:ascii="Arial" w:hAnsi="Arial" w:cs="Arial"/>
          <w:b/>
          <w:bCs/>
          <w:sz w:val="26"/>
          <w:szCs w:val="26"/>
        </w:rPr>
        <w:t xml:space="preserve">3.2. Прием и </w:t>
      </w:r>
      <w:proofErr w:type="gramStart"/>
      <w:r w:rsidRPr="0050725D">
        <w:rPr>
          <w:rFonts w:ascii="Arial" w:hAnsi="Arial" w:cs="Arial"/>
          <w:b/>
          <w:bCs/>
          <w:sz w:val="26"/>
          <w:szCs w:val="26"/>
        </w:rPr>
        <w:t>регистрация  Заявления</w:t>
      </w:r>
      <w:proofErr w:type="gramEnd"/>
      <w:r w:rsidRPr="0050725D">
        <w:rPr>
          <w:rFonts w:ascii="Arial" w:hAnsi="Arial" w:cs="Arial"/>
          <w:b/>
          <w:bCs/>
          <w:sz w:val="26"/>
          <w:szCs w:val="26"/>
        </w:rPr>
        <w:t xml:space="preserve"> и документов, необходимых для предоставления муниципальной услуги</w:t>
      </w:r>
    </w:p>
    <w:p w:rsidR="00060FC0" w:rsidRPr="0050725D" w:rsidRDefault="00060FC0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3.2.1. Основанием для начала административной процедуры является личное обращение Заявителя (представителя Заявителя) в МФЦ с </w:t>
      </w:r>
      <w:proofErr w:type="gramStart"/>
      <w:r w:rsidRPr="0050725D">
        <w:rPr>
          <w:rFonts w:ascii="Arial" w:hAnsi="Arial" w:cs="Arial"/>
          <w:sz w:val="26"/>
          <w:szCs w:val="26"/>
        </w:rPr>
        <w:t>Заявлением  и</w:t>
      </w:r>
      <w:proofErr w:type="gramEnd"/>
      <w:r w:rsidRPr="0050725D">
        <w:rPr>
          <w:rFonts w:ascii="Arial" w:hAnsi="Arial" w:cs="Arial"/>
          <w:sz w:val="26"/>
          <w:szCs w:val="26"/>
        </w:rPr>
        <w:t xml:space="preserve"> </w:t>
      </w:r>
      <w:r w:rsidRPr="0050725D">
        <w:rPr>
          <w:rFonts w:ascii="Arial" w:hAnsi="Arial" w:cs="Arial"/>
          <w:sz w:val="26"/>
          <w:szCs w:val="26"/>
          <w:lang w:eastAsia="ar-SA"/>
        </w:rPr>
        <w:t>Д</w:t>
      </w:r>
      <w:r w:rsidRPr="0050725D">
        <w:rPr>
          <w:rFonts w:ascii="Arial" w:hAnsi="Arial" w:cs="Arial"/>
          <w:sz w:val="26"/>
          <w:szCs w:val="26"/>
        </w:rPr>
        <w:t xml:space="preserve">окументами или поступление Заявления и Документов в Администрацию в электронном виде с использованием Единого портала, посредством почтового отправления. 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3.2.2. Личный прием Заявителей (представителей Заявителей) в целях подачи Заявления и Документов осуществляется МФЦ согласно графику работы в порядке электронной очереди либо по предварительной записи. 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3.2.3. В ходе проведения личного приема сотрудник МФЦ: 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а) устанавливает личность обратившегося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 Заявителя);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б) информирует Заявителя (представителя Заявителя) о порядке и сроках предоставления муниципальной услуги;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в) 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его или обеспечивает прием Заявления в случае, если Заявитель (представитель Заявителя) самостоятельно его оформил. Проверяет наличие документов, которые в силу подраздела </w:t>
      </w:r>
      <w:proofErr w:type="gramStart"/>
      <w:r w:rsidRPr="0050725D">
        <w:rPr>
          <w:rFonts w:ascii="Arial" w:hAnsi="Arial" w:cs="Arial"/>
          <w:sz w:val="26"/>
          <w:szCs w:val="26"/>
        </w:rPr>
        <w:t>2.6  Регламента</w:t>
      </w:r>
      <w:proofErr w:type="gramEnd"/>
      <w:r w:rsidRPr="0050725D">
        <w:rPr>
          <w:rFonts w:ascii="Arial" w:hAnsi="Arial" w:cs="Arial"/>
          <w:sz w:val="26"/>
          <w:szCs w:val="26"/>
        </w:rPr>
        <w:t xml:space="preserve"> Заявитель (представитель Заявителя) должен предоставить самостоятельно;</w:t>
      </w:r>
    </w:p>
    <w:p w:rsidR="00060FC0" w:rsidRPr="0050725D" w:rsidRDefault="00434B2D">
      <w:pPr>
        <w:pStyle w:val="aff4"/>
        <w:spacing w:before="0" w:after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г) формирует электронные образы Заявления </w:t>
      </w:r>
      <w:r w:rsidRPr="0050725D">
        <w:rPr>
          <w:rFonts w:ascii="Arial" w:hAnsi="Arial" w:cs="Arial"/>
          <w:sz w:val="26"/>
          <w:szCs w:val="26"/>
          <w:lang w:eastAsia="ru-RU"/>
        </w:rPr>
        <w:t>и Д</w:t>
      </w:r>
      <w:r w:rsidRPr="0050725D">
        <w:rPr>
          <w:rFonts w:ascii="Arial" w:hAnsi="Arial" w:cs="Arial"/>
          <w:sz w:val="26"/>
          <w:szCs w:val="26"/>
        </w:rPr>
        <w:t xml:space="preserve">окументов; 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i/>
          <w:iCs/>
          <w:sz w:val="26"/>
          <w:szCs w:val="26"/>
          <w:highlight w:val="yellow"/>
        </w:rPr>
      </w:pPr>
      <w:r w:rsidRPr="0050725D">
        <w:rPr>
          <w:rFonts w:ascii="Arial" w:hAnsi="Arial" w:cs="Arial"/>
          <w:sz w:val="26"/>
          <w:szCs w:val="26"/>
        </w:rPr>
        <w:t>д) обеспечивает регистрацию Заявления в системе электронного документооборота</w:t>
      </w:r>
      <w:r w:rsidRPr="0050725D">
        <w:rPr>
          <w:rFonts w:ascii="Arial" w:hAnsi="Arial" w:cs="Arial"/>
          <w:sz w:val="26"/>
          <w:szCs w:val="26"/>
          <w:vertAlign w:val="superscript"/>
        </w:rPr>
        <w:t xml:space="preserve"> </w:t>
      </w:r>
      <w:r w:rsidRPr="0050725D">
        <w:rPr>
          <w:rFonts w:ascii="Arial" w:hAnsi="Arial" w:cs="Arial"/>
          <w:sz w:val="26"/>
          <w:szCs w:val="26"/>
        </w:rPr>
        <w:t>и возвращает Заявление и Документы Заявителю (представителю Заявителя), выдает Заявителю (представителю Заявителя) под личную подпись расписку о приеме Заявления и Документов.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color w:val="000000"/>
          <w:sz w:val="26"/>
          <w:szCs w:val="26"/>
        </w:rPr>
        <w:t>3.2.3. При поступлении в Администрацию Заявления и Документов в электронной форме, посредством почтового отправления или из МФЦ, секретарь Комиссии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приеме.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eastAsia="Arial" w:hAnsi="Arial" w:cs="Arial"/>
          <w:color w:val="000000"/>
          <w:sz w:val="26"/>
          <w:szCs w:val="26"/>
        </w:rPr>
        <w:t xml:space="preserve">При отсутствии указанных в подразделе 2.8 Регламента оснований для отказа в приеме </w:t>
      </w:r>
      <w:r w:rsidRPr="0050725D"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Заявления и Документов </w:t>
      </w:r>
      <w:r w:rsidRPr="0050725D">
        <w:rPr>
          <w:rFonts w:ascii="Arial" w:eastAsia="Arial" w:hAnsi="Arial" w:cs="Arial"/>
          <w:color w:val="000000"/>
          <w:sz w:val="26"/>
          <w:szCs w:val="26"/>
        </w:rPr>
        <w:t xml:space="preserve">секретарь Комиссии в срок, установленный подразделом 2.13 Регламента, обеспечивает регистрацию Заявления в системе электронного </w:t>
      </w:r>
      <w:proofErr w:type="gramStart"/>
      <w:r w:rsidRPr="0050725D">
        <w:rPr>
          <w:rFonts w:ascii="Arial" w:eastAsia="Arial" w:hAnsi="Arial" w:cs="Arial"/>
          <w:color w:val="000000"/>
          <w:sz w:val="26"/>
          <w:szCs w:val="26"/>
        </w:rPr>
        <w:t>документооборота</w:t>
      </w:r>
      <w:r w:rsidRPr="0050725D">
        <w:rPr>
          <w:rFonts w:ascii="Arial" w:eastAsia="Arial" w:hAnsi="Arial" w:cs="Arial"/>
          <w:color w:val="000000"/>
          <w:sz w:val="26"/>
          <w:szCs w:val="26"/>
          <w:vertAlign w:val="superscript"/>
        </w:rPr>
        <w:t xml:space="preserve"> </w:t>
      </w:r>
      <w:r w:rsidRPr="0050725D">
        <w:rPr>
          <w:rFonts w:ascii="Arial" w:eastAsia="Arial" w:hAnsi="Arial" w:cs="Arial"/>
          <w:color w:val="000000"/>
          <w:sz w:val="26"/>
          <w:szCs w:val="26"/>
        </w:rPr>
        <w:t>.</w:t>
      </w:r>
      <w:proofErr w:type="gramEnd"/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eastAsia="Arial" w:hAnsi="Arial" w:cs="Arial"/>
          <w:color w:val="000000"/>
          <w:sz w:val="26"/>
          <w:szCs w:val="26"/>
        </w:rPr>
        <w:t xml:space="preserve">При наличии указанных в подразделе 2.8 Регламента оснований для отказа в приеме </w:t>
      </w:r>
      <w:r w:rsidRPr="0050725D">
        <w:rPr>
          <w:rFonts w:ascii="Arial" w:eastAsia="Arial" w:hAnsi="Arial" w:cs="Arial"/>
          <w:color w:val="000000"/>
          <w:sz w:val="26"/>
          <w:szCs w:val="26"/>
          <w:highlight w:val="white"/>
        </w:rPr>
        <w:t>Заявления и Документов</w:t>
      </w:r>
      <w:r w:rsidRPr="0050725D">
        <w:rPr>
          <w:rFonts w:ascii="Arial" w:eastAsia="Arial" w:hAnsi="Arial" w:cs="Arial"/>
          <w:sz w:val="26"/>
          <w:szCs w:val="26"/>
        </w:rPr>
        <w:t xml:space="preserve"> </w:t>
      </w:r>
      <w:r w:rsidRPr="0050725D">
        <w:rPr>
          <w:rFonts w:ascii="Arial" w:eastAsia="Arial" w:hAnsi="Arial" w:cs="Arial"/>
          <w:color w:val="000000"/>
          <w:sz w:val="26"/>
          <w:szCs w:val="26"/>
        </w:rPr>
        <w:t>секретарь Комиссии в срок не более чем 2 рабочих дня, следующих за днем поступления в Администрацию Заявления и Документов,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</w:t>
      </w:r>
      <w:r w:rsidRPr="0050725D">
        <w:rPr>
          <w:rFonts w:ascii="Arial" w:eastAsia="Arial" w:hAnsi="Arial" w:cs="Arial"/>
          <w:color w:val="000000"/>
          <w:sz w:val="26"/>
          <w:szCs w:val="26"/>
          <w:highlight w:val="white"/>
        </w:rPr>
        <w:t>, с учетом положений п</w:t>
      </w:r>
      <w:r w:rsidRPr="0050725D">
        <w:rPr>
          <w:rFonts w:ascii="Arial" w:eastAsia="Arial" w:hAnsi="Arial" w:cs="Arial"/>
          <w:sz w:val="26"/>
          <w:szCs w:val="26"/>
          <w:highlight w:val="white"/>
        </w:rPr>
        <w:t>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</w:t>
      </w:r>
      <w:r w:rsidRPr="0050725D">
        <w:rPr>
          <w:rFonts w:ascii="Arial" w:eastAsia="Arial" w:hAnsi="Arial" w:cs="Arial"/>
          <w:color w:val="000000"/>
          <w:sz w:val="26"/>
          <w:szCs w:val="26"/>
          <w:highlight w:val="white"/>
        </w:rPr>
        <w:t xml:space="preserve"> .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b/>
          <w:sz w:val="26"/>
          <w:szCs w:val="26"/>
        </w:rPr>
        <w:t>3.3. Рассмотрение Заявления</w:t>
      </w:r>
      <w:r w:rsidRPr="0050725D">
        <w:rPr>
          <w:rFonts w:ascii="Arial" w:hAnsi="Arial" w:cs="Arial"/>
          <w:sz w:val="26"/>
          <w:szCs w:val="26"/>
        </w:rPr>
        <w:t xml:space="preserve"> </w:t>
      </w:r>
      <w:r w:rsidRPr="0050725D">
        <w:rPr>
          <w:rFonts w:ascii="Arial" w:hAnsi="Arial" w:cs="Arial"/>
          <w:b/>
          <w:sz w:val="26"/>
          <w:szCs w:val="26"/>
        </w:rPr>
        <w:t>и направление (выдача) результата предоставления муниципальной услуги.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3.3.1. Основанием для начала административной процедуры является окончание административной процедуры по приему Заявления и Документов.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3.3.2. Секретарь Комиссии в течение 3 рабочих дней со дня поступления в Комиссию Заявления и Документов осуществляет: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1) подготовку и направление запросов в органы государственной власти, органы местного самоуправления, в распоряжении которых находятся документы или сведения из них, о предоставлении документов (сведений из них), установленных подразделом 2.7 Регламента.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Направление запросов осуществляется с использованием системы межведомственного электронного взаимодействия Тюменской области, а в случае отсутствия возможности направления запросов в электронной форме – на бумажных носителях.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При предоставлении Заявителем (представителем Заявителя) самостоятельно документов, указанных в подразделе 2.7 Регламента, межведомственное электронное взаимодействие не проводится;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2) получает документы (сведения из них), находящиеся в распоряжении Администрации, в том числе градостроительный план земельного участка, применительно к которому запрашивается разрешение на условно разрешенный вид; правоустанавливающие документы на </w:t>
      </w:r>
      <w:r w:rsidRPr="0050725D">
        <w:rPr>
          <w:rFonts w:ascii="Arial" w:hAnsi="Arial" w:cs="Arial"/>
          <w:bCs/>
          <w:sz w:val="26"/>
          <w:szCs w:val="26"/>
        </w:rPr>
        <w:t>земельный участок,</w:t>
      </w:r>
      <w:r w:rsidRPr="0050725D">
        <w:rPr>
          <w:rFonts w:ascii="Arial" w:hAnsi="Arial" w:cs="Arial"/>
          <w:sz w:val="26"/>
          <w:szCs w:val="26"/>
        </w:rPr>
        <w:t xml:space="preserve"> применительно к которому запрашивается разрешение на условно разрешенный вид,  а также на земельные участки, являющиеся смежными, находящиеся в муниципальной собственности, либо сведения об отсутствии права муниципальной собственности.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3.3.3. Секретарь Комиссии в течение 2 рабочих дней со дня поступления в Комиссию запрашиваемых документов (сведений из них) с использованием системы межведомственного информационного взаимодействия осуществляет проверку Заявления, Документов и документов (сведений из них), полученных в ходе межведомственного электронного взаимодействия, на предмет наличия оснований для отказа в предоставлении муниципальной услуги, установленных подпунктом 1 пункта 2.9.1 Регламента. 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При наличии оснований для отказа в предоставлении муниципальной услуги, указанных в подпункте 1 пункта 2.9.1 Регламента, секретарь Комиссии в течение 3 рабочих дней со дня, следующего за днем окончания административной процедуры, установленной пунктом 3.3.2 Регламента, осуществляет подготовку проекта письменного отказа в предоставлении муниципальной услуги и передает его на подпись главе района. 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В проекте письменного отказа в предоставлении муниципальной услуги указываются конкретные основания из установленных в подпункте 1 пункта 2.9.1 Регламента, а также положения Заявления, Документов или документов (сведений из них), полученных в ходе межведомственного электронного </w:t>
      </w:r>
      <w:proofErr w:type="gramStart"/>
      <w:r w:rsidRPr="0050725D">
        <w:rPr>
          <w:rFonts w:ascii="Arial" w:hAnsi="Arial" w:cs="Arial"/>
          <w:sz w:val="26"/>
          <w:szCs w:val="26"/>
        </w:rPr>
        <w:t>взаимодействия,  в</w:t>
      </w:r>
      <w:proofErr w:type="gramEnd"/>
      <w:r w:rsidRPr="0050725D">
        <w:rPr>
          <w:rFonts w:ascii="Arial" w:hAnsi="Arial" w:cs="Arial"/>
          <w:sz w:val="26"/>
          <w:szCs w:val="26"/>
        </w:rPr>
        <w:t xml:space="preserve"> отношении которых выявлены такие основания. 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Направление отказа в предоставлении муниципальной услуги осуществляется в порядке, установленном пунктом 3.3.7 Регламента.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Отказ в предоставлении муниципальной услуги не препятствует повторной подаче Заявления и Документов при устранении причины (основания) для отказа. 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При отсутствии оснований для отказа в предоставлении муниципальной услуги, указанных в  подпункте 1 пункта 2.9.1 Регламента, секретарь Комиссии не позднее чем через 7 рабочих дней  со дня поступления Заявления направляет почтовым отправлением сообщения о проведении общественных обсуждений по проекту решения о предоставлении разрешения на условно разрешенный вид правообладателям земельных участков, имеющих общие границы с земельным участком, применительно к которому запрашивается  разрешение на условно разрешенный вид,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вышеуказанное разрешение, и правообладателям помещений, являющихся частью объекта капитального строительства, применительно к которому запрашивается вышеуказанное разрешение.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3.3.4  Комиссия обеспечивает организацию и проведение общественных обсуждений в порядке, установленном Градостроительным кодексом Российской Федерации, Положением о порядке деятельности комиссии по подготовке проекта правил землепользования и застройки, утвержденным постановлением администрации Омутинского муниципального района от 24.01.2014 № 12-п, Положением о порядке организации и проведения публичных слушаний, общественных обсуждений  в Омутинском  муниципальном районе по вопросам градостроительной деятельности, утвержденным решением Думы Омутинского муниципального района от 25.05.2020 № 20.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Подготовка рекомендаций об отказе в предоставлении разрешения на условно разрешенный вид, в случае наличия оснований для отказа, или о предоставлении разрешения на условно разрешенный вид, в случае отсутствия оснований для отказа, направление их Главе района, принятие Главой района решения о предоставлении или об отказе в предоставлении разрешения на условно разрешенный вид осуществляются в порядке, установленном пунктами 3.3.5 - 3.3.6 Регламента.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bCs/>
          <w:sz w:val="26"/>
          <w:szCs w:val="26"/>
        </w:rPr>
        <w:t xml:space="preserve">3.3.5. Комиссия в течение 10 рабочих дней со дня опубликования заключения о результатах общественных </w:t>
      </w:r>
      <w:proofErr w:type="gramStart"/>
      <w:r w:rsidRPr="0050725D">
        <w:rPr>
          <w:rFonts w:ascii="Arial" w:hAnsi="Arial" w:cs="Arial"/>
          <w:bCs/>
          <w:sz w:val="26"/>
          <w:szCs w:val="26"/>
        </w:rPr>
        <w:t>обсуждений  осуществляет</w:t>
      </w:r>
      <w:proofErr w:type="gramEnd"/>
      <w:r w:rsidRPr="0050725D">
        <w:rPr>
          <w:rFonts w:ascii="Arial" w:hAnsi="Arial" w:cs="Arial"/>
          <w:bCs/>
          <w:sz w:val="26"/>
          <w:szCs w:val="26"/>
        </w:rPr>
        <w:t xml:space="preserve"> подготовку и направление Главе Администрации рекомендаций о предоставлении разрешения на условно разрешенный вид или об отказе в предоставлении разрешения на условно разрешенный вид с указанием причин принятого решения.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bCs/>
          <w:sz w:val="26"/>
          <w:szCs w:val="26"/>
        </w:rPr>
        <w:t>В случае, установленном частью 11 статьи 39 Градостроительного кодекса Российской Федерации, общественные обсуждения не проводятся. При отсутствии оснований для отказа в предоставлении муниципальной услуги, установленных подразделом 2.9 Регламента, Комиссия в течение 10 рабочих дней со дня завершения проверки Заявления и Документов осуществляет подготовку и направление Главе Администрации проекта решения о предоставлении разрешения на условно разрешенный вид. При наличии оснований для отказа в предоставлении муниципальной услуги, установленных подразделом 2.9 Регламента, Комиссия осуществляет подготовку письменного отказа в порядке, установленном пунктом 3.3.4 Регламента.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bCs/>
          <w:sz w:val="26"/>
          <w:szCs w:val="26"/>
        </w:rPr>
        <w:t>3.3.6. Глава района на основании рекомендаций Комиссии, указанных в пункте 3.3.5 Регламента, в течение 3 календарных дней со дня поступления таких рекомендаций принимает одно из следующих решений в форме постановления Администрации: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50725D">
        <w:rPr>
          <w:rFonts w:ascii="Arial" w:hAnsi="Arial" w:cs="Arial"/>
          <w:bCs/>
          <w:sz w:val="26"/>
          <w:szCs w:val="26"/>
        </w:rPr>
        <w:t>1) о предоставлении разрешения на условно разрешенный вид использования;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50725D">
        <w:rPr>
          <w:rFonts w:ascii="Arial" w:hAnsi="Arial" w:cs="Arial"/>
          <w:bCs/>
          <w:sz w:val="26"/>
          <w:szCs w:val="26"/>
        </w:rPr>
        <w:t>2) об отказе в предоставлении разрешения на условно разрешенный вид использования.</w:t>
      </w:r>
    </w:p>
    <w:p w:rsidR="00060FC0" w:rsidRPr="0050725D" w:rsidRDefault="00434B2D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bCs/>
          <w:sz w:val="26"/>
          <w:szCs w:val="26"/>
        </w:rPr>
        <w:t xml:space="preserve">3.3.7. </w:t>
      </w:r>
      <w:r w:rsidRPr="0050725D">
        <w:rPr>
          <w:rFonts w:ascii="Arial" w:hAnsi="Arial" w:cs="Arial"/>
          <w:bCs/>
          <w:sz w:val="26"/>
          <w:szCs w:val="26"/>
          <w:lang w:eastAsia="ar-SA"/>
        </w:rPr>
        <w:t>Секретарь</w:t>
      </w:r>
      <w:r w:rsidRPr="0050725D">
        <w:rPr>
          <w:rFonts w:ascii="Arial" w:hAnsi="Arial" w:cs="Arial"/>
          <w:bCs/>
          <w:sz w:val="26"/>
          <w:szCs w:val="26"/>
        </w:rPr>
        <w:t xml:space="preserve"> Комиссии не позднее 2 рабочих дней со дня опубликования постановления Администрации о предоставлении разрешения на условно разрешенный вид либо об отказе в предоставлении разрешения на условно разрешенный вид или со дня подписания  письма Администрации об отказе в предоставлении муниципальной услуги обеспечивает их выдачу (направление) Заявителю (представителю Заявителя) способом, указанным в Заявлении (в том числе, при выборе Заявителем (представителем Заявителя) способа получения результата услуги путем личного получения в МФЦ результат услуги направляется секретарем Комиссии в МФЦ не позднее 2 рабочих дней со дня опубликования постановления Администрации о предоставлении разрешения на условно разрешенный вид либо об отказе в предоставлении разрешения на условно разрешенный вид или со дня подписания письма Администрации об отказе в предоставлении муниципальной услуги). </w:t>
      </w:r>
    </w:p>
    <w:p w:rsidR="00060FC0" w:rsidRPr="0050725D" w:rsidRDefault="00060FC0">
      <w:pPr>
        <w:autoSpaceDE w:val="0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b/>
          <w:sz w:val="26"/>
          <w:szCs w:val="26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060FC0" w:rsidRPr="0050725D" w:rsidRDefault="00060FC0">
      <w:pPr>
        <w:pStyle w:val="a1"/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3.4.1. 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3.4.2. 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1) заявление об исправлении допущенных опечаток и (или) ошибок по форме, согласно приложению </w:t>
      </w:r>
      <w:r w:rsidR="005D49F0">
        <w:rPr>
          <w:rFonts w:ascii="Arial" w:hAnsi="Arial" w:cs="Arial"/>
          <w:sz w:val="26"/>
          <w:szCs w:val="26"/>
        </w:rPr>
        <w:t>№ 2 к Р</w:t>
      </w:r>
      <w:r w:rsidRPr="0050725D">
        <w:rPr>
          <w:rFonts w:ascii="Arial" w:hAnsi="Arial" w:cs="Arial"/>
          <w:sz w:val="26"/>
          <w:szCs w:val="26"/>
        </w:rPr>
        <w:t>егламенту;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3) выданный результат предоставления муниципальной услуги, в котором содержится опечатка и (или) ошибка.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3.4.5. 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060FC0" w:rsidRPr="0050725D" w:rsidRDefault="00060FC0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60FC0" w:rsidRPr="0050725D" w:rsidRDefault="00434B2D">
      <w:pPr>
        <w:pStyle w:val="a1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50725D">
        <w:rPr>
          <w:rFonts w:ascii="Arial" w:hAnsi="Arial" w:cs="Arial"/>
          <w:b/>
          <w:sz w:val="26"/>
          <w:szCs w:val="26"/>
        </w:rPr>
        <w:t>IV. Формы контроля за предоставлением муниципальной услуги</w:t>
      </w:r>
    </w:p>
    <w:p w:rsidR="00060FC0" w:rsidRPr="0050725D" w:rsidRDefault="00060FC0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bookmarkStart w:id="0" w:name="Par625"/>
      <w:bookmarkEnd w:id="0"/>
      <w:r w:rsidRPr="0050725D">
        <w:rPr>
          <w:rFonts w:ascii="Arial" w:hAnsi="Arial" w:cs="Arial"/>
          <w:b/>
          <w:sz w:val="26"/>
          <w:szCs w:val="26"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Регламента.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Периодичность осуществления текущего контроля устанавливается </w:t>
      </w:r>
      <w:r w:rsidRPr="0050725D">
        <w:rPr>
          <w:rFonts w:ascii="Arial" w:hAnsi="Arial" w:cs="Arial"/>
          <w:color w:val="000000"/>
          <w:sz w:val="26"/>
          <w:szCs w:val="26"/>
        </w:rPr>
        <w:t>нормативным правовым актом администрации.</w:t>
      </w:r>
    </w:p>
    <w:p w:rsidR="00060FC0" w:rsidRPr="0050725D" w:rsidRDefault="00060FC0">
      <w:pPr>
        <w:pStyle w:val="a1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4.2.</w:t>
      </w:r>
      <w:r w:rsidRPr="0050725D">
        <w:rPr>
          <w:rFonts w:ascii="Arial" w:hAnsi="Arial" w:cs="Arial"/>
          <w:b/>
          <w:bCs/>
          <w:sz w:val="26"/>
          <w:szCs w:val="26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4.2.1. Администрация организует и осуществляет контроль за предоставлением муниципальной услуги.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4.2.2. Проверки полноты и качества предоставления муниципальной услуги осуществляются на основании распоряжения главы района.</w:t>
      </w:r>
    </w:p>
    <w:p w:rsidR="00060FC0" w:rsidRPr="0050725D" w:rsidRDefault="00434B2D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Заявителей).</w:t>
      </w:r>
    </w:p>
    <w:p w:rsidR="00060FC0" w:rsidRPr="0050725D" w:rsidRDefault="00060FC0">
      <w:pPr>
        <w:pStyle w:val="a1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60FC0" w:rsidRPr="0050725D" w:rsidRDefault="00434B2D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b/>
          <w:bCs/>
          <w:sz w:val="26"/>
          <w:szCs w:val="26"/>
          <w:lang w:val="en-US"/>
        </w:rPr>
        <w:t>V</w:t>
      </w:r>
      <w:r w:rsidRPr="0050725D">
        <w:rPr>
          <w:rFonts w:ascii="Arial" w:hAnsi="Arial" w:cs="Arial"/>
          <w:b/>
          <w:bCs/>
          <w:sz w:val="26"/>
          <w:szCs w:val="26"/>
        </w:rPr>
        <w:t>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60FC0" w:rsidRPr="0050725D" w:rsidRDefault="00060FC0">
      <w:pPr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осуществления процедуры, включенной в указанный исчерпывающий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</w:p>
    <w:p w:rsidR="00060FC0" w:rsidRPr="0050725D" w:rsidRDefault="00434B2D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5.2. </w:t>
      </w:r>
      <w:r w:rsidRPr="0050725D">
        <w:rPr>
          <w:rFonts w:ascii="Arial" w:eastAsia="Arial" w:hAnsi="Arial" w:cs="Arial"/>
          <w:color w:val="000000"/>
          <w:sz w:val="26"/>
          <w:szCs w:val="26"/>
          <w:highlight w:val="white"/>
        </w:rPr>
        <w:t>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060FC0" w:rsidRPr="0050725D" w:rsidRDefault="00434B2D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1) заместителю Главы района, координирующему и контролирующему деятельность Комиссии, на решения или (и) действия (бездействие) должностных лиц Комиссии;</w:t>
      </w:r>
    </w:p>
    <w:p w:rsidR="00060FC0" w:rsidRPr="0050725D" w:rsidRDefault="00434B2D">
      <w:pPr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2) Главе района на решения и действия (бездействие) заместителя Главы района, координирующего и контролирующего деятельность Комиссии;</w:t>
      </w:r>
    </w:p>
    <w:p w:rsidR="00060FC0" w:rsidRPr="0050725D" w:rsidRDefault="00434B2D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3) директору МФЦ на решения или (и) действия (бездействие) сотрудников МФЦ.</w:t>
      </w:r>
    </w:p>
    <w:p w:rsidR="00060FC0" w:rsidRPr="0050725D" w:rsidRDefault="00434B2D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 xml:space="preserve">5.3. Информация о порядке подачи и рассмотрения жалобы размещается на официальном сайте </w:t>
      </w:r>
      <w:r w:rsidRPr="0050725D">
        <w:rPr>
          <w:rFonts w:ascii="Arial" w:eastAsia="Arial" w:hAnsi="Arial" w:cs="Arial"/>
          <w:color w:val="000000"/>
          <w:sz w:val="26"/>
          <w:szCs w:val="26"/>
          <w:highlight w:val="white"/>
          <w:lang w:eastAsia="ar-SA"/>
        </w:rPr>
        <w:t>(</w:t>
      </w:r>
      <w:r w:rsidRPr="0050725D">
        <w:rPr>
          <w:rFonts w:ascii="Arial" w:eastAsia="Arial" w:hAnsi="Arial" w:cs="Arial"/>
          <w:color w:val="000000"/>
          <w:sz w:val="26"/>
          <w:szCs w:val="26"/>
          <w:highlight w:val="white"/>
          <w:lang w:val="en-US" w:eastAsia="ar-SA"/>
        </w:rPr>
        <w:t>http</w:t>
      </w:r>
      <w:r w:rsidRPr="0050725D">
        <w:rPr>
          <w:rFonts w:ascii="Arial" w:eastAsia="Arial" w:hAnsi="Arial" w:cs="Arial"/>
          <w:color w:val="000000"/>
          <w:sz w:val="26"/>
          <w:szCs w:val="26"/>
          <w:highlight w:val="white"/>
          <w:lang w:eastAsia="ar-SA"/>
        </w:rPr>
        <w:t>://</w:t>
      </w:r>
      <w:hyperlink r:id="rId10">
        <w:r w:rsidRPr="0050725D">
          <w:rPr>
            <w:rStyle w:val="-"/>
            <w:rFonts w:ascii="Arial" w:hAnsi="Arial" w:cs="Arial"/>
            <w:sz w:val="26"/>
            <w:szCs w:val="26"/>
          </w:rPr>
          <w:t>omutinka.admtyumen.ru</w:t>
        </w:r>
      </w:hyperlink>
      <w:r w:rsidRPr="0050725D">
        <w:rPr>
          <w:rFonts w:ascii="Arial" w:eastAsia="Arial" w:hAnsi="Arial" w:cs="Arial"/>
          <w:sz w:val="26"/>
          <w:szCs w:val="26"/>
          <w:lang w:eastAsia="ar-SA"/>
        </w:rPr>
        <w:t>)</w:t>
      </w:r>
      <w:r w:rsidRPr="0050725D">
        <w:rPr>
          <w:rFonts w:ascii="Arial" w:hAnsi="Arial" w:cs="Arial"/>
          <w:sz w:val="26"/>
          <w:szCs w:val="26"/>
        </w:rPr>
        <w:t xml:space="preserve">, Едином </w:t>
      </w:r>
      <w:r w:rsidR="005D49F0">
        <w:rPr>
          <w:rFonts w:ascii="Arial" w:hAnsi="Arial" w:cs="Arial"/>
          <w:sz w:val="26"/>
          <w:szCs w:val="26"/>
        </w:rPr>
        <w:t>портале</w:t>
      </w:r>
      <w:r w:rsidRPr="0050725D">
        <w:rPr>
          <w:rFonts w:ascii="Arial" w:hAnsi="Arial" w:cs="Arial"/>
          <w:sz w:val="26"/>
          <w:szCs w:val="26"/>
        </w:rPr>
        <w:t>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060FC0" w:rsidRPr="0050725D" w:rsidRDefault="00434B2D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060FC0" w:rsidRPr="0050725D" w:rsidRDefault="00434B2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0725D">
        <w:rPr>
          <w:rFonts w:ascii="Arial" w:hAnsi="Arial" w:cs="Arial"/>
          <w:sz w:val="26"/>
          <w:szCs w:val="26"/>
        </w:rPr>
        <w:t>1) Федеральным законом от 27.07.2010 № 210-ФЗ «Об организации предоставления государственных и муниципальных услуг»;</w:t>
      </w:r>
    </w:p>
    <w:p w:rsidR="00060FC0" w:rsidRDefault="00434B2D">
      <w:pPr>
        <w:ind w:firstLine="567"/>
        <w:jc w:val="both"/>
        <w:rPr>
          <w:rFonts w:ascii="Arial" w:hAnsi="Arial"/>
          <w:sz w:val="24"/>
          <w:szCs w:val="24"/>
        </w:rPr>
      </w:pPr>
      <w:r w:rsidRPr="0050725D">
        <w:rPr>
          <w:rFonts w:ascii="Arial" w:hAnsi="Arial" w:cs="Arial"/>
          <w:kern w:val="2"/>
          <w:sz w:val="26"/>
          <w:szCs w:val="26"/>
        </w:rPr>
        <w:t>2) Постановлением Администрации Омутинского муниципального района от 30.07.2021№ 477-п «Об утверждении Порядка подачи и рассмотрения жалоб на нарушение порядка предоставления муниципальных услуг администрацией Омутинского муниципального района, должностными лицами, муниципальными служащими»</w:t>
      </w:r>
      <w:r>
        <w:br w:type="page"/>
      </w:r>
    </w:p>
    <w:p w:rsidR="00060FC0" w:rsidRDefault="00434B2D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060FC0" w:rsidRDefault="00434B2D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Регламенту</w:t>
      </w:r>
    </w:p>
    <w:p w:rsidR="00060FC0" w:rsidRDefault="00060FC0">
      <w:pPr>
        <w:ind w:firstLine="567"/>
        <w:jc w:val="right"/>
        <w:rPr>
          <w:rFonts w:ascii="Arial" w:hAnsi="Arial" w:cs="Arial"/>
          <w:sz w:val="26"/>
          <w:szCs w:val="26"/>
        </w:rPr>
      </w:pPr>
    </w:p>
    <w:tbl>
      <w:tblPr>
        <w:tblW w:w="10200" w:type="dxa"/>
        <w:tblInd w:w="-856" w:type="dxa"/>
        <w:tblLook w:val="0000" w:firstRow="0" w:lastRow="0" w:firstColumn="0" w:lastColumn="0" w:noHBand="0" w:noVBand="0"/>
      </w:tblPr>
      <w:tblGrid>
        <w:gridCol w:w="438"/>
        <w:gridCol w:w="945"/>
        <w:gridCol w:w="1843"/>
        <w:gridCol w:w="1588"/>
        <w:gridCol w:w="2891"/>
        <w:gridCol w:w="2495"/>
      </w:tblGrid>
      <w:tr w:rsidR="00060FC0">
        <w:trPr>
          <w:trHeight w:val="29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jc w:val="center"/>
            </w:pPr>
            <w:r>
              <w:rPr>
                <w:rFonts w:cs="Arial"/>
                <w:b/>
                <w:color w:val="000000"/>
              </w:rPr>
              <w:t>№</w:t>
            </w:r>
          </w:p>
        </w:tc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ind w:firstLine="567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Комиссия по подготовке проекта правил землепользования и застройки ____ муниципального района (городского округа)</w:t>
            </w:r>
          </w:p>
        </w:tc>
      </w:tr>
      <w:tr w:rsidR="00060FC0">
        <w:trPr>
          <w:trHeight w:val="303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1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060FC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eastAsia="ar-SA"/>
                <w:eastAsianLayout w:id="-936738303" w:vert="1"/>
              </w:rPr>
            </w:pPr>
          </w:p>
          <w:p w:rsidR="00060FC0" w:rsidRDefault="00434B2D">
            <w:pPr>
              <w:autoSpaceDE w:val="0"/>
              <w:ind w:firstLine="567"/>
              <w:jc w:val="center"/>
              <w:rPr>
                <w:rFonts w:cs="Arial"/>
                <w:color w:val="000000"/>
                <w:szCs w:val="26"/>
                <w:lang w:eastAsia="ar-SA"/>
              </w:rPr>
            </w:pPr>
            <w:r>
              <w:rPr>
                <w:rFonts w:cs="Arial"/>
                <w:color w:val="000000"/>
                <w:szCs w:val="26"/>
                <w:lang w:eastAsia="ar-SA"/>
              </w:rPr>
              <w:t xml:space="preserve">Заявитель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eastAsia="ar-SA"/>
              </w:rPr>
              <w:t>Для физических лиц</w:t>
            </w:r>
          </w:p>
          <w:p w:rsidR="00060FC0" w:rsidRDefault="00434B2D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lang w:eastAsia="ar-SA"/>
              </w:rPr>
              <w:t>Фамилия, имя, отчество (при наличии)</w:t>
            </w:r>
          </w:p>
          <w:p w:rsidR="00060FC0" w:rsidRDefault="00060FC0">
            <w:pPr>
              <w:autoSpaceDE w:val="0"/>
              <w:ind w:right="-2"/>
              <w:jc w:val="center"/>
              <w:rPr>
                <w:rFonts w:cs="Arial"/>
                <w:b/>
                <w:bCs/>
                <w:sz w:val="16"/>
                <w:szCs w:val="16"/>
                <w:u w:val="single"/>
                <w:lang w:eastAsia="ar-SA"/>
              </w:rPr>
            </w:pPr>
          </w:p>
          <w:p w:rsidR="00060FC0" w:rsidRDefault="00434B2D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eastAsia="ar-SA"/>
              </w:rPr>
              <w:t>Для юридических лиц</w:t>
            </w:r>
          </w:p>
          <w:p w:rsidR="00060FC0" w:rsidRDefault="00434B2D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lang w:eastAsia="ar-SA"/>
              </w:rPr>
              <w:t>Полное наименование юридического лица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eastAsia="ar-SA"/>
              </w:rPr>
              <w:t>Для физических лиц</w:t>
            </w:r>
          </w:p>
          <w:p w:rsidR="00060FC0" w:rsidRDefault="00434B2D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lang w:eastAsia="ar-SA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eastAsia="Lucida Sans Unicode" w:cs="Arial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rFonts w:cs="Arial"/>
                <w:sz w:val="16"/>
                <w:szCs w:val="16"/>
                <w:lang w:eastAsia="ar-SA"/>
              </w:rPr>
              <w:t>)</w:t>
            </w:r>
          </w:p>
          <w:p w:rsidR="00060FC0" w:rsidRDefault="00434B2D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eastAsia="ar-SA"/>
              </w:rPr>
              <w:t>Для юридических лиц</w:t>
            </w:r>
          </w:p>
          <w:p w:rsidR="00060FC0" w:rsidRDefault="00434B2D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lang w:eastAsia="ar-SA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lang w:eastAsia="ar-SA"/>
              </w:rPr>
              <w:t>)</w:t>
            </w:r>
          </w:p>
        </w:tc>
      </w:tr>
      <w:tr w:rsidR="00060FC0"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060FC0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060FC0"/>
          <w:p w:rsidR="00060FC0" w:rsidRDefault="00434B2D">
            <w:pPr>
              <w:autoSpaceDE w:val="0"/>
              <w:ind w:firstLine="567"/>
              <w:jc w:val="center"/>
              <w:rPr>
                <w:szCs w:val="22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2" name="Прямоугольник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E69C4B" id="Прямоугольник 124" o:spid="_x0000_s1026" style="position:absolute;margin-left:-3.6pt;margin-top:2.85pt;width:7.35pt;height:8.6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060FC0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060FC0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060FC0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60FC0"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060FC0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060FC0"/>
          <w:p w:rsidR="00060FC0" w:rsidRDefault="00434B2D">
            <w:pPr>
              <w:autoSpaceDE w:val="0"/>
              <w:ind w:firstLine="567"/>
              <w:jc w:val="center"/>
              <w:rPr>
                <w:sz w:val="26"/>
                <w:szCs w:val="22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3" name="Прямоугольник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AD6C0" id="Прямоугольник 123" o:spid="_x0000_s1026" style="position:absolute;margin-left:-3.3pt;margin-top:.95pt;width:7.35pt;height:8.6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060FC0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060FC0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060FC0" w:rsidRDefault="00060FC0">
            <w:pPr>
              <w:autoSpaceDE w:val="0"/>
              <w:jc w:val="center"/>
              <w:rPr>
                <w:rFonts w:cs="Arial"/>
                <w:color w:val="00B0F0"/>
                <w:sz w:val="12"/>
                <w:szCs w:val="12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060FC0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060FC0"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060FC0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060FC0"/>
          <w:p w:rsidR="00060FC0" w:rsidRDefault="00434B2D">
            <w:pPr>
              <w:autoSpaceDE w:val="0"/>
              <w:ind w:firstLine="567"/>
              <w:jc w:val="center"/>
              <w:rPr>
                <w:sz w:val="26"/>
                <w:szCs w:val="22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69488" id="Прямоугольник 122" o:spid="_x0000_s1026" style="position:absolute;margin-left:-2.3pt;margin-top:-5.25pt;width:7.35pt;height:8.6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color w:val="000000"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060FC0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060FC0">
            <w:pPr>
              <w:autoSpaceDE w:val="0"/>
              <w:ind w:firstLine="567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060FC0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060FC0" w:rsidRDefault="00060FC0">
      <w:pPr>
        <w:ind w:firstLine="567"/>
        <w:rPr>
          <w:vanish/>
        </w:rPr>
      </w:pPr>
    </w:p>
    <w:tbl>
      <w:tblPr>
        <w:tblW w:w="10200" w:type="dxa"/>
        <w:tblInd w:w="-856" w:type="dxa"/>
        <w:tblLook w:val="0000" w:firstRow="0" w:lastRow="0" w:firstColumn="0" w:lastColumn="0" w:noHBand="0" w:noVBand="0"/>
      </w:tblPr>
      <w:tblGrid>
        <w:gridCol w:w="450"/>
        <w:gridCol w:w="625"/>
        <w:gridCol w:w="4175"/>
        <w:gridCol w:w="4950"/>
      </w:tblGrid>
      <w:tr w:rsidR="00060FC0">
        <w:trPr>
          <w:trHeight w:val="303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ind w:firstLine="283"/>
              <w:jc w:val="both"/>
            </w:pPr>
            <w:r>
              <w:rPr>
                <w:rFonts w:ascii="Arial" w:hAnsi="Arial" w:cs="Arial"/>
              </w:rPr>
              <w:t xml:space="preserve">В соответствии с Градостроительным кодексом РФ, Правилами землепользования и застройки ___ городского округа (сельского поселения), утвержденными решением ____ Думы от ___ № ___, прошу предоставить разрешение на условно разрешенный вид использования земельного участка или объекта капитального строительства с кадастровым </w:t>
            </w:r>
            <w:r>
              <w:rPr>
                <w:rFonts w:ascii="Arial" w:hAnsi="Arial"/>
              </w:rPr>
              <w:t>номером ________________________________________, расположенного по адресу: _________________________________________________________________</w:t>
            </w:r>
          </w:p>
          <w:p w:rsidR="00060FC0" w:rsidRDefault="00434B2D">
            <w:pPr>
              <w:jc w:val="both"/>
              <w:rPr>
                <w:rFonts w:ascii="Arial" w:hAnsi="Arial"/>
              </w:rPr>
            </w:pPr>
            <w:r>
              <w:t>_________________________________________________________________________________________</w:t>
            </w:r>
          </w:p>
          <w:p w:rsidR="00060FC0" w:rsidRDefault="00434B2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(указывается адрес земельного участка или объекта </w:t>
            </w:r>
            <w:proofErr w:type="gramStart"/>
            <w:r>
              <w:rPr>
                <w:sz w:val="14"/>
                <w:szCs w:val="14"/>
              </w:rPr>
              <w:t>капитального  строительства</w:t>
            </w:r>
            <w:proofErr w:type="gramEnd"/>
            <w:r>
              <w:rPr>
                <w:sz w:val="14"/>
                <w:szCs w:val="14"/>
              </w:rPr>
              <w:t>)</w:t>
            </w:r>
          </w:p>
          <w:p w:rsidR="00060FC0" w:rsidRDefault="00434B2D">
            <w:pPr>
              <w:jc w:val="both"/>
              <w:rPr>
                <w:rFonts w:ascii="Arial" w:hAnsi="Arial"/>
              </w:rPr>
            </w:pPr>
            <w:r>
              <w:t>_________________________________________________________________________________________</w:t>
            </w:r>
          </w:p>
          <w:p w:rsidR="00060FC0" w:rsidRDefault="00434B2D">
            <w:pPr>
              <w:jc w:val="center"/>
              <w:rPr>
                <w:rFonts w:ascii="Arial" w:hAnsi="Arial"/>
              </w:rPr>
            </w:pPr>
            <w:r>
              <w:rPr>
                <w:sz w:val="14"/>
                <w:szCs w:val="14"/>
              </w:rPr>
              <w:t xml:space="preserve">(указывается испрашиваемый условно разрешенный вид </w:t>
            </w:r>
            <w:proofErr w:type="gramStart"/>
            <w:r>
              <w:rPr>
                <w:sz w:val="14"/>
                <w:szCs w:val="14"/>
              </w:rPr>
              <w:t>использования,  предусмотренный</w:t>
            </w:r>
            <w:proofErr w:type="gramEnd"/>
            <w:r>
              <w:rPr>
                <w:sz w:val="14"/>
                <w:szCs w:val="14"/>
              </w:rPr>
              <w:t xml:space="preserve"> градостроительным регламентом Правил)</w:t>
            </w:r>
          </w:p>
          <w:p w:rsidR="00060FC0" w:rsidRDefault="00434B2D">
            <w:pPr>
              <w:autoSpaceDE w:val="0"/>
              <w:ind w:firstLine="283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* </w:t>
            </w:r>
            <w:r>
              <w:rPr>
                <w:rFonts w:ascii="Century" w:hAnsi="Century" w:cs="Arial"/>
                <w:sz w:val="24"/>
                <w:szCs w:val="24"/>
              </w:rPr>
              <w:t>Расположение объекта недвижимости подтверждается кадастровым паспортом объекта недвижимости (техническим паспортом)</w:t>
            </w:r>
          </w:p>
          <w:p w:rsidR="00060FC0" w:rsidRDefault="00434B2D">
            <w:pPr>
              <w:autoSpaceDE w:val="0"/>
              <w:jc w:val="both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__________________________________________________________________________,</w:t>
            </w:r>
          </w:p>
          <w:p w:rsidR="00060FC0" w:rsidRDefault="00434B2D">
            <w:pPr>
              <w:autoSpaceDE w:val="0"/>
              <w:ind w:firstLine="28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(указать дату, номер кадастрового паспорта (технического паспорта))</w:t>
            </w:r>
          </w:p>
          <w:p w:rsidR="00060FC0" w:rsidRDefault="00434B2D">
            <w:pPr>
              <w:autoSpaceDE w:val="0"/>
              <w:ind w:firstLine="28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* Градостроительный план земельного участка от «___» _________ № __ выдан _________________________________________________________________________________.</w:t>
            </w:r>
          </w:p>
          <w:p w:rsidR="00060FC0" w:rsidRDefault="00434B2D">
            <w:pPr>
              <w:autoSpaceDE w:val="0"/>
              <w:ind w:firstLine="28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* Правоустанавливающим документом на земельный участок, объект капитального строительства является:</w:t>
            </w:r>
          </w:p>
          <w:p w:rsidR="00060FC0" w:rsidRDefault="00434B2D">
            <w:pPr>
              <w:autoSpaceDE w:val="0"/>
              <w:ind w:firstLine="28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______________________________________________________________________________.</w:t>
            </w:r>
          </w:p>
          <w:p w:rsidR="00060FC0" w:rsidRDefault="00434B2D">
            <w:pPr>
              <w:autoSpaceDE w:val="0"/>
              <w:ind w:firstLine="283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(необходимо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законодательством)</w:t>
            </w:r>
          </w:p>
          <w:p w:rsidR="00060FC0" w:rsidRDefault="00434B2D">
            <w:pPr>
              <w:autoSpaceDE w:val="0"/>
              <w:ind w:firstLine="283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* В</w:t>
            </w:r>
            <w:r>
              <w:rPr>
                <w:rFonts w:ascii="Century" w:hAnsi="Century" w:cs="Arial"/>
                <w:color w:val="000000"/>
                <w:sz w:val="24"/>
                <w:szCs w:val="24"/>
              </w:rPr>
              <w:t xml:space="preserve">ыписка из Единого государственного реестра юридических лиц </w:t>
            </w:r>
            <w:proofErr w:type="gramStart"/>
            <w:r>
              <w:rPr>
                <w:rFonts w:ascii="Century" w:hAnsi="Century" w:cs="Arial"/>
                <w:color w:val="000000"/>
                <w:sz w:val="24"/>
                <w:szCs w:val="24"/>
              </w:rPr>
              <w:t>( в</w:t>
            </w:r>
            <w:proofErr w:type="gramEnd"/>
            <w:r>
              <w:rPr>
                <w:rFonts w:ascii="Century" w:hAnsi="Century" w:cs="Arial"/>
                <w:color w:val="000000"/>
                <w:sz w:val="24"/>
                <w:szCs w:val="24"/>
              </w:rPr>
              <w:t xml:space="preserve"> случае, если заявителем является юридическое лицо)___________________________________________</w:t>
            </w:r>
          </w:p>
          <w:p w:rsidR="00060FC0" w:rsidRDefault="00434B2D">
            <w:pPr>
              <w:autoSpaceDE w:val="0"/>
              <w:ind w:firstLine="28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ascii="Century" w:hAnsi="Century" w:cs="Arial"/>
                <w:color w:val="000000"/>
                <w:sz w:val="16"/>
                <w:szCs w:val="16"/>
              </w:rPr>
              <w:t>(необходимо указать наименование, дату, номер выписки)</w:t>
            </w:r>
          </w:p>
          <w:p w:rsidR="00060FC0" w:rsidRDefault="00434B2D">
            <w:pPr>
              <w:autoSpaceDE w:val="0"/>
              <w:ind w:firstLine="283"/>
            </w:pPr>
            <w:bookmarkStart w:id="1" w:name="Par36"/>
            <w:bookmarkEnd w:id="1"/>
            <w:r>
              <w:rPr>
                <w:rFonts w:cs="Arial"/>
                <w:sz w:val="26"/>
                <w:szCs w:val="26"/>
              </w:rPr>
              <w:t xml:space="preserve"> * </w:t>
            </w:r>
            <w:r>
              <w:rPr>
                <w:rFonts w:cs="Arial"/>
                <w:sz w:val="16"/>
                <w:szCs w:val="16"/>
              </w:rPr>
              <w:t>сведения указываются заявителем по собственной инициативе</w:t>
            </w:r>
          </w:p>
        </w:tc>
      </w:tr>
      <w:tr w:rsidR="00060FC0">
        <w:trPr>
          <w:trHeight w:val="303"/>
        </w:trPr>
        <w:tc>
          <w:tcPr>
            <w:tcW w:w="102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ind w:firstLine="283"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В соответствии с моим обращением от ___ №___ были внесены изменения в Правила   </w:t>
            </w:r>
            <w:r>
              <w:rPr>
                <w:rFonts w:ascii="Century" w:hAnsi="Century"/>
                <w:lang w:eastAsia="ar-SA"/>
              </w:rPr>
              <w:t>землепользования и застройки</w:t>
            </w:r>
            <w:r>
              <w:rPr>
                <w:rFonts w:ascii="Century" w:hAnsi="Century"/>
              </w:rPr>
              <w:t xml:space="preserve"> в части дополнения градостроительного регламента </w:t>
            </w:r>
            <w:proofErr w:type="gramStart"/>
            <w:r>
              <w:rPr>
                <w:rFonts w:ascii="Century" w:hAnsi="Century"/>
              </w:rPr>
              <w:t xml:space="preserve">испрашиваемым  </w:t>
            </w:r>
            <w:r>
              <w:rPr>
                <w:rFonts w:ascii="Century" w:hAnsi="Century" w:cs="Arial"/>
              </w:rPr>
              <w:t>условно</w:t>
            </w:r>
            <w:proofErr w:type="gramEnd"/>
            <w:r>
              <w:rPr>
                <w:rFonts w:ascii="Century" w:hAnsi="Century" w:cs="Arial"/>
              </w:rPr>
              <w:t xml:space="preserve"> разрешенным видом использования земельного участка или объекта капитального строительства</w:t>
            </w:r>
          </w:p>
          <w:p w:rsidR="00060FC0" w:rsidRPr="0050725D" w:rsidRDefault="00434B2D">
            <w:pPr>
              <w:autoSpaceDE w:val="0"/>
              <w:ind w:firstLine="283"/>
              <w:jc w:val="both"/>
              <w:rPr>
                <w:sz w:val="16"/>
                <w:szCs w:val="16"/>
              </w:rPr>
            </w:pPr>
            <w:r w:rsidRPr="0050725D">
              <w:rPr>
                <w:rFonts w:ascii="Century" w:hAnsi="Century" w:cs="Arial"/>
                <w:sz w:val="16"/>
                <w:szCs w:val="16"/>
              </w:rPr>
              <w:t>(</w:t>
            </w:r>
            <w:r>
              <w:rPr>
                <w:rFonts w:ascii="Century" w:hAnsi="Century" w:cs="Arial"/>
                <w:sz w:val="16"/>
                <w:szCs w:val="16"/>
              </w:rPr>
              <w:t>данная строка заполняется в случае если ранее по обращению заявителя были внесены изменения в Правила землепользования и застройки)</w:t>
            </w:r>
          </w:p>
        </w:tc>
      </w:tr>
      <w:tr w:rsidR="00060FC0">
        <w:trPr>
          <w:trHeight w:val="568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060FC0"/>
        </w:tc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ind w:firstLine="283"/>
              <w:jc w:val="both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  <w:p w:rsidR="00060FC0" w:rsidRDefault="00434B2D">
            <w:pPr>
              <w:autoSpaceDE w:val="0"/>
              <w:ind w:firstLine="283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(заполняется в случаях подачи заявления лично или в электронном виде)</w:t>
            </w:r>
          </w:p>
        </w:tc>
      </w:tr>
      <w:tr w:rsidR="00060FC0">
        <w:trPr>
          <w:trHeight w:val="42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060FC0"/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ind w:firstLine="567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3345" cy="109855"/>
                      <wp:effectExtent l="0" t="0" r="0" b="0"/>
                      <wp:wrapSquare wrapText="bothSides"/>
                      <wp:docPr id="5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9EC34" id="Прямоугольник 1" o:spid="_x0000_s1026" style="position:absolute;margin-left:0;margin-top:.05pt;width:7.35pt;height:8.6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" path="m,l21600,r,21600l,21600,,xe" filled="f" strokecolor="#243f60" strokeweight=".71mm">
                      <v:stroke joinstyle="miter"/>
                      <v:path arrowok="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ind w:firstLine="283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При личном обращении в МФЦ</w:t>
            </w:r>
          </w:p>
        </w:tc>
      </w:tr>
      <w:tr w:rsidR="00060FC0">
        <w:trPr>
          <w:trHeight w:val="31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060FC0"/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ind w:firstLine="567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3345" cy="109855"/>
                      <wp:effectExtent l="0" t="0" r="0" b="0"/>
                      <wp:wrapSquare wrapText="bothSides"/>
                      <wp:docPr id="6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23A3B" id="Прямоугольник 2" o:spid="_x0000_s1026" style="position:absolute;margin-left:0;margin-top:.05pt;width:7.35pt;height:8.6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" path="m,l21600,r,21600l,21600,,xe" filled="f" strokecolor="#243f60" strokeweight=".71mm">
                      <v:stroke joinstyle="miter"/>
                      <v:path arrowok="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ind w:firstLine="283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Почтовым отправлением</w:t>
            </w:r>
          </w:p>
        </w:tc>
      </w:tr>
      <w:tr w:rsidR="00060FC0">
        <w:trPr>
          <w:trHeight w:val="56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060FC0"/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ind w:firstLine="567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3345" cy="109855"/>
                      <wp:effectExtent l="0" t="0" r="0" b="0"/>
                      <wp:wrapSquare wrapText="bothSides"/>
                      <wp:docPr id="7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E55736" id="Прямоугольник 3" o:spid="_x0000_s1026" style="position:absolute;margin-left:0;margin-top:.05pt;width:7.35pt;height:8.6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" path="m,l21600,r,21600l,21600,,xe" filled="f" strokecolor="#243f60" strokeweight=".71mm">
                      <v:stroke joinstyle="miter"/>
                      <v:path arrowok="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ind w:firstLine="283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В виде электронного документа на указанный выше электронный адрес</w:t>
            </w:r>
            <w:r>
              <w:rPr>
                <w:rFonts w:cs="Arial"/>
              </w:rPr>
              <w:t xml:space="preserve"> </w:t>
            </w:r>
          </w:p>
        </w:tc>
      </w:tr>
      <w:tr w:rsidR="00060FC0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jc w:val="center"/>
              <w:rPr>
                <w:rFonts w:ascii="Century" w:eastAsia="Calibri" w:hAnsi="Century" w:cs="Arial"/>
                <w:color w:val="000000"/>
                <w:lang w:eastAsia="en-US"/>
              </w:rPr>
            </w:pPr>
            <w:r>
              <w:rPr>
                <w:rFonts w:ascii="Century" w:eastAsia="Calibri" w:hAnsi="Century" w:cs="Arial"/>
                <w:color w:val="000000"/>
                <w:lang w:eastAsia="en-US"/>
              </w:rPr>
              <w:t>2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</w:pPr>
            <w:r>
              <w:rPr>
                <w:rFonts w:cs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kern w:val="2"/>
              </w:rPr>
              <w:t>Дата:</w:t>
            </w:r>
          </w:p>
        </w:tc>
      </w:tr>
      <w:tr w:rsidR="00060FC0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060FC0"/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kern w:val="2"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ind w:firstLine="567"/>
              <w:jc w:val="center"/>
            </w:pPr>
            <w:r>
              <w:rPr>
                <w:rFonts w:eastAsia="Lucida Sans Unicode" w:cs="Arial"/>
                <w:bCs/>
                <w:kern w:val="2"/>
              </w:rPr>
              <w:t>«__» ___________ ____ г.</w:t>
            </w:r>
          </w:p>
        </w:tc>
      </w:tr>
      <w:tr w:rsidR="00060FC0"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jc w:val="center"/>
              <w:rPr>
                <w:rFonts w:ascii="Century" w:hAnsi="Century" w:cs="Arial"/>
                <w:color w:val="000000"/>
                <w:lang w:eastAsia="ar-SA"/>
              </w:rPr>
            </w:pPr>
            <w:r>
              <w:rPr>
                <w:rFonts w:ascii="Century" w:hAnsi="Century" w:cs="Arial"/>
                <w:color w:val="000000"/>
                <w:lang w:eastAsia="ar-SA"/>
              </w:rPr>
              <w:t>3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ind w:firstLine="567"/>
            </w:pPr>
            <w:r>
              <w:rPr>
                <w:rFonts w:cs="Arial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kern w:val="2"/>
              </w:rPr>
              <w:t>Дата:</w:t>
            </w:r>
          </w:p>
        </w:tc>
      </w:tr>
      <w:tr w:rsidR="00060FC0"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060FC0"/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kern w:val="2"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FC0" w:rsidRDefault="00434B2D">
            <w:pPr>
              <w:autoSpaceDE w:val="0"/>
              <w:ind w:firstLine="567"/>
              <w:jc w:val="center"/>
            </w:pPr>
            <w:r>
              <w:rPr>
                <w:rFonts w:eastAsia="Lucida Sans Unicode" w:cs="Arial"/>
                <w:bCs/>
                <w:kern w:val="2"/>
              </w:rPr>
              <w:t>«__» ___________ ____ г.</w:t>
            </w:r>
          </w:p>
        </w:tc>
      </w:tr>
    </w:tbl>
    <w:p w:rsidR="00060FC0" w:rsidRDefault="00060FC0">
      <w:pPr>
        <w:ind w:firstLine="567"/>
        <w:jc w:val="right"/>
        <w:rPr>
          <w:rFonts w:ascii="Arial" w:hAnsi="Arial" w:cs="Arial"/>
          <w:sz w:val="26"/>
          <w:szCs w:val="26"/>
        </w:rPr>
      </w:pPr>
    </w:p>
    <w:p w:rsidR="00060FC0" w:rsidRDefault="00060FC0">
      <w:pPr>
        <w:widowControl/>
        <w:ind w:firstLine="567"/>
        <w:jc w:val="right"/>
        <w:rPr>
          <w:rFonts w:ascii="Arial" w:hAnsi="Arial" w:cs="Arial"/>
          <w:color w:val="000000"/>
          <w:sz w:val="26"/>
          <w:szCs w:val="26"/>
        </w:rPr>
      </w:pPr>
    </w:p>
    <w:p w:rsidR="00060FC0" w:rsidRDefault="00060FC0">
      <w:pPr>
        <w:ind w:firstLine="567"/>
        <w:rPr>
          <w:rFonts w:ascii="Arial" w:hAnsi="Arial"/>
          <w:color w:val="000000"/>
          <w:sz w:val="26"/>
          <w:szCs w:val="26"/>
        </w:rPr>
      </w:pPr>
    </w:p>
    <w:p w:rsidR="00060FC0" w:rsidRDefault="00060FC0">
      <w:pPr>
        <w:ind w:firstLine="567"/>
        <w:rPr>
          <w:rFonts w:ascii="Arial" w:hAnsi="Arial"/>
          <w:color w:val="000000"/>
          <w:sz w:val="26"/>
          <w:szCs w:val="26"/>
        </w:rPr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</w:pPr>
    </w:p>
    <w:p w:rsidR="00060FC0" w:rsidRDefault="00060FC0">
      <w:pPr>
        <w:jc w:val="center"/>
        <w:rPr>
          <w:rFonts w:ascii="Arial" w:hAnsi="Arial" w:cs="Arial"/>
          <w:i/>
          <w:color w:val="000000"/>
          <w:sz w:val="26"/>
          <w:szCs w:val="26"/>
          <w:highlight w:val="white"/>
        </w:rPr>
      </w:pPr>
      <w:bookmarkStart w:id="2" w:name="_Toc1363217692"/>
      <w:bookmarkStart w:id="3" w:name="_Toc1361519502"/>
      <w:bookmarkStart w:id="4" w:name="_Toc1363217691"/>
      <w:bookmarkStart w:id="5" w:name="_Toc1361519501"/>
      <w:bookmarkStart w:id="6" w:name="_Toc136321769"/>
      <w:bookmarkStart w:id="7" w:name="_Toc136151950"/>
      <w:bookmarkStart w:id="8" w:name="__DdeLink__146_2841198775"/>
      <w:bookmarkStart w:id="9" w:name="__DdeLink__116_2331418009"/>
      <w:bookmarkStart w:id="10" w:name="__DdeLink__685_425648628"/>
      <w:bookmarkStart w:id="11" w:name="__DdeLink__81_344301029"/>
      <w:bookmarkStart w:id="12" w:name="__DdeLink__95_2047826122"/>
      <w:bookmarkStart w:id="13" w:name="_GoBack12"/>
      <w:bookmarkStart w:id="14" w:name="_GoBack11"/>
      <w:bookmarkStart w:id="15" w:name="_GoBack10"/>
      <w:bookmarkStart w:id="16" w:name="_GoBack9"/>
      <w:bookmarkStart w:id="17" w:name="__DdeLink__60_1752961479"/>
      <w:bookmarkStart w:id="18" w:name="__DdeLink__40_486141510"/>
      <w:bookmarkStart w:id="19" w:name="__DdeLink__323_1838870082"/>
      <w:bookmarkStart w:id="20" w:name="__DdeLink__168_3567968485"/>
      <w:bookmarkStart w:id="21" w:name="_GoBack5"/>
      <w:bookmarkStart w:id="22" w:name="_GoBack4"/>
      <w:bookmarkStart w:id="23" w:name="_GoBack2"/>
      <w:bookmarkStart w:id="24" w:name="_GoBack3"/>
      <w:bookmarkStart w:id="25" w:name="_GoBack1"/>
      <w:bookmarkStart w:id="26" w:name="Par948"/>
      <w:bookmarkStart w:id="27" w:name="_GoBack7"/>
      <w:bookmarkStart w:id="28" w:name="_GoBack8"/>
      <w:bookmarkStart w:id="29" w:name="__DdeLink__55_2997215795"/>
      <w:bookmarkStart w:id="30" w:name="__DdeLink__214_3210095624"/>
      <w:bookmarkStart w:id="31" w:name="__DdeLink__139_3428115584"/>
      <w:bookmarkStart w:id="32" w:name="__DdeLink__542_3583422816"/>
      <w:bookmarkStart w:id="33" w:name="_GoBack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5D49F0" w:rsidRDefault="005D49F0">
      <w:pPr>
        <w:jc w:val="center"/>
        <w:rPr>
          <w:rFonts w:ascii="Arial" w:hAnsi="Arial" w:cs="Arial"/>
          <w:i/>
          <w:color w:val="000000"/>
          <w:sz w:val="26"/>
          <w:szCs w:val="26"/>
          <w:highlight w:val="white"/>
        </w:rPr>
      </w:pPr>
    </w:p>
    <w:p w:rsidR="005D49F0" w:rsidRDefault="005D49F0">
      <w:pPr>
        <w:jc w:val="center"/>
        <w:rPr>
          <w:rFonts w:ascii="Arial" w:hAnsi="Arial" w:cs="Arial"/>
          <w:i/>
          <w:color w:val="000000"/>
          <w:sz w:val="26"/>
          <w:szCs w:val="26"/>
          <w:highlight w:val="white"/>
        </w:rPr>
      </w:pPr>
    </w:p>
    <w:p w:rsidR="005D49F0" w:rsidRDefault="005D49F0">
      <w:pPr>
        <w:jc w:val="center"/>
        <w:rPr>
          <w:rFonts w:ascii="Arial" w:hAnsi="Arial" w:cs="Arial"/>
          <w:i/>
          <w:color w:val="000000"/>
          <w:sz w:val="26"/>
          <w:szCs w:val="26"/>
          <w:highlight w:val="white"/>
        </w:rPr>
      </w:pPr>
    </w:p>
    <w:p w:rsidR="005D49F0" w:rsidRDefault="005D49F0">
      <w:pPr>
        <w:jc w:val="center"/>
        <w:rPr>
          <w:rFonts w:ascii="Arial" w:hAnsi="Arial" w:cs="Arial"/>
          <w:i/>
          <w:color w:val="000000"/>
          <w:sz w:val="26"/>
          <w:szCs w:val="26"/>
          <w:highlight w:val="white"/>
        </w:rPr>
      </w:pPr>
    </w:p>
    <w:p w:rsidR="005D49F0" w:rsidRDefault="005D49F0">
      <w:pPr>
        <w:jc w:val="center"/>
        <w:rPr>
          <w:rFonts w:ascii="Arial" w:hAnsi="Arial" w:cs="Arial"/>
          <w:i/>
          <w:color w:val="000000"/>
          <w:sz w:val="26"/>
          <w:szCs w:val="26"/>
          <w:highlight w:val="white"/>
        </w:rPr>
      </w:pPr>
    </w:p>
    <w:p w:rsidR="005D49F0" w:rsidRDefault="005D49F0">
      <w:pPr>
        <w:jc w:val="center"/>
        <w:rPr>
          <w:rFonts w:ascii="Arial" w:hAnsi="Arial" w:cs="Arial"/>
          <w:i/>
          <w:color w:val="000000"/>
          <w:sz w:val="26"/>
          <w:szCs w:val="26"/>
          <w:highlight w:val="white"/>
        </w:rPr>
      </w:pPr>
    </w:p>
    <w:p w:rsidR="005D49F0" w:rsidRDefault="005D49F0">
      <w:pPr>
        <w:jc w:val="center"/>
        <w:rPr>
          <w:rFonts w:ascii="Arial" w:hAnsi="Arial" w:cs="Arial"/>
          <w:i/>
          <w:color w:val="000000"/>
          <w:sz w:val="26"/>
          <w:szCs w:val="26"/>
          <w:highlight w:val="white"/>
        </w:rPr>
      </w:pPr>
    </w:p>
    <w:p w:rsidR="005D49F0" w:rsidRDefault="005D49F0">
      <w:pPr>
        <w:jc w:val="center"/>
        <w:rPr>
          <w:rFonts w:ascii="Arial" w:hAnsi="Arial" w:cs="Arial"/>
          <w:i/>
          <w:color w:val="000000"/>
          <w:sz w:val="26"/>
          <w:szCs w:val="26"/>
          <w:highlight w:val="white"/>
        </w:rPr>
      </w:pPr>
    </w:p>
    <w:p w:rsidR="005D49F0" w:rsidRDefault="005D49F0">
      <w:pPr>
        <w:jc w:val="center"/>
        <w:rPr>
          <w:rFonts w:ascii="Arial" w:hAnsi="Arial" w:cs="Arial"/>
          <w:i/>
          <w:color w:val="000000"/>
          <w:sz w:val="26"/>
          <w:szCs w:val="26"/>
          <w:highlight w:val="white"/>
        </w:rPr>
      </w:pPr>
    </w:p>
    <w:p w:rsidR="005D49F0" w:rsidRDefault="005D49F0">
      <w:pPr>
        <w:jc w:val="center"/>
        <w:rPr>
          <w:rFonts w:ascii="Arial" w:hAnsi="Arial" w:cs="Arial"/>
          <w:i/>
          <w:color w:val="000000"/>
          <w:sz w:val="26"/>
          <w:szCs w:val="26"/>
          <w:highlight w:val="white"/>
        </w:rPr>
      </w:pPr>
    </w:p>
    <w:p w:rsidR="005D49F0" w:rsidRDefault="005D49F0" w:rsidP="005D49F0">
      <w:pPr>
        <w:widowControl/>
        <w:suppressAutoHyphens w:val="0"/>
        <w:spacing w:before="100" w:beforeAutospacing="1"/>
        <w:rPr>
          <w:color w:val="000000"/>
          <w:sz w:val="24"/>
          <w:szCs w:val="24"/>
          <w:lang w:bidi="ar-SA"/>
        </w:rPr>
        <w:sectPr w:rsidR="005D49F0">
          <w:headerReference w:type="default" r:id="rId11"/>
          <w:footerReference w:type="default" r:id="rId12"/>
          <w:footerReference w:type="first" r:id="rId13"/>
          <w:pgSz w:w="11906" w:h="16554"/>
          <w:pgMar w:top="1124" w:right="698" w:bottom="1179" w:left="1572" w:header="735" w:footer="894" w:gutter="0"/>
          <w:cols w:space="720"/>
          <w:formProt w:val="0"/>
          <w:titlePg/>
          <w:docGrid w:linePitch="326"/>
        </w:sectPr>
      </w:pPr>
    </w:p>
    <w:p w:rsidR="005D49F0" w:rsidRPr="005D49F0" w:rsidRDefault="005D49F0" w:rsidP="005D49F0">
      <w:pPr>
        <w:widowControl/>
        <w:suppressAutoHyphens w:val="0"/>
        <w:spacing w:before="100" w:beforeAutospacing="1"/>
        <w:jc w:val="right"/>
        <w:rPr>
          <w:color w:val="000000"/>
          <w:sz w:val="24"/>
          <w:szCs w:val="24"/>
          <w:lang w:bidi="ar-SA"/>
        </w:rPr>
      </w:pPr>
      <w:bookmarkStart w:id="34" w:name="_GoBack"/>
      <w:bookmarkEnd w:id="34"/>
      <w:r w:rsidRPr="005D49F0">
        <w:rPr>
          <w:rFonts w:ascii="Arial" w:hAnsi="Arial" w:cs="Arial"/>
          <w:color w:val="000000"/>
          <w:sz w:val="26"/>
          <w:szCs w:val="26"/>
          <w:lang w:bidi="ar-SA"/>
        </w:rPr>
        <w:t>Приложение №3 к Регламенту</w:t>
      </w:r>
    </w:p>
    <w:p w:rsidR="005D49F0" w:rsidRPr="005D49F0" w:rsidRDefault="005D49F0" w:rsidP="005D49F0">
      <w:pPr>
        <w:widowControl/>
        <w:suppressAutoHyphens w:val="0"/>
        <w:spacing w:before="100" w:beforeAutospacing="1"/>
        <w:jc w:val="center"/>
        <w:rPr>
          <w:rFonts w:ascii="Arial" w:hAnsi="Arial" w:cs="Arial"/>
          <w:color w:val="000000"/>
          <w:sz w:val="24"/>
          <w:szCs w:val="24"/>
          <w:lang w:bidi="ar-SA"/>
        </w:rPr>
      </w:pPr>
      <w:r w:rsidRPr="005D49F0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bidi="ar-SA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 w:rsidR="005D49F0" w:rsidRPr="005D49F0" w:rsidRDefault="005D49F0" w:rsidP="005D49F0">
      <w:pPr>
        <w:widowControl/>
        <w:suppressAutoHyphens w:val="0"/>
        <w:spacing w:before="100" w:beforeAutospacing="1"/>
        <w:jc w:val="center"/>
        <w:rPr>
          <w:rFonts w:ascii="Arial" w:hAnsi="Arial" w:cs="Arial"/>
          <w:color w:val="000000"/>
          <w:sz w:val="24"/>
          <w:szCs w:val="24"/>
          <w:lang w:bidi="ar-SA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86"/>
        <w:gridCol w:w="6910"/>
      </w:tblGrid>
      <w:tr w:rsidR="005D49F0" w:rsidRPr="005D49F0" w:rsidTr="005D49F0">
        <w:trPr>
          <w:tblCellSpacing w:w="0" w:type="dxa"/>
        </w:trPr>
        <w:tc>
          <w:tcPr>
            <w:tcW w:w="2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D49F0" w:rsidRPr="005D49F0" w:rsidRDefault="005D49F0" w:rsidP="005D49F0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5D49F0"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  <w:t>Категория заявителей</w:t>
            </w:r>
          </w:p>
          <w:p w:rsidR="005D49F0" w:rsidRPr="005D49F0" w:rsidRDefault="005D49F0" w:rsidP="005D49F0">
            <w:pPr>
              <w:widowControl/>
              <w:suppressAutoHyphens w:val="0"/>
              <w:spacing w:after="142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5D49F0"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  <w:t>(признаки)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49F0" w:rsidRPr="005D49F0" w:rsidRDefault="005D49F0" w:rsidP="005D49F0">
            <w:pPr>
              <w:widowControl/>
              <w:suppressAutoHyphens w:val="0"/>
              <w:spacing w:after="142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5D49F0"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  <w:t xml:space="preserve">Результат предоставления </w:t>
            </w:r>
          </w:p>
          <w:p w:rsidR="005D49F0" w:rsidRPr="005D49F0" w:rsidRDefault="005D49F0" w:rsidP="005D49F0">
            <w:pPr>
              <w:widowControl/>
              <w:suppressAutoHyphens w:val="0"/>
              <w:spacing w:after="142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5D49F0"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  <w:t xml:space="preserve">муниципальной услуги </w:t>
            </w:r>
          </w:p>
          <w:p w:rsidR="005D49F0" w:rsidRPr="005D49F0" w:rsidRDefault="005D49F0" w:rsidP="005D49F0">
            <w:pPr>
              <w:widowControl/>
              <w:suppressAutoHyphens w:val="0"/>
              <w:spacing w:after="142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</w:p>
        </w:tc>
      </w:tr>
      <w:tr w:rsidR="005D49F0" w:rsidRPr="005D49F0" w:rsidTr="005D49F0">
        <w:trPr>
          <w:tblCellSpacing w:w="0" w:type="dxa"/>
        </w:trPr>
        <w:tc>
          <w:tcPr>
            <w:tcW w:w="260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D49F0" w:rsidRPr="005D49F0" w:rsidRDefault="005D49F0" w:rsidP="005D49F0">
            <w:pPr>
              <w:widowControl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5D49F0"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  <w:t xml:space="preserve">1. Правообладатель земельного участка, размеры которого меньше установленных градостроительным регламентом минимальных размеров земельных участков либо конфигурация, инженерно-геологические или </w:t>
            </w:r>
            <w:proofErr w:type="gramStart"/>
            <w:r w:rsidRPr="005D49F0"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  <w:t>иные характеристики</w:t>
            </w:r>
            <w:proofErr w:type="gramEnd"/>
            <w:r w:rsidRPr="005D49F0"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  <w:t xml:space="preserve"> которых неблагоприятны для застройки;</w:t>
            </w:r>
          </w:p>
          <w:p w:rsidR="005D49F0" w:rsidRPr="005D49F0" w:rsidRDefault="005D49F0" w:rsidP="005D49F0">
            <w:pPr>
              <w:widowControl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</w:p>
          <w:p w:rsidR="005D49F0" w:rsidRPr="005D49F0" w:rsidRDefault="005D49F0" w:rsidP="005D49F0">
            <w:pPr>
              <w:widowControl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5D49F0"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  <w:t>2. Правообладатель земельного участка,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объекта капитального строительства, установленных градостроительным регламентом для конкретной территориальной зоны, не более чем на десять процентов;</w:t>
            </w:r>
          </w:p>
          <w:p w:rsidR="005D49F0" w:rsidRPr="005D49F0" w:rsidRDefault="005D49F0" w:rsidP="005D49F0">
            <w:pPr>
              <w:widowControl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</w:p>
          <w:p w:rsidR="005D49F0" w:rsidRPr="005D49F0" w:rsidRDefault="005D49F0" w:rsidP="005D49F0">
            <w:pPr>
              <w:widowControl/>
              <w:suppressAutoHyphens w:val="0"/>
              <w:spacing w:after="142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5D49F0"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  <w:t>3. Представитель заявителя.</w:t>
            </w:r>
          </w:p>
        </w:tc>
        <w:tc>
          <w:tcPr>
            <w:tcW w:w="2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D49F0" w:rsidRPr="005D49F0" w:rsidRDefault="005D49F0" w:rsidP="005D49F0">
            <w:pPr>
              <w:widowControl/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5D49F0"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  <w:t>Постановление Администрации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5D49F0" w:rsidRPr="005D49F0" w:rsidRDefault="005D49F0" w:rsidP="005D49F0">
            <w:pPr>
              <w:widowControl/>
              <w:suppressAutoHyphens w:val="0"/>
              <w:spacing w:after="142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5D49F0" w:rsidRPr="005D49F0" w:rsidTr="005D49F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D49F0" w:rsidRPr="005D49F0" w:rsidRDefault="005D49F0" w:rsidP="005D49F0">
            <w:pPr>
              <w:widowControl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4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D49F0" w:rsidRPr="005D49F0" w:rsidRDefault="005D49F0" w:rsidP="005D49F0">
            <w:pPr>
              <w:widowControl/>
              <w:suppressAutoHyphens w:val="0"/>
              <w:spacing w:after="142"/>
              <w:rPr>
                <w:color w:val="000000"/>
                <w:sz w:val="24"/>
                <w:szCs w:val="24"/>
                <w:lang w:bidi="ar-SA"/>
              </w:rPr>
            </w:pPr>
            <w:r w:rsidRPr="005D49F0"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  <w:t>Письмо Администрации об отказе в предоставлении муниципальной услуги</w:t>
            </w:r>
          </w:p>
        </w:tc>
      </w:tr>
    </w:tbl>
    <w:p w:rsidR="005D49F0" w:rsidRDefault="005D49F0" w:rsidP="005D49F0">
      <w:pPr>
        <w:rPr>
          <w:rFonts w:ascii="Arial" w:hAnsi="Arial" w:cs="Arial"/>
          <w:i/>
          <w:color w:val="000000"/>
          <w:sz w:val="26"/>
          <w:szCs w:val="26"/>
          <w:highlight w:val="white"/>
        </w:rPr>
      </w:pPr>
    </w:p>
    <w:sectPr w:rsidR="005D49F0" w:rsidSect="005D49F0">
      <w:pgSz w:w="16554" w:h="11906" w:orient="landscape"/>
      <w:pgMar w:top="1571" w:right="1123" w:bottom="697" w:left="1179" w:header="737" w:footer="896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926" w:rsidRDefault="00580926">
      <w:r>
        <w:separator/>
      </w:r>
    </w:p>
  </w:endnote>
  <w:endnote w:type="continuationSeparator" w:id="0">
    <w:p w:rsidR="00580926" w:rsidRDefault="0058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;ЛОМе"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926" w:rsidRDefault="00580926">
    <w:pPr>
      <w:pStyle w:val="afb"/>
      <w:widowControl/>
    </w:pPr>
    <w:r>
      <w:t>289-п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926" w:rsidRDefault="00580926">
    <w:pPr>
      <w:pStyle w:val="afb"/>
    </w:pPr>
    <w:r>
      <w:t>289-п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926" w:rsidRDefault="00580926">
      <w:r>
        <w:separator/>
      </w:r>
    </w:p>
  </w:footnote>
  <w:footnote w:type="continuationSeparator" w:id="0">
    <w:p w:rsidR="00580926" w:rsidRDefault="00580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926" w:rsidRDefault="00580926">
    <w:pPr>
      <w:pStyle w:val="afa"/>
      <w:jc w:val="center"/>
    </w:pPr>
  </w:p>
  <w:p w:rsidR="00580926" w:rsidRDefault="00580926">
    <w:pPr>
      <w:pStyle w:val="afa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71F83"/>
    <w:multiLevelType w:val="multilevel"/>
    <w:tmpl w:val="2A102DD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957" w:hanging="39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5A955174"/>
    <w:multiLevelType w:val="multilevel"/>
    <w:tmpl w:val="216691A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0FC0"/>
    <w:rsid w:val="00060FC0"/>
    <w:rsid w:val="00434B2D"/>
    <w:rsid w:val="0050725D"/>
    <w:rsid w:val="00557D2C"/>
    <w:rsid w:val="00580926"/>
    <w:rsid w:val="005D49F0"/>
    <w:rsid w:val="00B8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53CBC-7D55-42DE-A635-BEE5D35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b/>
      <w:sz w:val="3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4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SimSun;ЛОМе" w:hAnsi="Liberation Serif"/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</w:rPr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Символ сноски"/>
    <w:qFormat/>
  </w:style>
  <w:style w:type="character" w:customStyle="1" w:styleId="11">
    <w:name w:val="Знак сноски1"/>
    <w:qFormat/>
    <w:rPr>
      <w:vertAlign w:val="superscript"/>
    </w:rPr>
  </w:style>
  <w:style w:type="character" w:customStyle="1" w:styleId="a7">
    <w:name w:val="Символ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12">
    <w:name w:val="Знак концевой сноски1"/>
    <w:qFormat/>
    <w:rPr>
      <w:vertAlign w:val="superscript"/>
    </w:rPr>
  </w:style>
  <w:style w:type="character" w:customStyle="1" w:styleId="13">
    <w:name w:val="Заголовок 1 Знак"/>
    <w:qFormat/>
    <w:rPr>
      <w:b/>
      <w:sz w:val="38"/>
      <w:lang w:eastAsia="zh-CN"/>
    </w:rPr>
  </w:style>
  <w:style w:type="character" w:customStyle="1" w:styleId="21">
    <w:name w:val="Заголовок 2 Знак"/>
    <w:qFormat/>
    <w:rPr>
      <w:b/>
      <w:sz w:val="40"/>
      <w:lang w:eastAsia="zh-CN"/>
    </w:rPr>
  </w:style>
  <w:style w:type="character" w:customStyle="1" w:styleId="a8">
    <w:name w:val="Верхний колонтитул Знак"/>
    <w:qFormat/>
    <w:rPr>
      <w:rFonts w:ascii="Arial" w:hAnsi="Arial" w:cs="Arial"/>
      <w:sz w:val="24"/>
      <w:lang w:eastAsia="zh-CN"/>
    </w:rPr>
  </w:style>
  <w:style w:type="character" w:customStyle="1" w:styleId="a9">
    <w:name w:val="Нижний колонтитул Знак"/>
    <w:qFormat/>
    <w:rPr>
      <w:rFonts w:ascii="Arial" w:hAnsi="Arial" w:cs="Arial"/>
      <w:sz w:val="24"/>
      <w:lang w:eastAsia="zh-CN"/>
    </w:rPr>
  </w:style>
  <w:style w:type="character" w:customStyle="1" w:styleId="aa">
    <w:name w:val="Выделение жирным"/>
    <w:basedOn w:val="a2"/>
    <w:qFormat/>
    <w:rPr>
      <w:rFonts w:cs="Times New Roman"/>
      <w:b/>
      <w:bCs/>
    </w:rPr>
  </w:style>
  <w:style w:type="character" w:styleId="ab">
    <w:name w:val="Emphasis"/>
    <w:qFormat/>
    <w:rPr>
      <w:i/>
      <w:iCs/>
    </w:rPr>
  </w:style>
  <w:style w:type="character" w:styleId="ac">
    <w:name w:val="footnote reference"/>
    <w:qFormat/>
    <w:rPr>
      <w:position w:val="24"/>
      <w:sz w:val="16"/>
    </w:rPr>
  </w:style>
  <w:style w:type="character" w:customStyle="1" w:styleId="ListLabel1">
    <w:name w:val="ListLabel 1"/>
    <w:qFormat/>
    <w:rPr>
      <w:rFonts w:ascii="Arial" w:hAnsi="Arial" w:cs="Times New Roman"/>
      <w:sz w:val="26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ListLabel20">
    <w:name w:val="ListLabel 20"/>
    <w:qFormat/>
    <w:rPr>
      <w:rFonts w:ascii="Arial" w:hAnsi="Arial" w:cs="Times New Roman"/>
      <w:b/>
      <w:sz w:val="24"/>
    </w:rPr>
  </w:style>
  <w:style w:type="character" w:customStyle="1" w:styleId="ListLabel21">
    <w:name w:val="ListLabel 21"/>
    <w:qFormat/>
    <w:rPr>
      <w:rFonts w:ascii="Arial" w:hAnsi="Arial" w:cs="Times New Roman"/>
      <w:sz w:val="24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19">
    <w:name w:val="ListLabel 19"/>
    <w:qFormat/>
    <w:rPr>
      <w:rFonts w:ascii="Arial" w:eastAsia="Times New Roman" w:hAnsi="Arial" w:cs="Times New Roman"/>
      <w:sz w:val="24"/>
    </w:rPr>
  </w:style>
  <w:style w:type="character" w:customStyle="1" w:styleId="PlainTextChar">
    <w:name w:val="Plain Text Char"/>
    <w:basedOn w:val="a2"/>
    <w:qFormat/>
    <w:rPr>
      <w:rFonts w:ascii="Courier New" w:hAnsi="Courier New" w:cs="Courier New"/>
      <w:color w:val="00000A"/>
      <w:lang w:val="ru-RU" w:eastAsia="ru-RU" w:bidi="ar-SA"/>
    </w:rPr>
  </w:style>
  <w:style w:type="character" w:customStyle="1" w:styleId="af">
    <w:name w:val="Знак Знак"/>
    <w:basedOn w:val="a2"/>
    <w:qFormat/>
    <w:rPr>
      <w:rFonts w:cs="Times New Roman"/>
      <w:sz w:val="16"/>
      <w:szCs w:val="16"/>
      <w:lang w:val="ru-RU" w:eastAsia="ru-RU" w:bidi="ar-SA"/>
    </w:rPr>
  </w:style>
  <w:style w:type="character" w:customStyle="1" w:styleId="BodyText3Char">
    <w:name w:val="Body Text 3 Char"/>
    <w:basedOn w:val="a2"/>
    <w:qFormat/>
    <w:rPr>
      <w:rFonts w:cs="Times New Roman"/>
      <w:sz w:val="16"/>
      <w:szCs w:val="16"/>
      <w:lang w:val="ru-RU" w:eastAsia="ru-RU" w:bidi="ar-SA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styleId="af0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f1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Heading2Char">
    <w:name w:val="Heading 2 Char"/>
    <w:basedOn w:val="a2"/>
    <w:qFormat/>
    <w:rPr>
      <w:rFonts w:ascii="Cambria" w:eastAsia="Calibri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BodyTextChar">
    <w:name w:val="Body Text Char"/>
    <w:basedOn w:val="a2"/>
    <w:qFormat/>
    <w:rPr>
      <w:rFonts w:cs="Times New Roman"/>
      <w:lang w:val="ru-RU" w:eastAsia="ru-RU" w:bidi="ar-SA"/>
    </w:rPr>
  </w:style>
  <w:style w:type="character" w:customStyle="1" w:styleId="af2">
    <w:name w:val="Основной текст Знак"/>
    <w:basedOn w:val="a2"/>
    <w:qFormat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14">
    <w:name w:val="Текст Знак1"/>
    <w:basedOn w:val="a2"/>
    <w:qFormat/>
    <w:rPr>
      <w:rFonts w:ascii="Courier New" w:hAnsi="Courier New" w:cs="Courier New"/>
      <w:color w:val="00000A"/>
      <w:sz w:val="20"/>
      <w:szCs w:val="20"/>
    </w:rPr>
  </w:style>
  <w:style w:type="character" w:customStyle="1" w:styleId="af3">
    <w:name w:val="Òåêñò Çíàê"/>
    <w:basedOn w:val="a2"/>
    <w:qFormat/>
    <w:rPr>
      <w:rFonts w:ascii="Consolas" w:hAnsi="Consolas" w:cs="Times New Roman"/>
      <w:color w:val="00000A"/>
      <w:sz w:val="21"/>
      <w:szCs w:val="21"/>
    </w:rPr>
  </w:style>
  <w:style w:type="character" w:customStyle="1" w:styleId="af4">
    <w:name w:val="Основной текст с отступом Знак"/>
    <w:basedOn w:val="a2"/>
    <w:qFormat/>
    <w:rPr>
      <w:rFonts w:cs="Times New Roman"/>
      <w:sz w:val="24"/>
      <w:lang w:val="ru-RU" w:eastAsia="zh-CN"/>
    </w:rPr>
  </w:style>
  <w:style w:type="character" w:customStyle="1" w:styleId="31">
    <w:name w:val="Основной текст с отступом 3 Знак"/>
    <w:basedOn w:val="a2"/>
    <w:qFormat/>
    <w:rPr>
      <w:rFonts w:cs="Times New Roman"/>
      <w:sz w:val="16"/>
      <w:szCs w:val="16"/>
    </w:rPr>
  </w:style>
  <w:style w:type="character" w:customStyle="1" w:styleId="310">
    <w:name w:val="Основной текст с отступом 3 Знак1"/>
    <w:basedOn w:val="a2"/>
    <w:qFormat/>
    <w:rPr>
      <w:rFonts w:cs="Times New Roman"/>
      <w:sz w:val="16"/>
      <w:szCs w:val="16"/>
    </w:rPr>
  </w:style>
  <w:style w:type="character" w:customStyle="1" w:styleId="32">
    <w:name w:val="Заголовок 3 Знак"/>
    <w:basedOn w:val="a2"/>
    <w:qFormat/>
    <w:rPr>
      <w:rFonts w:cs="Times New Roman"/>
      <w:b/>
      <w:sz w:val="24"/>
      <w:lang w:val="ru-RU" w:eastAsia="zh-CN"/>
    </w:rPr>
  </w:style>
  <w:style w:type="character" w:customStyle="1" w:styleId="50">
    <w:name w:val="Заголовок 5 Знак"/>
    <w:basedOn w:val="a2"/>
    <w:qFormat/>
    <w:rPr>
      <w:rFonts w:cs="Times New Roman"/>
      <w:b/>
      <w:lang w:val="ru-RU" w:eastAsia="zh-C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2">
    <w:name w:val="WW8Num9z2"/>
    <w:qFormat/>
    <w:rPr>
      <w:color w:val="auto"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  <w:rPr>
      <w:b w:val="0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/>
      <w:b/>
      <w:i w:val="0"/>
      <w:sz w:val="24"/>
      <w:u w:val="none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Arial" w:hAnsi="Arial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ascii="Arial" w:hAnsi="Arial"/>
      <w:b w:val="0"/>
      <w:i w:val="0"/>
      <w:sz w:val="24"/>
      <w:u w:val="none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styleId="af5">
    <w:name w:val="Subtle Emphasis"/>
    <w:qFormat/>
    <w:rPr>
      <w:i/>
      <w:color w:val="808080"/>
    </w:rPr>
  </w:style>
  <w:style w:type="character" w:customStyle="1" w:styleId="22">
    <w:name w:val="Основной текст с отступом 2 Знак"/>
    <w:qFormat/>
    <w:rPr>
      <w:sz w:val="24"/>
      <w:lang w:val="ru-RU" w:eastAsia="zh-CN"/>
    </w:rPr>
  </w:style>
  <w:style w:type="character" w:customStyle="1" w:styleId="23">
    <w:name w:val="Основной текст 2 Знак"/>
    <w:qFormat/>
    <w:rPr>
      <w:sz w:val="24"/>
      <w:lang w:val="ru-RU" w:eastAsia="zh-CN"/>
    </w:rPr>
  </w:style>
  <w:style w:type="character" w:customStyle="1" w:styleId="af6">
    <w:name w:val="Подзаголовок Знак"/>
    <w:basedOn w:val="a2"/>
    <w:qFormat/>
    <w:rPr>
      <w:rFonts w:cs="Times New Roman"/>
      <w:b/>
      <w:lang w:val="ru-RU" w:eastAsia="zh-CN"/>
    </w:rPr>
  </w:style>
  <w:style w:type="character" w:customStyle="1" w:styleId="15">
    <w:name w:val="Нижний колонтитул Знак1"/>
    <w:basedOn w:val="a2"/>
    <w:qFormat/>
    <w:rPr>
      <w:rFonts w:cs="Times New Roman"/>
      <w:sz w:val="24"/>
      <w:szCs w:val="24"/>
      <w:lang w:val="ru-RU" w:eastAsia="zh-CN"/>
    </w:rPr>
  </w:style>
  <w:style w:type="character" w:customStyle="1" w:styleId="ListLabel29">
    <w:name w:val="ListLabel 29"/>
    <w:qFormat/>
    <w:rPr>
      <w:rFonts w:ascii="Arial" w:hAnsi="Arial" w:cs="Times New Roman"/>
      <w:b/>
    </w:rPr>
  </w:style>
  <w:style w:type="character" w:customStyle="1" w:styleId="ListLabel30">
    <w:name w:val="ListLabel 30"/>
    <w:qFormat/>
    <w:rPr>
      <w:rFonts w:ascii="Arial" w:hAnsi="Arial" w:cs="Times New Roman"/>
      <w:b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ascii="Arial" w:eastAsia="Calibri" w:hAnsi="Arial" w:cs="Arial"/>
      <w:b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Arial" w:hAnsi="Arial" w:cs="Times New Roman"/>
      <w:b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f7">
    <w:name w:val="List"/>
    <w:basedOn w:val="a1"/>
    <w:rPr>
      <w:rFonts w:cs="Mangal"/>
    </w:rPr>
  </w:style>
  <w:style w:type="paragraph" w:styleId="af8">
    <w:name w:val="caption"/>
    <w:basedOn w:val="a"/>
    <w:qFormat/>
    <w:pPr>
      <w:widowControl/>
      <w:spacing w:before="120" w:after="120"/>
    </w:pPr>
    <w:rPr>
      <w:rFonts w:cs="Mangal"/>
      <w:i/>
      <w:iCs/>
      <w:sz w:val="24"/>
      <w:szCs w:val="24"/>
      <w:lang w:eastAsia="zh-CN" w:bidi="ar-SA"/>
    </w:rPr>
  </w:style>
  <w:style w:type="paragraph" w:styleId="af9">
    <w:name w:val="index heading"/>
    <w:basedOn w:val="a"/>
    <w:qFormat/>
    <w:pPr>
      <w:suppressLineNumbers/>
    </w:pPr>
    <w:rPr>
      <w:rFonts w:cs="Mangal"/>
    </w:rPr>
  </w:style>
  <w:style w:type="paragraph" w:customStyle="1" w:styleId="33">
    <w:name w:val="Указатель3"/>
    <w:basedOn w:val="a"/>
    <w:qFormat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qFormat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pPr>
      <w:tabs>
        <w:tab w:val="center" w:pos="4153"/>
        <w:tab w:val="right" w:pos="8306"/>
      </w:tabs>
    </w:pPr>
  </w:style>
  <w:style w:type="paragraph" w:styleId="afb">
    <w:name w:val="footer"/>
    <w:basedOn w:val="a"/>
    <w:pPr>
      <w:tabs>
        <w:tab w:val="center" w:pos="4153"/>
        <w:tab w:val="right" w:pos="8306"/>
      </w:tabs>
    </w:pPr>
  </w:style>
  <w:style w:type="paragraph" w:styleId="afc">
    <w:name w:val="Balloon Text"/>
    <w:basedOn w:val="a"/>
    <w:qFormat/>
    <w:pPr>
      <w:widowControl/>
    </w:pPr>
    <w:rPr>
      <w:rFonts w:ascii="Tahoma" w:hAnsi="Tahoma" w:cs="Tahoma"/>
      <w:sz w:val="16"/>
      <w:szCs w:val="16"/>
      <w:lang w:eastAsia="zh-CN" w:bidi="ar-SA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suppressAutoHyphens/>
    </w:pPr>
    <w:rPr>
      <w:rFonts w:ascii="Times New Roman" w:eastAsia="Times New Roman" w:hAnsi="Times New Roman" w:cs="Courier New"/>
    </w:rPr>
  </w:style>
  <w:style w:type="paragraph" w:customStyle="1" w:styleId="ConsPlusNonformat">
    <w:name w:val="ConsPlusNonformat"/>
    <w:qFormat/>
    <w:pPr>
      <w:suppressAutoHyphens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suppressAutoHyphens/>
    </w:pPr>
    <w:rPr>
      <w:rFonts w:ascii="Times New Roman" w:eastAsia="Times New Roman" w:hAnsi="Times New Roman" w:cs="Courier New"/>
      <w:b/>
    </w:rPr>
  </w:style>
  <w:style w:type="paragraph" w:customStyle="1" w:styleId="ConsPlusCell">
    <w:name w:val="ConsPlusCell"/>
    <w:qFormat/>
    <w:pPr>
      <w:suppressAutoHyphens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suppressAutoHyphens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qFormat/>
    <w:pPr>
      <w:suppressAutoHyphens/>
    </w:pPr>
    <w:rPr>
      <w:rFonts w:ascii="Tahoma" w:eastAsia="Times New Roman" w:hAnsi="Tahoma" w:cs="Courier New"/>
    </w:rPr>
  </w:style>
  <w:style w:type="paragraph" w:customStyle="1" w:styleId="ConsPlusJurTerm">
    <w:name w:val="ConsPlusJurTerm"/>
    <w:qFormat/>
    <w:pPr>
      <w:suppressAutoHyphens/>
    </w:pPr>
    <w:rPr>
      <w:rFonts w:ascii="Tahoma" w:eastAsia="Times New Roman" w:hAnsi="Tahoma" w:cs="Courier New"/>
    </w:rPr>
  </w:style>
  <w:style w:type="paragraph" w:styleId="aff">
    <w:name w:val="footnote text"/>
    <w:basedOn w:val="a"/>
  </w:style>
  <w:style w:type="paragraph" w:customStyle="1" w:styleId="18">
    <w:name w:val="Обычный1"/>
    <w:qFormat/>
    <w:pPr>
      <w:widowControl w:val="0"/>
      <w:suppressAutoHyphens/>
    </w:pPr>
    <w:rPr>
      <w:rFonts w:ascii="Arial" w:eastAsia="Times New Roman" w:hAnsi="Arial"/>
      <w:sz w:val="24"/>
    </w:rPr>
  </w:style>
  <w:style w:type="paragraph" w:customStyle="1" w:styleId="aff0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1">
    <w:name w:val="Plain Text"/>
    <w:basedOn w:val="a"/>
    <w:qFormat/>
    <w:pPr>
      <w:widowControl/>
    </w:pPr>
    <w:rPr>
      <w:rFonts w:ascii="Courier New" w:hAnsi="Courier New" w:cs="Courier New"/>
      <w:color w:val="00000A"/>
      <w:lang w:bidi="ar-SA"/>
    </w:rPr>
  </w:style>
  <w:style w:type="paragraph" w:styleId="aff2">
    <w:name w:val="List Paragraph"/>
    <w:basedOn w:val="a"/>
    <w:qFormat/>
    <w:pPr>
      <w:widowControl/>
      <w:ind w:left="720"/>
    </w:pPr>
    <w:rPr>
      <w:sz w:val="24"/>
      <w:szCs w:val="24"/>
      <w:lang w:bidi="ar-SA"/>
    </w:r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26">
    <w:name w:val="Body Text Indent 2"/>
    <w:basedOn w:val="a"/>
    <w:qFormat/>
    <w:pPr>
      <w:ind w:firstLine="1080"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</w:rPr>
  </w:style>
  <w:style w:type="paragraph" w:customStyle="1" w:styleId="aff3">
    <w:name w:val="Содержимое врезки"/>
    <w:basedOn w:val="a"/>
    <w:qFormat/>
  </w:style>
  <w:style w:type="paragraph" w:styleId="aff4">
    <w:name w:val="Normal (Web)"/>
    <w:basedOn w:val="a"/>
    <w:uiPriority w:val="99"/>
    <w:qFormat/>
    <w:pPr>
      <w:widowControl/>
      <w:spacing w:before="120" w:after="24"/>
    </w:pPr>
    <w:rPr>
      <w:sz w:val="24"/>
      <w:szCs w:val="24"/>
      <w:lang w:eastAsia="zh-CN" w:bidi="ar-SA"/>
    </w:rPr>
  </w:style>
  <w:style w:type="paragraph" w:customStyle="1" w:styleId="western">
    <w:name w:val="western"/>
    <w:basedOn w:val="a"/>
    <w:qFormat/>
    <w:pPr>
      <w:spacing w:before="100" w:after="119"/>
    </w:pPr>
  </w:style>
  <w:style w:type="paragraph" w:customStyle="1" w:styleId="ConsTitle">
    <w:name w:val="ConsTitle"/>
    <w:qFormat/>
    <w:pPr>
      <w:widowControl w:val="0"/>
      <w:suppressAutoHyphens/>
      <w:autoSpaceDE w:val="0"/>
      <w:ind w:right="19772"/>
    </w:pPr>
    <w:rPr>
      <w:rFonts w:ascii="Arial" w:hAnsi="Arial" w:cs="Arial"/>
      <w:b/>
      <w:bCs/>
      <w:szCs w:val="20"/>
    </w:rPr>
  </w:style>
  <w:style w:type="paragraph" w:customStyle="1" w:styleId="DocumentMap">
    <w:name w:val="DocumentMap"/>
    <w:qFormat/>
    <w:rPr>
      <w:rFonts w:ascii="Times New Roman" w:eastAsia="Courier New" w:hAnsi="Times New Roman" w:cs="Times New Roman"/>
      <w:szCs w:val="20"/>
      <w:lang w:eastAsia="ru-RU"/>
    </w:rPr>
  </w:style>
  <w:style w:type="paragraph" w:customStyle="1" w:styleId="aff5">
    <w:name w:val="Знак"/>
    <w:basedOn w:val="a"/>
    <w:qFormat/>
    <w:pPr>
      <w:widowControl/>
      <w:spacing w:before="100" w:after="100"/>
    </w:pPr>
    <w:rPr>
      <w:rFonts w:ascii="Tahoma" w:hAnsi="Tahoma" w:cs="Tahoma"/>
      <w:lang w:val="en-US" w:eastAsia="en-US" w:bidi="ar-SA"/>
    </w:rPr>
  </w:style>
  <w:style w:type="paragraph" w:styleId="35">
    <w:name w:val="Body Text 3"/>
    <w:basedOn w:val="a"/>
    <w:qFormat/>
    <w:pPr>
      <w:widowControl/>
      <w:spacing w:after="120"/>
    </w:pPr>
    <w:rPr>
      <w:sz w:val="16"/>
      <w:szCs w:val="16"/>
      <w:lang w:bidi="ar-SA"/>
    </w:rPr>
  </w:style>
  <w:style w:type="paragraph" w:customStyle="1" w:styleId="311">
    <w:name w:val="Основной текст 31"/>
    <w:basedOn w:val="a"/>
    <w:qFormat/>
    <w:pPr>
      <w:widowControl/>
      <w:spacing w:after="120"/>
    </w:pPr>
    <w:rPr>
      <w:sz w:val="16"/>
      <w:szCs w:val="16"/>
      <w:lang w:eastAsia="zh-CN" w:bidi="ar-SA"/>
    </w:rPr>
  </w:style>
  <w:style w:type="paragraph" w:customStyle="1" w:styleId="312">
    <w:name w:val="Основной текст с отступом 31"/>
    <w:basedOn w:val="a"/>
    <w:qFormat/>
    <w:pPr>
      <w:widowControl/>
      <w:spacing w:after="120"/>
      <w:ind w:left="283"/>
    </w:pPr>
    <w:rPr>
      <w:sz w:val="16"/>
      <w:szCs w:val="16"/>
      <w:lang w:eastAsia="zh-CN" w:bidi="ar-SA"/>
    </w:rPr>
  </w:style>
  <w:style w:type="paragraph" w:styleId="aff6">
    <w:name w:val="Body Text Indent"/>
    <w:basedOn w:val="a1"/>
  </w:style>
  <w:style w:type="paragraph" w:customStyle="1" w:styleId="19">
    <w:name w:val="Текст1"/>
    <w:basedOn w:val="a"/>
    <w:qFormat/>
    <w:pPr>
      <w:widowControl/>
    </w:pPr>
    <w:rPr>
      <w:rFonts w:ascii="Courier New" w:hAnsi="Courier New" w:cs="Courier New"/>
      <w:lang w:eastAsia="zh-CN" w:bidi="ar-SA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  <w:spacing w:before="100" w:after="100"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a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a"/>
    <w:qFormat/>
    <w:pPr>
      <w:keepNext/>
      <w:spacing w:before="100" w:after="100"/>
      <w:outlineLvl w:val="4"/>
    </w:pPr>
    <w:rPr>
      <w:b/>
      <w:sz w:val="24"/>
    </w:rPr>
  </w:style>
  <w:style w:type="paragraph" w:customStyle="1" w:styleId="H5">
    <w:name w:val="H5"/>
    <w:basedOn w:val="a"/>
    <w:qFormat/>
    <w:pPr>
      <w:keepNext/>
      <w:spacing w:before="100" w:after="100"/>
      <w:outlineLvl w:val="5"/>
    </w:pPr>
    <w:rPr>
      <w:b/>
    </w:rPr>
  </w:style>
  <w:style w:type="paragraph" w:customStyle="1" w:styleId="H6">
    <w:name w:val="H6"/>
    <w:basedOn w:val="a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styleId="aff7">
    <w:name w:val="No Spacing"/>
    <w:qFormat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1a">
    <w:name w:val="Сетка таблицы1"/>
    <w:basedOn w:val="DocumentMap"/>
    <w:qFormat/>
    <w:rPr>
      <w:rFonts w:ascii="Calibri" w:hAnsi="Calibri" w:cs="Calibri"/>
      <w:szCs w:val="22"/>
      <w:lang w:eastAsia="en-US" w:bidi="ar-SA"/>
    </w:rPr>
  </w:style>
  <w:style w:type="paragraph" w:customStyle="1" w:styleId="210">
    <w:name w:val="Основной текст 21"/>
    <w:basedOn w:val="a"/>
    <w:qFormat/>
    <w:pPr>
      <w:widowControl/>
      <w:spacing w:after="120" w:line="480" w:lineRule="auto"/>
    </w:pPr>
    <w:rPr>
      <w:sz w:val="24"/>
      <w:szCs w:val="24"/>
      <w:lang w:eastAsia="zh-CN" w:bidi="ar-SA"/>
    </w:rPr>
  </w:style>
  <w:style w:type="paragraph" w:customStyle="1" w:styleId="1b">
    <w:name w:val="Цитата1"/>
    <w:basedOn w:val="a"/>
    <w:qFormat/>
    <w:pPr>
      <w:widowControl/>
      <w:tabs>
        <w:tab w:val="left" w:pos="-567"/>
        <w:tab w:val="right" w:pos="1134"/>
      </w:tabs>
      <w:ind w:left="851" w:right="-567"/>
      <w:jc w:val="both"/>
      <w:textAlignment w:val="baseline"/>
    </w:pPr>
    <w:rPr>
      <w:sz w:val="24"/>
      <w:lang w:eastAsia="zh-CN" w:bidi="ar-SA"/>
    </w:rPr>
  </w:style>
  <w:style w:type="paragraph" w:customStyle="1" w:styleId="1c">
    <w:name w:val="Абзац списка1"/>
    <w:basedOn w:val="a"/>
    <w:qFormat/>
    <w:pPr>
      <w:widowControl/>
      <w:spacing w:after="200" w:line="276" w:lineRule="auto"/>
      <w:ind w:left="720"/>
    </w:pPr>
    <w:rPr>
      <w:rFonts w:ascii="Calibri" w:eastAsia="MS Mincho" w:hAnsi="Calibri" w:cs="Calibri"/>
      <w:sz w:val="22"/>
      <w:szCs w:val="22"/>
      <w:lang w:eastAsia="ja-JP" w:bidi="ar-SA"/>
    </w:rPr>
  </w:style>
  <w:style w:type="paragraph" w:customStyle="1" w:styleId="211">
    <w:name w:val="Список 21"/>
    <w:basedOn w:val="a"/>
    <w:qFormat/>
    <w:pPr>
      <w:widowControl/>
      <w:ind w:left="566" w:hanging="283"/>
    </w:pPr>
    <w:rPr>
      <w:lang w:eastAsia="zh-CN" w:bidi="ar-SA"/>
    </w:rPr>
  </w:style>
  <w:style w:type="paragraph" w:customStyle="1" w:styleId="320">
    <w:name w:val="Основной текст с отступом 32"/>
    <w:basedOn w:val="a"/>
    <w:qFormat/>
    <w:pPr>
      <w:widowControl/>
      <w:spacing w:after="120"/>
      <w:ind w:left="283"/>
      <w:textAlignment w:val="baseline"/>
    </w:pPr>
    <w:rPr>
      <w:sz w:val="16"/>
      <w:szCs w:val="16"/>
      <w:lang w:eastAsia="zh-CN" w:bidi="ar-SA"/>
    </w:rPr>
  </w:style>
  <w:style w:type="paragraph" w:customStyle="1" w:styleId="212">
    <w:name w:val="Основной текст с отступом 21"/>
    <w:basedOn w:val="a"/>
    <w:qFormat/>
    <w:pPr>
      <w:widowControl/>
      <w:spacing w:after="120" w:line="480" w:lineRule="auto"/>
      <w:ind w:left="283"/>
    </w:pPr>
    <w:rPr>
      <w:sz w:val="24"/>
      <w:szCs w:val="24"/>
      <w:lang w:eastAsia="zh-CN" w:bidi="ar-SA"/>
    </w:rPr>
  </w:style>
  <w:style w:type="paragraph" w:customStyle="1" w:styleId="220">
    <w:name w:val="Основной текст 22"/>
    <w:basedOn w:val="a"/>
    <w:qFormat/>
    <w:pPr>
      <w:widowControl/>
      <w:spacing w:after="120" w:line="480" w:lineRule="auto"/>
    </w:pPr>
    <w:rPr>
      <w:sz w:val="24"/>
      <w:szCs w:val="24"/>
      <w:lang w:eastAsia="zh-CN" w:bidi="ar-SA"/>
    </w:rPr>
  </w:style>
  <w:style w:type="paragraph" w:customStyle="1" w:styleId="330">
    <w:name w:val="Основной текст с отступом 33"/>
    <w:basedOn w:val="a"/>
    <w:qFormat/>
    <w:pPr>
      <w:widowControl/>
      <w:spacing w:after="120"/>
      <w:ind w:left="283"/>
    </w:pPr>
    <w:rPr>
      <w:sz w:val="16"/>
      <w:szCs w:val="16"/>
      <w:lang w:eastAsia="zh-CN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customStyle="1" w:styleId="western1">
    <w:name w:val="western1"/>
    <w:basedOn w:val="a"/>
    <w:rsid w:val="005D49F0"/>
    <w:pPr>
      <w:widowControl/>
      <w:suppressAutoHyphens w:val="0"/>
      <w:spacing w:before="100" w:beforeAutospacing="1" w:after="142" w:line="288" w:lineRule="auto"/>
    </w:pPr>
    <w:rPr>
      <w:rFonts w:ascii="Arial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utinka.admtyumen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mutinka.admtyume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mutinka.admtyume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25</Pages>
  <Words>8764</Words>
  <Characters>49961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Омутинского муниципального района от 13.05.2019 N 289-п(ред. от 24.07.2020)"Об утверждении административного регламента предоставления муниципальной услуги: "Предоставление разрешения на условно разрешенный вид использования зе</vt:lpstr>
    </vt:vector>
  </TitlesOfParts>
  <Company>КонсультантПлюс Версия 4020.00.61</Company>
  <LinksUpToDate>false</LinksUpToDate>
  <CharactersWithSpaces>58608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Омутинского муниципального района от 13.05.2019 N 289-п(ред. от 24.07.2020)"Об утверждении административного регламента предоставления муниципальной услуги: "Предоставление разрешения на условно разрешенный вид использования земельного участка или объекта капитального строительства"</dc:title>
  <dc:subject/>
  <dc:creator>User</dc:creator>
  <dc:description/>
  <cp:lastModifiedBy>Русакова Елена Владимировна</cp:lastModifiedBy>
  <cp:revision>440</cp:revision>
  <cp:lastPrinted>2019-05-13T13:20:00Z</cp:lastPrinted>
  <dcterms:created xsi:type="dcterms:W3CDTF">2021-06-24T10:29:00Z</dcterms:created>
  <dcterms:modified xsi:type="dcterms:W3CDTF">2024-10-28T05:16:00Z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  <property fmtid="{D5CDD505-2E9C-101B-9397-08002B2CF9AE}" pid="3" name="DocumentEncoding">
    <vt:lpwstr>utf-8</vt:lpwstr>
  </property>
  <property fmtid="{D5CDD505-2E9C-101B-9397-08002B2CF9AE}" pid="4" name="HTML">
    <vt:bool>true</vt:bool>
  </property>
</Properties>
</file>