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notes.xml" ContentType="application/vnd.openxmlformats-officedocument.wordprocessingml.footnotes+xml"/>
  <Override PartName="/word/footer29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2823210</wp:posOffset>
            </wp:positionH>
            <wp:positionV relativeFrom="paragraph">
              <wp:posOffset>-258445</wp:posOffset>
            </wp:positionV>
            <wp:extent cx="511810" cy="7861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ОМУТИНСКОГО  МУНИЦИПАЛЬНОГО  РАЙОНА  </w:t>
      </w:r>
    </w:p>
    <w:p>
      <w:pPr>
        <w:pStyle w:val="Normal"/>
        <w:widowControl/>
        <w:suppressAutoHyphens w:val="true"/>
        <w:bidi w:val="0"/>
        <w:ind w:left="-113" w:right="0" w:hanging="0"/>
        <w:jc w:val="center"/>
        <w:rPr>
          <w:b/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ТЮМЕНСКОЙ ОБЛАСТИ                   </w:t>
      </w:r>
    </w:p>
    <w:p>
      <w:pPr>
        <w:pStyle w:val="Normal"/>
        <w:pBdr>
          <w:bottom w:val="double" w:sz="6" w:space="0" w:color="000000"/>
        </w:pBdr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Normal"/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1"/>
        <w:ind w:left="432" w:right="0" w:firstLine="848"/>
        <w:jc w:val="left"/>
        <w:rPr>
          <w:rFonts w:ascii="Arial" w:hAnsi="Arial" w:eastAsia="Arial" w:cs="Arial"/>
          <w:sz w:val="36"/>
          <w:szCs w:val="36"/>
        </w:rPr>
      </w:pPr>
      <w:r>
        <w:rPr>
          <w:rFonts w:eastAsia="Arial" w:cs="Arial" w:ascii="Arial" w:hAnsi="Arial"/>
          <w:sz w:val="36"/>
          <w:szCs w:val="36"/>
        </w:rPr>
        <w:t xml:space="preserve">            </w:t>
      </w:r>
    </w:p>
    <w:p>
      <w:pPr>
        <w:pStyle w:val="1"/>
        <w:ind w:left="432" w:right="0" w:firstLine="848"/>
        <w:jc w:val="left"/>
        <w:rPr>
          <w:rFonts w:ascii="Arial" w:hAnsi="Arial" w:eastAsia="Times New Roman" w:cs="Arial"/>
          <w:color w:val="auto"/>
          <w:sz w:val="26"/>
          <w:szCs w:val="26"/>
          <w:lang w:val="ru-RU" w:eastAsia="zh-CN" w:bidi="ar-SA"/>
        </w:rPr>
      </w:pPr>
      <w:r>
        <w:rPr>
          <w:rFonts w:eastAsia="Arial" w:cs="Arial" w:ascii="Arial" w:hAnsi="Arial"/>
          <w:color w:val="auto"/>
          <w:sz w:val="36"/>
          <w:szCs w:val="36"/>
          <w:lang w:val="ru-RU" w:eastAsia="zh-CN" w:bidi="ar-SA"/>
        </w:rPr>
        <w:t xml:space="preserve">              </w:t>
      </w:r>
      <w:r>
        <w:rPr>
          <w:rFonts w:eastAsia="Times New Roman" w:cs="Arial" w:ascii="Arial" w:hAnsi="Arial"/>
          <w:color w:val="auto"/>
          <w:sz w:val="36"/>
          <w:szCs w:val="36"/>
          <w:lang w:val="ru-RU" w:eastAsia="zh-CN" w:bidi="ar-SA"/>
        </w:rPr>
        <w:t>П О С Т А Н О В Л Е Н И Е</w:t>
      </w:r>
    </w:p>
    <w:p>
      <w:pPr>
        <w:pStyle w:val="Normal"/>
        <w:ind w:left="0" w:right="-931" w:hanging="0"/>
        <w:jc w:val="left"/>
        <w:rPr>
          <w:rFonts w:ascii="Arial" w:hAnsi="Arial" w:eastAsia="Times New Roman" w:cs="Arial"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Arial"/>
          <w:color w:val="auto"/>
          <w:sz w:val="26"/>
          <w:szCs w:val="26"/>
          <w:lang w:val="ru-RU" w:eastAsia="zh-CN" w:bidi="ar-SA"/>
        </w:rPr>
      </w:r>
    </w:p>
    <w:p>
      <w:pPr>
        <w:pStyle w:val="Normal"/>
        <w:ind w:left="0" w:right="-931" w:hanging="0"/>
        <w:jc w:val="left"/>
        <w:rPr/>
      </w:pPr>
      <w:r>
        <w:rPr>
          <w:sz w:val="26"/>
          <w:szCs w:val="26"/>
        </w:rPr>
        <w:t>1 апреля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</w:t>
        <w:tab/>
        <w:tab/>
        <w:t xml:space="preserve">                          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sz w:val="26"/>
          <w:szCs w:val="26"/>
        </w:rPr>
        <w:t>1</w:t>
      </w:r>
      <w:r>
        <w:rPr>
          <w:sz w:val="26"/>
          <w:szCs w:val="26"/>
        </w:rPr>
        <w:t>-</w:t>
      </w:r>
      <w:r>
        <w:rPr>
          <w:sz w:val="26"/>
          <w:szCs w:val="26"/>
        </w:rPr>
        <w:t>п</w:t>
      </w:r>
    </w:p>
    <w:p>
      <w:pPr>
        <w:pStyle w:val="Normal"/>
        <w:ind w:left="0" w:right="-931" w:hanging="0"/>
        <w:jc w:val="left"/>
        <w:rPr/>
      </w:pPr>
      <w:r>
        <w:rPr/>
      </w:r>
      <w:bookmarkStart w:id="0" w:name="_Toc136151950"/>
      <w:bookmarkStart w:id="1" w:name="_Toc136321769"/>
      <w:bookmarkStart w:id="2" w:name="_Toc1361519501"/>
      <w:bookmarkStart w:id="3" w:name="_Toc1363217691"/>
      <w:bookmarkStart w:id="4" w:name="_Toc1361519502"/>
      <w:bookmarkStart w:id="5" w:name="_Toc1363217692"/>
      <w:bookmarkStart w:id="6" w:name="_Toc136151950"/>
      <w:bookmarkStart w:id="7" w:name="_Toc136321769"/>
      <w:bookmarkStart w:id="8" w:name="_Toc1361519501"/>
      <w:bookmarkStart w:id="9" w:name="_Toc1363217691"/>
      <w:bookmarkStart w:id="10" w:name="_Toc1361519502"/>
      <w:bookmarkStart w:id="11" w:name="_Toc1363217692"/>
      <w:bookmarkEnd w:id="6"/>
      <w:bookmarkEnd w:id="7"/>
      <w:bookmarkEnd w:id="8"/>
      <w:bookmarkEnd w:id="9"/>
      <w:bookmarkEnd w:id="10"/>
      <w:bookmarkEnd w:id="11"/>
    </w:p>
    <w:p>
      <w:pPr>
        <w:pStyle w:val="Normal"/>
        <w:spacing w:lineRule="auto" w:line="24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с.Омутинское</w:t>
      </w:r>
    </w:p>
    <w:p>
      <w:pPr>
        <w:pStyle w:val="Normal"/>
        <w:widowControl/>
        <w:suppressAutoHyphens w:val="true"/>
        <w:bidi w:val="0"/>
        <w:ind w:left="0" w:right="0" w:hanging="0"/>
        <w:rPr>
          <w:rFonts w:ascii="Arial" w:hAnsi="Arial" w:cs="Arial"/>
          <w:i/>
          <w:i/>
          <w:sz w:val="26"/>
          <w:szCs w:val="26"/>
        </w:rPr>
      </w:pPr>
      <w:r>
        <w:rPr>
          <w:rFonts w:cs="Arial"/>
          <w:i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6"/>
          <w:szCs w:val="26"/>
        </w:rPr>
        <w:t xml:space="preserve">Об утверждении административного регламента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6"/>
          <w:szCs w:val="26"/>
        </w:rPr>
        <w:t xml:space="preserve">предоставления муниципальной услуги: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</w:rPr>
        <w:t>«Присвоение объектам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</w:rPr>
        <w:t>адресации адресов и аннулирование таких адресов»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статьей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29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Устава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Омутинского муниципального района.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1. Утвердить административный регламент предоставления муниципальной услуги: «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Присвоение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объектам адресации адресов и аннулированию таких адресов» согласно приложению к настоящему постановлению.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6"/>
          <w:szCs w:val="26"/>
        </w:rPr>
        <w:t>2.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6"/>
          <w:sz w:val="26"/>
          <w:szCs w:val="26"/>
          <w:u w:val="none"/>
          <w:vertAlign w:val="baseline"/>
        </w:rPr>
        <w:t xml:space="preserve">Установить, что положения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6"/>
          <w:sz w:val="26"/>
          <w:szCs w:val="26"/>
          <w:u w:val="none"/>
          <w:vertAlign w:val="baseline"/>
          <w:lang w:eastAsia="en-US"/>
        </w:rPr>
        <w:t>административного регламента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6"/>
          <w:sz w:val="26"/>
          <w:szCs w:val="26"/>
          <w:u w:val="none"/>
          <w:vertAlign w:val="baseline"/>
        </w:rP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6"/>
          <w:sz w:val="26"/>
          <w:szCs w:val="26"/>
          <w:u w:val="none"/>
          <w:vertAlign w:val="baseline"/>
        </w:rPr>
        <w:t xml:space="preserve">№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6"/>
          <w:sz w:val="26"/>
          <w:szCs w:val="26"/>
          <w:u w:val="none"/>
          <w:vertAlign w:val="baseline"/>
        </w:rPr>
        <w:t>479-ФЗ «О внесении изменений в отдельные законодательные акты Российской Федерации».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3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>применя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>е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>тся со дня обеспечения технической возможности реализации вышеуказанн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>ого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 xml:space="preserve"> мероприяти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>я.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</w:rPr>
      </w:pP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eastAsia="en-US"/>
        </w:rPr>
        <w:t xml:space="preserve">4. </w:t>
      </w: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highlight w:val="white"/>
          <w:u w:val="none"/>
          <w:lang w:eastAsia="en-US"/>
        </w:rPr>
        <w:t>Разместить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  <w:highlight w:val="white"/>
          <w:lang w:eastAsia="en-US"/>
        </w:rPr>
        <w:t xml:space="preserve"> настоящее постановление на официальном сайте Омутинского муниципального района (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  <w:highlight w:val="white"/>
        </w:rPr>
        <w:t>www.omutinka.admtyumen.ru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  <w:highlight w:val="white"/>
          <w:lang w:eastAsia="en-US"/>
        </w:rPr>
        <w:t xml:space="preserve">) в разделе 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en-US"/>
        </w:rPr>
        <w:t>«Власть/Администрация/Нормативно-правовые документы», в Федеральном и Региональном реестре государственных и муниципальных услуг (функций).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eastAsia="en-US"/>
        </w:rPr>
        <w:t xml:space="preserve">5. </w:t>
      </w:r>
      <w:r>
        <w:rPr>
          <w:rFonts w:eastAsia="Calibri" w:cs="Arial" w:ascii="Arial" w:hAnsi="Arial"/>
          <w:i w:val="false"/>
          <w:color w:val="000000"/>
          <w:sz w:val="26"/>
          <w:szCs w:val="26"/>
          <w:highlight w:val="white"/>
          <w:u w:val="none"/>
          <w:lang w:eastAsia="en-US"/>
        </w:rPr>
        <w:t>Опубликовать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 настоящее постановление </w:t>
      </w:r>
      <w:r>
        <w:rPr>
          <w:rFonts w:eastAsia="Calibri" w:cs="Arial" w:ascii="Arial" w:hAnsi="Arial"/>
          <w:color w:val="000000"/>
          <w:sz w:val="26"/>
          <w:szCs w:val="26"/>
          <w:lang w:eastAsia="en-US"/>
        </w:rPr>
        <w:t xml:space="preserve">в районнной газете «Сельский вестник», приложение к настоящему постановлению обнародовать в 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color w:val="000000"/>
          <w:sz w:val="26"/>
          <w:szCs w:val="26"/>
          <w:lang w:eastAsia="en-US"/>
        </w:rPr>
        <w:t>здании районной библиотеки, расположенном по адресу: с. Омутинское, ул. Советская, 128 в здании районного дома культуры, расположенном по адресу: с. Омутинское, ул. Калинина, 3, в здании Чуркинского дома культуры, расположенном по адресу: с. Омутинское, ул. Тимирязева, 1А.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</w:rPr>
      </w:pPr>
      <w:r>
        <w:rPr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eastAsia="en-US"/>
        </w:rPr>
        <w:t>6.Настоящее</w:t>
      </w:r>
      <w:r>
        <w:rPr>
          <w:rFonts w:eastAsia="Calibri" w:cs="Arial"/>
          <w:b w:val="false"/>
          <w:bCs w:val="false"/>
          <w:strike w:val="false"/>
          <w:dstrike w:val="false"/>
          <w:color w:val="auto"/>
          <w:sz w:val="26"/>
          <w:szCs w:val="26"/>
          <w:lang w:eastAsia="en-US"/>
        </w:rPr>
        <w:t xml:space="preserve"> постановление вступает в законную силу со дня его официального опубликования.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7.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z w:val="26"/>
          <w:szCs w:val="26"/>
          <w:lang w:eastAsia="en-US"/>
        </w:rPr>
        <w:t>Признать</w:t>
      </w:r>
      <w:r>
        <w:rPr>
          <w:rFonts w:eastAsia="Calibri" w:cs="Arial" w:ascii="Arial" w:hAnsi="Arial"/>
          <w:color w:val="000000"/>
          <w:sz w:val="26"/>
          <w:szCs w:val="26"/>
          <w:lang w:eastAsia="en-US"/>
        </w:rPr>
        <w:t xml:space="preserve"> </w:t>
      </w:r>
      <w:r>
        <w:rPr>
          <w:rFonts w:cs="Arial" w:ascii="Arial" w:hAnsi="Arial"/>
          <w:color w:val="000000"/>
          <w:sz w:val="26"/>
          <w:szCs w:val="26"/>
        </w:rPr>
        <w:t>утратившими силу Постановление</w:t>
      </w:r>
      <w:r>
        <w:rPr>
          <w:rFonts w:cs="Arial" w:ascii="Arial" w:hAnsi="Arial"/>
          <w:sz w:val="26"/>
          <w:szCs w:val="26"/>
        </w:rPr>
        <w:t xml:space="preserve"> администрации Омутинского муниципального района от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</w:t>
      </w:r>
      <w:r>
        <w:rPr>
          <w:rFonts w:eastAsia="Calibri" w:cs="Arial" w:ascii="Arial" w:hAnsi="Arial"/>
          <w:sz w:val="26"/>
          <w:szCs w:val="26"/>
          <w:lang w:eastAsia="en-US"/>
        </w:rPr>
        <w:t>15.08.2019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№ </w:t>
      </w:r>
      <w:r>
        <w:rPr>
          <w:rFonts w:eastAsia="Calibri" w:cs="Arial" w:ascii="Arial" w:hAnsi="Arial"/>
          <w:sz w:val="26"/>
          <w:szCs w:val="26"/>
          <w:lang w:eastAsia="en-US"/>
        </w:rPr>
        <w:t>684</w:t>
      </w:r>
      <w:r>
        <w:rPr>
          <w:rFonts w:eastAsia="Calibri" w:cs="Arial" w:ascii="Arial" w:hAnsi="Arial"/>
          <w:sz w:val="26"/>
          <w:szCs w:val="26"/>
          <w:lang w:eastAsia="en-US"/>
        </w:rPr>
        <w:t>-п Об утверждении административного регламента предоставления муниципальной услуги «</w:t>
      </w:r>
      <w:r>
        <w:rPr>
          <w:rFonts w:eastAsia="Calibri" w:cs="Arial" w:ascii="Arial" w:hAnsi="Arial"/>
          <w:sz w:val="26"/>
          <w:szCs w:val="26"/>
          <w:lang w:eastAsia="ru-RU"/>
        </w:rPr>
        <w:t xml:space="preserve">Присвоение </w:t>
      </w:r>
      <w:r>
        <w:rPr>
          <w:rFonts w:ascii="Arial" w:hAnsi="Arial"/>
          <w:sz w:val="26"/>
          <w:szCs w:val="26"/>
          <w:lang w:eastAsia="ru-RU"/>
        </w:rPr>
        <w:t>объектам адресации адресов и аннулирование таких адресов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», постановления  от </w:t>
      </w:r>
      <w:r>
        <w:rPr>
          <w:rFonts w:eastAsia="Calibri" w:cs="Arial" w:ascii="Arial" w:hAnsi="Arial"/>
          <w:sz w:val="26"/>
          <w:szCs w:val="26"/>
          <w:lang w:eastAsia="en-US"/>
        </w:rPr>
        <w:t>25.03.2021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№ </w:t>
      </w:r>
      <w:r>
        <w:rPr>
          <w:rFonts w:eastAsia="Calibri" w:cs="Arial" w:ascii="Arial" w:hAnsi="Arial"/>
          <w:sz w:val="26"/>
          <w:szCs w:val="26"/>
          <w:lang w:eastAsia="en-US"/>
        </w:rPr>
        <w:t>169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-п, от </w:t>
      </w:r>
      <w:r>
        <w:rPr>
          <w:rFonts w:eastAsia="Calibri" w:cs="Arial" w:ascii="Arial" w:hAnsi="Arial"/>
          <w:sz w:val="26"/>
          <w:szCs w:val="26"/>
          <w:lang w:eastAsia="en-US"/>
        </w:rPr>
        <w:t>18.10.2021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№ 7</w:t>
      </w:r>
      <w:r>
        <w:rPr>
          <w:rFonts w:eastAsia="Calibri" w:cs="Arial" w:ascii="Arial" w:hAnsi="Arial"/>
          <w:sz w:val="26"/>
          <w:szCs w:val="26"/>
          <w:lang w:eastAsia="en-US"/>
        </w:rPr>
        <w:t>06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-п, от </w:t>
      </w:r>
      <w:r>
        <w:rPr>
          <w:rFonts w:eastAsia="Calibri" w:cs="Arial" w:ascii="Arial" w:hAnsi="Arial"/>
          <w:sz w:val="26"/>
          <w:szCs w:val="26"/>
          <w:lang w:eastAsia="en-US"/>
        </w:rPr>
        <w:t>13.05.2022</w:t>
      </w:r>
      <w:r>
        <w:rPr>
          <w:rFonts w:eastAsia="Calibri" w:cs="Arial" w:ascii="Arial" w:hAnsi="Arial"/>
          <w:sz w:val="26"/>
          <w:szCs w:val="26"/>
          <w:lang w:eastAsia="en-US"/>
        </w:rPr>
        <w:t xml:space="preserve"> № </w:t>
      </w:r>
      <w:r>
        <w:rPr>
          <w:rFonts w:eastAsia="Calibri" w:cs="Arial" w:ascii="Arial" w:hAnsi="Arial"/>
          <w:sz w:val="26"/>
          <w:szCs w:val="26"/>
          <w:lang w:eastAsia="en-US"/>
        </w:rPr>
        <w:t>292</w:t>
      </w:r>
      <w:r>
        <w:rPr>
          <w:rFonts w:eastAsia="Calibri" w:cs="Arial" w:ascii="Arial" w:hAnsi="Arial"/>
          <w:sz w:val="26"/>
          <w:szCs w:val="26"/>
          <w:lang w:eastAsia="en-US"/>
        </w:rPr>
        <w:t>-п, от 22.08.2022 № 5</w:t>
      </w:r>
      <w:r>
        <w:rPr>
          <w:rFonts w:eastAsia="Calibri" w:cs="Arial" w:ascii="Arial" w:hAnsi="Arial"/>
          <w:sz w:val="26"/>
          <w:szCs w:val="26"/>
          <w:lang w:eastAsia="en-US"/>
        </w:rPr>
        <w:t>71</w:t>
      </w:r>
      <w:r>
        <w:rPr>
          <w:rFonts w:eastAsia="Calibri" w:cs="Arial" w:ascii="Arial" w:hAnsi="Arial"/>
          <w:sz w:val="26"/>
          <w:szCs w:val="26"/>
          <w:lang w:eastAsia="en-US"/>
        </w:rPr>
        <w:t>-п.</w:t>
      </w:r>
    </w:p>
    <w:p>
      <w:pPr>
        <w:pStyle w:val="Normal"/>
        <w:widowControl w:val="false"/>
        <w:shd w:fill="FFFFFF" w:val="clear"/>
        <w:bidi w:val="0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</w:rPr>
        <w:t>8</w:t>
      </w:r>
      <w:r>
        <w:rPr>
          <w:rFonts w:cs="Arial"/>
          <w:sz w:val="26"/>
          <w:szCs w:val="26"/>
        </w:rPr>
        <w:t>. Контроль за исполнение настоящего постановления возложить на заместителя главы Омутинского муниципального района, начальника управления развития АПК.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</w:rPr>
      </w:pPr>
      <w:r>
        <w:rPr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 CYR"/>
          <w:sz w:val="26"/>
          <w:szCs w:val="26"/>
        </w:rPr>
      </w:pPr>
      <w:r>
        <w:rPr>
          <w:rFonts w:cs="Arial CYR"/>
          <w:sz w:val="26"/>
          <w:szCs w:val="26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8"/>
          <w:rFonts w:cs="Arial CYR"/>
          <w:b w:val="false"/>
          <w:bCs w:val="false"/>
          <w:color w:val="auto"/>
          <w:sz w:val="26"/>
          <w:szCs w:val="26"/>
        </w:rPr>
        <w:t>Первый заместитель г</w:t>
      </w:r>
      <w:r>
        <w:rPr>
          <w:rStyle w:val="Style8"/>
          <w:rFonts w:cs="Arial CYR"/>
          <w:b w:val="false"/>
          <w:bCs w:val="false"/>
          <w:color w:val="auto"/>
          <w:sz w:val="26"/>
          <w:szCs w:val="26"/>
        </w:rPr>
        <w:t>лав</w:t>
      </w:r>
      <w:r>
        <w:rPr>
          <w:rStyle w:val="Style8"/>
          <w:rFonts w:cs="Arial CYR"/>
          <w:b w:val="false"/>
          <w:bCs w:val="false"/>
          <w:color w:val="auto"/>
          <w:sz w:val="26"/>
          <w:szCs w:val="26"/>
        </w:rPr>
        <w:t>ы</w:t>
      </w:r>
      <w:r>
        <w:rPr>
          <w:rStyle w:val="Style8"/>
          <w:rFonts w:cs="Arial CYR"/>
          <w:b w:val="false"/>
          <w:bCs w:val="false"/>
          <w:color w:val="auto"/>
          <w:sz w:val="26"/>
          <w:szCs w:val="26"/>
        </w:rPr>
        <w:t xml:space="preserve">  района                                                  </w:t>
      </w:r>
      <w:r>
        <w:rPr>
          <w:rStyle w:val="Style8"/>
          <w:rFonts w:cs="Arial CYR"/>
          <w:b w:val="false"/>
          <w:bCs w:val="false"/>
          <w:color w:val="auto"/>
          <w:sz w:val="26"/>
          <w:szCs w:val="26"/>
        </w:rPr>
        <w:t>Е.И.Малушкова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Приложение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68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к постановлению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администрации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68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Омутинского муниципального района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680"/>
        <w:jc w:val="right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от 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1.04.2024 №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181-п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680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bookmarkStart w:id="12" w:name="Par39"/>
      <w:bookmarkEnd w:id="12"/>
      <w:r>
        <w:rPr>
          <w:rFonts w:cs="Arial" w:ascii="Arial" w:hAnsi="Arial"/>
          <w:b/>
          <w:bCs/>
          <w:color w:val="auto"/>
          <w:sz w:val="24"/>
          <w:szCs w:val="24"/>
        </w:rPr>
        <w:t>Административный регламент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предоставления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8"/>
          <w:rFonts w:cs="Arial" w:ascii="Arial" w:hAnsi="Arial"/>
          <w:b/>
          <w:bCs/>
          <w:color w:val="auto"/>
          <w:sz w:val="24"/>
          <w:szCs w:val="24"/>
        </w:rPr>
        <w:t>«Присвоение объектам адресации адресов и аннулирование таких адресов»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bookmarkStart w:id="13" w:name="Par50"/>
      <w:bookmarkEnd w:id="13"/>
      <w:r>
        <w:rPr>
          <w:rFonts w:cs="Arial" w:ascii="Arial" w:hAnsi="Arial"/>
          <w:b/>
          <w:bCs/>
          <w:color w:val="auto"/>
          <w:sz w:val="24"/>
          <w:szCs w:val="24"/>
        </w:rPr>
        <w:t>I. Общие положения</w:t>
      </w:r>
    </w:p>
    <w:p>
      <w:pPr>
        <w:pStyle w:val="Style52"/>
        <w:suppressAutoHyphens w:val="true"/>
        <w:bidi w:val="0"/>
        <w:spacing w:lineRule="auto" w:line="240" w:before="0" w:after="0"/>
        <w:ind w:left="0" w:right="0" w:firstLine="709"/>
        <w:jc w:val="center"/>
        <w:rPr>
          <w:rStyle w:val="Style8"/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/>
      </w:r>
    </w:p>
    <w:p>
      <w:pPr>
        <w:pStyle w:val="Style52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1.1. Предмет регулирования административного регламента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Настоящий административный регламент (далее - Регламент) устанавливает порядок и стандарт предоставления муниципальной услуги по присвоению объектам адресации адресов и аннулированию таких адресов</w:t>
      </w:r>
      <w:r>
        <w:rPr>
          <w:rFonts w:cs="Arial" w:ascii="Arial" w:hAnsi="Arial"/>
          <w:b/>
          <w:bCs/>
          <w:strike w:val="false"/>
          <w:dstrike w:val="false"/>
          <w:color w:val="auto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Омутинского муниципального района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(далее — Администрация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)</w:t>
      </w:r>
      <w:r>
        <w:rPr>
          <w:rFonts w:cs="Arial" w:ascii="Arial" w:hAnsi="Arial"/>
          <w:b/>
          <w:bCs/>
          <w:strike w:val="false"/>
          <w:dstrike w:val="false"/>
          <w:color w:val="auto"/>
          <w:sz w:val="24"/>
          <w:szCs w:val="24"/>
          <w:highlight w:val="white"/>
          <w:lang w:val="ru-RU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center"/>
        <w:rPr>
          <w:rStyle w:val="Style8"/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/>
      </w:r>
    </w:p>
    <w:p>
      <w:pPr>
        <w:pStyle w:val="Style52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1.2. Круг заявителей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1.2.1.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Муниципальная услуга по присвоению объектам адресации адресов и аннулированию таких адресов предоставляется: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а)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физическ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м и юридическ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м лиц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ам</w:t>
      </w:r>
      <w:r>
        <w:rPr>
          <w:rStyle w:val="Style8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rStyle w:val="Style8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являющимся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собственник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ами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объект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ов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адресации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(далее -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аявитель)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б) физическим и юридическим лицам,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обладающ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м одним из следующих вещных прав на объект адресации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(далее -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аявитель)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право хозяйственного ведения;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право оперативного управления;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право пожизненно наследуемого владения;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право постоянного (бессрочного) пользования.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1.2.2.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bookmarkStart w:id="14" w:name="Par701"/>
      <w:bookmarkEnd w:id="14"/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От имени членов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садоводческого или огороднического некоммерческого товарищества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с заявлением вправе обратиться представитель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товарищества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, уполномоченный на подачу такого заявления принятым решением общего собрания членов такого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товарищества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. </w:t>
      </w:r>
    </w:p>
    <w:p>
      <w:pPr>
        <w:sectPr>
          <w:headerReference w:type="default" r:id="rId7"/>
          <w:footerReference w:type="default" r:id="rId8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С заявлением</w:t>
      </w:r>
      <w:r>
        <w:rPr>
          <w:rFonts w:cs="Arial"/>
          <w:b/>
          <w:bCs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от 24.07.2007 № 221-ФЗ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«О кадастровой деятельности»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(далее - Федеральный закон № 221-ФЗ)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кадастровые работы или комплексные кадастровые работы в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отношении соответствующего объекта недвижимости, являющегося объектом адресации.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</w:rPr>
      </w:pPr>
      <w:r>
        <w:rPr>
          <w:rFonts w:cs="Arial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1C1C1C"/>
          <w:sz w:val="24"/>
          <w:szCs w:val="24"/>
          <w:highlight w:val="white"/>
        </w:rPr>
      </w:pPr>
      <w:r>
        <w:rPr>
          <w:rFonts w:ascii="Arial" w:hAnsi="Arial"/>
          <w:b w:val="false"/>
          <w:bCs w:val="false"/>
          <w:i w:val="false"/>
          <w:iCs w:val="false"/>
          <w:color w:val="1C1C1C"/>
          <w:sz w:val="24"/>
          <w:szCs w:val="24"/>
          <w:highlight w:val="white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Arial" w:hAnsi="Arial"/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П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редоставлени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е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 xml:space="preserve"> заявителю 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муниципальной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 xml:space="preserve"> услуги в соответствии с вариантом предоставления 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муниципальной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заявитель, </w:t>
      </w:r>
      <w:r>
        <w:rPr>
          <w:b w:val="false"/>
          <w:bCs w:val="false"/>
          <w:strike w:val="false"/>
          <w:dstrike w:val="false"/>
          <w:sz w:val="24"/>
          <w:szCs w:val="24"/>
          <w:highlight w:val="white"/>
          <w:u w:val="none"/>
        </w:rPr>
        <w:t>не предусмотрено.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/>
          <w:i w:val="false"/>
          <w:i w:val="false"/>
          <w:strike/>
          <w:color w:val="auto"/>
          <w:sz w:val="24"/>
          <w:szCs w:val="24"/>
          <w:highlight w:val="yellow"/>
          <w:u w:val="none"/>
          <w:lang w:eastAsia="ru-RU"/>
        </w:rPr>
      </w:pPr>
      <w:r>
        <w:rPr>
          <w:rFonts w:cs="Arial"/>
          <w:b w:val="false"/>
          <w:bCs/>
          <w:i w:val="false"/>
          <w:strike/>
          <w:color w:val="auto"/>
          <w:sz w:val="24"/>
          <w:szCs w:val="24"/>
          <w:highlight w:val="yellow"/>
          <w:u w:val="none"/>
          <w:lang w:eastAsia="ru-RU"/>
        </w:rPr>
      </w:r>
      <w:bookmarkStart w:id="15" w:name="Par162"/>
      <w:bookmarkStart w:id="16" w:name="Par162"/>
      <w:bookmarkEnd w:id="16"/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II. Стандарт предоставления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2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2.1. Наименование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Присвоение объектам адресации адресов и аннулирование таких адресов.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2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Предоставление муниципальной услуги осуществляется Администрацией.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Органом Администрации, непосредственно предоставляющим услугу, является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управление имущественных, земельных отношений и градостроительства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(далее –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Управление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)</w:t>
      </w:r>
      <w:r>
        <w:rPr>
          <w:rStyle w:val="Style8"/>
          <w:rFonts w:cs="Arial" w:ascii="Arial" w:hAnsi="Arial"/>
          <w:b/>
          <w:bCs/>
          <w:color w:val="auto"/>
          <w:sz w:val="24"/>
          <w:szCs w:val="24"/>
        </w:rPr>
        <w:t>.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tyle8"/>
          <w:rFonts w:cs="Arial"/>
          <w:b w:val="false"/>
          <w:bCs w:val="false"/>
          <w:color w:val="auto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</w:t>
      </w: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Style w:val="Style8"/>
          <w:rFonts w:cs="Arial"/>
          <w:b w:val="false"/>
          <w:bCs w:val="false"/>
          <w:color w:val="auto"/>
          <w:sz w:val="24"/>
          <w:szCs w:val="24"/>
        </w:rPr>
        <w:t>осуществл</w:t>
      </w:r>
      <w:r>
        <w:rPr>
          <w:rStyle w:val="Style8"/>
          <w:rFonts w:cs="Arial"/>
          <w:b w:val="false"/>
          <w:bCs w:val="false"/>
          <w:color w:val="auto"/>
          <w:sz w:val="24"/>
          <w:szCs w:val="24"/>
        </w:rPr>
        <w:t>я</w:t>
      </w:r>
      <w:r>
        <w:rPr>
          <w:rStyle w:val="Style8"/>
          <w:rFonts w:cs="Arial"/>
          <w:b w:val="false"/>
          <w:bCs w:val="false"/>
          <w:color w:val="auto"/>
          <w:sz w:val="24"/>
          <w:szCs w:val="24"/>
          <w:lang w:val="ru-RU"/>
        </w:rPr>
        <w:t xml:space="preserve">ется </w:t>
      </w:r>
      <w:r>
        <w:rPr>
          <w:rStyle w:val="Style8"/>
          <w:rFonts w:cs="Arial"/>
          <w:b w:val="false"/>
          <w:bCs w:val="false"/>
          <w:color w:val="auto"/>
          <w:sz w:val="24"/>
          <w:szCs w:val="24"/>
        </w:rPr>
        <w:t>МФЦ в соответствии с заключенным соглашением о взаимодействии между Администрацией и МФЦ.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Результат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ом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является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решение о присвоении объекту адресации адреса;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б) решение об аннулировании адреса объекта адресации;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в)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решение об отказе в присвоении объекту адресации адреса или аннулировании его адреса.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color w:val="auto"/>
          <w:sz w:val="24"/>
          <w:szCs w:val="24"/>
        </w:rPr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/>
          <w:b/>
          <w:bCs/>
          <w:i w:val="false"/>
          <w:iCs w:val="false"/>
          <w:color w:val="auto"/>
          <w:sz w:val="24"/>
          <w:szCs w:val="24"/>
        </w:rPr>
        <w:t>2.4. Срок предоставления муниципальной услуги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2.4.1.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размещение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соответствующих сведений об адресе объекта адресации в государственн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адресн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реестр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е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осуществляются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Администрацией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в срок не более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highlight w:val="yellow"/>
          <w:u w:val="none"/>
          <w:lang w:val="en-US"/>
        </w:rPr>
        <w:t>5</w:t>
      </w:r>
      <w:r>
        <w:rPr>
          <w:rFonts w:cs="Arial"/>
          <w:b/>
          <w:bCs/>
          <w:i w:val="false"/>
          <w:strike w:val="false"/>
          <w:dstrike w:val="false"/>
          <w:color w:val="auto"/>
          <w:sz w:val="24"/>
          <w:szCs w:val="24"/>
          <w:highlight w:val="yellow"/>
          <w:u w:val="none"/>
          <w:lang w:val="en-US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рабочих дней со дня поступления заявления.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2.4.2.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случае представления заявления через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срок, указанный в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zxx" w:eastAsia="zxx" w:bidi="zxx"/>
        </w:rPr>
        <w:t>п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xx" w:bidi="zxx"/>
        </w:rPr>
        <w:t>ункте 2.4.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xx" w:bidi="zxx"/>
        </w:rPr>
        <w:t>1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xx" w:bidi="zxx"/>
        </w:rPr>
        <w:t xml:space="preserve"> настоящего Регламента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исчисляется со дня передачи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заявления и документов, указанных в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подразделах 2.6, 2.7 настоящего Регламента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(при их наличии), в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Администрацию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/>
          <w:color w:val="auto"/>
          <w:sz w:val="24"/>
          <w:szCs w:val="24"/>
        </w:rPr>
      </w:pPr>
      <w:r>
        <w:rPr>
          <w:rFonts w:cs="Arial"/>
          <w:b w:val="false"/>
          <w:bCs w:val="false"/>
          <w:strike/>
          <w:color w:val="auto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b/>
          <w:bCs/>
          <w:i w:val="false"/>
          <w:iCs w:val="false"/>
          <w:color w:val="auto"/>
          <w:sz w:val="24"/>
          <w:szCs w:val="24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(с указанием их реквизито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в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и источников официального опубликования),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размещен на официальном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сайте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Администрации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в разделе «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Власть/Администрация/Нормативно-правовые документы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»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,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>в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 xml:space="preserve">№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>,</w:t>
      </w:r>
      <w:r>
        <w:rPr>
          <w:rFonts w:cs="Arial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 </w:t>
      </w:r>
      <w:r>
        <w:rPr>
          <w:rFonts w:eastAsia="Calibri"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en-US"/>
        </w:rPr>
        <w:t>в</w:t>
      </w:r>
      <w:r>
        <w:rPr>
          <w:rFonts w:eastAsia="Calibri"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8"/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/>
          <w:bCs/>
          <w:i w:val="false"/>
          <w:iCs w:val="false"/>
          <w:color w:val="auto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(далее - документы)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и направляемых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непосредственно в Администрацию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посредством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почтового отправления с описью вложения и уведомлением о вручении,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и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нтернет-сайт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«Портал услуг Тюменской области» (www.uslugi.admtyumen.ru) (далее - Региональный портал), </w:t>
      </w:r>
      <w:r>
        <w:rPr>
          <w:rStyle w:val="Style17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/>
        </w:rPr>
        <w:t>федеральной государственной информационной системы «Единый портал государственных и муниципальных услуг (функций)» (www.gosuslugi.ru) (далее - Единый портал)</w:t>
      </w:r>
      <w:r>
        <w:rPr>
          <w:rStyle w:val="Style17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портала федеральной информационной адресной системы в информационно-телекоммуникационной сети «Интернет» (далее - портал адресной системы)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либо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предоставляемых посредством</w:t>
      </w:r>
      <w:r>
        <w:rPr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личного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обращения в МФЦ: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а)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заявление о присвоении объекту адресации адреса или аннулировании его адреса (далее - заявление),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составленное: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по форме, установленной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риказом Мин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истерства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фина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нсов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Росси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йской Федерации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от  11.12.2014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№ 146н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«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- в случае 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его 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предоставления 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(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направления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)</w:t>
      </w:r>
      <w:r>
        <w:rPr>
          <w:rStyle w:val="Style17"/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на бумажном носителе.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В случае направления заявления и прилагаемых к нему документов в электронной форме с использованием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Единого портала или Регионального портала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en-US"/>
        </w:rPr>
        <w:t xml:space="preserve">заявления 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>с использованием интерактивной формы в электронном виде.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При подаче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аявления в электронной форме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аявление и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д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окументы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подписываются электронной подписью в соответствии с требованиями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п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остановления Правительства Р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оссийской Федерации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sectPr>
          <w:headerReference w:type="default" r:id="rId9"/>
          <w:footerReference w:type="default" r:id="rId10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б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) документ, удостоверяющий полномочия представителя заявителя, в случае подачи заявления представителем заявителя: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доверенность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(п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ри предоставлении заявления представителем заявителя в форме электронного документа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прилагается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доверенность, оформленная надлежащим образом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;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решение общего собрания собственников многоквартирного дома;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решение общего собрания членов садоводческого или огороднического некоммерческого товарищества;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иной документ, подтверждающий в соответствии с федеральным законом, актом уполномоченного на то государственного органа или органа местного самоуправления полномочия представителя заявителя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договора подряда на выполнение кадастровых работ;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определение суда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 выполнении кадастровых работ кадастровым инженером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в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случае подачи заявления представителем юридического лица: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документ, подтверждающий его полномочия действовать от имени этого юридического лица, или копия этого документа, заверенная печатью (при наличии) и подписью руководителя этого юридического лица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(при подаче документов на бумажном носителе)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трудовой договор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кадастров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ого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инженер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, являющ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егося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работником юридического лица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если представителем юридического лица является кадастровый инженер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который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осуществляет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кадастровы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en-US"/>
        </w:rPr>
        <w:t>е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работ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ы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для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данного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работодателя)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2.6.2. При личном обращении в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МФЦ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заявители или представители заявителей обязаны предъявить документ,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удостоверяющ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ий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соответственно личность заявителя или представителя заявителя,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оригинал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котор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ого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подлежит возврату после удостоверения его личности.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при личном обращении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eastAsia="ru-RU"/>
        </w:rPr>
        <w:t>в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МФЦ предъявляет докумен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т,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удостоверяющ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ий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его личность, и сообщает реквизиты свидетельства о государственной регистрации юридического лица.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П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редоставление документа, подтверждающего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личность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заявителя,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 представителя заявителя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(если заявление подается представителем заявителя),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не является обязательным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в случае установления личности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заявителя,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представителя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аявителя посредством идентификации и аутентификации с использованием информационных технологий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в</w:t>
      </w:r>
      <w:r>
        <w:rPr>
          <w:rFonts w:eastAsia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</w:rPr>
        <w:t>порядке, установленном действующим законодательством.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П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редоставление документа, подтверждающего полномочия представителя 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аявителя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(если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аявление подается представителем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аявителя) не является обязательным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 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случаях,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 когда от имени юридического лица действует лицо, имеющее право действовать без доверенности, 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и в случаях, </w:t>
      </w:r>
      <w:r>
        <w:rPr>
          <w:rStyle w:val="Style8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sectPr>
          <w:headerReference w:type="default" r:id="rId11"/>
          <w:footerReference w:type="default" r:id="rId12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В случае нап</w:t>
      </w: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равления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заявления посредством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Единого портала,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Р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егионального портала,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с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ведения из документа, удостоверяющего личность заявителя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(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представителя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заявителя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),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2.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6.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eastAsia="ru-RU"/>
        </w:rPr>
        <w:t>3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. Заявитель при подаче заявления вправе приложить к нему документы, указанные в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подпункте «а» пункта 2.7.1.1, 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eastAsia="en-US"/>
        </w:rPr>
        <w:t>пунктах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2.7.1.2, 2.7.1.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4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, 2.7.1.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5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, 2.7.1.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6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подпунктах «а» - «д» пункта 2.7.1.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7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Регламента, по собственной инициативе,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Style5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2.</w:t>
      </w:r>
      <w:r>
        <w:rPr>
          <w:rFonts w:cs="Calibri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6.</w:t>
      </w:r>
      <w:r>
        <w:rPr>
          <w:rFonts w:cs="Calibri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4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.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Электронные документы представляются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в следующих форматах:</w:t>
      </w:r>
    </w:p>
    <w:p>
      <w:pPr>
        <w:pStyle w:val="Style5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а) xml - для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формализованных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документов;</w:t>
      </w:r>
    </w:p>
    <w:p>
      <w:pPr>
        <w:pStyle w:val="Style5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б) doc, docx, odt - для документов с текстовым содержанием, не включающим формулы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(за исключением документов, указанных в подпункте «в» настоящего пункта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;</w:t>
      </w:r>
    </w:p>
    <w:p>
      <w:pPr>
        <w:pStyle w:val="Style5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в)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xls, xlsx, ods -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для документов, содержащих расчеты; 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г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) pdf, jpg, jpeg - для документов с текстовым содержанием, в том числе включающих формулы и (или) графические изображения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(за исключением документ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о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в, указанных в подпункте «в» настоящего пункта)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, а также документов с графическим содержанием.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>dpi (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масштаб 1:1) с использованием следующих режимов: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Количеств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о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Электронные документы должны обеспечивать: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 возможность идентифицировать документ и количество листов в документе;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Style5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Документы, подлежащие представлению в форматах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en-US"/>
        </w:rPr>
        <w:t xml:space="preserve">xls, xlsx, ods,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формируются в виде отдельного электронного документа.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2.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6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.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5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.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  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Р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егионального портала и портала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адресной системы</w:t>
      </w:r>
      <w:r>
        <w:rPr>
          <w:rStyle w:val="Style8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.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  <w:lang w:eastAsia="ru-RU"/>
        </w:rPr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 муниципальных услуг, и которые заявитель вправе представить</w:t>
      </w:r>
    </w:p>
    <w:p>
      <w:pPr>
        <w:sectPr>
          <w:headerReference w:type="default" r:id="rId13"/>
          <w:headerReference w:type="first" r:id="rId14"/>
          <w:footerReference w:type="default" r:id="rId15"/>
          <w:footerReference w:type="first" r:id="rId16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2.7.1.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Документы, сведения (информация), которы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е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могут быть представлены 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аявителем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(представителем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аявителя)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 по желанию или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eastAsia="ru-RU"/>
        </w:rPr>
        <w:t xml:space="preserve">запрашиваются в порядке межведомственного информационного взаимодействия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eastAsia="ru-RU"/>
        </w:rPr>
        <w:t>(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в случае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их непредставления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аявителем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(представителем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аявителя)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)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путем направления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Управления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 xml:space="preserve"> следующих запросов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eastAsia="ru-RU"/>
        </w:rPr>
        <w:t>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2.7.1.1.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а)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правоустанавливающи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х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(или) правоудостоверяющи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х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документ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ов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б)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выписки из Единого государственного реестра недвижимости об объектах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в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)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выписк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и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из Единого государственного реестра недвижимости об объекте недвижимости, являющемся объектом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адресации (в случае присвоения адреса объекту адресации, поставленному на кадастровый учет);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г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выписки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из Единого государственного реестра недвижимости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об объекте недвижимости, который снят с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государственного кадастрового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учета,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являющемся объектом адресации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(в случае аннулирования адреса объекта адресации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 основаниям, указанным в подпункте «а» пункта 14 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равил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присвоения, изменения и аннулирования адресов, утвержденных постановлением Правительства Р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оссийской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Ф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едерации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от 19.11.2014 № 1221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(дале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 -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Правила присвоения адресов)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д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)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уведомлен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и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я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(в случае аннулирования адреса объекта адресации по основаниям, указанным в подпункте «а» пункта 14 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равил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присвоения адресов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)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2.7.1.2.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 Федеральное агентство по управлению федеральным имуществом о предоставлении правоустанавливающих и (или) правоудостоверяющих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сти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и объект адресации находится в федеральной собственности);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2.7.1.3.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в Федеральную налоговую службу Р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оссии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 предоставлении сведений: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- из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>Единого государственного реестра юридических лиц (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>для заявителей -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юридическ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>их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лиц)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-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о государственной регистрации актов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о рождении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(в случае подачи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аявления представителем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аявителя, действующ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им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на основании свидетельства о рождении ребенка, выданного органами записи актов гражданского состояния Российской Федерации);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2.7.1.4. в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организаци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ю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 осуществляющ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ую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хранение и использование технических паспортов, оценочной и иной учетно-технической документации,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 предоставлении сведений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 ранее зарегистрированных правах на недвижимое имущество (в случае, если права на объект адресации, не являющийся земельным участком, зарегистрированы до 28.01.1999);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2.7.1.5.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 Департамент имущественных отношений Тюменской области о предоставлении правоустанавливающих и (или) правоудостоверяющих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сти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и объект адресации находится в государственной собственности Тюменской области);</w:t>
      </w:r>
    </w:p>
    <w:p>
      <w:pPr>
        <w:sectPr>
          <w:headerReference w:type="default" r:id="rId17"/>
          <w:footerReference w:type="default" r:id="rId18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2.7.1.6.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орган государственной власти, уполномоченный на выдачу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разрешений на строительство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ввод объектов в эксплуатацию, о предоставлении разрешения на строительство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объекта адресации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(при присвоении адреса строящимся объектам адресации)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и (или)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при наличии разрешений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на ввод в эксплуатацию (в части сведений из разрешения на строительство объекта адресации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и (или) разрешения на ввод объекта адресации в эксплуатацию; 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2.7.1.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7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в уполномоченный орган местного самоуправления в части сведений:</w:t>
      </w:r>
    </w:p>
    <w:p>
      <w:pPr>
        <w:pStyle w:val="Style50"/>
        <w:tabs>
          <w:tab w:val="clear" w:pos="708"/>
          <w:tab w:val="left" w:pos="6348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а)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из разрешения на строительство объекта адресации  (при присвоении адреса строящимся объектам адресации) </w:t>
      </w:r>
      <w:r>
        <w:rPr>
          <w:rFonts w:ascii="Arial" w:hAnsi="Arial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и (или) разрешения на ввод объекта адресации в эксплуатацию; 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б)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из схемы расположения объекта адресации на кадастровом плане или кадастровой карте соответствующей территории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(в случае присвоения земельному участку адреса)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; 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в)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из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г)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из акта приемочной комиссии при переустройстве и (или) перепланировке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д)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о предоставлении правоустанавливающих и (или) правоудостоверяющих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сти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и объект адресации находится в муниципальной собственности);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е)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государственн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ый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или муниципальн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ый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контракт на выполнение комплексных кадастровых работ, заключенн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ый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 заказчиком комплексных кадастровых работ с индивидуальным предпринимателем, указанным в статье 32 настоящего Федерального закона, или юридическим лицом, указанным в статье 33 Федерального закона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№ 221-ФЗ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, в порядке, установленном Федеральным законом от 5.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04.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2013 года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№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2.7.1.8. </w:t>
      </w:r>
      <w:r>
        <w:rPr>
          <w:rFonts w:cs="Arial"/>
          <w:color w:val="auto"/>
          <w:sz w:val="24"/>
          <w:szCs w:val="24"/>
        </w:rPr>
        <w:t xml:space="preserve">в </w:t>
      </w:r>
      <w:r>
        <w:rPr>
          <w:rFonts w:cs="Arial"/>
          <w:color w:val="auto"/>
          <w:sz w:val="24"/>
          <w:szCs w:val="24"/>
        </w:rPr>
        <w:t>органы опеки и попечительства</w:t>
      </w:r>
      <w:r>
        <w:rPr>
          <w:rFonts w:cs="Arial"/>
          <w:color w:val="auto"/>
          <w:sz w:val="24"/>
          <w:szCs w:val="24"/>
        </w:rPr>
        <w:t xml:space="preserve"> о предоставлении сведений из приказа (постановления) об установлении опеки (попечительства)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2.7.1.9. в Управлени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Министерства внутренних дел России по Тюменской области</w:t>
      </w:r>
      <w:r>
        <w:rPr>
          <w:rFonts w:cs="Arial"/>
          <w:b w:val="false"/>
          <w:bCs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предоставлении сведений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 действительности (недействительности) паспорта гражданина Российской Федерации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удостоверяющего личность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аявителя (представителя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аявителя).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ectPr>
          <w:headerReference w:type="default" r:id="rId19"/>
          <w:headerReference w:type="first" r:id="rId20"/>
          <w:footerReference w:type="default" r:id="rId21"/>
          <w:footerReference w:type="first" r:id="rId22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ConsPlusNormal"/>
        <w:widowControl w:val="false"/>
        <w:tabs>
          <w:tab w:val="clear" w:pos="708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Исчерпывающий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перечень оснований для отказа в приеме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д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окументов, </w:t>
      </w:r>
    </w:p>
    <w:p>
      <w:pPr>
        <w:pStyle w:val="ConsPlusNormal"/>
        <w:widowControl w:val="false"/>
        <w:tabs>
          <w:tab w:val="clear" w:pos="708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указанных в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подразделе 2.6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Р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егламента, в том числе представленных в электронной форме: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а)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аявление представлено в орган местного самоуправления, в полномочия котор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ого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не входит предоставление услуги;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б) неполное заполнение полей в форме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аявления, в том числе в интерактивной форме </w:t>
      </w:r>
      <w:r>
        <w:rPr>
          <w:rStyle w:val="Style17"/>
          <w:rFonts w:eastAsia="Times New Roman"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;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color w:val="auto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в) непредставление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аявления, 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документов, указанных в </w:t>
      </w:r>
      <w:r>
        <w:rPr>
          <w:rFonts w:eastAsia="Times New Roman" w:cs="Calibri" w:ascii="Arial" w:hAnsi="Arial"/>
          <w:b w:val="false"/>
          <w:bCs w:val="false"/>
          <w:color w:val="auto"/>
          <w:sz w:val="24"/>
          <w:szCs w:val="24"/>
        </w:rPr>
        <w:t xml:space="preserve">подпункте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2.6.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2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Регламента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г) представленные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д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аявителя,  в случае обращения за получением услуги указанным лицом);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д) представленные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д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окументы содержат подчистки и исправления текста,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не заверенные в порядке, установленном законодательством Российской Федерации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;</w:t>
      </w:r>
    </w:p>
    <w:p>
      <w:pPr>
        <w:pStyle w:val="ConsPlusNormal"/>
        <w:suppressAutoHyphens w:val="true"/>
        <w:bidi w:val="0"/>
        <w:spacing w:lineRule="auto" w:line="24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е) представленные в электронной форме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д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окументы содержат повреждения, наличие которых не позволяет в полном объеме получить информацию и сведения, содержащиеся в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д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окументах;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ж)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eastAsia="Times New Roman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аявление, </w:t>
      </w:r>
      <w:r>
        <w:rPr>
          <w:rFonts w:eastAsia="Times New Roman" w:ascii="Arial" w:hAnsi="Arial"/>
          <w:b w:val="false"/>
          <w:bCs w:val="false"/>
          <w:color w:val="auto"/>
          <w:sz w:val="24"/>
          <w:szCs w:val="24"/>
          <w:lang w:eastAsia="ru-RU"/>
        </w:rPr>
        <w:t>д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окумент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ы 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представлены в электронной форме с нарушением требований, установленных 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подпункт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м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2.6.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4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Р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егламента;</w:t>
      </w:r>
    </w:p>
    <w:p>
      <w:pPr>
        <w:pStyle w:val="ConsPlus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</w:rPr>
        <w:t xml:space="preserve">з)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в результате проверки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в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ыявлен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о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 xml:space="preserve"> несоблюдени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е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 xml:space="preserve"> условий признания действительности квалифицированной подписи, установленных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>статье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>й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 xml:space="preserve"> 11 Федерального закона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 xml:space="preserve">от 06.04.2011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>№ 63-ФЗ «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>Об электронной подписи»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 xml:space="preserve">(далее -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Федеральный закон № 63-ФЗ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lang w:val="ru-RU"/>
        </w:rPr>
        <w:t>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.</w:t>
      </w:r>
    </w:p>
    <w:p>
      <w:pPr>
        <w:pStyle w:val="Style50"/>
        <w:widowControl w:val="false"/>
        <w:tabs>
          <w:tab w:val="clear" w:pos="708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2.9.1.</w:t>
      </w: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а) с заявлением о присвоении объекту адресации адреса обратилось лицо, не указанное в пункт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е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1.2 Регламента;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Правил присвоения адресов.</w:t>
      </w:r>
    </w:p>
    <w:p>
      <w:pPr>
        <w:sectPr>
          <w:headerReference w:type="default" r:id="rId23"/>
          <w:footerReference w:type="default" r:id="rId24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2.9.2.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адресов, являющихся основанием для отказа, и быть принято по форме, установленной приказом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Мин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истерства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фина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нсов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России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от  11.12.2014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№ 146н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«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(далее — приказ Минфина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России № 146н)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2.9.3.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Администрацию не может являться основанием для отказа в предоставлении заявителю муниципальной услуги.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2.9.4.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2.10. Способы, размер и основания взимания платы за предоставление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Услуга предоставляется бесплатно - без взимания государственной пошлины или иной платы.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auto"/>
          <w:sz w:val="24"/>
          <w:szCs w:val="24"/>
        </w:rPr>
        <w:t>и способы, размер и основания взимания платы за предоставление услуг,  которые являются необходимыми и обязательными для предоставления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4"/>
          <w:szCs w:val="24"/>
        </w:rPr>
        <w:t>2.12. 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Максимальный срок ожидания в очереди при подаче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заявления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2.13.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Срок регистрации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заявления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Регистрация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аявления при личном обращении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аявителя (представителя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аявителя)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МФЦ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не должна превышать 15 минут.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При поступлении заявления 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электронной форме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с помощью портала адресной системы, в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Администрацию из МФЦ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 почтой в рабочие дни в пределах рабочего времени согласно графику работы Администрации - в день его поступления, при поступлении заявления  в выходные или праздничные дни, а также  вне часов работы Администрации согласно графику - в первый рабочий день, следующий за днем его поступления.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sectPr>
          <w:headerReference w:type="default" r:id="rId25"/>
          <w:headerReference w:type="first" r:id="rId26"/>
          <w:footerReference w:type="default" r:id="rId27"/>
          <w:footerReference w:type="first" r:id="rId28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2.14.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Требования к помещениям МФЦ, в которых предоставляется муниципальная услуга, зал</w:t>
      </w:r>
      <w:r>
        <w:rPr>
          <w:rStyle w:val="Style8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ar-SA"/>
        </w:rPr>
        <w:t>ам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ожидания, мест</w:t>
      </w:r>
      <w:r>
        <w:rPr>
          <w:rStyle w:val="Style8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ar-SA"/>
        </w:rPr>
        <w:t>ам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для заполнения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аявлений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, информационны</w:t>
      </w:r>
      <w:r>
        <w:rPr>
          <w:rStyle w:val="Style8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ar-SA"/>
        </w:rPr>
        <w:t>м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стенд</w:t>
      </w:r>
      <w:r>
        <w:rPr>
          <w:rStyle w:val="Style8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ar-SA"/>
        </w:rPr>
        <w:t>ам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оссийской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Ф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едерации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от 22.12.2012 №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1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376.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2.15.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Показатели доступности и качества муниципальной услуги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2.15.1.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Показателями доступности муниципальной услуги являются: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наличие полной, достоверной и доступной для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соблюдение режима работы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Администраци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при предоставлении муниципальной услуги;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возможность получения муниципальной услуги через МФЦ и в электронной форме;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2.15.2.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Показателями качества муниципальной услуги являются: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отсутствие обоснованных жалоб на действия (бездействие) и решения сотрудников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Администраци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количество взаимодействий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аявителя с сотрудниками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Администраци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при предоставлении муниципальной услуги и их продолжительность.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2.16.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Иные требования, в том числе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 учитывающие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highlight w:val="white"/>
        </w:rPr>
        <w:t>случаи и порядок предоставления муниципальной услуги в упреждающем (проактивном) режиме,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и особенности предоставления муниципальной услуги в электронной форме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2.16.1.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При предоставлении муниципальной услуги в электронной форме заявитель вправе: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а) получить информацию о порядке и сроках предоставления муниципальной услуги, размещенной 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на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Един</w:t>
      </w:r>
      <w:r>
        <w:rPr>
          <w:rFonts w:eastAsia="Times New Roman" w:cs="Calibri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ом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портал</w:t>
      </w:r>
      <w:r>
        <w:rPr>
          <w:rFonts w:eastAsia="Times New Roman" w:cs="Calibri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е,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Региональном портале 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>портал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 xml:space="preserve"> адресной системы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в) подать заявление в форме электронного документа с использованием «Личного кабинета»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портала,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Регионального портала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>,</w:t>
      </w:r>
      <w:r>
        <w:rPr>
          <w:rFonts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</w:rPr>
        <w:t>а также портала адресной системы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 посредством заполнения электронной формы заявления.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>г) получить сведения о ходе выполнения заявления, поданного в электронной форме;</w:t>
      </w:r>
    </w:p>
    <w:p>
      <w:pPr>
        <w:sectPr>
          <w:headerReference w:type="default" r:id="rId29"/>
          <w:footerReference w:type="default" r:id="rId30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 xml:space="preserve">д)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получить результат предоставления муниципальной услуги в форме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электронного документа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на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Едином портале,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Региональном портале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е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) 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подать жалобу на решение и действие (бездействие) 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посредством 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Федеральн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ой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государственн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ой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информационн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ой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систем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ы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, обеспечивающ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ей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а также при помощи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портала,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Регионального портала, а также  портала адресной системы</w:t>
      </w:r>
      <w:r>
        <w:rPr>
          <w:rStyle w:val="Style8"/>
          <w:rFonts w:eastAsia="Arial" w:cs="Arial"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  <w:highlight w:val="green"/>
        </w:rPr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8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  <w:highlight w:val="green"/>
        </w:rPr>
      </w:pP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2.16.3. Иных требований, в том числе учитывающих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случаи и порядок предоставления муниципальной услуги в упреждающем (проактивном) режиме</w:t>
      </w:r>
      <w:r>
        <w:rPr>
          <w:rStyle w:val="Style8"/>
          <w:rFonts w:eastAsia="Arial" w:cs="Arial" w:ascii="Arial" w:hAnsi="Arial"/>
          <w:b/>
          <w:bCs/>
          <w:i w:val="false"/>
          <w:iCs w:val="false"/>
          <w:color w:val="auto"/>
          <w:sz w:val="24"/>
          <w:szCs w:val="24"/>
          <w:highlight w:val="white"/>
        </w:rPr>
        <w:t>,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особенности предоставления муниципальной услуг  в  МФЦ, не предусмотрено.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III. Состав, последовательность и сроки выполнения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 xml:space="preserve">административных процедур, требования к порядку их выполнения, 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в том числе особенности выполнения административных процедур в электронной форме, </w:t>
      </w:r>
      <w:r>
        <w:rPr>
          <w:rStyle w:val="Style8"/>
          <w:rFonts w:eastAsia="Arial" w:cs="Arial" w:ascii="Arial" w:hAnsi="Arial"/>
          <w:b/>
          <w:bCs/>
          <w:color w:val="auto"/>
          <w:sz w:val="24"/>
          <w:szCs w:val="24"/>
          <w:lang w:val="ru-RU"/>
        </w:rPr>
        <w:t>а также особенности выполнения административных процедур в МФЦ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3.1.</w:t>
      </w: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 Перечень </w:t>
      </w: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и особенности исполнения </w:t>
      </w: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административных процедур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п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рием и регистрация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аявления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 предоставлении муниципальной услуги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и документов, необходимых для предоставления муниципальной услуги;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б)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ассмотрение заявления и документов, направление (выдача) результата предоставления муниципальной услуги;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в) исправление допущенных опечаток и ошибок в выданных в результате предоставления муниципальной услуги документах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Доступ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аявителей к сведениям о муниципальной услуге, возможность получения сведений о ходе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рассмотрения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, Регионального портала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Получение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аявителем результата предоставления муниципальной услуги (по выбору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аявителя), иные действия, необходимые для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получения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муниципальной услуги в электронной форме, обеспечиваются посредством </w:t>
      </w:r>
      <w:r>
        <w:rPr>
          <w:rStyle w:val="Style17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,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Регионального портала,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портала адресной системы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.</w:t>
      </w:r>
    </w:p>
    <w:p>
      <w:pPr>
        <w:sectPr>
          <w:headerReference w:type="default" r:id="rId31"/>
          <w:headerReference w:type="first" r:id="rId32"/>
          <w:footerReference w:type="default" r:id="rId33"/>
          <w:footerReference w:type="first" r:id="rId34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8"/>
          <w:rFonts w:ascii="Arial" w:hAnsi="Arial"/>
          <w:color w:val="auto"/>
          <w:sz w:val="24"/>
          <w:szCs w:val="24"/>
        </w:rPr>
        <w:t xml:space="preserve">3.1.2. </w:t>
      </w:r>
      <w:r>
        <w:rPr>
          <w:rStyle w:val="Style8"/>
          <w:rFonts w:ascii="Arial" w:hAnsi="Arial"/>
          <w:color w:val="auto"/>
          <w:sz w:val="24"/>
          <w:szCs w:val="24"/>
          <w:lang w:val="ru-RU"/>
        </w:rPr>
        <w:t>Особенности выполнения отдельных административных процедур в МФЦ.</w:t>
      </w:r>
    </w:p>
    <w:p>
      <w:pPr>
        <w:pStyle w:val="Style36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3.1.</w:t>
      </w:r>
      <w:r>
        <w:rPr>
          <w:color w:val="auto"/>
          <w:sz w:val="24"/>
          <w:szCs w:val="24"/>
          <w:lang w:val="ru-RU"/>
        </w:rPr>
        <w:t>2.1.</w:t>
      </w:r>
      <w:r>
        <w:rPr>
          <w:color w:val="auto"/>
          <w:sz w:val="24"/>
          <w:szCs w:val="24"/>
          <w:lang w:val="ru-RU"/>
        </w:rPr>
        <w:t xml:space="preserve"> При предоставлении муниципальной услуги в МФЦ заявитель </w:t>
      </w:r>
      <w:r>
        <w:rPr>
          <w:color w:val="auto"/>
          <w:sz w:val="24"/>
          <w:szCs w:val="24"/>
          <w:lang w:val="ru-RU"/>
        </w:rPr>
        <w:t>(представитель заявителя)</w:t>
      </w:r>
      <w:r>
        <w:rPr>
          <w:color w:val="auto"/>
          <w:sz w:val="24"/>
          <w:szCs w:val="24"/>
          <w:lang w:val="ru-RU"/>
        </w:rPr>
        <w:t xml:space="preserve"> вправе:</w:t>
      </w:r>
    </w:p>
    <w:p>
      <w:pPr>
        <w:pStyle w:val="Style36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а) получать информацию о порядке предоставления муниципальной услуги в МФЦ, о ходе </w:t>
      </w:r>
      <w:r>
        <w:rPr>
          <w:color w:val="auto"/>
          <w:sz w:val="24"/>
          <w:szCs w:val="24"/>
          <w:lang w:val="ru-RU"/>
        </w:rPr>
        <w:t>рассмотрения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з</w:t>
      </w:r>
      <w:r>
        <w:rPr>
          <w:color w:val="auto"/>
          <w:sz w:val="24"/>
          <w:szCs w:val="24"/>
          <w:lang w:val="ru-RU"/>
        </w:rPr>
        <w:t>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Style36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3.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1.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2.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2.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Административные процедуры, предусмотренные пунктом 3.1.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2.1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№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утвержденным</w:t>
      </w:r>
      <w:r>
        <w:rPr>
          <w:rStyle w:val="Style8"/>
          <w:rFonts w:cs="Arial"/>
          <w:b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постановлением Правительства Тюменской области от 08.12.2017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№ </w:t>
      </w:r>
      <w:r>
        <w:rPr>
          <w:rStyle w:val="Style8"/>
          <w:rFonts w:cs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610-п.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3.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3.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Особенности предоставления муниципальной услуги в электронной форме.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3.1.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3.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1.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Формирование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электронного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заявления осуществляется посредством заполнения электронной формы заявления на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en-US"/>
        </w:rPr>
        <w:t>Едином портале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Р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егиональном портале без необходимости дополнительной подачи заявления в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какой-либо иной форме.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3.1.3.2.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аявителем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(представителем заявителя)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аявитель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(представителем заявителя)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3.1.3.3.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При формировании заявления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аявителю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(представителем заявителя)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обеспечивается: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а) возможность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копирования и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сохранения заявления и иных необходимых для предоставления услуги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документов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;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б) возможность печати на бумажном носителе копии электронной формы заявления;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г) заполнение полей электронной формы заявления до начала ввода сведений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аявителем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(представителем заявителя)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с использованием сведений, размещенных в ЕСИА, и сведений, опубликованных на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en-US"/>
        </w:rPr>
        <w:t>Едином портале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Региональном портале,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в части,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касающейся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сведений, отсутствующих в ЕСИА;</w:t>
      </w:r>
    </w:p>
    <w:p>
      <w:pPr>
        <w:sectPr>
          <w:headerReference w:type="default" r:id="rId35"/>
          <w:footerReference w:type="default" r:id="rId36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36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е) возможность доступа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аявителя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(представителем заявителя)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к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заявления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м, поданным им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ранее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в течение не менее одного года, а также к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частично сформированным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уведомлениям в течение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не менее 3 месяц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ев. 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3.1.3.4.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услуги, направляются в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 w:eastAsia="en-US"/>
        </w:rPr>
        <w:t>Администрацию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 w:eastAsia="en-US"/>
        </w:rPr>
        <w:t>в электронной форме.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ab/>
        <w:t>3.1.3.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5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.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аявление становится доступным для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с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отрудника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Управления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, ответственного за прием и регистрацию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аявления, в государственной информационной системе, используемой Администрацией для предоставления услуги.</w:t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  <w:color w:val="auto"/>
          <w:sz w:val="24"/>
          <w:szCs w:val="24"/>
          <w:u w:val="none"/>
        </w:rPr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Сотрудник </w:t>
      </w:r>
      <w:r>
        <w:rPr>
          <w:i w:val="false"/>
          <w:iCs w:val="false"/>
          <w:color w:val="auto"/>
          <w:sz w:val="24"/>
          <w:szCs w:val="24"/>
          <w:u w:val="none"/>
        </w:rPr>
        <w:t>Управления</w:t>
      </w:r>
      <w:r>
        <w:rPr>
          <w:i w:val="false"/>
          <w:iCs w:val="false"/>
          <w:color w:val="auto"/>
          <w:sz w:val="24"/>
          <w:szCs w:val="24"/>
          <w:u w:val="none"/>
        </w:rPr>
        <w:t>:</w:t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  <w:color w:val="auto"/>
          <w:sz w:val="24"/>
          <w:szCs w:val="24"/>
          <w:u w:val="none"/>
        </w:rPr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- рассматривает поступившие </w:t>
      </w:r>
      <w:r>
        <w:rPr>
          <w:i w:val="false"/>
          <w:iCs w:val="false"/>
          <w:color w:val="auto"/>
          <w:sz w:val="24"/>
          <w:szCs w:val="24"/>
          <w:u w:val="none"/>
        </w:rPr>
        <w:t>з</w:t>
      </w:r>
      <w:r>
        <w:rPr>
          <w:i w:val="false"/>
          <w:iCs w:val="false"/>
          <w:color w:val="auto"/>
          <w:sz w:val="24"/>
          <w:szCs w:val="24"/>
          <w:u w:val="none"/>
        </w:rPr>
        <w:t xml:space="preserve">аявления и </w:t>
      </w:r>
      <w:r>
        <w:rPr>
          <w:i w:val="false"/>
          <w:iCs w:val="false"/>
          <w:color w:val="auto"/>
          <w:sz w:val="24"/>
          <w:szCs w:val="24"/>
          <w:u w:val="none"/>
        </w:rPr>
        <w:t>д</w:t>
      </w:r>
      <w:r>
        <w:rPr>
          <w:i w:val="false"/>
          <w:iCs w:val="false"/>
          <w:color w:val="auto"/>
          <w:sz w:val="24"/>
          <w:szCs w:val="24"/>
          <w:u w:val="none"/>
        </w:rPr>
        <w:t>окументы;</w:t>
      </w:r>
    </w:p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/>
          <w:iCs/>
          <w:caps w:val="false"/>
          <w:smallCaps w:val="false"/>
          <w:color w:val="000000"/>
          <w:spacing w:val="0"/>
          <w:sz w:val="26"/>
          <w:szCs w:val="26"/>
          <w:highlight w:val="yellow"/>
          <w:u w:val="none"/>
          <w:lang w:val="ru-RU"/>
        </w:rPr>
      </w:pP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/>
        </w:rPr>
        <w:t>- производит действия в соответствии с пунктом 3.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/>
        </w:rPr>
        <w:t>2.3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/>
        </w:rPr>
        <w:t>Р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/>
        </w:rPr>
        <w:t>егламента.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3.1.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3.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6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.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аявителю (представителю заявителя) в качестве результата предоставления услуги обеспечивается возможность получения документа:</w:t>
      </w:r>
    </w:p>
    <w:p>
      <w:pPr>
        <w:pStyle w:val="Style36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- в форме электронного документа,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подписанного усиленной квалифицированной подписью уполномоченного должностного лица, направленного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аявителю (представителю заявителя) посредством </w:t>
      </w:r>
      <w:r>
        <w:rPr>
          <w:rStyle w:val="Style17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, Регионального портала и портала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>адресной системы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;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/>
          <w:iCs/>
          <w:color w:val="000000"/>
          <w:sz w:val="24"/>
          <w:szCs w:val="24"/>
        </w:rPr>
      </w:pP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в форме бумажного документа, подтверждающего содержание электронного документа, который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аявитель (представитель заявителя) получает при личном обращении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в МФЦ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ab/>
        <w:t>3.1.3.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7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.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Получение информации о ходе рассмотрения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аявления и о результате предоставления муниципальной услуги производится в личном кабинете на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 w:eastAsia="en-US"/>
        </w:rPr>
        <w:t>Едином портале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,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Р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егиональном портал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е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при условии авторизации. Заявитель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(представитель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аявителя)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имеет возможность просматривать статус 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/>
          <w:color w:val="auto"/>
          <w:spacing w:val="0"/>
          <w:sz w:val="24"/>
          <w:szCs w:val="24"/>
          <w:lang w:val="ru-RU"/>
        </w:rPr>
        <w:t>з</w:t>
      </w:r>
      <w:r>
        <w:rPr>
          <w:rStyle w:val="Style8"/>
          <w:rFonts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3.1.3.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8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.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При предоставлении муниципальной услуги в электронной форме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аявителю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(представителю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аявителя)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направляется: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а)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уведомление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о п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риеме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и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регистрации заявления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и документов,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б) уведомление о результатах рассмотрения документов, необходимых для предоставления 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муниципальной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услуги, содержащее сведения о принятии положительного решения о предоставлении 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муниципальной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услуги и возможности получить результат предоставления услуги либо мотивирова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нный 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отказ в предоставлении 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>муниципальной</w:t>
      </w:r>
      <w:r>
        <w:rPr>
          <w:rStyle w:val="Style8"/>
          <w:rFonts w:cs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lang w:val="ru-RU"/>
        </w:rPr>
        <w:t xml:space="preserve"> услуги.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3.2.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>
      <w:pPr>
        <w:sectPr>
          <w:headerReference w:type="default" r:id="rId37"/>
          <w:headerReference w:type="first" r:id="rId38"/>
          <w:footerReference w:type="default" r:id="rId39"/>
          <w:footerReference w:type="first" r:id="rId40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3.2.1.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Основанием для начала административной процедуры является 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направление</w:t>
      </w: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заявителем (представителем заявителя) з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аявлени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я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и иных документов, указанных в пункте 2.6.1 Регламента,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в Администрацию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</w:t>
      </w:r>
      <w:r>
        <w:rPr>
          <w:rStyle w:val="Style17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Единого портала,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Регионального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портал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eastAsia="ru-RU"/>
        </w:rPr>
        <w:t>а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,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а также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портал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а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адресной системы</w:t>
      </w:r>
      <w:r>
        <w:rPr>
          <w:rStyle w:val="Style8"/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>,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либо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предоставление на бумажном носителе заявления и иных документов, указанных в пункте 2.6.1 Регламента,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eastAsia="ru-RU"/>
        </w:rPr>
        <w:t xml:space="preserve">в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МФЦ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в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 xml:space="preserve">ходе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личного приема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3.2.2.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В ходе личного приема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заявителя (представителя заявителя)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, сотрудник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МФЦ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а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) устанавливает личность обратившегося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способами, предусмотренными Федеральным законом от 27.07.2010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№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210-ФЗ «Об организации предоставления государственных и муниципальных услуг»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(в случае обращения представителя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аявителя устанавливает наличие у него полномочий путем проверки документа, подтверждающего полномочия представителя);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б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) информирует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аявителя (представителя заявителя) о порядке и сроках предоставления муниципальной услуги;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в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) обеспечивает заполнение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аявления, после этого предлагает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аявителю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(представителю заявителя)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убедиться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правильност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заполнения заявления, в том числе полнот</w:t>
      </w:r>
      <w:r>
        <w:rPr>
          <w:rFonts w:cs="Arial" w:ascii="Arial" w:hAnsi="Arial"/>
          <w:b w:val="false"/>
          <w:bCs w:val="false"/>
          <w:i w:val="false"/>
          <w:iCs w:val="false"/>
          <w:strike/>
          <w:color w:val="auto"/>
          <w:sz w:val="24"/>
          <w:szCs w:val="24"/>
        </w:rPr>
        <w:t>е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внесенных данных,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проверяет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 наличие документов, которые в соответствии с пунктом 2.6.1 Регламента должны прилагаться к заявлению в обязательном порядке;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г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обеспечивает изготовление копий с представленных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з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аявителем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(представител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ем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з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аявителя)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  <w:lang w:eastAsia="en-US"/>
        </w:rPr>
        <w:t>оригиналов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д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окументов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, предусмотренных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пунктами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3, 3.1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  <w:lang w:eastAsia="en-US"/>
        </w:rPr>
        <w:t>13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  <w:lang w:eastAsia="en-US"/>
        </w:rPr>
        <w:t>15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ч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асти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6 ст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атьи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7 Федерального закона от 27.07.2010 № 210-ФЗ «Об организации предоставления государственных и муниципальных услуг»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обеспечивает изготовление копий с представленных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з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аявителем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(представител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ем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з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аявителя)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подлинников 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д</w:t>
      </w:r>
      <w:r>
        <w:rPr>
          <w:rStyle w:val="Style8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>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д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)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обеспечивает регистрацию заявления в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системе электронного документооборота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position w:val="0"/>
          <w:sz w:val="24"/>
          <w:sz w:val="24"/>
          <w:szCs w:val="24"/>
          <w:vertAlign w:val="baseline"/>
        </w:rPr>
        <w:t>,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position w:val="24"/>
          <w:sz w:val="16"/>
          <w:sz w:val="24"/>
          <w:szCs w:val="24"/>
        </w:rPr>
        <w:t xml:space="preserve">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color w:val="auto"/>
          <w:position w:val="0"/>
          <w:sz w:val="24"/>
          <w:sz w:val="24"/>
          <w:szCs w:val="24"/>
          <w:vertAlign w:val="baseline"/>
        </w:rPr>
        <w:t xml:space="preserve">а также выдачу заявителю под личную подпись расписки о приеме заявления и документов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л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ибо</w:t>
      </w:r>
    </w:p>
    <w:p>
      <w:pPr>
        <w:pStyle w:val="NormalWeb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Arial"/>
          <w:i/>
          <w:iCs/>
          <w:strike w:val="false"/>
          <w:dstrike w:val="false"/>
          <w:color w:val="auto"/>
          <w:sz w:val="24"/>
          <w:szCs w:val="24"/>
        </w:rPr>
        <w:t>г</w:t>
      </w:r>
      <w:r>
        <w:rPr>
          <w:rFonts w:cs="Arial"/>
          <w:i/>
          <w:iCs/>
          <w:strike w:val="false"/>
          <w:dstrike w:val="false"/>
          <w:color w:val="auto"/>
          <w:sz w:val="24"/>
          <w:szCs w:val="24"/>
          <w:highlight w:val="white"/>
        </w:rPr>
        <w:t>) </w:t>
      </w:r>
      <w:r>
        <w:rPr>
          <w:rFonts w:cs="Arial"/>
          <w:i/>
          <w:iCs/>
          <w:strike w:val="false"/>
          <w:dstrike w:val="false"/>
          <w:color w:val="auto"/>
          <w:sz w:val="24"/>
          <w:szCs w:val="24"/>
          <w:highlight w:val="white"/>
        </w:rPr>
        <w:t xml:space="preserve">формирует электронные образы заявления, а также представленных заявителем документов;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i/>
          <w:i/>
          <w:iCs/>
          <w:color w:val="auto"/>
          <w:highlight w:val="white"/>
        </w:rPr>
      </w:pP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</w:rPr>
        <w:t>д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</w:rPr>
        <w:t>) 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</w:rPr>
        <w:t xml:space="preserve">обеспечивает регистрацию заявления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</w:rPr>
        <w:t xml:space="preserve">системе электронного документооборота 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  <w:vertAlign w:val="superscript"/>
          <w:lang w:eastAsia="en-US"/>
        </w:rPr>
        <w:t>9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highlight w:val="white"/>
        </w:rPr>
        <w:t>и возвращает заявление и представленные документы заявителю.</w:t>
      </w:r>
    </w:p>
    <w:p>
      <w:pPr>
        <w:pStyle w:val="Style36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i w:val="false"/>
          <w:iCs w:val="false"/>
          <w:color w:val="auto"/>
          <w:sz w:val="24"/>
          <w:szCs w:val="24"/>
        </w:rPr>
        <w:tab/>
        <w:t>3.</w:t>
      </w:r>
      <w:r>
        <w:rPr>
          <w:i w:val="false"/>
          <w:iCs w:val="false"/>
          <w:color w:val="auto"/>
          <w:sz w:val="24"/>
          <w:szCs w:val="24"/>
        </w:rPr>
        <w:t>2</w:t>
      </w:r>
      <w:r>
        <w:rPr>
          <w:i w:val="false"/>
          <w:iCs w:val="false"/>
          <w:color w:val="auto"/>
          <w:sz w:val="24"/>
          <w:szCs w:val="24"/>
        </w:rPr>
        <w:t xml:space="preserve">.3. При поступлении </w:t>
      </w:r>
      <w:r>
        <w:rPr>
          <w:i w:val="false"/>
          <w:iCs w:val="false"/>
          <w:color w:val="auto"/>
          <w:sz w:val="24"/>
          <w:szCs w:val="24"/>
        </w:rPr>
        <w:t>з</w:t>
      </w:r>
      <w:r>
        <w:rPr>
          <w:i w:val="false"/>
          <w:iCs w:val="false"/>
          <w:color w:val="auto"/>
          <w:sz w:val="24"/>
          <w:szCs w:val="24"/>
        </w:rPr>
        <w:t xml:space="preserve">аявления и </w:t>
      </w:r>
      <w:r>
        <w:rPr>
          <w:i w:val="false"/>
          <w:iCs w:val="false"/>
          <w:color w:val="auto"/>
          <w:sz w:val="24"/>
          <w:szCs w:val="24"/>
        </w:rPr>
        <w:t>д</w:t>
      </w:r>
      <w:r>
        <w:rPr>
          <w:i w:val="false"/>
          <w:iCs w:val="false"/>
          <w:color w:val="auto"/>
          <w:sz w:val="24"/>
          <w:szCs w:val="24"/>
        </w:rPr>
        <w:t xml:space="preserve">окументов в электронной форме </w:t>
      </w:r>
      <w:r>
        <w:rPr>
          <w:i w:val="false"/>
          <w:iCs w:val="false"/>
          <w:color w:val="auto"/>
          <w:sz w:val="24"/>
          <w:szCs w:val="24"/>
        </w:rPr>
        <w:t xml:space="preserve">посредством </w:t>
      </w:r>
      <w:r>
        <w:rPr>
          <w:rStyle w:val="Style17"/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 xml:space="preserve">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Регионального портал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а</w:t>
      </w:r>
      <w:r>
        <w:rPr>
          <w:i w:val="false"/>
          <w:iCs w:val="false"/>
          <w:color w:val="auto"/>
          <w:sz w:val="24"/>
          <w:szCs w:val="24"/>
        </w:rPr>
        <w:t>,</w:t>
      </w:r>
      <w:r>
        <w:rPr>
          <w:i w:val="false"/>
          <w:iCs w:val="false"/>
          <w:color w:val="auto"/>
          <w:sz w:val="24"/>
          <w:szCs w:val="24"/>
        </w:rPr>
        <w:t xml:space="preserve"> </w:t>
      </w:r>
      <w:r>
        <w:rPr>
          <w:rFonts w:cs="Arial"/>
          <w:i w:val="false"/>
          <w:iCs w:val="false"/>
          <w:color w:val="auto"/>
          <w:sz w:val="24"/>
          <w:szCs w:val="24"/>
          <w:lang w:eastAsia="en-US"/>
        </w:rPr>
        <w:t xml:space="preserve">портала адресной системы </w:t>
      </w:r>
      <w:r>
        <w:rPr>
          <w:i w:val="false"/>
          <w:iCs w:val="false"/>
          <w:color w:val="auto"/>
          <w:sz w:val="24"/>
          <w:szCs w:val="24"/>
        </w:rPr>
        <w:t xml:space="preserve">сотрудник </w:t>
      </w:r>
      <w:r>
        <w:rPr>
          <w:i w:val="false"/>
          <w:iCs w:val="false"/>
          <w:color w:val="auto"/>
          <w:sz w:val="24"/>
          <w:szCs w:val="24"/>
        </w:rPr>
        <w:t>Управления</w:t>
      </w:r>
      <w:r>
        <w:rPr>
          <w:i w:val="false"/>
          <w:iCs w:val="false"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в срок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, установленны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й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 xml:space="preserve"> подразделом 2.13 Регламента 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 xml:space="preserve">для регистрации заявления, 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осуществляет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: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i w:val="false"/>
          <w:i w:val="false"/>
          <w:i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  <w:t xml:space="preserve">а)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регистрацию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аявления, поступившего посредством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портала адресной системы;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  <w:t>б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)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ru-RU"/>
        </w:rPr>
        <w:t>проверку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 w:eastAsia="ru-RU"/>
        </w:rPr>
        <w:t xml:space="preserve">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наличи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я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(отсутстви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я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) указанных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в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подразделе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2.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8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Регламента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оснований для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отказа в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приеме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д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окументов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;</w:t>
      </w:r>
    </w:p>
    <w:p>
      <w:pPr>
        <w:pStyle w:val="Style36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ab/>
        <w:t>в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) направление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з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аявителю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(представителю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з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аявителя)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 уведомления о регистрации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з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аявления либо об отказе в приеме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>д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en-US"/>
        </w:rPr>
        <w:t xml:space="preserve">окументов. </w:t>
      </w:r>
    </w:p>
    <w:p>
      <w:pPr>
        <w:sectPr>
          <w:headerReference w:type="default" r:id="rId41"/>
          <w:footerReference w:type="default" r:id="rId42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Получение заявления и документов, представляемых в форме электронных документов, подтверждается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сотрудником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не позднее рабочего дня, следующего за днем поступления заявления 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Администрацию,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Администрацией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заявления и документов, а также перечн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наименований файлов, представленных в форме электронных документов, с указанием их объема. Сообщение о получении заявления и документов, указанных в настоящем абзаце,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на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Style w:val="Style17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Едином портале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Региональном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портале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или портал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е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адресной системы.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ри наличии оснований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для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отказа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приеме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д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окументов, установленных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одразделом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2.8 Регламента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сотрудник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Управления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подготавливает уведомление об этом.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Такое уведомление подписывается квалифицированной подписью сотрудника Администрации, регистрируется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системе электронного документооборота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и направляется способами, указанными в пункте 9 Постановления Правительства Р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оссийской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Ф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едерации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3.2.4.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случае, если заявление и документы представлены в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Администрацию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посредством почтового отправления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или лично через МФЦ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сотрудник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проверяет наличие (отсутствие) оснований для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отказа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их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приеме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, указанных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подразделе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2.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8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Регламента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.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ри наличии оснований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для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отказа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приеме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д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окументов, установленных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одразделом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2.8 Регламента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сотрудник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Управления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в срок не более чем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1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рабоч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ий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д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н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ь,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следующ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ий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за днем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поступления в Администрацию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аявления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и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д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окументов, </w:t>
      </w:r>
      <w:r>
        <w:rPr>
          <w:rStyle w:val="Style8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в том числе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из МФЦ,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информирует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аявителя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(представител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я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аявителя)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способом, указанным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аявлении,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об отказе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приеме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аявления с указанием оснований такого отказа.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случае отсутствия оснований для отказа в приеме документов,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обеспечивает регистрацию заявления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системе электронного документооборота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position w:val="0"/>
          <w:sz w:val="24"/>
          <w:sz w:val="24"/>
          <w:szCs w:val="24"/>
          <w:vertAlign w:val="baseline"/>
        </w:rPr>
        <w:t xml:space="preserve">и направляет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расписк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в получении таких заявления и документов по указанному в заявлении почтовому адресу в течение рабочего дня, следующего за днем получения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Администрацией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документов.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</w:p>
    <w:p>
      <w:pPr>
        <w:pStyle w:val="Style36"/>
        <w:suppressAutoHyphens w:val="true"/>
        <w:spacing w:lineRule="auto" w:line="240" w:before="0" w:after="0"/>
        <w:ind w:left="0" w:right="0" w:hanging="0"/>
        <w:jc w:val="both"/>
        <w:rPr>
          <w:color w:val="auto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ab/>
        <w:t xml:space="preserve">В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случае нап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en-US"/>
        </w:rPr>
        <w:t>равления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заявителем (представителем заявителя)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документов поср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en-US"/>
        </w:rPr>
        <w:t>едством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почтового отправления, верность копий направляемых документов должна быть засвидетел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en-US"/>
        </w:rPr>
        <w:t>ьствована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в нотариальном порядке.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 xml:space="preserve">3.3. Рассмотрение  заявления и направление 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</w:rPr>
        <w:t>результата предоставления муниципальной услуги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3.3.1.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Основанием для начала административной процедуры является окончание административной процедуры, установленной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подразделом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3.2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Регламента.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3.3.2. При непредставлении документов, установленных пунктом 2.7.1 Регламента, заявителем (представителем заявителя) самостоятельно, сотрудник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не позднее 1 рабочего дня, следующего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При предоставлении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аявителем (представителем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аявителя) самостоятельно документов, установленных пунктом 2.7.1 Регламента, межведомственное электронное взаимодействие не проводится.</w:t>
      </w:r>
    </w:p>
    <w:p>
      <w:pPr>
        <w:sectPr>
          <w:headerReference w:type="default" r:id="rId43"/>
          <w:headerReference w:type="first" r:id="rId44"/>
          <w:footerReference w:type="default" r:id="rId45"/>
          <w:footerReference w:type="first" r:id="rId46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3.3.3.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При присвоении адреса вновь образованному земельному участку и вновь созданному объекту капитального строительства с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отрудник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в срок не более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1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рабоч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е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го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дн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, следующ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его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за днем получения ответов на межведомственные запросы, указанные 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пункте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3.3.2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Регламента, либо, в случае если межведомственное взаимодействие не проводилось, со дня окончания процедуры, 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предусмотренной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пунктом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3.2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Регламента: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совершает действия, предусмотренные подпунктами «а», «б» пункта 19 Правил присвоения адресов, в том числе анализирует поступивш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документы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на предмет соответствия требованиям пунктов 2.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6, 2.7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Регламента, а также проверяет наличие оснований для отказа, установленных пунктом 2.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9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Регламента;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осуществляет подготовку проекта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решения о присвоении объекту адресации адреса (об аннулировании адреса объекта адресации),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в котором указываются сведения, установленные пунктами 22, 23 Правил присвоения адресов,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по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рекомендуемой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форме,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указанной в приложении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№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1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к Регламент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</w:t>
      </w:r>
      <w:r>
        <w:rPr>
          <w:rFonts w:cs="Arial" w:ascii="Arial" w:hAnsi="Arial"/>
          <w:b/>
          <w:bCs/>
          <w:strike w:val="false"/>
          <w:dstrike w:val="false"/>
          <w:color w:val="auto"/>
          <w:sz w:val="24"/>
          <w:szCs w:val="24"/>
        </w:rPr>
        <w:t>,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п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ри отсутствии оснований для отказа в присвоении (аннулировании) объекту адресации адреса, предусмотренных пунктом 2.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9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Регламента,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либо подготовку</w:t>
      </w:r>
      <w:r>
        <w:rPr>
          <w:rFonts w:cs="Arial" w:ascii="Arial" w:hAnsi="Arial"/>
          <w:b/>
          <w:bCs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проект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адресов, являющихся основанием для отказа, по форме, установленной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приказ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ом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Минфина России №146н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ри наличии оснований для отказа в присвоении (аннулировании) объекту адресации адреса, предусмотренных пунктом 2.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9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Регламента;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передает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проект решения, указанный в предыдущем абзаце,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на утверждение (подписание)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Главе района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П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ри присвоении адреса иным объектам адресации, не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являющимся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вновь образованным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земельным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участкам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или вновь созданным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объектам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капитального строительства, сотрудник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совершает действия, перечисленные в абзац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ах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1-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3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настоящего подпункта, 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срок не более 1 рабочего дня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, следующ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его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за днем получения ответов на межведомственные запросы, указанные в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пункте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3.3.2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Регламента, либо, в случае если межведомственное взаимодействие не проводилось, со дня окончания процедуры, предусмотренной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пунктом </w:t>
      </w:r>
      <w:r>
        <w:rPr>
          <w:rStyle w:val="Style8"/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3.2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</w:rPr>
        <w:t>Регламента.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3.3.4.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Проект результата муниципальной услуги подлежит утверждению (подписанию)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Главой района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течение 1 рабочего дня со дня поступления к нему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указанного проекта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Сотрудник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не позднее 1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рабоч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его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дн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со дня утверждения (подписания)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Главой района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результата муниципальной услуги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обеспечивает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его регистрацию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выдачу (направление) заявителю. </w:t>
      </w:r>
    </w:p>
    <w:p>
      <w:pPr>
        <w:pStyle w:val="Normal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направля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ю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тся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сотрудником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Управления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заявителю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(представителю заявителя)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одним из способов, указанным в заявлении:</w:t>
      </w:r>
    </w:p>
    <w:p>
      <w:pPr>
        <w:pStyle w:val="Normal"/>
        <w:tabs>
          <w:tab w:val="clear" w:pos="708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Style w:val="Style17"/>
          <w:rFonts w:cs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Единого портала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Регионального портала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или портала адресной системы, не позднее одного рабочего дня со дня истечения срока, указанного в </w:t>
      </w:r>
      <w:r>
        <w:rPr>
          <w:color w:val="auto"/>
          <w:sz w:val="24"/>
          <w:szCs w:val="24"/>
        </w:rPr>
        <w:t xml:space="preserve">пунктах </w:t>
      </w:r>
      <w:r>
        <w:rPr>
          <w:color w:val="auto"/>
          <w:sz w:val="24"/>
          <w:szCs w:val="24"/>
        </w:rPr>
        <w:t>2.4.1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</w:t>
      </w:r>
      <w:r>
        <w:rPr>
          <w:color w:val="auto"/>
          <w:sz w:val="24"/>
          <w:szCs w:val="24"/>
        </w:rPr>
        <w:t>2.4.2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Регламента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Normal"/>
        <w:tabs>
          <w:tab w:val="clear" w:pos="708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в форме документа на бумажном носителе посредством направления документа не позднее рабочего дня, следующего за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5</w:t>
      </w:r>
      <w:r>
        <w:rPr>
          <w:b/>
          <w:bCs/>
          <w:i w:val="false"/>
          <w:strike/>
          <w:color w:val="auto"/>
          <w:sz w:val="24"/>
          <w:szCs w:val="24"/>
          <w:u w:val="none"/>
        </w:rPr>
        <w:t>-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рабочим днем со дня истечения установленного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пунктах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2.4.1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2.4.2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Регламента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срока, посредством почтового отправления по указанному в заявлении почтовому адресу.</w:t>
      </w:r>
    </w:p>
    <w:p>
      <w:pPr>
        <w:sectPr>
          <w:headerReference w:type="default" r:id="rId47"/>
          <w:footerReference w:type="default" r:id="rId48"/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08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МФЦ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 месту представления заявления,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сотрудник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Управления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обеспечивает передачу документ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rFonts w:ascii="Tahoma" w:hAnsi="Tahoma"/>
          <w:b w:val="false"/>
          <w:bCs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с приложением выписки из </w:t>
      </w:r>
    </w:p>
    <w:p>
      <w:pPr>
        <w:pStyle w:val="Normal"/>
        <w:tabs>
          <w:tab w:val="clear" w:pos="708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i w:val="false"/>
          <w:strike w:val="false"/>
          <w:dstrike w:val="false"/>
          <w:sz w:val="24"/>
          <w:szCs w:val="24"/>
          <w:highlight w:val="white"/>
          <w:u w:val="none"/>
        </w:rPr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ahoma" w:hAnsi="Tahoma"/>
          <w:b w:val="false"/>
          <w:bCs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для выдачи заявителю не позднее рабочего дня, следующего за днем истечения срока, установленного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пунктах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2.4.1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2.4.2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Регламента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Дата выдачи (направления)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результата услуги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и их содержание фиксируются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системе электронного документооборота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В течение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3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рабоч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en-US"/>
        </w:rPr>
        <w:t>их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дн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en-US"/>
        </w:rPr>
        <w:t>ей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со дня принятия решения о присвоении объекту адресации или аннулировании его адреса сотрудник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Управления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yellow"/>
        </w:rPr>
        <w:t>размещает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данное решение в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г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осударственн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адресн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реестр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е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в порядке, установленном действующим законодательством.</w:t>
      </w:r>
    </w:p>
    <w:p>
      <w:pPr>
        <w:pStyle w:val="Style50"/>
        <w:widowControl w:val="false"/>
        <w:tabs>
          <w:tab w:val="clear" w:pos="708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Принятие решения о присвоении объекту адресации адреса или аннулировании его адреса без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размещения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соответствующих сведений в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г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осударственн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адресн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ом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реестр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  <w:t>е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не допускается.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>
          <w:rFonts w:cs="Arial"/>
          <w:b w:val="false"/>
          <w:bCs w:val="false"/>
          <w:i/>
          <w:iCs/>
          <w:color w:val="auto"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3.</w:t>
      </w:r>
      <w:r>
        <w:rPr>
          <w:b/>
          <w:color w:val="auto"/>
          <w:sz w:val="24"/>
          <w:szCs w:val="24"/>
        </w:rPr>
        <w:t>4</w:t>
      </w:r>
      <w:r>
        <w:rPr>
          <w:b/>
          <w:color w:val="auto"/>
          <w:sz w:val="24"/>
          <w:szCs w:val="24"/>
        </w:rPr>
        <w:t xml:space="preserve">. </w:t>
      </w:r>
      <w:r>
        <w:rPr>
          <w:b/>
          <w:color w:val="auto"/>
          <w:sz w:val="24"/>
          <w:szCs w:val="24"/>
        </w:rPr>
        <w:t>И</w:t>
      </w:r>
      <w:r>
        <w:rPr>
          <w:b/>
          <w:color w:val="auto"/>
          <w:sz w:val="24"/>
          <w:szCs w:val="24"/>
        </w:rPr>
        <w:t>справлени</w:t>
      </w:r>
      <w:r>
        <w:rPr>
          <w:b/>
          <w:color w:val="auto"/>
          <w:sz w:val="24"/>
          <w:szCs w:val="24"/>
        </w:rPr>
        <w:t>е</w:t>
      </w:r>
      <w:r>
        <w:rPr>
          <w:b/>
          <w:color w:val="auto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</w:t>
      </w:r>
      <w:r>
        <w:rPr>
          <w:b/>
          <w:color w:val="auto"/>
          <w:sz w:val="24"/>
          <w:szCs w:val="24"/>
        </w:rPr>
        <w:t>ах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Основанием для начала административной процедуры является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выявлени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аявител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ем в выданн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ых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результат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предоставления муниципальной услуг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окументах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ошибок.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аявитель может подать заявление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ошибок.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 обращении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с заявлением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аявитель представля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т: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1)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допущенных опечаток и (или) ошибок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к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егламенту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2)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документы, имеющие юридическую силу, свидетельствующие о наличии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содержащие правильные данные;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3)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выданн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ый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результат предоставления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в котором содержится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опечатка и (или) ошибка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ошибок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почтового отправления, </w:t>
      </w:r>
      <w:r>
        <w:rPr>
          <w:rStyle w:val="Style17"/>
          <w:rFonts w:cs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Единого портала 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пор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та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ла адресной сис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темы.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4.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Регистрация заявления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подраздел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егламента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случае выявления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ошибок в выданных в результате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услуги документах осуществляет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их исправление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путем составления нового документа, являющегося результатом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услуги,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направл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ение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(выда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ча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) заявителю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способом, указанным в заявлении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допущенных опечаток и (или) ошибок,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срок, не превышающий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рабочих дней со дня, </w:t>
      </w:r>
      <w:r>
        <w:rPr>
          <w:rFonts w:cs="Arial"/>
          <w:color w:val="auto"/>
          <w:sz w:val="24"/>
          <w:szCs w:val="24"/>
        </w:rPr>
        <w:t>следующего</w:t>
      </w:r>
      <w:r>
        <w:rPr>
          <w:rFonts w:cs="Arial"/>
          <w:color w:val="auto"/>
          <w:sz w:val="24"/>
          <w:szCs w:val="24"/>
        </w:rPr>
        <w:t xml:space="preserve"> за днем регистрации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заявления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color w:val="000000"/>
          <w:sz w:val="24"/>
          <w:szCs w:val="24"/>
        </w:rPr>
      </w:pP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В случае отсутствия опечаток и ошибок в выданных в результате предоставления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муниципальной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услуги документах осуществляет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ся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подготовк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а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письменного ответа с информацией об отсутствии опечаток и ошибок в выданных в результате предоставления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муниципальной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услуги документах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и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направл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ение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(выда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ча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) заявителю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способом, указанным в заявлении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об исправлении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допущенных опечаток и (или) ошибок,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в срок, не превышающий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5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рабочих дней со дня,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следующего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за днем регистрации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заявления об исправлении 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допущенных опечаток и (или) ошибок</w:t>
      </w:r>
      <w:r>
        <w:rPr>
          <w:rStyle w:val="Style8"/>
          <w:rFonts w:eastAsia="Times New Roman" w:cs="Arial"/>
          <w:b w:val="false"/>
          <w:bCs w:val="false"/>
          <w:i w:val="false"/>
          <w:iCs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.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8"/>
          <w:rFonts w:ascii="Arial" w:hAnsi="Arial" w:cs="Arial"/>
          <w:b w:val="false"/>
          <w:b w:val="false"/>
          <w:bCs w:val="false"/>
          <w:color w:val="auto"/>
          <w:sz w:val="24"/>
          <w:szCs w:val="24"/>
          <w:lang w:val="en-US" w:eastAsia="ru-RU"/>
        </w:rPr>
      </w:pPr>
      <w:r>
        <w:rPr/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val="en-US" w:eastAsia="ru-RU"/>
        </w:rPr>
        <w:t>IV</w:t>
      </w: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eastAsia="ru-RU"/>
        </w:rPr>
        <w:t>. Формы контроля за предоставлением муниципальной услуги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color w:val="auto"/>
          <w:sz w:val="24"/>
          <w:szCs w:val="24"/>
          <w:lang w:eastAsia="ru-RU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 xml:space="preserve">4.1. 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Периодичность осуществления текущего контроля устанавливается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муниципальным правовым актом администрации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color w:val="auto"/>
          <w:sz w:val="24"/>
          <w:szCs w:val="24"/>
          <w:lang w:eastAsia="ru-RU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>4.2.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lang w:eastAsia="ru-RU"/>
        </w:rPr>
        <w:t>Порядок 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Администрация организует и осуществляет контроль за предоставлением муниципальной услуги.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распоряжения Главы района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.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8"/>
          <w:rFonts w:ascii="Arial" w:hAnsi="Arial" w:cs="Arial"/>
          <w:b/>
          <w:b/>
          <w:bCs/>
          <w:color w:val="auto"/>
          <w:sz w:val="24"/>
          <w:szCs w:val="24"/>
          <w:lang w:val="en-US" w:eastAsia="ru-RU"/>
        </w:rPr>
      </w:pPr>
      <w:r>
        <w:rPr/>
      </w:r>
    </w:p>
    <w:p>
      <w:pPr>
        <w:pStyle w:val="Style50"/>
        <w:tabs>
          <w:tab w:val="clear" w:pos="708"/>
          <w:tab w:val="left" w:pos="676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Style w:val="Style8"/>
          <w:rFonts w:ascii="Arial" w:hAnsi="Arial" w:cs="Arial"/>
          <w:b/>
          <w:b/>
          <w:bCs/>
          <w:color w:val="auto"/>
          <w:sz w:val="24"/>
          <w:szCs w:val="24"/>
          <w:lang w:val="en-US" w:eastAsia="ru-RU"/>
        </w:rPr>
      </w:pPr>
      <w:r>
        <w:rPr/>
      </w:r>
    </w:p>
    <w:p>
      <w:pPr>
        <w:pStyle w:val="Style50"/>
        <w:tabs>
          <w:tab w:val="clear" w:pos="708"/>
          <w:tab w:val="left" w:pos="676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val="en-US" w:eastAsia="ru-RU"/>
        </w:rPr>
        <w:t>V</w:t>
      </w: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eastAsia="ru-RU"/>
        </w:rPr>
        <w:t>. Досу</w:t>
      </w: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eastAsia="ru-RU"/>
        </w:rPr>
        <w:t>д</w:t>
      </w:r>
      <w:r>
        <w:rPr>
          <w:rStyle w:val="Style8"/>
          <w:rFonts w:cs="Arial" w:ascii="Arial" w:hAnsi="Arial"/>
          <w:b/>
          <w:bCs/>
          <w:color w:val="auto"/>
          <w:sz w:val="24"/>
          <w:szCs w:val="24"/>
          <w:lang w:eastAsia="ru-RU"/>
        </w:rPr>
        <w:t>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 </w:t>
      </w:r>
      <w:r>
        <w:rPr>
          <w:rStyle w:val="Style8"/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МФЦ, организаций, указанных в части 1.1 статьи 16 Федерального закона от 27.07.2010 </w:t>
      </w:r>
      <w:r>
        <w:rPr>
          <w:rStyle w:val="Style8"/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№</w:t>
      </w:r>
      <w:r>
        <w:rPr>
          <w:rStyle w:val="Style8"/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210-ФЗ «Об организации предоставления государственных и муниципальных услуг», а также их должностных лиц, </w:t>
      </w:r>
      <w:r>
        <w:rPr>
          <w:rStyle w:val="Style8"/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муниципальных</w:t>
      </w:r>
      <w:r>
        <w:rPr>
          <w:rStyle w:val="Style8"/>
          <w:rFonts w:cs="Arial" w:ascii="Arial" w:hAnsi="Arial"/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служащих, работников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eastAsia="ru-RU"/>
        </w:rPr>
      </w:r>
    </w:p>
    <w:p>
      <w:pPr>
        <w:sectPr>
          <w:headerReference w:type="default" r:id="rId49"/>
          <w:headerReference w:type="first" r:id="rId50"/>
          <w:footerReference w:type="default" r:id="rId51"/>
          <w:footerReference w:type="first" r:id="rId52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5.1. Заявитель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(представитель заявителя)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вправе обжаловать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действия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(бездействие)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и (или) решения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, принятые в ходе предоставления муниципальн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ой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услуг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, в досудебном (внесудебном) порядке.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5.2. 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Жалоба может быть адресована должностным лицам, уполномоченным на ее рассмотрение</w:t>
      </w:r>
      <w:r>
        <w:rPr>
          <w:rFonts w:eastAsia="Arial" w:cs="Arial" w:ascii="Arial" w:hAnsi="Arial"/>
          <w:b/>
          <w:bCs/>
          <w:i w:val="false"/>
          <w:strike w:val="false"/>
          <w:dstrike w:val="false"/>
          <w:color w:val="000000"/>
          <w:sz w:val="24"/>
          <w:szCs w:val="24"/>
          <w:highlight w:val="yellow"/>
          <w:u w:val="none"/>
          <w:lang w:val="ru-RU"/>
        </w:rPr>
        <w:t>,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указанным в части 1 статьи 1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1.2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Федеральн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ого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закон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а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от 27.07.2010 № 210-ФЗ «Об организации предоставления государственных и муниципальных услуг», в том числе</w:t>
      </w:r>
      <w:r>
        <w:rPr>
          <w:rFonts w:eastAsia="Arial"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: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а) заместителю Главы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района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, координирующему и контролирующему деятельность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структурных подразделений Администрации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, на решения и (и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ли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) действия (бездействие) должностных лиц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структурных подразделений Администрации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;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б) Главе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района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на решения и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(или)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 xml:space="preserve"> действия (бездействие) заместителя Главы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района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/>
        </w:rPr>
        <w:t>,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 w:eastAsia="ru-RU"/>
        </w:rPr>
        <w:t xml:space="preserve"> координирующего и контролирующего деятельность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 w:eastAsia="ru-RU"/>
        </w:rPr>
        <w:t>определенного структурного подразделения Администрации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  <w:lang w:val="ru-RU" w:eastAsia="ru-RU"/>
        </w:rPr>
        <w:t>;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в) директору МФЦ на решения и (и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ли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) действия (бездействие) сотрудников МФЦ.</w:t>
      </w:r>
    </w:p>
    <w:p>
      <w:pPr>
        <w:pStyle w:val="Style5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также вправе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подать жалобу на нарушение установленных сроков осуществления процедуры, включенной в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указанный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исчерпывающий перечень, а также на предъявление требования осуществить процедуру, не включенную в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указанный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исчерпывающий перечень,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в антимонопольный орган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в порядке, установленном антимонопольным законодательством Российской Федерации.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5.3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 Информация о порядке подачи и рассмотрения жалобы размещается на официальном сайте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Администрации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,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Style w:val="Style17"/>
          <w:rFonts w:cs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>Едино</w:t>
      </w:r>
      <w:r>
        <w:rPr>
          <w:rStyle w:val="Style17"/>
          <w:rFonts w:cs="Arial"/>
          <w:b/>
          <w:bCs/>
          <w:i w:val="false"/>
          <w:strike w:val="false"/>
          <w:dstrike w:val="false"/>
          <w:color w:val="auto"/>
          <w:position w:val="0"/>
          <w:sz w:val="24"/>
          <w:sz w:val="24"/>
          <w:szCs w:val="24"/>
          <w:highlight w:val="yellow"/>
          <w:u w:val="none"/>
          <w:vertAlign w:val="baseline"/>
          <w:lang w:val="ru-RU" w:eastAsia="en-US"/>
        </w:rPr>
        <w:t>м</w:t>
      </w:r>
      <w:r>
        <w:rPr>
          <w:rStyle w:val="Style17"/>
          <w:rFonts w:cs="Arial"/>
          <w:b w:val="false"/>
          <w:bCs w:val="false"/>
          <w:i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en-US"/>
        </w:rPr>
        <w:t xml:space="preserve"> портал</w:t>
      </w:r>
      <w:r>
        <w:rPr>
          <w:rStyle w:val="Style17"/>
          <w:rFonts w:cs="Arial"/>
          <w:b/>
          <w:bCs/>
          <w:i w:val="false"/>
          <w:strike w:val="false"/>
          <w:dstrike w:val="false"/>
          <w:color w:val="auto"/>
          <w:position w:val="0"/>
          <w:sz w:val="24"/>
          <w:sz w:val="24"/>
          <w:szCs w:val="24"/>
          <w:highlight w:val="yellow"/>
          <w:u w:val="none"/>
          <w:vertAlign w:val="baseline"/>
          <w:lang w:val="ru-RU" w:eastAsia="en-US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, Региональном портале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портале 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адресной системы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а также предоставляется непосредственно должностными лицами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Администрации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по телефонам для справок, а также электронным сообщением по адресу, указанному заявителем.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5.4.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муниципальную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услугу, а также его должностных лиц регулируется следующими нормативными правовыми актами: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Федеральным законом от 27.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07.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2010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№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210-ФЗ «Об организации предоставления государственных и муниципальных услуг»;</w:t>
      </w:r>
    </w:p>
    <w:p>
      <w:pPr>
        <w:sectPr>
          <w:headerReference w:type="default" r:id="rId53"/>
          <w:headerReference w:type="first" r:id="rId54"/>
          <w:footerReference w:type="default" r:id="rId55"/>
          <w:footerReference w:type="first" r:id="rId56"/>
          <w:type w:val="nextPage"/>
          <w:pgSz w:w="11906" w:h="16554"/>
          <w:pgMar w:left="1365" w:right="73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8"/>
          <w:b w:val="false"/>
          <w:b w:val="false"/>
          <w:bCs w:val="false"/>
        </w:rPr>
      </w:pPr>
      <w:r>
        <w:rPr>
          <w:rFonts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4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Приложение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1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4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к Регламенту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4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(рекомендуемая форма)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tabs>
          <w:tab w:val="clear" w:pos="708"/>
        </w:tabs>
        <w:suppressAutoHyphens w:val="true"/>
        <w:bidi w:val="0"/>
        <w:spacing w:lineRule="auto" w:line="240" w:before="0" w:after="0"/>
        <w:ind w:left="5245" w:right="0" w:hanging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от ________________ № ___________</w:t>
      </w:r>
    </w:p>
    <w:p>
      <w:pPr>
        <w:pStyle w:val="Style50"/>
        <w:tabs>
          <w:tab w:val="clear" w:pos="708"/>
        </w:tabs>
        <w:suppressAutoHyphens w:val="true"/>
        <w:bidi w:val="0"/>
        <w:spacing w:lineRule="auto" w:line="240" w:before="0" w:after="0"/>
        <w:ind w:left="5103" w:right="0" w:hanging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pBdr>
          <w:top w:val="single" w:sz="4" w:space="1" w:color="000000"/>
        </w:pBdr>
        <w:tabs>
          <w:tab w:val="clear" w:pos="708"/>
        </w:tabs>
        <w:suppressAutoHyphens w:val="true"/>
        <w:bidi w:val="0"/>
        <w:spacing w:lineRule="auto" w:line="240" w:before="0" w:after="0"/>
        <w:ind w:left="5103" w:right="0" w:hanging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tabs>
          <w:tab w:val="clear" w:pos="708"/>
        </w:tabs>
        <w:suppressAutoHyphens w:val="true"/>
        <w:bidi w:val="0"/>
        <w:spacing w:lineRule="auto" w:line="240" w:before="0" w:after="0"/>
        <w:ind w:left="5103" w:right="0" w:hanging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pBdr>
          <w:top w:val="single" w:sz="4" w:space="1" w:color="000000"/>
        </w:pBdr>
        <w:tabs>
          <w:tab w:val="clear" w:pos="708"/>
        </w:tabs>
        <w:suppressAutoHyphens w:val="true"/>
        <w:bidi w:val="0"/>
        <w:spacing w:lineRule="auto" w:line="240" w:before="0" w:after="0"/>
        <w:ind w:left="5103" w:right="0" w:hanging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___________</w:t>
      </w:r>
      <w:r>
        <w:rPr>
          <w:rStyle w:val="Style30"/>
          <w:rFonts w:cs="Arial" w:ascii="Arial" w:hAnsi="Arial"/>
          <w:b w:val="false"/>
          <w:bCs w:val="false"/>
          <w:color w:val="auto"/>
          <w:sz w:val="24"/>
          <w:szCs w:val="24"/>
        </w:rPr>
        <w:footnoteReference w:id="2"/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о присвоении объекту адресации адреса или аннулировании его адреса</w:t>
      </w:r>
    </w:p>
    <w:tbl>
      <w:tblPr>
        <w:tblW w:w="4649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3"/>
        <w:gridCol w:w="1588"/>
        <w:gridCol w:w="1134"/>
        <w:gridCol w:w="1134"/>
      </w:tblGrid>
      <w:tr>
        <w:trPr/>
        <w:tc>
          <w:tcPr>
            <w:tcW w:w="793" w:type="dxa"/>
            <w:tcBorders/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right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right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</w:tbl>
    <w:p>
      <w:pPr>
        <w:pStyle w:val="Style50"/>
        <w:suppressAutoHyphens w:val="true"/>
        <w:bidi w:val="0"/>
        <w:spacing w:lineRule="auto" w:line="24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pBdr>
          <w:top w:val="single" w:sz="4" w:space="1" w:color="000000"/>
        </w:pBdr>
        <w:suppressAutoHyphens w:val="true"/>
        <w:bidi w:val="0"/>
        <w:spacing w:lineRule="auto" w:line="24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bidi w:val="0"/>
        <w:spacing w:lineRule="auto" w:line="24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pBdr>
          <w:top w:val="single" w:sz="4" w:space="1" w:color="000000"/>
        </w:pBdr>
        <w:suppressAutoHyphens w:val="true"/>
        <w:bidi w:val="0"/>
        <w:spacing w:lineRule="auto" w:line="240" w:before="0" w:after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(наименование органа местного самоуправления)</w:t>
      </w:r>
    </w:p>
    <w:p>
      <w:pPr>
        <w:pStyle w:val="Style50"/>
        <w:tabs>
          <w:tab w:val="clear" w:pos="708"/>
          <w:tab w:val="right" w:pos="9923" w:leader="none"/>
        </w:tabs>
        <w:suppressAutoHyphens w:val="true"/>
        <w:bidi w:val="0"/>
        <w:spacing w:lineRule="auto" w:line="240" w:before="0" w:after="0"/>
        <w:contextualSpacing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по результатам рассмотрения заявления от ____ № _________________</w:t>
      </w:r>
    </w:p>
    <w:p>
      <w:pPr>
        <w:pStyle w:val="Style50"/>
        <w:tabs>
          <w:tab w:val="clear" w:pos="708"/>
          <w:tab w:val="right" w:pos="9923" w:leader="none"/>
        </w:tabs>
        <w:suppressAutoHyphens w:val="true"/>
        <w:bidi w:val="0"/>
        <w:spacing w:lineRule="auto" w:line="240" w:before="0" w:after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</w:t>
      </w:r>
    </w:p>
    <w:p>
      <w:pPr>
        <w:pStyle w:val="Style50"/>
        <w:pBdr>
          <w:top w:val="single" w:sz="4" w:space="1" w:color="000000"/>
        </w:pBdr>
        <w:suppressAutoHyphens w:val="true"/>
        <w:bidi w:val="0"/>
        <w:spacing w:lineRule="auto" w:line="240" w:before="0" w:after="0"/>
        <w:ind w:left="0" w:right="113" w:hanging="0"/>
        <w:contextualSpacing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на основании Правил присвоения, изменения и аннулирования адресов,</w:t>
        <w:br/>
        <w:t>утвержденных постановлением Правительства Российской Федерации</w:t>
        <w:br/>
        <w:t>от 19.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11.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2014 № 1221, присвоен (аннулирован) адрес следующему объекту </w:t>
      </w: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>адресации</w:t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Style w:val="Style8"/>
          <w:rFonts w:cs="Arial" w:ascii="Arial" w:hAnsi="Arial"/>
          <w:b w:val="false"/>
          <w:bCs w:val="false"/>
          <w:color w:val="auto"/>
          <w:sz w:val="24"/>
          <w:szCs w:val="24"/>
        </w:rPr>
        <w:t xml:space="preserve">                                                 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(нужное подчеркнуть) </w:t>
      </w:r>
    </w:p>
    <w:p>
      <w:pPr>
        <w:pStyle w:val="Style50"/>
        <w:suppressAutoHyphens w:val="true"/>
        <w:bidi w:val="0"/>
        <w:spacing w:lineRule="auto" w:line="24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tbl>
      <w:tblPr>
        <w:tblW w:w="9635" w:type="dxa"/>
        <w:jc w:val="left"/>
        <w:tblInd w:w="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4"/>
        <w:gridCol w:w="2721"/>
      </w:tblGrid>
      <w:tr>
        <w:trPr/>
        <w:tc>
          <w:tcPr>
            <w:tcW w:w="9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auto"/>
                <w:sz w:val="24"/>
                <w:szCs w:val="24"/>
              </w:rPr>
              <w:t>В случае аннулирования адреса объекту адресации</w:t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547" w:hRule="atLeast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кадастровый номер объекта адресации и дату его снятия с кадастрового учета </w:t>
            </w:r>
          </w:p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auto"/>
                <w:sz w:val="24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в случае аннулирования адреса объекта адресации в связи с прекращением существования объекта адресации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реквизиты решения о присвоении объекту адресации адреса и кадастровый номер объекта адресации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в случае аннулирования адреса объекта адресации на основании присвоения этому объекту адресации нового адреса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10" w:hRule="atLeast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auto"/>
                <w:sz w:val="24"/>
                <w:szCs w:val="24"/>
              </w:rPr>
              <w:t>В случае присвоения адреса объекту адресации</w:t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присвоенный объекту адресации адрес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679" w:hRule="atLeast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autoSpaceDE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8"/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eastAsia="ru-RU"/>
              </w:rPr>
              <w:t xml:space="preserve">кадастровый номер объекта недвижимости, являющегося объектом адресации </w:t>
            </w:r>
            <w:r>
              <w:rPr>
                <w:rStyle w:val="Style8"/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ru-RU"/>
              </w:rPr>
              <w:t xml:space="preserve">(заполняется </w:t>
            </w:r>
            <w:r>
              <w:rPr>
                <w:rStyle w:val="Style8"/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</w:t>
            </w:r>
            <w:r>
              <w:rPr>
                <w:rStyle w:val="Style8"/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</w:tbl>
    <w:p>
      <w:pPr>
        <w:pStyle w:val="Style50"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Уполномоченное лицо органа </w:t>
      </w:r>
    </w:p>
    <w:p>
      <w:pPr>
        <w:pStyle w:val="Style50"/>
        <w:suppressAutoHyphens w:val="true"/>
        <w:bidi w:val="0"/>
        <w:spacing w:lineRule="auto" w:line="240" w:before="0" w:after="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местного самоуправления</w:t>
      </w:r>
    </w:p>
    <w:tbl>
      <w:tblPr>
        <w:tblW w:w="96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4"/>
        <w:gridCol w:w="1655"/>
        <w:gridCol w:w="2032"/>
      </w:tblGrid>
      <w:tr>
        <w:trPr/>
        <w:tc>
          <w:tcPr>
            <w:tcW w:w="595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954" w:type="dxa"/>
            <w:tcBorders/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(должность, Ф.И.О.)</w:t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032" w:type="dxa"/>
            <w:tcBorders/>
            <w:shd w:fill="auto" w:val="clear"/>
          </w:tcPr>
          <w:p>
            <w:pPr>
              <w:pStyle w:val="Style50"/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(подпись)</w:t>
            </w:r>
          </w:p>
        </w:tc>
      </w:tr>
    </w:tbl>
    <w:p>
      <w:pPr>
        <w:pStyle w:val="Style50"/>
        <w:tabs>
          <w:tab w:val="clear" w:pos="708"/>
          <w:tab w:val="left" w:pos="4962" w:leader="none"/>
        </w:tabs>
        <w:suppressAutoHyphens w:val="true"/>
        <w:autoSpaceDE w:val="false"/>
        <w:bidi w:val="0"/>
        <w:spacing w:lineRule="auto" w:line="240" w:before="0" w:after="0"/>
        <w:ind w:left="0" w:right="38" w:firstLine="567"/>
        <w:contextualSpacing/>
        <w:jc w:val="right"/>
        <w:rPr>
          <w:rFonts w:ascii="Arial" w:hAnsi="Arial" w:cs="Arial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</w:pPr>
      <w:r>
        <w:rPr>
          <w:rStyle w:val="Style8"/>
          <w:rFonts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  <w:t>М.П.</w:t>
      </w:r>
    </w:p>
    <w:p>
      <w:pPr>
        <w:pStyle w:val="Style50"/>
        <w:suppressAutoHyphens w:val="true"/>
        <w:autoSpaceDE w:val="false"/>
        <w:bidi w:val="0"/>
        <w:spacing w:lineRule="auto" w:line="240" w:before="0" w:after="0"/>
        <w:ind w:left="0" w:right="0" w:firstLine="680"/>
        <w:jc w:val="both"/>
        <w:rPr>
          <w:rStyle w:val="Style8"/>
          <w:rFonts w:ascii="Arial" w:hAnsi="Arial"/>
          <w:b w:val="false"/>
          <w:b w:val="false"/>
          <w:bCs w:val="false"/>
          <w:color w:val="auto"/>
        </w:rPr>
      </w:pPr>
      <w:r>
        <w:rPr>
          <w:rFonts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ru-RU" w:eastAsia="ru-RU"/>
        </w:rPr>
      </w:r>
    </w:p>
    <w:p>
      <w:pPr>
        <w:sectPr>
          <w:headerReference w:type="default" r:id="rId57"/>
          <w:footerReference w:type="default" r:id="rId58"/>
          <w:footnotePr>
            <w:numFmt w:val="decimal"/>
          </w:footnotePr>
          <w:type w:val="nextPage"/>
          <w:pgSz w:w="11906" w:h="16554"/>
          <w:pgMar w:left="135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Приложение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2</w:t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к Регламенту</w:t>
      </w:r>
    </w:p>
    <w:p>
      <w:pPr>
        <w:pStyle w:val="Style36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Заявление о</w:t>
      </w:r>
      <w:r>
        <w:rPr>
          <w:b w:val="false"/>
          <w:bCs w:val="false"/>
          <w:color w:val="auto"/>
          <w:sz w:val="24"/>
          <w:szCs w:val="24"/>
        </w:rPr>
        <w:t>б исправлении технической ошибки</w:t>
      </w:r>
    </w:p>
    <w:p>
      <w:pPr>
        <w:pStyle w:val="Style36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0"/>
        <w:gridCol w:w="570"/>
        <w:gridCol w:w="2534"/>
        <w:gridCol w:w="361"/>
        <w:gridCol w:w="2048"/>
        <w:gridCol w:w="1205"/>
        <w:gridCol w:w="1205"/>
        <w:gridCol w:w="1212"/>
      </w:tblGrid>
      <w:tr>
        <w:trPr/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№</w:t>
            </w:r>
          </w:p>
        </w:tc>
        <w:tc>
          <w:tcPr>
            <w:tcW w:w="913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right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В Администраци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>ю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 xml:space="preserve"> _____________________</w:t>
            </w:r>
          </w:p>
        </w:tc>
      </w:tr>
      <w:tr>
        <w:trPr/>
        <w:tc>
          <w:tcPr>
            <w:tcW w:w="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4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lang w:val="ru-RU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lang w:val="ru-RU"/>
              </w:rPr>
              <w:t>заявитель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(отметить знаком «</w:t>
            </w:r>
            <w:r>
              <w:rPr>
                <w:b w:val="false"/>
                <w:bCs w:val="false"/>
                <w:color w:val="auto"/>
                <w:sz w:val="22"/>
                <w:szCs w:val="22"/>
                <w:lang w:val="en-US"/>
              </w:rPr>
              <w:t>V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>»)</w:t>
            </w:r>
          </w:p>
        </w:tc>
        <w:tc>
          <w:tcPr>
            <w:tcW w:w="20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1"/>
                <w:szCs w:val="21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u w:val="single"/>
              </w:rPr>
              <w:t xml:space="preserve">для физ. лиц: </w:t>
            </w:r>
            <w:r>
              <w:rPr>
                <w:b w:val="false"/>
                <w:bCs w:val="false"/>
                <w:color w:val="auto"/>
                <w:sz w:val="21"/>
                <w:szCs w:val="21"/>
              </w:rPr>
              <w:t xml:space="preserve">фамилия, имя, отчество (при наличии); 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1"/>
                <w:szCs w:val="21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u w:val="single"/>
              </w:rPr>
              <w:t>для юр. лиц:</w:t>
            </w:r>
            <w:r>
              <w:rPr>
                <w:b w:val="false"/>
                <w:bCs w:val="false"/>
                <w:color w:val="auto"/>
                <w:sz w:val="21"/>
                <w:szCs w:val="21"/>
              </w:rPr>
              <w:t xml:space="preserve"> полное наименование, ОГРН;</w:t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1"/>
                <w:szCs w:val="21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</w:rPr>
              <w:t xml:space="preserve">документ, удостоверяющий личность (вид, серия, номер, выдавший орган, дата выдачи, </w:t>
            </w:r>
            <w:r>
              <w:rPr>
                <w:b w:val="false"/>
                <w:bCs w:val="false"/>
                <w:color w:val="auto"/>
                <w:sz w:val="21"/>
                <w:szCs w:val="21"/>
              </w:rPr>
              <w:t>код подразделения</w:t>
            </w:r>
            <w:r>
              <w:rPr>
                <w:b w:val="false"/>
                <w:bCs w:val="false"/>
                <w:color w:val="auto"/>
                <w:sz w:val="21"/>
                <w:szCs w:val="21"/>
              </w:rPr>
              <w:t>)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1"/>
                <w:szCs w:val="21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</w:rPr>
              <w:t>почтовый адрес, номер телефона, адрес электронной почты</w:t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0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юридическое лицо</w:t>
            </w:r>
          </w:p>
        </w:tc>
        <w:tc>
          <w:tcPr>
            <w:tcW w:w="20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Представитель заявителя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color w:val="auto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__________________</w:t>
            </w:r>
          </w:p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57" w:right="57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(дополнительно указывается дата рождения ребенка или орган ЗАГСа,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57" w:right="57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2</w:t>
            </w:r>
          </w:p>
        </w:tc>
        <w:tc>
          <w:tcPr>
            <w:tcW w:w="913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 xml:space="preserve">рошу 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>исправить техническую ошибку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>в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>_________________________________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___________________________________________________________________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(указывается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вид и реквизиты документа, выданного по результатам муниципальной услуги, в котором допущена ошибка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)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заключающуюся в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___________________________________________________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>
        <w:trPr/>
        <w:tc>
          <w:tcPr>
            <w:tcW w:w="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310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57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113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выдать в ходе личного приема в МФЦ</w:t>
            </w:r>
          </w:p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113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auto"/>
                <w:sz w:val="24"/>
                <w:szCs w:val="24"/>
              </w:rPr>
              <w:t>_______________________________**</w:t>
            </w:r>
          </w:p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113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04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113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04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4"/>
              <w:widowControl/>
              <w:suppressLineNumbers/>
              <w:suppressAutoHyphens w:val="true"/>
              <w:bidi w:val="0"/>
              <w:spacing w:before="0" w:after="0"/>
              <w:ind w:left="113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/>
        <w:tc>
          <w:tcPr>
            <w:tcW w:w="39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2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ФИО заявителя (представителя заявителя)</w:t>
            </w:r>
          </w:p>
        </w:tc>
      </w:tr>
      <w:tr>
        <w:trPr/>
        <w:tc>
          <w:tcPr>
            <w:tcW w:w="96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 xml:space="preserve">Подпись уполномоченного лица 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 </w:t>
            </w:r>
            <w:r>
              <w:rPr>
                <w:b w:val="false"/>
                <w:bCs w:val="false"/>
                <w:color w:val="auto"/>
                <w:sz w:val="22"/>
                <w:szCs w:val="22"/>
              </w:rPr>
              <w:t>____________________________/_________________________________/ФИО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 </w:t>
            </w:r>
          </w:p>
          <w:p>
            <w:pPr>
              <w:pStyle w:val="Style44"/>
              <w:suppressAutoHyphens w:val="true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</w:rPr>
              <w:t>"_____" _____________ вх. N _________</w:t>
            </w:r>
          </w:p>
        </w:tc>
      </w:tr>
    </w:tbl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40"/>
        <w:contextualSpacing/>
        <w:jc w:val="right"/>
        <w:rPr>
          <w:rStyle w:val="Style8"/>
          <w:rFonts w:ascii="Arial" w:hAnsi="Arial" w:cs="Arial"/>
          <w:b w:val="false"/>
          <w:b w:val="false"/>
          <w:bCs w:val="false"/>
          <w:i/>
          <w:i/>
          <w:iCs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50"/>
        <w:widowControl w:val="false"/>
        <w:suppressAutoHyphens w:val="true"/>
        <w:autoSpaceDE w:val="false"/>
        <w:bidi w:val="0"/>
        <w:spacing w:lineRule="auto" w:line="240" w:before="0" w:after="0"/>
        <w:contextualSpacing/>
        <w:jc w:val="right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Style3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cs="Arial"/>
          <w:color w:val="000000"/>
          <w:sz w:val="26"/>
          <w:szCs w:val="26"/>
          <w:lang w:eastAsia="en-US"/>
        </w:rPr>
      </w:r>
      <w:bookmarkStart w:id="17" w:name="_Toc136151950"/>
      <w:bookmarkStart w:id="18" w:name="_Toc136321769"/>
      <w:bookmarkStart w:id="19" w:name="_Toc1361519501"/>
      <w:bookmarkStart w:id="20" w:name="_Toc1363217691"/>
      <w:bookmarkStart w:id="21" w:name="_Toc1361519502"/>
      <w:bookmarkStart w:id="22" w:name="_Toc1363217692"/>
      <w:bookmarkStart w:id="23" w:name="sub_1200"/>
      <w:bookmarkStart w:id="24" w:name="sub_1100"/>
      <w:bookmarkStart w:id="25" w:name="sub_400"/>
      <w:bookmarkStart w:id="26" w:name="sub_49"/>
      <w:bookmarkStart w:id="27" w:name="sub_48"/>
      <w:bookmarkStart w:id="28" w:name="sub_478"/>
      <w:bookmarkStart w:id="29" w:name="sub_477"/>
      <w:bookmarkStart w:id="30" w:name="sub_476"/>
      <w:bookmarkStart w:id="31" w:name="sub_475"/>
      <w:bookmarkStart w:id="32" w:name="sub_474"/>
      <w:bookmarkStart w:id="33" w:name="sub_473"/>
      <w:bookmarkStart w:id="34" w:name="sub_4721"/>
      <w:bookmarkStart w:id="35" w:name="sub_471"/>
      <w:bookmarkStart w:id="36" w:name="sub_472"/>
      <w:bookmarkStart w:id="37" w:name="sub_47"/>
      <w:bookmarkStart w:id="38" w:name="sub_462"/>
      <w:bookmarkStart w:id="39" w:name="sub_461"/>
      <w:bookmarkStart w:id="40" w:name="sub_46"/>
      <w:bookmarkStart w:id="41" w:name="sub_45"/>
      <w:bookmarkStart w:id="42" w:name="sub_44"/>
      <w:bookmarkStart w:id="43" w:name="sub_43"/>
      <w:bookmarkStart w:id="44" w:name="sub_421"/>
      <w:bookmarkStart w:id="45" w:name="sub_41"/>
      <w:bookmarkStart w:id="46" w:name="sub_42"/>
      <w:bookmarkStart w:id="47" w:name="sub_318"/>
      <w:bookmarkStart w:id="48" w:name="sub_317"/>
      <w:bookmarkStart w:id="49" w:name="sub_3162"/>
      <w:bookmarkStart w:id="50" w:name="sub_316"/>
      <w:bookmarkStart w:id="51" w:name="sub_3161"/>
      <w:bookmarkStart w:id="52" w:name="sub_315"/>
      <w:bookmarkStart w:id="53" w:name="sub_314"/>
      <w:bookmarkStart w:id="54" w:name="sub_313"/>
      <w:bookmarkStart w:id="55" w:name="sub_312"/>
      <w:bookmarkStart w:id="56" w:name="sub_3111"/>
      <w:bookmarkStart w:id="57" w:name="sub_31"/>
      <w:bookmarkStart w:id="58" w:name="sub_311"/>
      <w:bookmarkStart w:id="59" w:name="sub_300"/>
      <w:bookmarkStart w:id="60" w:name="sub_217"/>
      <w:bookmarkStart w:id="61" w:name="sub_22"/>
      <w:bookmarkStart w:id="62" w:name="sub_215"/>
      <w:bookmarkStart w:id="63" w:name="sub_214"/>
      <w:bookmarkStart w:id="64" w:name="sub_213"/>
      <w:bookmarkStart w:id="65" w:name="sub_2121"/>
      <w:bookmarkStart w:id="66" w:name="sub_2111"/>
      <w:bookmarkStart w:id="67" w:name="sub_212"/>
      <w:bookmarkStart w:id="68" w:name="sub_211"/>
      <w:bookmarkStart w:id="69" w:name="_Toc136151950"/>
      <w:bookmarkStart w:id="70" w:name="_Toc136321769"/>
      <w:bookmarkStart w:id="71" w:name="_Toc1361519501"/>
      <w:bookmarkStart w:id="72" w:name="_Toc1363217691"/>
      <w:bookmarkStart w:id="73" w:name="_Toc1361519502"/>
      <w:bookmarkStart w:id="74" w:name="_Toc1363217692"/>
      <w:bookmarkStart w:id="75" w:name="sub_1200"/>
      <w:bookmarkStart w:id="76" w:name="sub_1100"/>
      <w:bookmarkStart w:id="77" w:name="sub_400"/>
      <w:bookmarkStart w:id="78" w:name="sub_49"/>
      <w:bookmarkStart w:id="79" w:name="sub_48"/>
      <w:bookmarkStart w:id="80" w:name="sub_478"/>
      <w:bookmarkStart w:id="81" w:name="sub_477"/>
      <w:bookmarkStart w:id="82" w:name="sub_476"/>
      <w:bookmarkStart w:id="83" w:name="sub_475"/>
      <w:bookmarkStart w:id="84" w:name="sub_474"/>
      <w:bookmarkStart w:id="85" w:name="sub_473"/>
      <w:bookmarkStart w:id="86" w:name="sub_4721"/>
      <w:bookmarkStart w:id="87" w:name="sub_471"/>
      <w:bookmarkStart w:id="88" w:name="sub_472"/>
      <w:bookmarkStart w:id="89" w:name="sub_47"/>
      <w:bookmarkStart w:id="90" w:name="sub_462"/>
      <w:bookmarkStart w:id="91" w:name="sub_461"/>
      <w:bookmarkStart w:id="92" w:name="sub_46"/>
      <w:bookmarkStart w:id="93" w:name="sub_45"/>
      <w:bookmarkStart w:id="94" w:name="sub_44"/>
      <w:bookmarkStart w:id="95" w:name="sub_43"/>
      <w:bookmarkStart w:id="96" w:name="sub_421"/>
      <w:bookmarkStart w:id="97" w:name="sub_41"/>
      <w:bookmarkStart w:id="98" w:name="sub_42"/>
      <w:bookmarkStart w:id="99" w:name="sub_318"/>
      <w:bookmarkStart w:id="100" w:name="sub_317"/>
      <w:bookmarkStart w:id="101" w:name="sub_3162"/>
      <w:bookmarkStart w:id="102" w:name="sub_316"/>
      <w:bookmarkStart w:id="103" w:name="sub_3161"/>
      <w:bookmarkStart w:id="104" w:name="sub_315"/>
      <w:bookmarkStart w:id="105" w:name="sub_314"/>
      <w:bookmarkStart w:id="106" w:name="sub_313"/>
      <w:bookmarkStart w:id="107" w:name="sub_312"/>
      <w:bookmarkStart w:id="108" w:name="sub_3111"/>
      <w:bookmarkStart w:id="109" w:name="sub_31"/>
      <w:bookmarkStart w:id="110" w:name="sub_311"/>
      <w:bookmarkStart w:id="111" w:name="sub_300"/>
      <w:bookmarkStart w:id="112" w:name="sub_217"/>
      <w:bookmarkStart w:id="113" w:name="sub_22"/>
      <w:bookmarkStart w:id="114" w:name="sub_215"/>
      <w:bookmarkStart w:id="115" w:name="sub_214"/>
      <w:bookmarkStart w:id="116" w:name="sub_213"/>
      <w:bookmarkStart w:id="117" w:name="sub_2121"/>
      <w:bookmarkStart w:id="118" w:name="sub_2111"/>
      <w:bookmarkStart w:id="119" w:name="sub_212"/>
      <w:bookmarkStart w:id="120" w:name="sub_211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sectPr>
      <w:headerReference w:type="default" r:id="rId59"/>
      <w:footerReference w:type="default" r:id="rId60"/>
      <w:footnotePr>
        <w:numFmt w:val="decimal"/>
      </w:footnotePr>
      <w:type w:val="nextPage"/>
      <w:pgSz w:w="11906" w:h="16554"/>
      <w:pgMar w:left="1350" w:right="674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Courier New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swiss"/>
    <w:pitch w:val="variable"/>
  </w:font>
  <w:font w:name="Times New Roman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181-п</w:t>
    </w:r>
  </w:p>
  <w:p>
    <w:pPr>
      <w:pStyle w:val="Style42"/>
      <w:rPr>
        <w:sz w:val="20"/>
        <w:szCs w:val="20"/>
      </w:rPr>
    </w:pPr>
    <w:r>
      <w:rPr>
        <w:sz w:val="20"/>
        <w:szCs w:val="2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rPr>
        <w:sz w:val="20"/>
        <w:szCs w:val="20"/>
      </w:rPr>
    </w:pPr>
    <w:r>
      <w:rPr>
        <w:sz w:val="20"/>
        <w:szCs w:val="20"/>
      </w:rPr>
      <w:t>181-</w:t>
    </w:r>
    <w:r>
      <w:rPr>
        <w:sz w:val="20"/>
        <w:szCs w:val="20"/>
      </w:rPr>
      <w:t>п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46"/>
        <w:rPr>
          <w:rFonts w:ascii="Arial" w:hAnsi="Arial"/>
          <w:i w:val="false"/>
          <w:i w:val="false"/>
          <w:iCs w:val="false"/>
          <w:sz w:val="14"/>
          <w:szCs w:val="14"/>
        </w:rPr>
      </w:pPr>
      <w:r>
        <w:rPr>
          <w:rStyle w:val="Style11"/>
        </w:rPr>
        <w:footnoteRef/>
      </w:r>
      <w:r>
        <w:rPr>
          <w:i w:val="false"/>
          <w:iCs w:val="false"/>
          <w:sz w:val="14"/>
          <w:szCs w:val="14"/>
        </w:rPr>
        <w:t xml:space="preserve">Указать вид документа в соответствии с порядком, установленным в Администрации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12"/>
      </w:rPr>
    </w:pPr>
    <w:r>
      <w:rPr>
        <w:sz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Style35"/>
    <w:next w:val="Style36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;ЛОМе" w:cs="Mangal"/>
      <w:b/>
      <w:bCs/>
      <w:sz w:val="28"/>
      <w:szCs w:val="28"/>
    </w:rPr>
  </w:style>
  <w:style w:type="paragraph" w:styleId="4">
    <w:name w:val="Heading 4"/>
    <w:basedOn w:val="Style35"/>
    <w:next w:val="Style36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35"/>
    <w:next w:val="Style3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Times New Roman"/>
    </w:rPr>
  </w:style>
  <w:style w:type="character" w:styleId="Style8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Символ сноски"/>
    <w:qFormat/>
    <w:rPr/>
  </w:style>
  <w:style w:type="character" w:styleId="12">
    <w:name w:val="Знак сноски1"/>
    <w:qFormat/>
    <w:rPr>
      <w:vertAlign w:val="superscript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13">
    <w:name w:val="Знак концевой сноски1"/>
    <w:qFormat/>
    <w:rPr>
      <w:vertAlign w:val="superscript"/>
    </w:rPr>
  </w:style>
  <w:style w:type="character" w:styleId="14">
    <w:name w:val="Заголовок 1 Знак"/>
    <w:qFormat/>
    <w:rPr>
      <w:b/>
      <w:sz w:val="38"/>
      <w:lang w:eastAsia="zh-CN"/>
    </w:rPr>
  </w:style>
  <w:style w:type="character" w:styleId="22">
    <w:name w:val="Заголовок 2 Знак"/>
    <w:qFormat/>
    <w:rPr>
      <w:b/>
      <w:sz w:val="40"/>
      <w:lang w:eastAsia="zh-CN"/>
    </w:rPr>
  </w:style>
  <w:style w:type="character" w:styleId="Style13">
    <w:name w:val="Верхний колонтитул Знак"/>
    <w:qFormat/>
    <w:rPr>
      <w:rFonts w:ascii="Arial" w:hAnsi="Arial" w:cs="Arial"/>
      <w:sz w:val="24"/>
      <w:lang w:eastAsia="zh-CN"/>
    </w:rPr>
  </w:style>
  <w:style w:type="character" w:styleId="Style14">
    <w:name w:val="Нижний колонтитул Знак"/>
    <w:qFormat/>
    <w:rPr>
      <w:rFonts w:ascii="Arial" w:hAnsi="Arial" w:cs="Arial"/>
      <w:sz w:val="24"/>
      <w:lang w:eastAsia="zh-CN"/>
    </w:rPr>
  </w:style>
  <w:style w:type="character" w:styleId="Style15">
    <w:name w:val="Выделение жирным"/>
    <w:basedOn w:val="Style8"/>
    <w:qFormat/>
    <w:rPr>
      <w:rFonts w:cs="Times New Roman"/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Знак сноски"/>
    <w:qFormat/>
    <w:rPr>
      <w:position w:val="24"/>
      <w:sz w:val="16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cs="Times New Roman"/>
      <w:sz w:val="26"/>
    </w:rPr>
  </w:style>
  <w:style w:type="character" w:styleId="ListLabel2">
    <w:name w:val="ListLabel 2"/>
    <w:qFormat/>
    <w:rPr>
      <w:rFonts w:cs="Times New Roman"/>
      <w:sz w:val="26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Arial"/>
      <w:sz w:val="26"/>
    </w:rPr>
  </w:style>
  <w:style w:type="character" w:styleId="Style18">
    <w:name w:val="Основной текст Знак"/>
    <w:basedOn w:val="DefaultParagraphFont"/>
    <w:qFormat/>
    <w:rPr>
      <w:rFonts w:cs="Times New Roman"/>
      <w:lang w:val="ru-RU" w:eastAsia="zh-CN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19">
    <w:name w:val="Текст Знак"/>
    <w:basedOn w:val="DefaultParagraphFont"/>
    <w:qFormat/>
    <w:rPr>
      <w:rFonts w:ascii="Courier New" w:hAnsi="Courier New" w:cs="Courier New"/>
      <w:color w:val="00000A"/>
      <w:lang w:val="ru-RU" w:eastAsia="ru-RU"/>
    </w:rPr>
  </w:style>
  <w:style w:type="character" w:styleId="15">
    <w:name w:val="Текст Знак1"/>
    <w:basedOn w:val="DefaultParagraphFont"/>
    <w:qFormat/>
    <w:rPr>
      <w:rFonts w:ascii="Courier New" w:hAnsi="Courier New" w:cs="Courier New"/>
      <w:color w:val="00000A"/>
      <w:sz w:val="20"/>
      <w:szCs w:val="20"/>
    </w:rPr>
  </w:style>
  <w:style w:type="character" w:styleId="Style20">
    <w:name w:val="Òåêñò Çíàê"/>
    <w:basedOn w:val="DefaultParagraphFont"/>
    <w:qFormat/>
    <w:rPr>
      <w:rFonts w:ascii="Consolas" w:hAnsi="Consolas" w:cs="Times New Roman"/>
      <w:color w:val="00000A"/>
      <w:sz w:val="21"/>
      <w:szCs w:val="21"/>
    </w:rPr>
  </w:style>
  <w:style w:type="character" w:styleId="16">
    <w:name w:val="Òåêñò Çíàê1"/>
    <w:basedOn w:val="DefaultParagraphFont"/>
    <w:qFormat/>
    <w:rPr>
      <w:rFonts w:ascii="Consolas" w:hAnsi="Consolas" w:cs="Times New Roman"/>
      <w:sz w:val="21"/>
      <w:szCs w:val="21"/>
    </w:rPr>
  </w:style>
  <w:style w:type="character" w:styleId="Itemtext1">
    <w:name w:val="itemtext1"/>
    <w:basedOn w:val="DefaultParagraphFont"/>
    <w:qFormat/>
    <w:rPr>
      <w:rFonts w:cs="Times New Roman"/>
      <w:color w:val="auto"/>
      <w:sz w:val="21"/>
      <w:szCs w:val="21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Arial" w:hAnsi="Arial" w:cs="Times New Roman"/>
      <w:sz w:val="26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Arial" w:hAnsi="Arial" w:cs="Times New Roman"/>
      <w:b/>
      <w:sz w:val="26"/>
    </w:rPr>
  </w:style>
  <w:style w:type="character" w:styleId="ListLabel22">
    <w:name w:val="ListLabel 22"/>
    <w:qFormat/>
    <w:rPr>
      <w:rFonts w:ascii="Arial" w:hAnsi="Arial" w:cs="Times New Roman"/>
      <w:sz w:val="26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Arial" w:hAnsi="Arial" w:cs="Times New Roman"/>
      <w:sz w:val="26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Arial" w:hAnsi="Arial" w:cs="Times New Roman"/>
      <w:sz w:val="26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Style21">
    <w:name w:val="Основной текст с отступом Знак"/>
    <w:basedOn w:val="DefaultParagraphFont"/>
    <w:qFormat/>
    <w:rPr>
      <w:rFonts w:cs="Times New Roman"/>
      <w:sz w:val="24"/>
      <w:lang w:val="ru-RU" w:eastAsia="zh-CN"/>
    </w:rPr>
  </w:style>
  <w:style w:type="character" w:styleId="32">
    <w:name w:val="Основной текст с отступом 3 Знак"/>
    <w:basedOn w:val="DefaultParagraphFont"/>
    <w:qFormat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qFormat/>
    <w:rPr>
      <w:rFonts w:cs="Times New Roman"/>
      <w:color w:val="800080"/>
      <w:u w:val="single"/>
    </w:rPr>
  </w:style>
  <w:style w:type="character" w:styleId="17">
    <w:name w:val="Основной текст Знак1"/>
    <w:basedOn w:val="DefaultParagraphFont"/>
    <w:qFormat/>
    <w:rPr>
      <w:rFonts w:cs="Calibri"/>
      <w:lang w:val="en-US" w:eastAsia="en-US"/>
    </w:rPr>
  </w:style>
  <w:style w:type="character" w:styleId="WWCharLFO1LVL11">
    <w:name w:val="WW_CharLFO1LVL1_1"/>
    <w:qFormat/>
    <w:rPr>
      <w:b/>
      <w:sz w:val="24"/>
      <w:szCs w:val="24"/>
    </w:rPr>
  </w:style>
  <w:style w:type="character" w:styleId="23">
    <w:name w:val="Основной текст (2) + Не курсив"/>
    <w:basedOn w:val="DefaultParagraphFont"/>
    <w:qFormat/>
    <w:rPr>
      <w:rFonts w:ascii="Arial" w:hAnsi="Arial" w:cs="Arial"/>
      <w:i/>
      <w:iCs/>
      <w:sz w:val="23"/>
      <w:szCs w:val="23"/>
      <w:lang w:bidi="ar-SA"/>
    </w:rPr>
  </w:style>
  <w:style w:type="character" w:styleId="111">
    <w:name w:val="Заголовок 1 Знак1"/>
    <w:basedOn w:val="DefaultParagraphFont"/>
    <w:qFormat/>
    <w:rPr>
      <w:rFonts w:cs="Times New Roman"/>
      <w:b/>
      <w:bCs/>
      <w:color w:val="26282F"/>
      <w:sz w:val="24"/>
    </w:rPr>
  </w:style>
  <w:style w:type="character" w:styleId="Style22">
    <w:name w:val="Гипертекстовая ссылка"/>
    <w:basedOn w:val="DefaultParagraphFont"/>
    <w:qFormat/>
    <w:rPr>
      <w:rFonts w:eastAsia="Times New Roman" w:cs="Times New Roman"/>
      <w:b/>
      <w:bCs/>
      <w:color w:val="auto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23">
    <w:name w:val="Цветовое выделение"/>
    <w:qFormat/>
    <w:rPr>
      <w:b/>
      <w:color w:val="26282F"/>
    </w:rPr>
  </w:style>
  <w:style w:type="character" w:styleId="Style24">
    <w:name w:val="Символ нумерации"/>
    <w:qFormat/>
    <w:rPr/>
  </w:style>
  <w:style w:type="character" w:styleId="ListLabel47">
    <w:name w:val="ListLabel 47"/>
    <w:qFormat/>
    <w:rPr>
      <w:rFonts w:ascii="Arial" w:hAnsi="Arial" w:cs="Times New Roman"/>
      <w:sz w:val="26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ascii="Arial" w:hAnsi="Arial" w:cs="Times New Roman"/>
      <w:sz w:val="26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Style25">
    <w:name w:val="Посещённая гиперссылка"/>
    <w:rPr>
      <w:color w:val="800000"/>
      <w:u w:val="single"/>
      <w:lang w:val="zxx" w:bidi="zxx"/>
    </w:rPr>
  </w:style>
  <w:style w:type="character" w:styleId="41">
    <w:name w:val="Основной шрифт абзаца4"/>
    <w:qFormat/>
    <w:rPr/>
  </w:style>
  <w:style w:type="character" w:styleId="ListLabel65">
    <w:name w:val="ListLabel 65"/>
    <w:qFormat/>
    <w:rPr>
      <w:rFonts w:ascii="Arial" w:hAnsi="Arial" w:cs="Times New Roman"/>
      <w:sz w:val="26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Arial" w:hAnsi="Arial" w:cs="Times New Roman"/>
      <w:sz w:val="26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ascii="Arial" w:hAnsi="Arial" w:cs="Times New Roman"/>
      <w:sz w:val="26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ascii="Arial" w:hAnsi="Arial" w:cs="Times New Roman"/>
      <w:sz w:val="26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ascii="Arial" w:hAnsi="Arial" w:cs="Times New Roman"/>
      <w:sz w:val="26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ascii="Arial" w:hAnsi="Arial" w:cs="Times New Roman"/>
      <w:sz w:val="26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PlaceholderText">
    <w:name w:val="Placeholder Text"/>
    <w:qFormat/>
    <w:rPr>
      <w:color w:val="808080"/>
    </w:rPr>
  </w:style>
  <w:style w:type="character" w:styleId="FootnoteCharacters">
    <w:name w:val="Footnote Characters"/>
    <w:qFormat/>
    <w:rPr>
      <w:vertAlign w:val="superscript"/>
    </w:rPr>
  </w:style>
  <w:style w:type="character" w:styleId="Style26">
    <w:name w:val="Текст сноски Знак"/>
    <w:qFormat/>
    <w:rPr>
      <w:sz w:val="20"/>
      <w:szCs w:val="20"/>
    </w:rPr>
  </w:style>
  <w:style w:type="character" w:styleId="Style27">
    <w:name w:val="Цветовое выделение для Текст"/>
    <w:qFormat/>
    <w:rPr>
      <w:rFonts w:ascii="Times New Roman CYR" w:hAnsi="Times New Roman CYR"/>
    </w:rPr>
  </w:style>
  <w:style w:type="character" w:styleId="Style28">
    <w:name w:val="Не вступил в силу"/>
    <w:qFormat/>
    <w:rPr>
      <w:b/>
      <w:bCs/>
      <w:color w:val="000000"/>
      <w:highlight w:val="cyan"/>
    </w:rPr>
  </w:style>
  <w:style w:type="character" w:styleId="Style29">
    <w:name w:val="Основной текст_"/>
    <w:qFormat/>
    <w:rPr>
      <w:rFonts w:ascii="Times New Roman" w:hAnsi="Times New Roman"/>
      <w:sz w:val="26"/>
      <w:szCs w:val="26"/>
      <w:highlight w:val="white"/>
    </w:rPr>
  </w:style>
  <w:style w:type="character" w:styleId="ListLabel119">
    <w:name w:val="ListLabel 119"/>
    <w:qFormat/>
    <w:rPr>
      <w:rFonts w:ascii="Arial" w:hAnsi="Arial" w:cs="Times New Roman"/>
      <w:sz w:val="26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ascii="Arial" w:hAnsi="Arial" w:cs="Times New Roman"/>
      <w:sz w:val="26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ascii="Arial" w:hAnsi="Arial" w:cs="Times New Roman"/>
      <w:sz w:val="26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ascii="Arial" w:hAnsi="Arial" w:cs="Times New Roman"/>
      <w:sz w:val="26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C3e8efe5f0f2e5eaf1f2eee2e0fff1f1fbebeae0">
    <w:name w:val="Гc3иe8пefеe5рf0тf2еe5кeaсf1тf2оeeвe2аe0яff сf1сf1ыfbлebкeaаe0"/>
    <w:basedOn w:val="DefaultParagraphFont"/>
    <w:qFormat/>
    <w:rPr>
      <w:rFonts w:eastAsia="Times New Roman"/>
      <w:b/>
      <w:bCs/>
      <w:color w:val="106BBE"/>
    </w:rPr>
  </w:style>
  <w:style w:type="character" w:styleId="ListLabel155">
    <w:name w:val="ListLabel 155"/>
    <w:qFormat/>
    <w:rPr>
      <w:rFonts w:ascii="Arial" w:hAnsi="Arial" w:cs="Times New Roman"/>
      <w:sz w:val="26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WWCharLFO1LVL1">
    <w:name w:val="WW_CharLFO1LVL1"/>
    <w:qFormat/>
    <w:rPr>
      <w:b/>
      <w:sz w:val="24"/>
      <w:szCs w:val="24"/>
    </w:rPr>
  </w:style>
  <w:style w:type="character" w:styleId="ListLabel164">
    <w:name w:val="ListLabel 164"/>
    <w:qFormat/>
    <w:rPr>
      <w:rFonts w:ascii="Arial" w:hAnsi="Arial" w:cs="Times New Roman"/>
      <w:sz w:val="26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ascii="Arial" w:hAnsi="Arial" w:cs="Times New Roman"/>
      <w:sz w:val="26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ascii="Arial" w:hAnsi="Arial" w:cs="Times New Roman"/>
      <w:sz w:val="26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ascii="Arial" w:hAnsi="Arial" w:cs="Times New Roman"/>
      <w:sz w:val="26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ascii="Arial" w:hAnsi="Arial" w:cs="Arial"/>
      <w:sz w:val="26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ascii="Arial" w:hAnsi="Arial" w:cs="Times New Roman"/>
      <w:sz w:val="26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ascii="Arial" w:hAnsi="Arial" w:cs="Times New Roman"/>
      <w:sz w:val="26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ascii="Arial" w:hAnsi="Arial" w:cs="Times New Roman"/>
      <w:sz w:val="26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ascii="Arial" w:hAnsi="Arial" w:cs="Times New Roman"/>
      <w:sz w:val="26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ascii="Arial" w:hAnsi="Arial" w:cs="Times New Roman"/>
      <w:sz w:val="26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ascii="Arial" w:hAnsi="Arial" w:cs="Times New Roman"/>
      <w:sz w:val="26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ascii="Arial" w:hAnsi="Arial" w:cs="Times New Roman"/>
      <w:sz w:val="26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ascii="Arial" w:hAnsi="Arial" w:cs="Times New Roman"/>
      <w:sz w:val="26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ascii="Arial" w:hAnsi="Arial" w:cs="Times New Roman"/>
      <w:sz w:val="26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ascii="Arial" w:hAnsi="Arial" w:cs="Times New Roman"/>
      <w:sz w:val="26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ascii="Arial" w:hAnsi="Arial" w:cs="Times New Roman"/>
      <w:sz w:val="26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ascii="Arial" w:hAnsi="Arial" w:cs="Times New Roman"/>
      <w:b/>
      <w:sz w:val="26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ascii="Arial" w:hAnsi="Arial" w:cs="Times New Roman"/>
      <w:sz w:val="26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ascii="Arial" w:hAnsi="Arial" w:cs="Times New Roman"/>
      <w:sz w:val="26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ascii="Arial" w:hAnsi="Arial" w:cs="Times New Roman"/>
      <w:sz w:val="26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ascii="Arial" w:hAnsi="Arial" w:cs="Times New Roman"/>
      <w:sz w:val="26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Style30">
    <w:name w:val="Привязка сноски"/>
    <w:rPr>
      <w:vertAlign w:val="superscript"/>
    </w:rPr>
  </w:style>
  <w:style w:type="character" w:styleId="ListLabel353">
    <w:name w:val="ListLabel 353"/>
    <w:qFormat/>
    <w:rPr>
      <w:rFonts w:ascii="Arial" w:hAnsi="Arial" w:cs="Times New Roman"/>
      <w:sz w:val="26"/>
    </w:rPr>
  </w:style>
  <w:style w:type="character" w:styleId="ListLabel354">
    <w:name w:val="ListLabel 354"/>
    <w:qFormat/>
    <w:rPr>
      <w:rFonts w:ascii="Arial" w:hAnsi="Arial" w:cs="Times New Roman"/>
      <w:sz w:val="26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ascii="Arial" w:hAnsi="Arial" w:cs="Times New Roman"/>
      <w:sz w:val="26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ascii="Arial" w:hAnsi="Arial" w:cs="Times New Roman"/>
      <w:sz w:val="26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ascii="Arial" w:hAnsi="Arial" w:cs="Times New Roman"/>
      <w:sz w:val="26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ascii="Arial" w:hAnsi="Arial" w:cs="Times New Roman"/>
      <w:sz w:val="26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ayout">
    <w:name w:val="layout"/>
    <w:basedOn w:val="Style8"/>
    <w:qFormat/>
    <w:rPr/>
  </w:style>
  <w:style w:type="character" w:styleId="WW8Num8z0">
    <w:name w:val="WW8Num8z0"/>
    <w:qFormat/>
    <w:rPr>
      <w:rFonts w:ascii="Arial" w:hAnsi="Arial" w:eastAsia="Calibri" w:cs="Arial"/>
      <w:b/>
      <w:color w:val="00000A"/>
    </w:rPr>
  </w:style>
  <w:style w:type="character" w:styleId="C0">
    <w:name w:val="c0"/>
    <w:basedOn w:val="DefaultParagraphFont"/>
    <w:qFormat/>
    <w:rPr/>
  </w:style>
  <w:style w:type="character" w:styleId="ListLabel398">
    <w:name w:val="ListLabel 398"/>
    <w:qFormat/>
    <w:rPr>
      <w:rFonts w:ascii="Arial" w:hAnsi="Arial" w:cs="Times New Roman"/>
      <w:sz w:val="26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ascii="Arial" w:hAnsi="Arial" w:cs="Times New Roman"/>
      <w:sz w:val="26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ascii="Arial" w:hAnsi="Arial" w:cs="Times New Roman"/>
      <w:sz w:val="26"/>
    </w:rPr>
  </w:style>
  <w:style w:type="character" w:styleId="ListLabel417">
    <w:name w:val="ListLabel 417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ascii="Arial" w:hAnsi="Arial" w:cs="Times New Roman"/>
      <w:sz w:val="26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ascii="Arial" w:hAnsi="Arial" w:cs="Times New Roman"/>
      <w:sz w:val="26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ascii="Arial" w:hAnsi="Arial" w:cs="Times New Roman"/>
      <w:sz w:val="26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ascii="Arial" w:hAnsi="Arial" w:cs="Times New Roman"/>
      <w:sz w:val="26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ascii="Arial" w:hAnsi="Arial" w:cs="Times New Roman"/>
      <w:sz w:val="26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ascii="Arial" w:hAnsi="Arial" w:cs="Times New Roman"/>
      <w:sz w:val="26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ascii="Arial" w:hAnsi="Arial" w:cs="Times New Roman"/>
      <w:sz w:val="26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ascii="Arial" w:hAnsi="Arial" w:cs="Times New Roman"/>
      <w:sz w:val="26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ascii="Arial" w:hAnsi="Arial" w:cs="Times New Roman"/>
      <w:sz w:val="26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ascii="Arial" w:hAnsi="Arial" w:cs="Times New Roman"/>
      <w:sz w:val="26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ascii="Arial" w:hAnsi="Arial" w:cs="Times New Roman"/>
      <w:sz w:val="26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ascii="Arial" w:hAnsi="Arial" w:cs="Times New Roman"/>
      <w:sz w:val="26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ascii="Arial" w:hAnsi="Arial" w:cs="Times New Roman"/>
      <w:sz w:val="26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ascii="Arial" w:hAnsi="Arial" w:cs="Times New Roman"/>
      <w:sz w:val="26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33">
    <w:name w:val="Основной текст 3 Знак"/>
    <w:basedOn w:val="DefaultParagraphFont"/>
    <w:qFormat/>
    <w:rPr>
      <w:sz w:val="16"/>
      <w:szCs w:val="16"/>
    </w:rPr>
  </w:style>
  <w:style w:type="character" w:styleId="311">
    <w:name w:val="Основной текст 3 Знак1"/>
    <w:basedOn w:val="DefaultParagraphFont"/>
    <w:qFormat/>
    <w:rPr>
      <w:sz w:val="16"/>
      <w:szCs w:val="16"/>
    </w:rPr>
  </w:style>
  <w:style w:type="character" w:styleId="ListLabel551">
    <w:name w:val="ListLabel 551"/>
    <w:qFormat/>
    <w:rPr>
      <w:rFonts w:ascii="Arial" w:hAnsi="Arial" w:cs="Times New Roman"/>
      <w:sz w:val="24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ascii="Arial" w:hAnsi="Arial" w:cs="Times New Roman"/>
      <w:sz w:val="24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ascii="Arial" w:hAnsi="Arial" w:cs="Times New Roman"/>
      <w:sz w:val="26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ascii="Arial" w:hAnsi="Arial" w:cs="Times New Roman"/>
      <w:sz w:val="26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ascii="Arial" w:hAnsi="Arial" w:cs="Times New Roman"/>
      <w:sz w:val="26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ascii="Arial" w:hAnsi="Arial" w:cs="Times New Roman"/>
      <w:b/>
      <w:sz w:val="26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ascii="Arial" w:hAnsi="Arial" w:cs="Times New Roman"/>
      <w:sz w:val="26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ascii="Arial" w:hAnsi="Arial" w:cs="Times New Roman"/>
      <w:b/>
      <w:sz w:val="26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ascii="Arial" w:hAnsi="Arial" w:cs="Times New Roman"/>
      <w:sz w:val="26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ascii="Arial" w:hAnsi="Arial"/>
      <w:sz w:val="26"/>
    </w:rPr>
  </w:style>
  <w:style w:type="character" w:styleId="ListLabel633">
    <w:name w:val="ListLabel 633"/>
    <w:qFormat/>
    <w:rPr/>
  </w:style>
  <w:style w:type="character" w:styleId="ListLabel634">
    <w:name w:val="ListLabel 634"/>
    <w:qFormat/>
    <w:rPr/>
  </w:style>
  <w:style w:type="character" w:styleId="ListLabel635">
    <w:name w:val="ListLabel 635"/>
    <w:qFormat/>
    <w:rPr/>
  </w:style>
  <w:style w:type="character" w:styleId="ListLabel636">
    <w:name w:val="ListLabel 636"/>
    <w:qFormat/>
    <w:rPr/>
  </w:style>
  <w:style w:type="character" w:styleId="ListLabel637">
    <w:name w:val="ListLabel 637"/>
    <w:qFormat/>
    <w:rPr/>
  </w:style>
  <w:style w:type="character" w:styleId="ListLabel638">
    <w:name w:val="ListLabel 638"/>
    <w:qFormat/>
    <w:rPr/>
  </w:style>
  <w:style w:type="character" w:styleId="ListLabel639">
    <w:name w:val="ListLabel 639"/>
    <w:qFormat/>
    <w:rPr/>
  </w:style>
  <w:style w:type="character" w:styleId="ListLabel640">
    <w:name w:val="ListLabel 640"/>
    <w:qFormat/>
    <w:rPr/>
  </w:style>
  <w:style w:type="character" w:styleId="ListLabel641">
    <w:name w:val="ListLabel 641"/>
    <w:qFormat/>
    <w:rPr/>
  </w:style>
  <w:style w:type="character" w:styleId="ListLabel642">
    <w:name w:val="ListLabel 642"/>
    <w:qFormat/>
    <w:rPr>
      <w:rFonts w:ascii="Arial" w:hAnsi="Arial" w:cs="Times New Roman"/>
      <w:sz w:val="26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ascii="Arial" w:hAnsi="Arial" w:cs="Times New Roman"/>
      <w:sz w:val="26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Arial" w:hAnsi="Arial" w:cs="Times New Roman"/>
      <w:sz w:val="26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ascii="Arial" w:hAnsi="Arial" w:cs="Times New Roman"/>
      <w:sz w:val="26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Times New Roman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ascii="Arial" w:hAnsi="Arial" w:cs="Times New Roman"/>
      <w:sz w:val="26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312">
    <w:name w:val="Основной текст с отступом 3 Знак1"/>
    <w:basedOn w:val="DefaultParagraphFont"/>
    <w:qFormat/>
    <w:rPr>
      <w:sz w:val="16"/>
      <w:szCs w:val="16"/>
    </w:rPr>
  </w:style>
  <w:style w:type="character" w:styleId="ListLabel687">
    <w:name w:val="ListLabel 687"/>
    <w:qFormat/>
    <w:rPr>
      <w:rFonts w:ascii="Arial" w:hAnsi="Arial" w:cs="Times New Roman"/>
      <w:sz w:val="26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ascii="Arial" w:hAnsi="Arial" w:cs="Times New Roman"/>
      <w:sz w:val="26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ascii="Arial" w:hAnsi="Arial" w:cs="Times New Roman"/>
      <w:sz w:val="26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Style31">
    <w:name w:val="Маркеры списка"/>
    <w:qFormat/>
    <w:rPr>
      <w:rFonts w:ascii="OpenSymbol" w:hAnsi="OpenSymbol" w:eastAsia="OpenSymbol" w:cs="OpenSymbol"/>
    </w:rPr>
  </w:style>
  <w:style w:type="character" w:styleId="WWCharLFO38LVL1">
    <w:name w:val="WW_CharLFO38LVL1"/>
    <w:qFormat/>
    <w:rPr>
      <w:rFonts w:ascii="Arial" w:hAnsi="Arial"/>
      <w:sz w:val="26"/>
      <w:szCs w:val="26"/>
    </w:rPr>
  </w:style>
  <w:style w:type="character" w:styleId="WWCharLFO38LVL2">
    <w:name w:val="WW_CharLFO38LVL2"/>
    <w:qFormat/>
    <w:rPr>
      <w:rFonts w:ascii="Arial" w:hAnsi="Arial"/>
    </w:rPr>
  </w:style>
  <w:style w:type="character" w:styleId="WWCharLFO38LVL3">
    <w:name w:val="WW_CharLFO38LVL3"/>
    <w:qFormat/>
    <w:rPr>
      <w:rFonts w:ascii="Arial" w:hAnsi="Arial"/>
    </w:rPr>
  </w:style>
  <w:style w:type="character" w:styleId="WWCharLFO38LVL4">
    <w:name w:val="WW_CharLFO38LVL4"/>
    <w:qFormat/>
    <w:rPr>
      <w:rFonts w:ascii="Arial" w:hAnsi="Arial"/>
    </w:rPr>
  </w:style>
  <w:style w:type="character" w:styleId="WWCharLFO38LVL5">
    <w:name w:val="WW_CharLFO38LVL5"/>
    <w:qFormat/>
    <w:rPr>
      <w:rFonts w:ascii="Arial" w:hAnsi="Arial"/>
    </w:rPr>
  </w:style>
  <w:style w:type="character" w:styleId="WWCharLFO38LVL6">
    <w:name w:val="WW_CharLFO38LVL6"/>
    <w:qFormat/>
    <w:rPr>
      <w:rFonts w:ascii="Arial" w:hAnsi="Arial"/>
    </w:rPr>
  </w:style>
  <w:style w:type="character" w:styleId="WWCharLFO38LVL7">
    <w:name w:val="WW_CharLFO38LVL7"/>
    <w:qFormat/>
    <w:rPr>
      <w:rFonts w:ascii="Arial" w:hAnsi="Arial"/>
    </w:rPr>
  </w:style>
  <w:style w:type="character" w:styleId="WWCharLFO38LVL8">
    <w:name w:val="WW_CharLFO38LVL8"/>
    <w:qFormat/>
    <w:rPr>
      <w:rFonts w:ascii="Arial" w:hAnsi="Arial"/>
    </w:rPr>
  </w:style>
  <w:style w:type="character" w:styleId="WWCharLFO38LVL9">
    <w:name w:val="WW_CharLFO38LVL9"/>
    <w:qFormat/>
    <w:rPr>
      <w:rFonts w:ascii="Arial" w:hAnsi="Arial"/>
    </w:rPr>
  </w:style>
  <w:style w:type="character" w:styleId="WWCharLFO39LVL1">
    <w:name w:val="WW_CharLFO39LVL1"/>
    <w:qFormat/>
    <w:rPr>
      <w:rFonts w:ascii="Arial" w:hAnsi="Arial"/>
      <w:sz w:val="26"/>
      <w:szCs w:val="26"/>
    </w:rPr>
  </w:style>
  <w:style w:type="character" w:styleId="WWCharLFO39LVL2">
    <w:name w:val="WW_CharLFO39LVL2"/>
    <w:qFormat/>
    <w:rPr>
      <w:rFonts w:ascii="Arial" w:hAnsi="Arial"/>
    </w:rPr>
  </w:style>
  <w:style w:type="character" w:styleId="WWCharLFO39LVL3">
    <w:name w:val="WW_CharLFO39LVL3"/>
    <w:qFormat/>
    <w:rPr>
      <w:rFonts w:ascii="Arial" w:hAnsi="Arial"/>
    </w:rPr>
  </w:style>
  <w:style w:type="character" w:styleId="WWCharLFO39LVL4">
    <w:name w:val="WW_CharLFO39LVL4"/>
    <w:qFormat/>
    <w:rPr>
      <w:rFonts w:ascii="Arial" w:hAnsi="Arial"/>
    </w:rPr>
  </w:style>
  <w:style w:type="character" w:styleId="WWCharLFO39LVL5">
    <w:name w:val="WW_CharLFO39LVL5"/>
    <w:qFormat/>
    <w:rPr>
      <w:rFonts w:ascii="Arial" w:hAnsi="Arial"/>
    </w:rPr>
  </w:style>
  <w:style w:type="character" w:styleId="WWCharLFO39LVL6">
    <w:name w:val="WW_CharLFO39LVL6"/>
    <w:qFormat/>
    <w:rPr>
      <w:rFonts w:ascii="Arial" w:hAnsi="Arial"/>
    </w:rPr>
  </w:style>
  <w:style w:type="character" w:styleId="WWCharLFO39LVL7">
    <w:name w:val="WW_CharLFO39LVL7"/>
    <w:qFormat/>
    <w:rPr>
      <w:rFonts w:ascii="Arial" w:hAnsi="Arial"/>
    </w:rPr>
  </w:style>
  <w:style w:type="character" w:styleId="WWCharLFO39LVL8">
    <w:name w:val="WW_CharLFO39LVL8"/>
    <w:qFormat/>
    <w:rPr>
      <w:rFonts w:ascii="Arial" w:hAnsi="Arial"/>
    </w:rPr>
  </w:style>
  <w:style w:type="character" w:styleId="WWCharLFO39LVL9">
    <w:name w:val="WW_CharLFO39LVL9"/>
    <w:qFormat/>
    <w:rPr>
      <w:rFonts w:ascii="Arial" w:hAnsi="Arial"/>
    </w:rPr>
  </w:style>
  <w:style w:type="character" w:styleId="WWCharLFO40LVL1">
    <w:name w:val="WW_CharLFO40LVL1"/>
    <w:qFormat/>
    <w:rPr>
      <w:rFonts w:ascii="Arial" w:hAnsi="Arial" w:eastAsia="Arial" w:cs="Arial"/>
      <w:sz w:val="26"/>
      <w:szCs w:val="26"/>
    </w:rPr>
  </w:style>
  <w:style w:type="character" w:styleId="WWCharLFO40LVL2">
    <w:name w:val="WW_CharLFO40LVL2"/>
    <w:qFormat/>
    <w:rPr>
      <w:rFonts w:ascii="Arial" w:hAnsi="Arial" w:eastAsia="Arial" w:cs="Arial"/>
      <w:sz w:val="26"/>
      <w:szCs w:val="26"/>
    </w:rPr>
  </w:style>
  <w:style w:type="character" w:styleId="WWCharLFO40LVL3">
    <w:name w:val="WW_CharLFO40LVL3"/>
    <w:qFormat/>
    <w:rPr>
      <w:rFonts w:ascii="Arial" w:hAnsi="Arial" w:eastAsia="Arial" w:cs="Arial"/>
      <w:sz w:val="26"/>
      <w:szCs w:val="26"/>
    </w:rPr>
  </w:style>
  <w:style w:type="character" w:styleId="WWCharLFO40LVL4">
    <w:name w:val="WW_CharLFO40LVL4"/>
    <w:qFormat/>
    <w:rPr>
      <w:rFonts w:ascii="Arial" w:hAnsi="Arial" w:eastAsia="Arial" w:cs="Arial"/>
      <w:sz w:val="26"/>
      <w:szCs w:val="26"/>
    </w:rPr>
  </w:style>
  <w:style w:type="character" w:styleId="WWCharLFO40LVL5">
    <w:name w:val="WW_CharLFO40LVL5"/>
    <w:qFormat/>
    <w:rPr>
      <w:rFonts w:ascii="Arial" w:hAnsi="Arial" w:eastAsia="Arial" w:cs="Arial"/>
      <w:sz w:val="26"/>
      <w:szCs w:val="26"/>
    </w:rPr>
  </w:style>
  <w:style w:type="character" w:styleId="WWCharLFO40LVL6">
    <w:name w:val="WW_CharLFO40LVL6"/>
    <w:qFormat/>
    <w:rPr>
      <w:rFonts w:ascii="Arial" w:hAnsi="Arial" w:eastAsia="Arial" w:cs="Arial"/>
      <w:sz w:val="26"/>
      <w:szCs w:val="26"/>
    </w:rPr>
  </w:style>
  <w:style w:type="character" w:styleId="WWCharLFO40LVL7">
    <w:name w:val="WW_CharLFO40LVL7"/>
    <w:qFormat/>
    <w:rPr>
      <w:rFonts w:ascii="Arial" w:hAnsi="Arial" w:eastAsia="Arial" w:cs="Arial"/>
      <w:sz w:val="26"/>
      <w:szCs w:val="26"/>
    </w:rPr>
  </w:style>
  <w:style w:type="character" w:styleId="WWCharLFO40LVL8">
    <w:name w:val="WW_CharLFO40LVL8"/>
    <w:qFormat/>
    <w:rPr>
      <w:rFonts w:ascii="Arial" w:hAnsi="Arial" w:eastAsia="Arial" w:cs="Arial"/>
      <w:sz w:val="26"/>
      <w:szCs w:val="26"/>
    </w:rPr>
  </w:style>
  <w:style w:type="character" w:styleId="WWCharLFO40LVL9">
    <w:name w:val="WW_CharLFO40LVL9"/>
    <w:qFormat/>
    <w:rPr>
      <w:rFonts w:ascii="Arial" w:hAnsi="Arial" w:eastAsia="Arial" w:cs="Arial"/>
      <w:sz w:val="26"/>
      <w:szCs w:val="26"/>
    </w:rPr>
  </w:style>
  <w:style w:type="character" w:styleId="ListLabel714">
    <w:name w:val="ListLabel 714"/>
    <w:qFormat/>
    <w:rPr>
      <w:rFonts w:ascii="Arial" w:hAnsi="Arial" w:cs="Times New Roman"/>
      <w:sz w:val="26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ascii="Arial" w:hAnsi="Arial" w:cs="Times New Roman"/>
      <w:sz w:val="26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ascii="Arial" w:hAnsi="Arial" w:cs="Times New Roman"/>
      <w:sz w:val="26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ascii="Arial" w:hAnsi="Arial" w:cs="Times New Roman"/>
      <w:sz w:val="26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ascii="Arial" w:hAnsi="Arial" w:cs="Times New Roman"/>
      <w:sz w:val="26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ascii="Arial" w:hAnsi="Arial" w:cs="Times New Roman"/>
      <w:sz w:val="26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ascii="Arial" w:hAnsi="Arial" w:cs="Times New Roman"/>
      <w:sz w:val="26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ListLabel771">
    <w:name w:val="ListLabel 771"/>
    <w:qFormat/>
    <w:rPr>
      <w:rFonts w:cs="Times New Roman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ascii="Arial" w:hAnsi="Arial" w:cs="Times New Roman"/>
      <w:sz w:val="26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ascii="Arial" w:hAnsi="Arial" w:cs="Times New Roman"/>
      <w:sz w:val="26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ascii="Arial" w:hAnsi="Arial" w:cs="Times New Roman"/>
      <w:sz w:val="26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ascii="Arial" w:hAnsi="Arial" w:cs="Times New Roman"/>
      <w:sz w:val="26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Style32">
    <w:name w:val="Гиперссылка"/>
    <w:basedOn w:val="Style8"/>
    <w:qFormat/>
    <w:rPr>
      <w:color w:val="0000FF"/>
      <w:u w:val="single"/>
    </w:rPr>
  </w:style>
  <w:style w:type="character" w:styleId="ListLabel813">
    <w:name w:val="ListLabel 813"/>
    <w:qFormat/>
    <w:rPr>
      <w:rFonts w:ascii="Arial" w:hAnsi="Arial" w:cs="Times New Roman"/>
      <w:sz w:val="26"/>
    </w:rPr>
  </w:style>
  <w:style w:type="character" w:styleId="ListLabel814">
    <w:name w:val="ListLabel 814"/>
    <w:qFormat/>
    <w:rPr>
      <w:rFonts w:cs="Times New Roman"/>
    </w:rPr>
  </w:style>
  <w:style w:type="character" w:styleId="ListLabel815">
    <w:name w:val="ListLabel 815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cs="Times New Roman"/>
    </w:rPr>
  </w:style>
  <w:style w:type="character" w:styleId="ListLabel818">
    <w:name w:val="ListLabel 818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2">
    <w:name w:val="ListLabel 822"/>
    <w:qFormat/>
    <w:rPr>
      <w:rFonts w:ascii="Arial" w:hAnsi="Arial" w:cs="Times New Roman"/>
      <w:sz w:val="26"/>
    </w:rPr>
  </w:style>
  <w:style w:type="character" w:styleId="ListLabel823">
    <w:name w:val="ListLabel 823"/>
    <w:qFormat/>
    <w:rPr>
      <w:rFonts w:cs="Times New Roman"/>
    </w:rPr>
  </w:style>
  <w:style w:type="character" w:styleId="ListLabel824">
    <w:name w:val="ListLabel 824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6">
    <w:name w:val="ListLabel 826"/>
    <w:qFormat/>
    <w:rPr>
      <w:rFonts w:cs="Times New Roman"/>
    </w:rPr>
  </w:style>
  <w:style w:type="character" w:styleId="ListLabel827">
    <w:name w:val="ListLabel 827"/>
    <w:qFormat/>
    <w:rPr>
      <w:rFonts w:cs="Times New Roman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2105pt">
    <w:name w:val="Основной текст (2) + 10;5 pt;Полужирный;Курсив"/>
    <w:qFormat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ListLabel831">
    <w:name w:val="ListLabel 831"/>
    <w:qFormat/>
    <w:rPr>
      <w:rFonts w:ascii="Arial" w:hAnsi="Arial" w:cs="Times New Roman"/>
      <w:sz w:val="26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ascii="Arial" w:hAnsi="Arial" w:cs="Times New Roman"/>
      <w:sz w:val="26"/>
    </w:rPr>
  </w:style>
  <w:style w:type="character" w:styleId="ListLabel841">
    <w:name w:val="ListLabel 841"/>
    <w:qFormat/>
    <w:rPr>
      <w:rFonts w:cs="Times New Roman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ascii="Arial" w:hAnsi="Arial" w:cs="Times New Roman"/>
      <w:sz w:val="26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ascii="Arial" w:hAnsi="Arial" w:cs="Times New Roman"/>
      <w:sz w:val="26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ascii="Arial" w:hAnsi="Arial" w:cs="Times New Roman"/>
      <w:sz w:val="26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Times New Roman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ascii="Arial" w:hAnsi="Arial" w:cs="Times New Roman"/>
      <w:sz w:val="26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rFonts w:cs="Times New Roman"/>
    </w:rPr>
  </w:style>
  <w:style w:type="character" w:styleId="ListLabel884">
    <w:name w:val="ListLabel 884"/>
    <w:qFormat/>
    <w:rPr>
      <w:rFonts w:cs="Times New Roman"/>
    </w:rPr>
  </w:style>
  <w:style w:type="character" w:styleId="ListLabel885">
    <w:name w:val="ListLabel 885"/>
    <w:qFormat/>
    <w:rPr>
      <w:rFonts w:ascii="Arial" w:hAnsi="Arial" w:cs="Times New Roman"/>
      <w:sz w:val="26"/>
    </w:rPr>
  </w:style>
  <w:style w:type="character" w:styleId="ListLabel886">
    <w:name w:val="ListLabel 886"/>
    <w:qFormat/>
    <w:rPr>
      <w:rFonts w:cs="Times New Roman"/>
    </w:rPr>
  </w:style>
  <w:style w:type="character" w:styleId="ListLabel887">
    <w:name w:val="ListLabel 887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cs="Times New Roman"/>
    </w:rPr>
  </w:style>
  <w:style w:type="character" w:styleId="ListLabel893">
    <w:name w:val="ListLabel 893"/>
    <w:qFormat/>
    <w:rPr>
      <w:rFonts w:cs="Times New Roman"/>
    </w:rPr>
  </w:style>
  <w:style w:type="character" w:styleId="ListLabel894">
    <w:name w:val="ListLabel 894"/>
    <w:qFormat/>
    <w:rPr>
      <w:rFonts w:ascii="Arial" w:hAnsi="Arial" w:cs="Times New Roman"/>
      <w:sz w:val="26"/>
    </w:rPr>
  </w:style>
  <w:style w:type="character" w:styleId="ListLabel895">
    <w:name w:val="ListLabel 895"/>
    <w:qFormat/>
    <w:rPr>
      <w:rFonts w:cs="Times New Roman"/>
    </w:rPr>
  </w:style>
  <w:style w:type="character" w:styleId="ListLabel896">
    <w:name w:val="ListLabel 896"/>
    <w:qFormat/>
    <w:rPr>
      <w:rFonts w:cs="Times New Roman"/>
    </w:rPr>
  </w:style>
  <w:style w:type="character" w:styleId="ListLabel897">
    <w:name w:val="ListLabel 897"/>
    <w:qFormat/>
    <w:rPr>
      <w:rFonts w:cs="Times New Roman"/>
    </w:rPr>
  </w:style>
  <w:style w:type="character" w:styleId="ListLabel898">
    <w:name w:val="ListLabel 898"/>
    <w:qFormat/>
    <w:rPr>
      <w:rFonts w:cs="Times New Roman"/>
    </w:rPr>
  </w:style>
  <w:style w:type="character" w:styleId="ListLabel899">
    <w:name w:val="ListLabel 899"/>
    <w:qFormat/>
    <w:rPr>
      <w:rFonts w:cs="Times New Roman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Times New Roman"/>
    </w:rPr>
  </w:style>
  <w:style w:type="character" w:styleId="ListLabel902">
    <w:name w:val="ListLabel 902"/>
    <w:qFormat/>
    <w:rPr>
      <w:rFonts w:cs="Times New Roman"/>
    </w:rPr>
  </w:style>
  <w:style w:type="character" w:styleId="ListLabel903">
    <w:name w:val="ListLabel 903"/>
    <w:qFormat/>
    <w:rPr>
      <w:rFonts w:ascii="Arial" w:hAnsi="Arial" w:cs="Times New Roman"/>
      <w:sz w:val="26"/>
    </w:rPr>
  </w:style>
  <w:style w:type="character" w:styleId="ListLabel904">
    <w:name w:val="ListLabel 904"/>
    <w:qFormat/>
    <w:rPr>
      <w:rFonts w:cs="Times New Roman"/>
    </w:rPr>
  </w:style>
  <w:style w:type="character" w:styleId="ListLabel905">
    <w:name w:val="ListLabel 905"/>
    <w:qFormat/>
    <w:rPr>
      <w:rFonts w:cs="Times New Roman"/>
    </w:rPr>
  </w:style>
  <w:style w:type="character" w:styleId="ListLabel906">
    <w:name w:val="ListLabel 906"/>
    <w:qFormat/>
    <w:rPr>
      <w:rFonts w:cs="Times New Roman"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rFonts w:cs="Times New Roman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ascii="Arial" w:hAnsi="Arial" w:cs="Times New Roman"/>
      <w:sz w:val="26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ascii="Arial" w:hAnsi="Arial" w:cs="Times New Roman"/>
      <w:sz w:val="26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ascii="Arial" w:hAnsi="Arial" w:cs="Times New Roman"/>
      <w:sz w:val="26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8">
    <w:name w:val="ListLabel 938"/>
    <w:qFormat/>
    <w:rPr>
      <w:rFonts w:cs="Times New Roman"/>
    </w:rPr>
  </w:style>
  <w:style w:type="character" w:styleId="ListLabel939">
    <w:name w:val="ListLabel 939"/>
    <w:qFormat/>
    <w:rPr>
      <w:rFonts w:ascii="Arial" w:hAnsi="Arial" w:cs="Times New Roman"/>
      <w:sz w:val="26"/>
    </w:rPr>
  </w:style>
  <w:style w:type="character" w:styleId="ListLabel940">
    <w:name w:val="ListLabel 940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2">
    <w:name w:val="ListLabel 942"/>
    <w:qFormat/>
    <w:rPr>
      <w:rFonts w:cs="Times New Roman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Times New Roman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ascii="Arial" w:hAnsi="Arial" w:cs="Times New Roman"/>
      <w:sz w:val="26"/>
    </w:rPr>
  </w:style>
  <w:style w:type="character" w:styleId="ListLabel949">
    <w:name w:val="ListLabel 949"/>
    <w:qFormat/>
    <w:rPr>
      <w:rFonts w:cs="Times New Roman"/>
    </w:rPr>
  </w:style>
  <w:style w:type="character" w:styleId="ListLabel950">
    <w:name w:val="ListLabel 950"/>
    <w:qFormat/>
    <w:rPr>
      <w:rFonts w:cs="Times New Roman"/>
    </w:rPr>
  </w:style>
  <w:style w:type="character" w:styleId="ListLabel951">
    <w:name w:val="ListLabel 951"/>
    <w:qFormat/>
    <w:rPr>
      <w:rFonts w:cs="Times New Roman"/>
    </w:rPr>
  </w:style>
  <w:style w:type="character" w:styleId="ListLabel952">
    <w:name w:val="ListLabel 952"/>
    <w:qFormat/>
    <w:rPr>
      <w:rFonts w:cs="Times New Roman"/>
    </w:rPr>
  </w:style>
  <w:style w:type="character" w:styleId="ListLabel953">
    <w:name w:val="ListLabel 953"/>
    <w:qFormat/>
    <w:rPr>
      <w:rFonts w:cs="Times New Roman"/>
    </w:rPr>
  </w:style>
  <w:style w:type="character" w:styleId="ListLabel954">
    <w:name w:val="ListLabel 954"/>
    <w:qFormat/>
    <w:rPr>
      <w:rFonts w:cs="Times New Roman"/>
    </w:rPr>
  </w:style>
  <w:style w:type="character" w:styleId="ListLabel955">
    <w:name w:val="ListLabel 955"/>
    <w:qFormat/>
    <w:rPr>
      <w:rFonts w:cs="Times New Roman"/>
    </w:rPr>
  </w:style>
  <w:style w:type="character" w:styleId="ListLabel956">
    <w:name w:val="ListLabel 956"/>
    <w:qFormat/>
    <w:rPr>
      <w:rFonts w:cs="Times New Roman"/>
    </w:rPr>
  </w:style>
  <w:style w:type="character" w:styleId="ListLabel957">
    <w:name w:val="ListLabel 957"/>
    <w:qFormat/>
    <w:rPr>
      <w:rFonts w:ascii="Arial" w:hAnsi="Arial" w:cs="Times New Roman"/>
      <w:sz w:val="26"/>
    </w:rPr>
  </w:style>
  <w:style w:type="character" w:styleId="ListLabel958">
    <w:name w:val="ListLabel 958"/>
    <w:qFormat/>
    <w:rPr>
      <w:rFonts w:cs="Times New Roman"/>
    </w:rPr>
  </w:style>
  <w:style w:type="character" w:styleId="ListLabel959">
    <w:name w:val="ListLabel 959"/>
    <w:qFormat/>
    <w:rPr>
      <w:rFonts w:cs="Times New Roman"/>
    </w:rPr>
  </w:style>
  <w:style w:type="character" w:styleId="ListLabel960">
    <w:name w:val="ListLabel 960"/>
    <w:qFormat/>
    <w:rPr>
      <w:rFonts w:cs="Times New Roman"/>
    </w:rPr>
  </w:style>
  <w:style w:type="character" w:styleId="ListLabel961">
    <w:name w:val="ListLabel 961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6">
    <w:name w:val="ListLabel 966"/>
    <w:qFormat/>
    <w:rPr>
      <w:rFonts w:ascii="Arial" w:hAnsi="Arial" w:cs="Times New Roman"/>
      <w:sz w:val="26"/>
    </w:rPr>
  </w:style>
  <w:style w:type="character" w:styleId="ListLabel967">
    <w:name w:val="ListLabel 967"/>
    <w:qFormat/>
    <w:rPr>
      <w:rFonts w:cs="Times New Roman"/>
    </w:rPr>
  </w:style>
  <w:style w:type="character" w:styleId="ListLabel968">
    <w:name w:val="ListLabel 968"/>
    <w:qFormat/>
    <w:rPr>
      <w:rFonts w:cs="Times New Roman"/>
    </w:rPr>
  </w:style>
  <w:style w:type="character" w:styleId="ListLabel969">
    <w:name w:val="ListLabel 969"/>
    <w:qFormat/>
    <w:rPr>
      <w:rFonts w:cs="Times New Roman"/>
    </w:rPr>
  </w:style>
  <w:style w:type="character" w:styleId="ListLabel970">
    <w:name w:val="ListLabel 970"/>
    <w:qFormat/>
    <w:rPr>
      <w:rFonts w:cs="Times New Roman"/>
    </w:rPr>
  </w:style>
  <w:style w:type="character" w:styleId="ListLabel971">
    <w:name w:val="ListLabel 971"/>
    <w:qFormat/>
    <w:rPr>
      <w:rFonts w:cs="Times New Roman"/>
    </w:rPr>
  </w:style>
  <w:style w:type="character" w:styleId="ListLabel972">
    <w:name w:val="ListLabel 972"/>
    <w:qFormat/>
    <w:rPr>
      <w:rFonts w:cs="Times New Roman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ascii="Arial" w:hAnsi="Arial" w:cs="Times New Roman"/>
      <w:sz w:val="2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ascii="Arial" w:hAnsi="Arial" w:cs="Times New Roman"/>
      <w:sz w:val="26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ascii="Arial" w:hAnsi="Arial" w:cs="Times New Roman"/>
      <w:sz w:val="26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rFonts w:ascii="Arial" w:hAnsi="Arial" w:cs="Times New Roman"/>
      <w:sz w:val="26"/>
    </w:rPr>
  </w:style>
  <w:style w:type="character" w:styleId="ListLabel1003">
    <w:name w:val="ListLabel 1003"/>
    <w:qFormat/>
    <w:rPr>
      <w:rFonts w:cs="Times New Roman"/>
    </w:rPr>
  </w:style>
  <w:style w:type="character" w:styleId="ListLabel1004">
    <w:name w:val="ListLabel 1004"/>
    <w:qFormat/>
    <w:rPr>
      <w:rFonts w:cs="Times New Roman"/>
    </w:rPr>
  </w:style>
  <w:style w:type="character" w:styleId="ListLabel1005">
    <w:name w:val="ListLabel 1005"/>
    <w:qFormat/>
    <w:rPr>
      <w:rFonts w:cs="Times New Roman"/>
    </w:rPr>
  </w:style>
  <w:style w:type="character" w:styleId="ListLabel1006">
    <w:name w:val="ListLabel 1006"/>
    <w:qFormat/>
    <w:rPr>
      <w:rFonts w:cs="Times New Roman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cs="Times New Roman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ascii="Arial" w:hAnsi="Arial" w:cs="Times New Roman"/>
      <w:sz w:val="26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</w:rPr>
  </w:style>
  <w:style w:type="character" w:styleId="ListLabel1017">
    <w:name w:val="ListLabel 1017"/>
    <w:qFormat/>
    <w:rPr>
      <w:rFonts w:cs="Times New Roman"/>
    </w:rPr>
  </w:style>
  <w:style w:type="character" w:styleId="ListLabel1018">
    <w:name w:val="ListLabel 1018"/>
    <w:qFormat/>
    <w:rPr>
      <w:rFonts w:cs="Times New Roman"/>
    </w:rPr>
  </w:style>
  <w:style w:type="character" w:styleId="ListLabel1019">
    <w:name w:val="ListLabel 1019"/>
    <w:qFormat/>
    <w:rPr>
      <w:rFonts w:cs="Times New Roman"/>
    </w:rPr>
  </w:style>
  <w:style w:type="character" w:styleId="ListLabel1020">
    <w:name w:val="ListLabel 1020"/>
    <w:qFormat/>
    <w:rPr>
      <w:rFonts w:ascii="Arial" w:hAnsi="Arial" w:cs="Times New Roman"/>
      <w:sz w:val="26"/>
    </w:rPr>
  </w:style>
  <w:style w:type="character" w:styleId="ListLabel1021">
    <w:name w:val="ListLabel 1021"/>
    <w:qFormat/>
    <w:rPr>
      <w:rFonts w:cs="Times New Roman"/>
    </w:rPr>
  </w:style>
  <w:style w:type="character" w:styleId="ListLabel1022">
    <w:name w:val="ListLabel 1022"/>
    <w:qFormat/>
    <w:rPr>
      <w:rFonts w:cs="Times New Roman"/>
    </w:rPr>
  </w:style>
  <w:style w:type="character" w:styleId="ListLabel1023">
    <w:name w:val="ListLabel 1023"/>
    <w:qFormat/>
    <w:rPr>
      <w:rFonts w:cs="Times New Roman"/>
    </w:rPr>
  </w:style>
  <w:style w:type="character" w:styleId="ListLabel1024">
    <w:name w:val="ListLabel 1024"/>
    <w:qFormat/>
    <w:rPr>
      <w:rFonts w:cs="Times New Roman"/>
    </w:rPr>
  </w:style>
  <w:style w:type="character" w:styleId="ListLabel1025">
    <w:name w:val="ListLabel 1025"/>
    <w:qFormat/>
    <w:rPr>
      <w:rFonts w:cs="Times New Roman"/>
    </w:rPr>
  </w:style>
  <w:style w:type="character" w:styleId="ListLabel1026">
    <w:name w:val="ListLabel 1026"/>
    <w:qFormat/>
    <w:rPr>
      <w:rFonts w:cs="Times New Roman"/>
    </w:rPr>
  </w:style>
  <w:style w:type="character" w:styleId="ListLabel1027">
    <w:name w:val="ListLabel 1027"/>
    <w:qFormat/>
    <w:rPr>
      <w:rFonts w:cs="Times New Roman"/>
    </w:rPr>
  </w:style>
  <w:style w:type="character" w:styleId="ListLabel1028">
    <w:name w:val="ListLabel 1028"/>
    <w:qFormat/>
    <w:rPr>
      <w:rFonts w:cs="Times New Roman"/>
    </w:rPr>
  </w:style>
  <w:style w:type="character" w:styleId="ListLabel1029">
    <w:name w:val="ListLabel 1029"/>
    <w:qFormat/>
    <w:rPr>
      <w:rFonts w:ascii="Arial" w:hAnsi="Arial" w:cs="Times New Roman"/>
      <w:sz w:val="26"/>
    </w:rPr>
  </w:style>
  <w:style w:type="character" w:styleId="ListLabel1030">
    <w:name w:val="ListLabel 1030"/>
    <w:qFormat/>
    <w:rPr>
      <w:rFonts w:cs="Times New Roman"/>
    </w:rPr>
  </w:style>
  <w:style w:type="character" w:styleId="ListLabel1031">
    <w:name w:val="ListLabel 1031"/>
    <w:qFormat/>
    <w:rPr>
      <w:rFonts w:cs="Times New Roman"/>
    </w:rPr>
  </w:style>
  <w:style w:type="character" w:styleId="ListLabel1032">
    <w:name w:val="ListLabel 1032"/>
    <w:qFormat/>
    <w:rPr>
      <w:rFonts w:cs="Times New Roman"/>
    </w:rPr>
  </w:style>
  <w:style w:type="character" w:styleId="ListLabel1033">
    <w:name w:val="ListLabel 1033"/>
    <w:qFormat/>
    <w:rPr>
      <w:rFonts w:cs="Times New Roman"/>
    </w:rPr>
  </w:style>
  <w:style w:type="character" w:styleId="ListLabel1034">
    <w:name w:val="ListLabel 1034"/>
    <w:qFormat/>
    <w:rPr>
      <w:rFonts w:cs="Times New Roman"/>
    </w:rPr>
  </w:style>
  <w:style w:type="character" w:styleId="ListLabel1035">
    <w:name w:val="ListLabel 1035"/>
    <w:qFormat/>
    <w:rPr>
      <w:rFonts w:cs="Times New Roman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ascii="Arial" w:hAnsi="Arial" w:cs="Times New Roman"/>
      <w:sz w:val="26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Style33">
    <w:name w:val="Другое_"/>
    <w:qFormat/>
    <w:rPr>
      <w:rFonts w:ascii="Arial" w:hAnsi="Arial" w:eastAsia="Arial"/>
      <w:sz w:val="26"/>
      <w:highlight w:val="white"/>
    </w:rPr>
  </w:style>
  <w:style w:type="character" w:styleId="Style34">
    <w:name w:val="Привязка концевой сноски"/>
    <w:rPr>
      <w:vertAlign w:val="superscript"/>
    </w:rPr>
  </w:style>
  <w:style w:type="paragraph" w:styleId="Style35">
    <w:name w:val="Заголовок"/>
    <w:basedOn w:val="Normal"/>
    <w:next w:val="Style3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6">
    <w:name w:val="Body Text"/>
    <w:basedOn w:val="Normal"/>
    <w:pPr>
      <w:spacing w:lineRule="auto" w:line="288" w:before="0" w:after="140"/>
    </w:pPr>
    <w:rPr/>
  </w:style>
  <w:style w:type="paragraph" w:styleId="Style37">
    <w:name w:val="List"/>
    <w:basedOn w:val="Style36"/>
    <w:pPr/>
    <w:rPr>
      <w:rFonts w:cs="Mangal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cs="Mangal"/>
    </w:rPr>
  </w:style>
  <w:style w:type="paragraph" w:styleId="Style4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9">
    <w:name w:val="Указатель1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42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4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4">
    <w:name w:val="Содержимое таблицы"/>
    <w:basedOn w:val="Normal"/>
    <w:qFormat/>
    <w:pPr>
      <w:suppressLineNumbers/>
    </w:pPr>
    <w:rPr/>
  </w:style>
  <w:style w:type="paragraph" w:styleId="Style45">
    <w:name w:val="Заголовок таблицы"/>
    <w:basedOn w:val="Style4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color w:val="auto"/>
      <w:sz w:val="20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b/>
      <w:color w:val="auto"/>
      <w:sz w:val="20"/>
      <w:szCs w:val="24"/>
      <w:lang w:val="ru-RU" w:eastAsia="zh-CN" w:bidi="hi-IN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Page">
    <w:name w:val="ConsPlusTitlePag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ConsPlusJurTerm">
    <w:name w:val="ConsPlusJurTerm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Style46">
    <w:name w:val="Footnote Text"/>
    <w:basedOn w:val="Normal"/>
    <w:pPr/>
    <w:rPr/>
  </w:style>
  <w:style w:type="paragraph" w:styleId="110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Mangal"/>
      <w:color w:val="auto"/>
      <w:sz w:val="24"/>
      <w:szCs w:val="24"/>
      <w:lang w:val="ru-RU" w:eastAsia="zh-CN" w:bidi="hi-IN"/>
    </w:rPr>
  </w:style>
  <w:style w:type="paragraph" w:styleId="Style47">
    <w:name w:val="Верхний колонтитул слева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8">
    <w:name w:val="Текст"/>
    <w:basedOn w:val="Normal"/>
    <w:qFormat/>
    <w:pPr>
      <w:suppressAutoHyphens w:val="false"/>
      <w:overflowPunct w:val="false"/>
    </w:pPr>
    <w:rPr>
      <w:rFonts w:ascii="Courier New" w:hAnsi="Courier New" w:cs="Courier New"/>
      <w:color w:val="00000A"/>
      <w:sz w:val="20"/>
    </w:rPr>
  </w:style>
  <w:style w:type="paragraph" w:styleId="Style49">
    <w:name w:val="Абзац списка"/>
    <w:basedOn w:val="Normal"/>
    <w:qFormat/>
    <w:pPr>
      <w:suppressAutoHyphens w:val="false"/>
      <w:ind w:left="720" w:right="0" w:hanging="0"/>
    </w:pPr>
    <w:rPr>
      <w:rFonts w:ascii="Times New Roman" w:hAnsi="Times New Roman" w:cs="Times New Roman"/>
      <w:szCs w:val="24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cs="Times New Roman" w:eastAsia="SimSun"/>
      <w:color w:val="000000"/>
      <w:sz w:val="24"/>
      <w:szCs w:val="24"/>
      <w:lang w:val="ru-RU" w:eastAsia="zh-CN" w:bidi="hi-IN"/>
    </w:rPr>
  </w:style>
  <w:style w:type="paragraph" w:styleId="Style50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hi-IN"/>
    </w:rPr>
  </w:style>
  <w:style w:type="paragraph" w:styleId="Style51">
    <w:name w:val="Содержимое врезки"/>
    <w:basedOn w:val="Normal"/>
    <w:qFormat/>
    <w:pPr/>
    <w:rPr/>
  </w:style>
  <w:style w:type="paragraph" w:styleId="Style52">
    <w:name w:val="Обычный (веб)"/>
    <w:basedOn w:val="Style50"/>
    <w:qFormat/>
    <w:pPr>
      <w:suppressAutoHyphens w:val="true"/>
      <w:spacing w:before="100" w:after="119"/>
    </w:pPr>
    <w:rPr>
      <w:sz w:val="24"/>
      <w:szCs w:val="24"/>
    </w:rPr>
  </w:style>
  <w:style w:type="paragraph" w:styleId="Western">
    <w:name w:val="western"/>
    <w:basedOn w:val="Style50"/>
    <w:qFormat/>
    <w:pPr>
      <w:suppressAutoHyphens w:val="true"/>
      <w:spacing w:before="100" w:after="119"/>
    </w:pPr>
    <w:rPr/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40" w:before="0" w:after="0"/>
      <w:ind w:left="0" w:right="19772" w:hanging="0"/>
    </w:pPr>
    <w:rPr>
      <w:rFonts w:ascii="Arial" w:hAnsi="Arial" w:cs="Arial" w:eastAsia="SimSun"/>
      <w:b/>
      <w:bCs/>
      <w:color w:val="auto"/>
      <w:sz w:val="20"/>
      <w:szCs w:val="20"/>
      <w:lang w:val="ru-RU" w:eastAsia="zh-CN" w:bidi="hi-IN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0"/>
      <w:szCs w:val="22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="120" w:after="24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112">
    <w:name w:val="Текст1"/>
    <w:basedOn w:val="Normal"/>
    <w:qFormat/>
    <w:pPr>
      <w:widowControl/>
      <w:suppressAutoHyphens w:val="true"/>
      <w:jc w:val="left"/>
      <w:textAlignment w:val="auto"/>
    </w:pPr>
    <w:rPr>
      <w:rFonts w:ascii="Courier New" w:hAnsi="Courier New" w:cs="Courier New"/>
      <w:sz w:val="20"/>
      <w:szCs w:val="20"/>
      <w:lang w:val="ru-RU" w:eastAsia="zh-CN" w:bidi="ar-SA"/>
    </w:rPr>
  </w:style>
  <w:style w:type="paragraph" w:styleId="113">
    <w:name w:val="Цитата1"/>
    <w:basedOn w:val="Normal"/>
    <w:qFormat/>
    <w:pPr>
      <w:widowControl/>
      <w:tabs>
        <w:tab w:val="clear" w:pos="708"/>
        <w:tab w:val="left" w:pos="-567" w:leader="none"/>
        <w:tab w:val="right" w:pos="1134" w:leader="none"/>
      </w:tabs>
      <w:suppressAutoHyphens w:val="true"/>
      <w:ind w:left="851" w:right="-567" w:hanging="0"/>
      <w:jc w:val="both"/>
      <w:textAlignment w:val="baseline"/>
    </w:pPr>
    <w:rPr>
      <w:rFonts w:cs="Times New Roman"/>
      <w:sz w:val="24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left="0" w:right="19772" w:firstLine="720"/>
      <w:jc w:val="left"/>
      <w:textAlignment w:val="auto"/>
    </w:pPr>
    <w:rPr>
      <w:rFonts w:ascii="Arial" w:hAnsi="Arial" w:eastAsia="Calibri" w:cs="Arial"/>
      <w:color w:val="auto"/>
      <w:sz w:val="24"/>
      <w:szCs w:val="24"/>
      <w:lang w:val="ru-RU" w:eastAsia="zh-CN" w:bidi="ar-SA"/>
    </w:rPr>
  </w:style>
  <w:style w:type="paragraph" w:styleId="Style53">
    <w:name w:val="Знак"/>
    <w:basedOn w:val="Normal"/>
    <w:qFormat/>
    <w:pPr>
      <w:widowControl/>
      <w:spacing w:before="100" w:after="100"/>
      <w:jc w:val="left"/>
      <w:textAlignment w:val="auto"/>
    </w:pPr>
    <w:rPr>
      <w:rFonts w:ascii="Tahoma" w:hAnsi="Tahoma" w:cs="Tahoma"/>
      <w:sz w:val="20"/>
      <w:szCs w:val="20"/>
      <w:lang w:val="en-US" w:eastAsia="en-US" w:bidi="ar-SA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spacing w:lineRule="auto" w:line="480"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313">
    <w:name w:val="Основной текст с отступом 31"/>
    <w:basedOn w:val="Normal"/>
    <w:qFormat/>
    <w:pPr>
      <w:widowControl/>
      <w:suppressAutoHyphens w:val="true"/>
      <w:spacing w:before="0" w:after="120"/>
      <w:ind w:left="283" w:right="0" w:hanging="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ind w:left="72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Courier New"/>
      <w:color w:val="00000A"/>
      <w:sz w:val="20"/>
      <w:szCs w:val="20"/>
      <w:lang w:val="ru-RU" w:eastAsia="ru-RU" w:bidi="ar-SA"/>
    </w:rPr>
  </w:style>
  <w:style w:type="paragraph" w:styleId="Style54">
    <w:name w:val="Title"/>
    <w:basedOn w:val="Style35"/>
    <w:qFormat/>
    <w:pPr/>
    <w:rPr/>
  </w:style>
  <w:style w:type="paragraph" w:styleId="CharCharCharChar">
    <w:name w:val="Char Char Char Char"/>
    <w:basedOn w:val="Normal"/>
    <w:qFormat/>
    <w:pPr>
      <w:widowControl/>
      <w:spacing w:lineRule="exact" w:line="240" w:before="0" w:after="160"/>
      <w:jc w:val="left"/>
      <w:textAlignment w:val="auto"/>
    </w:pPr>
    <w:rPr>
      <w:rFonts w:ascii="Arial" w:hAnsi="Arial" w:cs="Arial"/>
      <w:sz w:val="20"/>
      <w:szCs w:val="20"/>
      <w:lang w:val="en-US" w:eastAsia="en-US" w:bidi="ar-SA"/>
    </w:rPr>
  </w:style>
  <w:style w:type="paragraph" w:styleId="26">
    <w:name w:val="Обычный2"/>
    <w:qFormat/>
    <w:pPr>
      <w:widowControl/>
      <w:pBdr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Style55">
    <w:name w:val="Body Text Indent"/>
    <w:basedOn w:val="Style36"/>
    <w:pPr/>
    <w:rPr/>
  </w:style>
  <w:style w:type="paragraph" w:styleId="114">
    <w:name w:val="Сетка таблицы1"/>
    <w:basedOn w:val="DocumentMap"/>
    <w:qFormat/>
    <w:pPr>
      <w:widowControl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3">
    <w:name w:val="s_3"/>
    <w:basedOn w:val="Normal"/>
    <w:qFormat/>
    <w:pPr>
      <w:widowControl/>
      <w:suppressAutoHyphens w:val="true"/>
      <w:jc w:val="center"/>
      <w:textAlignment w:val="auto"/>
    </w:pPr>
    <w:rPr>
      <w:rFonts w:ascii="Arial" w:hAnsi="Arial" w:cs="Arial"/>
      <w:b/>
      <w:bCs/>
      <w:color w:val="26282F"/>
      <w:sz w:val="26"/>
      <w:szCs w:val="2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19772" w:hanging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5">
    <w:name w:val="Абзац списка1"/>
    <w:basedOn w:val="Normal"/>
    <w:qFormat/>
    <w:pPr>
      <w:widowControl/>
      <w:suppressAutoHyphens w:val="true"/>
      <w:spacing w:lineRule="auto" w:line="276" w:before="0" w:after="200"/>
      <w:ind w:left="720" w:right="0" w:hanging="0"/>
      <w:jc w:val="left"/>
      <w:textAlignment w:val="auto"/>
    </w:pPr>
    <w:rPr>
      <w:rFonts w:ascii="Calibri" w:hAnsi="Calibri" w:eastAsia="MS Mincho" w:cs="Calibri"/>
      <w:sz w:val="22"/>
      <w:szCs w:val="22"/>
      <w:lang w:val="ru-RU" w:eastAsia="ja-JP" w:bidi="ar-SA"/>
    </w:rPr>
  </w:style>
  <w:style w:type="paragraph" w:styleId="TableGrid">
    <w:name w:val="Table Grid"/>
    <w:basedOn w:val="DocumentMap"/>
    <w:qFormat/>
    <w:pPr>
      <w:widowControl/>
      <w:suppressAutoHyphens w:val="true"/>
      <w:jc w:val="left"/>
      <w:textAlignment w:val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Style56">
    <w:name w:val="Подзаголовок для информации об изменениях"/>
    <w:basedOn w:val="Normal"/>
    <w:qFormat/>
    <w:pPr>
      <w:widowControl w:val="false"/>
      <w:suppressAutoHyphens w:val="true"/>
      <w:ind w:left="0" w:right="0" w:firstLine="720"/>
      <w:jc w:val="both"/>
      <w:textAlignment w:val="auto"/>
    </w:pPr>
    <w:rPr>
      <w:rFonts w:ascii="Times New Roman CYR" w:hAnsi="Times New Roman CYR" w:eastAsia="SimSun" w:cs="Times New Roman CYR"/>
      <w:b/>
      <w:bCs/>
      <w:color w:val="353842"/>
      <w:kern w:val="2"/>
      <w:sz w:val="20"/>
      <w:szCs w:val="20"/>
      <w:lang w:val="ru-RU" w:eastAsia="ar-SA" w:bidi="ar-SA"/>
    </w:rPr>
  </w:style>
  <w:style w:type="paragraph" w:styleId="314">
    <w:name w:val="Основной текст 31"/>
    <w:basedOn w:val="Normal"/>
    <w:qFormat/>
    <w:pPr>
      <w:widowControl/>
      <w:suppressAutoHyphens w:val="true"/>
      <w:spacing w:before="0" w:after="12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Style57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 w:cs="Courier New"/>
    </w:rPr>
  </w:style>
  <w:style w:type="paragraph" w:styleId="Style58">
    <w:name w:val="Нормальный (таблица)"/>
    <w:basedOn w:val="Normal"/>
    <w:qFormat/>
    <w:pPr>
      <w:ind w:left="0" w:right="0" w:hanging="0"/>
    </w:pPr>
    <w:rPr/>
  </w:style>
  <w:style w:type="paragraph" w:styleId="Style59">
    <w:name w:val="Прижатый влево"/>
    <w:basedOn w:val="Normal"/>
    <w:qFormat/>
    <w:pPr>
      <w:ind w:left="0" w:right="0" w:hanging="0"/>
      <w:jc w:val="left"/>
    </w:pPr>
    <w:rPr/>
  </w:style>
  <w:style w:type="paragraph" w:styleId="Style60">
    <w:name w:val="Текст (справка)"/>
    <w:basedOn w:val="Normal"/>
    <w:qFormat/>
    <w:pPr>
      <w:widowControl w:val="false"/>
      <w:spacing w:lineRule="auto" w:line="240" w:before="0" w:after="0"/>
      <w:ind w:left="170" w:right="170" w:hanging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Style61">
    <w:name w:val="Комментарий"/>
    <w:basedOn w:val="Style60"/>
    <w:qFormat/>
    <w:pPr>
      <w:widowControl w:val="false"/>
      <w:spacing w:lineRule="auto" w:line="240" w:before="75" w:after="0"/>
      <w:ind w:left="170" w:right="170" w:hanging="0"/>
      <w:jc w:val="both"/>
    </w:pPr>
    <w:rPr>
      <w:rFonts w:ascii="Times New Roman CYR" w:hAnsi="Times New Roman CYR" w:cs="Times New Roman CYR"/>
      <w:color w:val="353842"/>
      <w:sz w:val="24"/>
      <w:szCs w:val="24"/>
      <w:highlight w:val="white"/>
      <w:lang w:eastAsia="ru-RU"/>
    </w:rPr>
  </w:style>
  <w:style w:type="paragraph" w:styleId="35">
    <w:name w:val="Основной текст с отступом 3"/>
    <w:basedOn w:val="Normal"/>
    <w:qFormat/>
    <w:pPr>
      <w:tabs>
        <w:tab w:val="clear" w:pos="708"/>
      </w:tabs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ar-SA"/>
    </w:rPr>
  </w:style>
  <w:style w:type="paragraph" w:styleId="Style62">
    <w:name w:val="Цитата"/>
    <w:basedOn w:val="Normal"/>
    <w:qFormat/>
    <w:pPr>
      <w:overflowPunct w:val="true"/>
      <w:autoSpaceDE w:val="true"/>
      <w:ind w:left="540" w:right="5575" w:hanging="0"/>
      <w:textAlignment w:val="auto"/>
    </w:pPr>
    <w:rPr>
      <w:sz w:val="24"/>
      <w:szCs w:val="24"/>
    </w:rPr>
  </w:style>
  <w:style w:type="paragraph" w:styleId="Style6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36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64">
    <w:name w:val="Информация о версии"/>
    <w:qFormat/>
    <w:pPr>
      <w:widowControl w:val="false"/>
      <w:kinsoku w:val="true"/>
      <w:overflowPunct w:val="true"/>
      <w:autoSpaceDE w:val="true"/>
      <w:bidi w:val="0"/>
      <w:spacing w:lineRule="auto" w:line="240" w:before="75" w:after="0"/>
      <w:ind w:left="170" w:right="170" w:hanging="0"/>
      <w:jc w:val="both"/>
    </w:pPr>
    <w:rPr>
      <w:rFonts w:ascii="Times New Roman CYR" w:hAnsi="Times New Roman CYR" w:cs="Times New Roman CYR" w:eastAsia="SimSun"/>
      <w:i/>
      <w:iCs/>
      <w:color w:val="353842"/>
      <w:sz w:val="24"/>
      <w:szCs w:val="24"/>
      <w:highlight w:val="white"/>
      <w:lang w:eastAsia="ru-RU" w:val="ru-RU" w:bidi="hi-IN"/>
    </w:rPr>
  </w:style>
  <w:style w:type="paragraph" w:styleId="Style65">
    <w:name w:val="Информация об изменениях"/>
    <w:basedOn w:val="Normal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91">
    <w:name w:val="s_91"/>
    <w:basedOn w:val="Normal"/>
    <w:qFormat/>
    <w:pPr>
      <w:spacing w:lineRule="auto" w:line="240" w:before="100" w:after="100"/>
    </w:pPr>
    <w:rPr>
      <w:lang w:eastAsia="ru-RU"/>
    </w:rPr>
  </w:style>
  <w:style w:type="paragraph" w:styleId="Indent1">
    <w:name w:val="indent_1"/>
    <w:basedOn w:val="Normal"/>
    <w:qFormat/>
    <w:pPr>
      <w:spacing w:lineRule="auto" w:line="240" w:before="100" w:after="100"/>
    </w:pPr>
    <w:rPr>
      <w:lang w:eastAsia="ru-RU"/>
    </w:rPr>
  </w:style>
  <w:style w:type="paragraph" w:styleId="Empty">
    <w:name w:val="empty"/>
    <w:basedOn w:val="Normal"/>
    <w:qFormat/>
    <w:pPr>
      <w:spacing w:lineRule="auto" w:line="240" w:before="100" w:after="100"/>
    </w:pPr>
    <w:rPr>
      <w:lang w:eastAsia="ru-RU"/>
    </w:rPr>
  </w:style>
  <w:style w:type="paragraph" w:styleId="S1">
    <w:name w:val="s_1"/>
    <w:basedOn w:val="Normal"/>
    <w:qFormat/>
    <w:pPr>
      <w:spacing w:lineRule="auto" w:line="240" w:before="100" w:after="100"/>
    </w:pPr>
    <w:rPr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42">
    <w:name w:val="Основной текст4"/>
    <w:basedOn w:val="Normal"/>
    <w:qFormat/>
    <w:pPr>
      <w:widowControl w:val="false"/>
      <w:shd w:fill="FFFFFF" w:val="clear"/>
      <w:spacing w:lineRule="auto" w:before="0" w:after="0"/>
      <w:jc w:val="center"/>
    </w:pPr>
    <w:rPr>
      <w:sz w:val="26"/>
      <w:szCs w:val="26"/>
    </w:rPr>
  </w:style>
  <w:style w:type="paragraph" w:styleId="Stylet3">
    <w:name w:val="stylet3"/>
    <w:basedOn w:val="Normal"/>
    <w:qFormat/>
    <w:pPr>
      <w:spacing w:before="280" w:after="280"/>
    </w:pPr>
    <w:rPr/>
  </w:style>
  <w:style w:type="paragraph" w:styleId="116">
    <w:name w:val="Библиография 1"/>
    <w:basedOn w:val="Style39"/>
    <w:qFormat/>
    <w:pPr>
      <w:tabs>
        <w:tab w:val="clear" w:pos="708"/>
        <w:tab w:val="right" w:pos="9638" w:leader="dot"/>
      </w:tabs>
      <w:suppressAutoHyphens w:val="true"/>
    </w:pPr>
    <w:rPr/>
  </w:style>
  <w:style w:type="paragraph" w:styleId="Textbody">
    <w:name w:val="Text body"/>
    <w:basedOn w:val="Normal"/>
    <w:qFormat/>
    <w:pPr>
      <w:spacing w:lineRule="auto" w:line="240" w:before="0" w:after="119"/>
      <w:ind w:left="0" w:right="0" w:firstLine="567"/>
      <w:jc w:val="both"/>
    </w:pPr>
    <w:rPr/>
  </w:style>
  <w:style w:type="paragraph" w:styleId="Style66">
    <w:name w:val="Òàáëèöû (ìîíîøèðèííûé)"/>
    <w:basedOn w:val="Normal"/>
    <w:qFormat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7">
    <w:name w:val="Без интервала2"/>
    <w:qFormat/>
    <w:pPr>
      <w:widowControl/>
      <w:suppressAutoHyphens w:val="true"/>
      <w:kinsoku w:val="true"/>
      <w:overflowPunct w:val="true"/>
      <w:autoSpaceDE w:val="true"/>
      <w:bidi w:val="0"/>
      <w:textAlignment w:val="auto"/>
    </w:pPr>
    <w:rPr>
      <w:rFonts w:ascii="Calibri" w:hAnsi="Calibri" w:eastAsia="Calibri" w:cs="Calibri"/>
      <w:color w:val="auto"/>
      <w:sz w:val="22"/>
      <w:szCs w:val="22"/>
      <w:lang w:eastAsia="en-US" w:bidi="ar-SA" w:val="ru-RU"/>
    </w:rPr>
  </w:style>
  <w:style w:type="paragraph" w:styleId="Western1">
    <w:name w:val="western1"/>
    <w:basedOn w:val="Normal"/>
    <w:qFormat/>
    <w:pPr>
      <w:spacing w:lineRule="auto" w:line="288" w:before="100" w:after="142"/>
    </w:pPr>
    <w:rPr/>
  </w:style>
  <w:style w:type="paragraph" w:styleId="7">
    <w:name w:val="Основной текст (7)"/>
    <w:basedOn w:val="Normal"/>
    <w:qFormat/>
    <w:pPr>
      <w:spacing w:lineRule="atLeast" w:line="240" w:before="0" w:after="0"/>
      <w:ind w:left="0" w:right="0" w:hanging="360"/>
    </w:pPr>
    <w:rPr>
      <w:rFonts w:ascii="Times New Roman" w:hAnsi="Times New Roman" w:cs="Times New Roman"/>
      <w:spacing w:val="6"/>
      <w:sz w:val="19"/>
      <w:szCs w:val="19"/>
    </w:rPr>
  </w:style>
  <w:style w:type="paragraph" w:styleId="Style67">
    <w:name w:val="Стиль"/>
    <w:basedOn w:val="Style50"/>
    <w:qFormat/>
    <w:pPr>
      <w:suppressAutoHyphens w:val="true"/>
      <w:spacing w:lineRule="auto" w:line="240" w:before="100" w:after="100"/>
    </w:pPr>
    <w:rPr>
      <w:rFonts w:ascii="Tahoma" w:hAnsi="Tahoma" w:cs="Tahoma"/>
      <w:sz w:val="20"/>
      <w:szCs w:val="20"/>
      <w:lang w:val="en-US"/>
    </w:rPr>
  </w:style>
  <w:style w:type="paragraph" w:styleId="Style68">
    <w:name w:val="Нормальный"/>
    <w:basedOn w:val="Normal"/>
    <w:qFormat/>
    <w:pPr>
      <w:suppressAutoHyphens w:val="true"/>
      <w:ind w:left="0" w:right="0" w:firstLine="720"/>
    </w:pPr>
    <w:rPr/>
  </w:style>
  <w:style w:type="paragraph" w:styleId="Style69">
    <w:name w:val="Ñîäåðæ"/>
    <w:basedOn w:val="Normal"/>
    <w:qFormat/>
    <w:pPr>
      <w:widowControl w:val="false"/>
      <w:overflowPunct w:val="false"/>
      <w:autoSpaceDE w:val="false"/>
      <w:spacing w:before="0" w:after="120"/>
      <w:jc w:val="center"/>
      <w:textAlignment w:val="baseline"/>
    </w:pPr>
    <w:rPr>
      <w:sz w:val="28"/>
      <w:szCs w:val="20"/>
    </w:rPr>
  </w:style>
  <w:style w:type="paragraph" w:styleId="Style70">
    <w:name w:val="Другое"/>
    <w:qFormat/>
    <w:pPr>
      <w:widowControl w:val="false"/>
      <w:pBdr/>
      <w:shd w:fill="FFFFFF" w:val="clear"/>
      <w:kinsoku w:val="true"/>
      <w:overflowPunct w:val="true"/>
      <w:autoSpaceDE w:val="true"/>
      <w:bidi w:val="0"/>
      <w:jc w:val="center"/>
      <w:textAlignment w:val="auto"/>
    </w:pPr>
    <w:rPr>
      <w:rFonts w:ascii="Arial" w:hAnsi="Arial" w:eastAsia="Arial" w:cs="Arial"/>
      <w:color w:val="000000"/>
      <w:sz w:val="24"/>
      <w:szCs w:val="24"/>
      <w:lang w:val="ru-RU" w:eastAsia="ru-RU" w:bidi="hi-IN"/>
    </w:rPr>
  </w:style>
  <w:style w:type="paragraph" w:styleId="28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footer" Target="footer12.xml"/><Relationship Id="rId28" Type="http://schemas.openxmlformats.org/officeDocument/2006/relationships/footer" Target="footer13.xml"/><Relationship Id="rId29" Type="http://schemas.openxmlformats.org/officeDocument/2006/relationships/header" Target="header14.xml"/><Relationship Id="rId30" Type="http://schemas.openxmlformats.org/officeDocument/2006/relationships/footer" Target="footer14.xml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33" Type="http://schemas.openxmlformats.org/officeDocument/2006/relationships/footer" Target="footer15.xml"/><Relationship Id="rId34" Type="http://schemas.openxmlformats.org/officeDocument/2006/relationships/footer" Target="footer16.xml"/><Relationship Id="rId35" Type="http://schemas.openxmlformats.org/officeDocument/2006/relationships/header" Target="header17.xml"/><Relationship Id="rId36" Type="http://schemas.openxmlformats.org/officeDocument/2006/relationships/footer" Target="footer17.xml"/><Relationship Id="rId37" Type="http://schemas.openxmlformats.org/officeDocument/2006/relationships/header" Target="header18.xml"/><Relationship Id="rId38" Type="http://schemas.openxmlformats.org/officeDocument/2006/relationships/header" Target="header19.xml"/><Relationship Id="rId39" Type="http://schemas.openxmlformats.org/officeDocument/2006/relationships/footer" Target="footer18.xml"/><Relationship Id="rId40" Type="http://schemas.openxmlformats.org/officeDocument/2006/relationships/footer" Target="footer19.xml"/><Relationship Id="rId41" Type="http://schemas.openxmlformats.org/officeDocument/2006/relationships/header" Target="header20.xml"/><Relationship Id="rId42" Type="http://schemas.openxmlformats.org/officeDocument/2006/relationships/footer" Target="footer20.xml"/><Relationship Id="rId43" Type="http://schemas.openxmlformats.org/officeDocument/2006/relationships/header" Target="header21.xml"/><Relationship Id="rId44" Type="http://schemas.openxmlformats.org/officeDocument/2006/relationships/header" Target="header22.xml"/><Relationship Id="rId45" Type="http://schemas.openxmlformats.org/officeDocument/2006/relationships/footer" Target="footer21.xml"/><Relationship Id="rId46" Type="http://schemas.openxmlformats.org/officeDocument/2006/relationships/footer" Target="footer22.xml"/><Relationship Id="rId47" Type="http://schemas.openxmlformats.org/officeDocument/2006/relationships/header" Target="header23.xml"/><Relationship Id="rId48" Type="http://schemas.openxmlformats.org/officeDocument/2006/relationships/footer" Target="footer23.xml"/><Relationship Id="rId49" Type="http://schemas.openxmlformats.org/officeDocument/2006/relationships/header" Target="header24.xml"/><Relationship Id="rId50" Type="http://schemas.openxmlformats.org/officeDocument/2006/relationships/header" Target="header25.xml"/><Relationship Id="rId51" Type="http://schemas.openxmlformats.org/officeDocument/2006/relationships/footer" Target="footer24.xml"/><Relationship Id="rId52" Type="http://schemas.openxmlformats.org/officeDocument/2006/relationships/footer" Target="footer25.xml"/><Relationship Id="rId53" Type="http://schemas.openxmlformats.org/officeDocument/2006/relationships/header" Target="header26.xml"/><Relationship Id="rId54" Type="http://schemas.openxmlformats.org/officeDocument/2006/relationships/header" Target="header27.xml"/><Relationship Id="rId55" Type="http://schemas.openxmlformats.org/officeDocument/2006/relationships/footer" Target="footer26.xml"/><Relationship Id="rId56" Type="http://schemas.openxmlformats.org/officeDocument/2006/relationships/footer" Target="footer27.xml"/><Relationship Id="rId57" Type="http://schemas.openxmlformats.org/officeDocument/2006/relationships/header" Target="header28.xml"/><Relationship Id="rId58" Type="http://schemas.openxmlformats.org/officeDocument/2006/relationships/footer" Target="footer28.xml"/><Relationship Id="rId59" Type="http://schemas.openxmlformats.org/officeDocument/2006/relationships/header" Target="header29.xml"/><Relationship Id="rId60" Type="http://schemas.openxmlformats.org/officeDocument/2006/relationships/footer" Target="footer29.xml"/><Relationship Id="rId61" Type="http://schemas.openxmlformats.org/officeDocument/2006/relationships/footnotes" Target="footnotes.xml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5864</TotalTime>
  <Application>LibreOffice/6.2.5.2$Windows_x86 LibreOffice_project/1ec314fa52f458adc18c4f025c545a4e8b22c159</Application>
  <Pages>24</Pages>
  <Words>7444</Words>
  <CharactersWithSpaces>63874</CharactersWithSpaces>
  <Paragraphs>356</Paragraphs>
  <Company>КонсультантПлюс Версия 4016.00.12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2024-07-30T09:51:00Z</dcterms:modified>
  <cp:revision>1595</cp:revision>
  <dc:subject/>
  <dc:title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