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D93" w:rsidRDefault="00A44D93">
      <w:pPr>
        <w:pStyle w:val="ConsPlusTitlePage"/>
      </w:pPr>
      <w:bookmarkStart w:id="0" w:name="_GoBack"/>
      <w:r>
        <w:t xml:space="preserve">Документ предоставлен </w:t>
      </w:r>
      <w:hyperlink r:id="rId5">
        <w:r>
          <w:rPr>
            <w:color w:val="0000FF"/>
          </w:rPr>
          <w:t>КонсультантПлюс</w:t>
        </w:r>
      </w:hyperlink>
      <w:r>
        <w:br/>
      </w:r>
    </w:p>
    <w:p w:rsidR="00A44D93" w:rsidRDefault="00A44D93">
      <w:pPr>
        <w:pStyle w:val="ConsPlusNormal"/>
        <w:jc w:val="both"/>
        <w:outlineLvl w:val="0"/>
      </w:pPr>
    </w:p>
    <w:p w:rsidR="00A44D93" w:rsidRDefault="00A44D93">
      <w:pPr>
        <w:pStyle w:val="ConsPlusTitle"/>
        <w:jc w:val="center"/>
        <w:outlineLvl w:val="0"/>
      </w:pPr>
      <w:r>
        <w:t>АДМИНИСТРАЦИЯ ТЮМЕНСКОГО МУНИЦИПАЛЬНОГО РАЙОНА</w:t>
      </w:r>
    </w:p>
    <w:p w:rsidR="00A44D93" w:rsidRDefault="00A44D93">
      <w:pPr>
        <w:pStyle w:val="ConsPlusTitle"/>
        <w:ind w:firstLine="540"/>
        <w:jc w:val="both"/>
      </w:pPr>
    </w:p>
    <w:p w:rsidR="00A44D93" w:rsidRDefault="00A44D93">
      <w:pPr>
        <w:pStyle w:val="ConsPlusTitle"/>
        <w:jc w:val="center"/>
      </w:pPr>
      <w:r>
        <w:t>ПОСТАНОВЛЕНИЕ</w:t>
      </w:r>
    </w:p>
    <w:p w:rsidR="00A44D93" w:rsidRDefault="00A44D93">
      <w:pPr>
        <w:pStyle w:val="ConsPlusTitle"/>
        <w:jc w:val="center"/>
      </w:pPr>
      <w:r>
        <w:t>от 7 июня 2022 г. N 60</w:t>
      </w:r>
    </w:p>
    <w:p w:rsidR="00A44D93" w:rsidRDefault="00A44D93">
      <w:pPr>
        <w:pStyle w:val="ConsPlusTitle"/>
        <w:jc w:val="right"/>
      </w:pPr>
    </w:p>
    <w:p w:rsidR="00A44D93" w:rsidRDefault="00A44D93">
      <w:pPr>
        <w:pStyle w:val="ConsPlusTitle"/>
        <w:jc w:val="center"/>
      </w:pPr>
      <w:r>
        <w:t>ОБ УТВЕРЖДЕНИИ АДМИНИСТРАТИВНОГО РЕГЛАМЕНТА ПРЕДОСТАВЛЕНИЯ</w:t>
      </w:r>
    </w:p>
    <w:p w:rsidR="00A44D93" w:rsidRDefault="00A44D93">
      <w:pPr>
        <w:pStyle w:val="ConsPlusTitle"/>
        <w:jc w:val="center"/>
      </w:pPr>
      <w:r>
        <w:t>МУНИЦИПАЛЬНОЙ УСЛУГИ: "ПОДГОТОВКА И ВЫДАЧА РАЗРЕШЕНИЙ</w:t>
      </w:r>
    </w:p>
    <w:p w:rsidR="00A44D93" w:rsidRDefault="00A44D93">
      <w:pPr>
        <w:pStyle w:val="ConsPlusTitle"/>
        <w:jc w:val="center"/>
      </w:pPr>
      <w:r>
        <w:t>НА СТРОИТЕЛЬСТВО, РАЗРЕШЕНИЙ НА ВВОД ОБЪЕКТОВ</w:t>
      </w:r>
    </w:p>
    <w:p w:rsidR="00A44D93" w:rsidRDefault="00A44D93">
      <w:pPr>
        <w:pStyle w:val="ConsPlusTitle"/>
        <w:jc w:val="center"/>
      </w:pPr>
      <w:r>
        <w:t>В ЭКСПЛУАТАЦИЮ"</w:t>
      </w:r>
    </w:p>
    <w:p w:rsidR="00A44D93" w:rsidRDefault="00A4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D93" w:rsidRDefault="00A4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D93" w:rsidRDefault="00A44D93">
            <w:pPr>
              <w:pStyle w:val="ConsPlusNormal"/>
              <w:jc w:val="center"/>
            </w:pPr>
            <w:r>
              <w:rPr>
                <w:color w:val="392C69"/>
              </w:rPr>
              <w:t>Список изменяющих документов</w:t>
            </w:r>
          </w:p>
          <w:p w:rsidR="00A44D93" w:rsidRDefault="00A44D93">
            <w:pPr>
              <w:pStyle w:val="ConsPlusNormal"/>
              <w:jc w:val="center"/>
            </w:pPr>
            <w:r>
              <w:rPr>
                <w:color w:val="392C69"/>
              </w:rPr>
              <w:t>(в ред. постановлений Администрации Тюменского муниципального района</w:t>
            </w:r>
          </w:p>
          <w:p w:rsidR="00A44D93" w:rsidRDefault="00A44D93">
            <w:pPr>
              <w:pStyle w:val="ConsPlusNormal"/>
              <w:jc w:val="center"/>
            </w:pPr>
            <w:r>
              <w:rPr>
                <w:color w:val="392C69"/>
              </w:rPr>
              <w:t xml:space="preserve">от 08.08.2022 </w:t>
            </w:r>
            <w:hyperlink r:id="rId6">
              <w:r>
                <w:rPr>
                  <w:color w:val="0000FF"/>
                </w:rPr>
                <w:t>N 79</w:t>
              </w:r>
            </w:hyperlink>
            <w:r>
              <w:rPr>
                <w:color w:val="392C69"/>
              </w:rPr>
              <w:t xml:space="preserve">, от 26.04.2023 </w:t>
            </w:r>
            <w:hyperlink r:id="rId7">
              <w:r>
                <w:rPr>
                  <w:color w:val="0000FF"/>
                </w:rPr>
                <w:t>N 33</w:t>
              </w:r>
            </w:hyperlink>
            <w:r>
              <w:rPr>
                <w:color w:val="392C69"/>
              </w:rPr>
              <w:t xml:space="preserve">, от 31.08.2023 </w:t>
            </w:r>
            <w:hyperlink r:id="rId8">
              <w:r>
                <w:rPr>
                  <w:color w:val="0000FF"/>
                </w:rPr>
                <w:t>N 78</w:t>
              </w:r>
            </w:hyperlink>
            <w:r>
              <w:rPr>
                <w:color w:val="392C69"/>
              </w:rPr>
              <w:t>,</w:t>
            </w:r>
          </w:p>
          <w:p w:rsidR="00A44D93" w:rsidRDefault="00A44D93">
            <w:pPr>
              <w:pStyle w:val="ConsPlusNormal"/>
              <w:jc w:val="center"/>
            </w:pPr>
            <w:r>
              <w:rPr>
                <w:color w:val="392C69"/>
              </w:rPr>
              <w:t xml:space="preserve">от 22.03.2024 </w:t>
            </w:r>
            <w:hyperlink r:id="rId9">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r>
    </w:tbl>
    <w:p w:rsidR="00A44D93" w:rsidRDefault="00A44D93">
      <w:pPr>
        <w:pStyle w:val="ConsPlusNormal"/>
        <w:jc w:val="both"/>
      </w:pPr>
    </w:p>
    <w:p w:rsidR="00A44D93" w:rsidRDefault="00A44D93">
      <w:pPr>
        <w:pStyle w:val="ConsPlusNormal"/>
        <w:ind w:firstLine="540"/>
        <w:jc w:val="both"/>
      </w:pPr>
      <w:r>
        <w:t xml:space="preserve">В соответствии с </w:t>
      </w:r>
      <w:hyperlink r:id="rId10">
        <w:r>
          <w:rPr>
            <w:color w:val="0000FF"/>
          </w:rPr>
          <w:t>Градостроительным</w:t>
        </w:r>
      </w:hyperlink>
      <w:r>
        <w:t xml:space="preserve">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3">
        <w:r>
          <w:rPr>
            <w:color w:val="0000FF"/>
          </w:rPr>
          <w:t>статьями 33</w:t>
        </w:r>
      </w:hyperlink>
      <w:r>
        <w:t xml:space="preserve">, </w:t>
      </w:r>
      <w:hyperlink r:id="rId14">
        <w:r>
          <w:rPr>
            <w:color w:val="0000FF"/>
          </w:rPr>
          <w:t>42</w:t>
        </w:r>
      </w:hyperlink>
      <w:r>
        <w:t xml:space="preserve">, </w:t>
      </w:r>
      <w:hyperlink r:id="rId15">
        <w:r>
          <w:rPr>
            <w:color w:val="0000FF"/>
          </w:rPr>
          <w:t>49</w:t>
        </w:r>
      </w:hyperlink>
      <w:r>
        <w:t xml:space="preserve"> Устава Тюменского муниципального района Тюменской области:</w:t>
      </w:r>
    </w:p>
    <w:p w:rsidR="00A44D93" w:rsidRDefault="00A44D93">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муниципальной услуги: "Подготовка и выдача разрешений на строительство, разрешений на ввод объектов в эксплуатацию" (далее - Регламент) согласно приложению к настоящему постановлению.</w:t>
      </w:r>
    </w:p>
    <w:p w:rsidR="00A44D93" w:rsidRDefault="00A44D93">
      <w:pPr>
        <w:pStyle w:val="ConsPlusNormal"/>
        <w:spacing w:before="220"/>
        <w:ind w:firstLine="540"/>
        <w:jc w:val="both"/>
      </w:pPr>
      <w:r>
        <w:t xml:space="preserve">1.1. Установить, что в соответствии с Федеральным </w:t>
      </w:r>
      <w:hyperlink r:id="rId16">
        <w:r>
          <w:rPr>
            <w:color w:val="0000FF"/>
          </w:rPr>
          <w:t>законом</w:t>
        </w:r>
      </w:hyperlink>
      <w:r>
        <w:t xml:space="preserve"> от 14.03.2022 N 58-ФЗ "О внесении изменений в отдельные законодательные акты Российской Федерации" в случаях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положения Регламента применяются с учетом требований </w:t>
      </w:r>
      <w:hyperlink r:id="rId17">
        <w:r>
          <w:rPr>
            <w:color w:val="0000FF"/>
          </w:rPr>
          <w:t>постановления</w:t>
        </w:r>
      </w:hyperlink>
      <w: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44D93" w:rsidRDefault="00A44D93">
      <w:pPr>
        <w:pStyle w:val="ConsPlusNormal"/>
        <w:spacing w:before="220"/>
        <w:ind w:firstLine="540"/>
        <w:jc w:val="both"/>
      </w:pPr>
      <w:r>
        <w:t xml:space="preserve">2. Установить, что положения Регламента в части особенностей, предусмотренных для застройщиков, наименования которых содержат слова "специализированный застройщик", применяются с учетом положений, установленных </w:t>
      </w:r>
      <w:hyperlink r:id="rId18">
        <w:r>
          <w:rPr>
            <w:color w:val="0000FF"/>
          </w:rPr>
          <w:t>частью 24 статьи 16</w:t>
        </w:r>
      </w:hyperlink>
      <w:r>
        <w:t xml:space="preserve"> Федерального закона от 27.06.2019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A44D93" w:rsidRDefault="00A44D93">
      <w:pPr>
        <w:pStyle w:val="ConsPlusNormal"/>
        <w:spacing w:before="220"/>
        <w:ind w:firstLine="540"/>
        <w:jc w:val="both"/>
      </w:pPr>
      <w:r>
        <w:t xml:space="preserve">3. Установить, что положения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9">
        <w:r>
          <w:rPr>
            <w:color w:val="0000FF"/>
          </w:rPr>
          <w:t>законом</w:t>
        </w:r>
      </w:hyperlink>
      <w:r>
        <w:t xml:space="preserve"> от 29.12.2020 N 479-ФЗ "О внесении изменений в отдельные законодательные акты Российской Федерации".</w:t>
      </w:r>
    </w:p>
    <w:p w:rsidR="00A44D93" w:rsidRDefault="00A44D93">
      <w:pPr>
        <w:pStyle w:val="ConsPlusNormal"/>
        <w:spacing w:before="220"/>
        <w:ind w:firstLine="540"/>
        <w:jc w:val="both"/>
      </w:pPr>
      <w:r>
        <w:t xml:space="preserve">4. Установить, что положения Регламента в части подачи заявления о предоставлении муниципальной услуги, документов, необходимых для получения муниципальной услуги, информирования о порядке и ходе предоставления услуги и выдачи результата предоставления </w:t>
      </w:r>
      <w:r>
        <w:lastRenderedPageBreak/>
        <w:t>муниципальной услуги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применяются со дня обеспечения технической возможности реализации вышеуказанных мероприятий.</w:t>
      </w:r>
    </w:p>
    <w:p w:rsidR="00A44D93" w:rsidRDefault="00A44D93">
      <w:pPr>
        <w:pStyle w:val="ConsPlusNormal"/>
        <w:spacing w:before="220"/>
        <w:ind w:firstLine="540"/>
        <w:jc w:val="both"/>
      </w:pPr>
      <w:r>
        <w:t>5. Установить, что положение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A44D93" w:rsidRDefault="00A44D93">
      <w:pPr>
        <w:pStyle w:val="ConsPlusNormal"/>
        <w:spacing w:before="220"/>
        <w:ind w:firstLine="540"/>
        <w:jc w:val="both"/>
      </w:pPr>
      <w:r>
        <w:t xml:space="preserve">6. Исключен. - </w:t>
      </w:r>
      <w:hyperlink r:id="rId20">
        <w:r>
          <w:rPr>
            <w:color w:val="0000FF"/>
          </w:rPr>
          <w:t>Постановление</w:t>
        </w:r>
      </w:hyperlink>
      <w:r>
        <w:t xml:space="preserve"> Администрации Тюменского муниципального района от 26.04.2023 N 33.</w:t>
      </w:r>
    </w:p>
    <w:p w:rsidR="00A44D93" w:rsidRDefault="00A44D93">
      <w:pPr>
        <w:pStyle w:val="ConsPlusNormal"/>
        <w:spacing w:before="220"/>
        <w:ind w:firstLine="540"/>
        <w:jc w:val="both"/>
      </w:pPr>
      <w:r>
        <w:t xml:space="preserve">7. Признать утратившим силу </w:t>
      </w:r>
      <w:hyperlink r:id="rId21">
        <w:r>
          <w:rPr>
            <w:color w:val="0000FF"/>
          </w:rPr>
          <w:t>постановление</w:t>
        </w:r>
      </w:hyperlink>
      <w:r>
        <w:t xml:space="preserve"> Администрации Тюменского муниципального района от 27.03.2019 N 30 "Об утверждении административного регламента предоставления муниципальной услуги "Подготовка и выдача разрешений на строительство, разрешений на ввод объектов в эксплуатацию".</w:t>
      </w:r>
    </w:p>
    <w:p w:rsidR="00A44D93" w:rsidRDefault="00A44D93">
      <w:pPr>
        <w:pStyle w:val="ConsPlusNormal"/>
        <w:spacing w:before="220"/>
        <w:ind w:firstLine="540"/>
        <w:jc w:val="both"/>
      </w:pPr>
      <w:r>
        <w:t>8. Опубликовать настоящее постановление в газете "Красное знамя", разместить в сетевом издании - портал Минюста России "Нормативные правовые акты в Российской Федерации" https://pravo-minjust.ru и в разделе "Администрация" на официальном сайте Администрации Тюменского муниципального района https://atmr.ru.</w:t>
      </w:r>
    </w:p>
    <w:p w:rsidR="00A44D93" w:rsidRDefault="00A44D93">
      <w:pPr>
        <w:pStyle w:val="ConsPlusNormal"/>
        <w:spacing w:before="220"/>
        <w:ind w:firstLine="540"/>
        <w:jc w:val="both"/>
      </w:pPr>
      <w:r>
        <w:t>9. Контроль за исполнением настоящего постановления возложить на заместителя Главы района, курирующего вопросы имущественных отношений и градостроительства (далее - заместитель Главы района).</w:t>
      </w:r>
    </w:p>
    <w:p w:rsidR="00A44D93" w:rsidRDefault="00A44D93">
      <w:pPr>
        <w:pStyle w:val="ConsPlusNormal"/>
        <w:jc w:val="both"/>
      </w:pPr>
      <w:r>
        <w:t xml:space="preserve">(п. 9 в ред. </w:t>
      </w:r>
      <w:hyperlink r:id="rId22">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jc w:val="both"/>
      </w:pPr>
    </w:p>
    <w:p w:rsidR="00A44D93" w:rsidRDefault="00A44D93">
      <w:pPr>
        <w:pStyle w:val="ConsPlusNormal"/>
        <w:jc w:val="right"/>
      </w:pPr>
      <w:r>
        <w:t>Глава Тюменского района</w:t>
      </w:r>
    </w:p>
    <w:p w:rsidR="00A44D93" w:rsidRDefault="00A44D93">
      <w:pPr>
        <w:pStyle w:val="ConsPlusNormal"/>
        <w:jc w:val="right"/>
      </w:pPr>
      <w:r>
        <w:t>С.В.ИВАНОВА</w:t>
      </w: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0"/>
      </w:pPr>
      <w:r>
        <w:t>Приложение</w:t>
      </w:r>
    </w:p>
    <w:p w:rsidR="00A44D93" w:rsidRDefault="00A44D93">
      <w:pPr>
        <w:pStyle w:val="ConsPlusNormal"/>
        <w:jc w:val="right"/>
      </w:pPr>
      <w:r>
        <w:t>к постановлению Администрации</w:t>
      </w:r>
    </w:p>
    <w:p w:rsidR="00A44D93" w:rsidRDefault="00A44D93">
      <w:pPr>
        <w:pStyle w:val="ConsPlusNormal"/>
        <w:jc w:val="right"/>
      </w:pPr>
      <w:r>
        <w:t>Тюменского муниципального района</w:t>
      </w:r>
    </w:p>
    <w:p w:rsidR="00A44D93" w:rsidRDefault="00A44D93">
      <w:pPr>
        <w:pStyle w:val="ConsPlusNormal"/>
        <w:jc w:val="right"/>
      </w:pPr>
      <w:r>
        <w:t>от 7 июня 2022 года N 60</w:t>
      </w:r>
    </w:p>
    <w:p w:rsidR="00A44D93" w:rsidRDefault="00A44D93">
      <w:pPr>
        <w:pStyle w:val="ConsPlusNormal"/>
        <w:jc w:val="both"/>
      </w:pPr>
    </w:p>
    <w:p w:rsidR="00A44D93" w:rsidRDefault="00A44D93">
      <w:pPr>
        <w:pStyle w:val="ConsPlusTitle"/>
        <w:jc w:val="center"/>
      </w:pPr>
      <w:bookmarkStart w:id="1" w:name="P40"/>
      <w:bookmarkEnd w:id="1"/>
      <w:r>
        <w:t>АДМИНИСТРАТИВНЫЙ РЕГЛАМЕНТ</w:t>
      </w:r>
    </w:p>
    <w:p w:rsidR="00A44D93" w:rsidRDefault="00A44D93">
      <w:pPr>
        <w:pStyle w:val="ConsPlusTitle"/>
        <w:jc w:val="center"/>
      </w:pPr>
      <w:r>
        <w:t>ПРЕДОСТАВЛЕНИЯ МУНИЦИПАЛЬНОЙ УСЛУГИ: "ПОДГОТОВКА И ВЫДАЧА</w:t>
      </w:r>
    </w:p>
    <w:p w:rsidR="00A44D93" w:rsidRDefault="00A44D93">
      <w:pPr>
        <w:pStyle w:val="ConsPlusTitle"/>
        <w:jc w:val="center"/>
      </w:pPr>
      <w:r>
        <w:t>РАЗРЕШЕНИЙ НА СТРОИТЕЛЬСТВО, РАЗРЕШЕНИЙ НА ВВОД ОБЪЕКТОВ</w:t>
      </w:r>
    </w:p>
    <w:p w:rsidR="00A44D93" w:rsidRDefault="00A44D93">
      <w:pPr>
        <w:pStyle w:val="ConsPlusTitle"/>
        <w:jc w:val="center"/>
      </w:pPr>
      <w:r>
        <w:t>В ЭКСПЛУАТАЦИЮ"</w:t>
      </w:r>
    </w:p>
    <w:p w:rsidR="00A44D93" w:rsidRDefault="00A4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D93" w:rsidRDefault="00A4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D93" w:rsidRDefault="00A44D93">
            <w:pPr>
              <w:pStyle w:val="ConsPlusNormal"/>
              <w:jc w:val="center"/>
            </w:pPr>
            <w:r>
              <w:rPr>
                <w:color w:val="392C69"/>
              </w:rPr>
              <w:t>Список изменяющих документов</w:t>
            </w:r>
          </w:p>
          <w:p w:rsidR="00A44D93" w:rsidRDefault="00A44D93">
            <w:pPr>
              <w:pStyle w:val="ConsPlusNormal"/>
              <w:jc w:val="center"/>
            </w:pPr>
            <w:r>
              <w:rPr>
                <w:color w:val="392C69"/>
              </w:rPr>
              <w:t>(в ред. постановлений Администрации Тюменского муниципального района</w:t>
            </w:r>
          </w:p>
          <w:p w:rsidR="00A44D93" w:rsidRDefault="00A44D93">
            <w:pPr>
              <w:pStyle w:val="ConsPlusNormal"/>
              <w:jc w:val="center"/>
            </w:pPr>
            <w:r>
              <w:rPr>
                <w:color w:val="392C69"/>
              </w:rPr>
              <w:t xml:space="preserve">от 26.04.2023 </w:t>
            </w:r>
            <w:hyperlink r:id="rId23">
              <w:r>
                <w:rPr>
                  <w:color w:val="0000FF"/>
                </w:rPr>
                <w:t>N 33</w:t>
              </w:r>
            </w:hyperlink>
            <w:r>
              <w:rPr>
                <w:color w:val="392C69"/>
              </w:rPr>
              <w:t xml:space="preserve">, от 31.08.2023 </w:t>
            </w:r>
            <w:hyperlink r:id="rId24">
              <w:r>
                <w:rPr>
                  <w:color w:val="0000FF"/>
                </w:rPr>
                <w:t>N 78</w:t>
              </w:r>
            </w:hyperlink>
            <w:r>
              <w:rPr>
                <w:color w:val="392C69"/>
              </w:rPr>
              <w:t xml:space="preserve">, от 22.03.2024 </w:t>
            </w:r>
            <w:hyperlink r:id="rId25">
              <w:r>
                <w:rPr>
                  <w:color w:val="0000FF"/>
                </w:rPr>
                <w:t>N 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r>
    </w:tbl>
    <w:p w:rsidR="00A44D93" w:rsidRDefault="00A44D93">
      <w:pPr>
        <w:pStyle w:val="ConsPlusNormal"/>
        <w:jc w:val="both"/>
      </w:pPr>
    </w:p>
    <w:p w:rsidR="00A44D93" w:rsidRDefault="00A44D93">
      <w:pPr>
        <w:pStyle w:val="ConsPlusTitle"/>
        <w:jc w:val="center"/>
        <w:outlineLvl w:val="1"/>
      </w:pPr>
      <w:r>
        <w:t>I. Общие положения</w:t>
      </w:r>
    </w:p>
    <w:p w:rsidR="00A44D93" w:rsidRDefault="00A44D93">
      <w:pPr>
        <w:pStyle w:val="ConsPlusNormal"/>
        <w:jc w:val="both"/>
      </w:pPr>
    </w:p>
    <w:p w:rsidR="00A44D93" w:rsidRDefault="00A44D93">
      <w:pPr>
        <w:pStyle w:val="ConsPlusTitle"/>
        <w:jc w:val="center"/>
        <w:outlineLvl w:val="2"/>
      </w:pPr>
      <w:r>
        <w:t>1.1. Предмет регулирования административного регламента</w:t>
      </w:r>
    </w:p>
    <w:p w:rsidR="00A44D93" w:rsidRDefault="00A44D93">
      <w:pPr>
        <w:pStyle w:val="ConsPlusNormal"/>
        <w:jc w:val="both"/>
      </w:pPr>
    </w:p>
    <w:p w:rsidR="00A44D93" w:rsidRDefault="00A44D93">
      <w:pPr>
        <w:pStyle w:val="ConsPlusNormal"/>
        <w:ind w:firstLine="540"/>
        <w:jc w:val="both"/>
      </w:pPr>
      <w:r>
        <w:t>Настоящий административный регламент предоставления муниципальной услуги: "Подготовка и выдача разрешений на строительство, разрешений на ввод объектов в эксплуатацию" (далее - Регламент) устанавливает порядок и стандарт предоставления муниципальной услуги по подготовке и выдаче разрешений на строительство, внесению изменений в разрешение на строительство, разрешений на ввод объектов в эксплуатацию, внесению изменений в разрешение на ввод объектов в эксплуатацию (далее - муниципальная услуга) (за исключением объектов капитального строительства, в отношении которых выдача разрешений на строительство возложена на федеральные органы исполнительной власти, органы исполнительной власти субъекта Российской Федерации),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Тюменского муниципального района (далее - Администрация).</w:t>
      </w:r>
    </w:p>
    <w:p w:rsidR="00A44D93" w:rsidRDefault="00A44D93">
      <w:pPr>
        <w:pStyle w:val="ConsPlusNormal"/>
        <w:jc w:val="both"/>
      </w:pPr>
    </w:p>
    <w:p w:rsidR="00A44D93" w:rsidRDefault="00A44D93">
      <w:pPr>
        <w:pStyle w:val="ConsPlusTitle"/>
        <w:jc w:val="center"/>
        <w:outlineLvl w:val="2"/>
      </w:pPr>
      <w:r>
        <w:t>1.2. Круг заявителей</w:t>
      </w:r>
    </w:p>
    <w:p w:rsidR="00A44D93" w:rsidRDefault="00A44D93">
      <w:pPr>
        <w:pStyle w:val="ConsPlusNormal"/>
        <w:jc w:val="both"/>
      </w:pPr>
    </w:p>
    <w:p w:rsidR="00A44D93" w:rsidRDefault="00A44D93">
      <w:pPr>
        <w:pStyle w:val="ConsPlusNormal"/>
        <w:ind w:firstLine="540"/>
        <w:jc w:val="both"/>
      </w:pPr>
      <w:r>
        <w:t xml:space="preserve">Муниципальная услуга предоставляется застройщику - 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6">
        <w:r>
          <w:rPr>
            <w:color w:val="0000FF"/>
          </w:rPr>
          <w:t>статьей 13.3</w:t>
        </w:r>
      </w:hyperlink>
      <w:r>
        <w:t xml:space="preserve">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 исключением случаев строительства, реконструкции, объектов, указанных в </w:t>
      </w:r>
      <w:hyperlink r:id="rId27">
        <w:r>
          <w:rPr>
            <w:color w:val="0000FF"/>
          </w:rPr>
          <w:t>части 17 статьи 51</w:t>
        </w:r>
      </w:hyperlink>
      <w:r>
        <w:t xml:space="preserve"> Градостроительного кодекса Российской Федерации) (далее - Заявитель).</w:t>
      </w:r>
    </w:p>
    <w:p w:rsidR="00A44D93" w:rsidRDefault="00A44D93">
      <w:pPr>
        <w:pStyle w:val="ConsPlusNormal"/>
        <w:spacing w:before="220"/>
        <w:ind w:firstLine="540"/>
        <w:jc w:val="both"/>
      </w:pPr>
      <w:r>
        <w:t>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A44D93" w:rsidRDefault="00A44D93">
      <w:pPr>
        <w:pStyle w:val="ConsPlusNormal"/>
        <w:jc w:val="both"/>
      </w:pPr>
    </w:p>
    <w:p w:rsidR="00A44D93" w:rsidRDefault="00A44D93">
      <w:pPr>
        <w:pStyle w:val="ConsPlusTitle"/>
        <w:jc w:val="center"/>
        <w:outlineLvl w:val="2"/>
      </w:pPr>
      <w:r>
        <w:t>1.3. Требование предоставления заявителю муниципальной</w:t>
      </w:r>
    </w:p>
    <w:p w:rsidR="00A44D93" w:rsidRDefault="00A44D93">
      <w:pPr>
        <w:pStyle w:val="ConsPlusTitle"/>
        <w:jc w:val="center"/>
      </w:pPr>
      <w:r>
        <w:t>услуги в соответствии с вариантом предоставления</w:t>
      </w:r>
    </w:p>
    <w:p w:rsidR="00A44D93" w:rsidRDefault="00A44D93">
      <w:pPr>
        <w:pStyle w:val="ConsPlusTitle"/>
        <w:jc w:val="center"/>
      </w:pPr>
      <w:r>
        <w:t>муниципальной услуги</w:t>
      </w:r>
    </w:p>
    <w:p w:rsidR="00A44D93" w:rsidRDefault="00A44D93">
      <w:pPr>
        <w:pStyle w:val="ConsPlusNormal"/>
        <w:jc w:val="both"/>
      </w:pPr>
    </w:p>
    <w:p w:rsidR="00A44D93" w:rsidRDefault="00A44D93">
      <w:pPr>
        <w:pStyle w:val="ConsPlusNormal"/>
        <w:ind w:firstLine="540"/>
        <w:jc w:val="both"/>
      </w:pPr>
      <w:r>
        <w:t xml:space="preserve">1.3.1. Муниципальная услуга должна быть предоставлена Заявителю в соответствии с вариантом предоставления муниципальной услуги исходя из установленных в </w:t>
      </w:r>
      <w:hyperlink w:anchor="P856">
        <w:r>
          <w:rPr>
            <w:color w:val="0000FF"/>
          </w:rPr>
          <w:t>приложении 6</w:t>
        </w:r>
      </w:hyperlink>
      <w:r>
        <w:t xml:space="preserve"> к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44D93" w:rsidRDefault="00A44D93">
      <w:pPr>
        <w:pStyle w:val="ConsPlusNormal"/>
        <w:spacing w:before="220"/>
        <w:ind w:firstLine="540"/>
        <w:jc w:val="both"/>
      </w:pPr>
      <w:r>
        <w:t>1.3.2. Вариантами предоставления муниципальной услуги в случае подачи заявления о выдаче разрешения на строительство являются:</w:t>
      </w:r>
    </w:p>
    <w:p w:rsidR="00A44D93" w:rsidRDefault="00A44D93">
      <w:pPr>
        <w:pStyle w:val="ConsPlusNormal"/>
        <w:spacing w:before="220"/>
        <w:ind w:firstLine="540"/>
        <w:jc w:val="both"/>
      </w:pPr>
      <w:r>
        <w:t>разрешение на строительство;</w:t>
      </w:r>
    </w:p>
    <w:p w:rsidR="00A44D93" w:rsidRDefault="00A44D93">
      <w:pPr>
        <w:pStyle w:val="ConsPlusNormal"/>
        <w:spacing w:before="220"/>
        <w:ind w:firstLine="540"/>
        <w:jc w:val="both"/>
      </w:pPr>
      <w:r>
        <w:t>отказ в выдаче разрешения на строительство.</w:t>
      </w:r>
    </w:p>
    <w:p w:rsidR="00A44D93" w:rsidRDefault="00A44D93">
      <w:pPr>
        <w:pStyle w:val="ConsPlusNormal"/>
        <w:spacing w:before="220"/>
        <w:ind w:firstLine="540"/>
        <w:jc w:val="both"/>
      </w:pPr>
      <w:r>
        <w:t>1.3.3. Вариантами предоставления муниципальной услуги в случае подачи заявления о внесении изменений в разрешение на строительство, не связанных с продлением срока его действия, являются:</w:t>
      </w:r>
    </w:p>
    <w:p w:rsidR="00A44D93" w:rsidRDefault="00A44D93">
      <w:pPr>
        <w:pStyle w:val="ConsPlusNormal"/>
        <w:spacing w:before="220"/>
        <w:ind w:firstLine="540"/>
        <w:jc w:val="both"/>
      </w:pPr>
      <w:r>
        <w:t>решение о внесении изменений в разрешение на строительство, не связанных с продлением срока его действия;</w:t>
      </w:r>
    </w:p>
    <w:p w:rsidR="00A44D93" w:rsidRDefault="00A44D93">
      <w:pPr>
        <w:pStyle w:val="ConsPlusNormal"/>
        <w:spacing w:before="220"/>
        <w:ind w:firstLine="540"/>
        <w:jc w:val="both"/>
      </w:pPr>
      <w:r>
        <w:t>отказ во внесении изменений в разрешение на строительство.</w:t>
      </w:r>
    </w:p>
    <w:p w:rsidR="00A44D93" w:rsidRDefault="00A44D93">
      <w:pPr>
        <w:pStyle w:val="ConsPlusNormal"/>
        <w:spacing w:before="220"/>
        <w:ind w:firstLine="540"/>
        <w:jc w:val="both"/>
      </w:pPr>
      <w:r>
        <w:t>1.3.4. Вариантами предоставления муниципальной услуги в случае подачи уведомления о переходе прав на земельный участок, образовании земельного участка являются:</w:t>
      </w:r>
    </w:p>
    <w:p w:rsidR="00A44D93" w:rsidRDefault="00A44D93">
      <w:pPr>
        <w:pStyle w:val="ConsPlusNormal"/>
        <w:spacing w:before="220"/>
        <w:ind w:firstLine="540"/>
        <w:jc w:val="both"/>
      </w:pPr>
      <w:r>
        <w:t>решение о внесении изменений в разрешение на строительство, связанных с переходом прав на земельный участок, образованием земельного участка;</w:t>
      </w:r>
    </w:p>
    <w:p w:rsidR="00A44D93" w:rsidRDefault="00A44D93">
      <w:pPr>
        <w:pStyle w:val="ConsPlusNormal"/>
        <w:spacing w:before="220"/>
        <w:ind w:firstLine="540"/>
        <w:jc w:val="both"/>
      </w:pPr>
      <w:r>
        <w:t>отказ во внесении изменений в разрешение на строительство.</w:t>
      </w:r>
    </w:p>
    <w:p w:rsidR="00A44D93" w:rsidRDefault="00A44D93">
      <w:pPr>
        <w:pStyle w:val="ConsPlusNormal"/>
        <w:spacing w:before="220"/>
        <w:ind w:firstLine="540"/>
        <w:jc w:val="both"/>
      </w:pPr>
      <w:r>
        <w:t>1.3.5. Вариантами предоставления муниципальной услуги в случае подачи заявления о внесении изменений в разрешение на строительство, связанных с продлением срока действия разрешения, являются:</w:t>
      </w:r>
    </w:p>
    <w:p w:rsidR="00A44D93" w:rsidRDefault="00A44D93">
      <w:pPr>
        <w:pStyle w:val="ConsPlusNormal"/>
        <w:spacing w:before="220"/>
        <w:ind w:firstLine="540"/>
        <w:jc w:val="both"/>
      </w:pPr>
      <w:r>
        <w:t>решение о внесении изменений в разрешение на строительство, связанных с продлением срока его действия;</w:t>
      </w:r>
    </w:p>
    <w:p w:rsidR="00A44D93" w:rsidRDefault="00A44D93">
      <w:pPr>
        <w:pStyle w:val="ConsPlusNormal"/>
        <w:spacing w:before="220"/>
        <w:ind w:firstLine="540"/>
        <w:jc w:val="both"/>
      </w:pPr>
      <w:r>
        <w:t>отказ во внесении изменений в разрешение на строительство.</w:t>
      </w:r>
    </w:p>
    <w:p w:rsidR="00A44D93" w:rsidRDefault="00A44D93">
      <w:pPr>
        <w:pStyle w:val="ConsPlusNormal"/>
        <w:spacing w:before="220"/>
        <w:ind w:firstLine="540"/>
        <w:jc w:val="both"/>
      </w:pPr>
      <w:r>
        <w:t>1.3.6. Вариантами предоставления муниципальной услуги в случае подачи заявления о выдаче разрешения на ввод объекта в эксплуатацию являются:</w:t>
      </w:r>
    </w:p>
    <w:p w:rsidR="00A44D93" w:rsidRDefault="00A44D93">
      <w:pPr>
        <w:pStyle w:val="ConsPlusNormal"/>
        <w:spacing w:before="220"/>
        <w:ind w:firstLine="540"/>
        <w:jc w:val="both"/>
      </w:pPr>
      <w:r>
        <w:t>разрешение на ввод объекта в эксплуатацию;</w:t>
      </w:r>
    </w:p>
    <w:p w:rsidR="00A44D93" w:rsidRDefault="00A44D93">
      <w:pPr>
        <w:pStyle w:val="ConsPlusNormal"/>
        <w:spacing w:before="220"/>
        <w:ind w:firstLine="540"/>
        <w:jc w:val="both"/>
      </w:pPr>
      <w:r>
        <w:t>отказ в выдаче разрешения на ввод объекта в эксплуатацию.</w:t>
      </w:r>
    </w:p>
    <w:p w:rsidR="00A44D93" w:rsidRDefault="00A44D93">
      <w:pPr>
        <w:pStyle w:val="ConsPlusNormal"/>
        <w:spacing w:before="220"/>
        <w:ind w:firstLine="540"/>
        <w:jc w:val="both"/>
      </w:pPr>
      <w:r>
        <w:t>1.3.7. Вариантами предоставления муниципальной услуги в случае подачи заявления о выдаче разрешения на ввод объекта в эксплуатацию являются:</w:t>
      </w:r>
    </w:p>
    <w:p w:rsidR="00A44D93" w:rsidRDefault="00A44D93">
      <w:pPr>
        <w:pStyle w:val="ConsPlusNormal"/>
        <w:spacing w:before="220"/>
        <w:ind w:firstLine="540"/>
        <w:jc w:val="both"/>
      </w:pPr>
      <w:r>
        <w:t>решение о внесении изменений в разрешение на ввод объекта в эксплуатацию;</w:t>
      </w:r>
    </w:p>
    <w:p w:rsidR="00A44D93" w:rsidRDefault="00A44D93">
      <w:pPr>
        <w:pStyle w:val="ConsPlusNormal"/>
        <w:spacing w:before="220"/>
        <w:ind w:firstLine="540"/>
        <w:jc w:val="both"/>
      </w:pPr>
      <w:r>
        <w:t>отказ во внесении изменений в разрешение на ввод объекта в эксплуатацию.</w:t>
      </w:r>
    </w:p>
    <w:p w:rsidR="00A44D93" w:rsidRDefault="00A44D93">
      <w:pPr>
        <w:pStyle w:val="ConsPlusNormal"/>
        <w:jc w:val="both"/>
      </w:pPr>
    </w:p>
    <w:p w:rsidR="00A44D93" w:rsidRDefault="00A44D93">
      <w:pPr>
        <w:pStyle w:val="ConsPlusTitle"/>
        <w:jc w:val="center"/>
        <w:outlineLvl w:val="1"/>
      </w:pPr>
      <w:r>
        <w:t>II. Стандарт предоставления муниципальной услуги</w:t>
      </w:r>
    </w:p>
    <w:p w:rsidR="00A44D93" w:rsidRDefault="00A44D93">
      <w:pPr>
        <w:pStyle w:val="ConsPlusNormal"/>
        <w:jc w:val="both"/>
      </w:pPr>
    </w:p>
    <w:p w:rsidR="00A44D93" w:rsidRDefault="00A44D93">
      <w:pPr>
        <w:pStyle w:val="ConsPlusTitle"/>
        <w:jc w:val="center"/>
        <w:outlineLvl w:val="2"/>
      </w:pPr>
      <w:r>
        <w:t>2.1. Наименование муниципальной услуги</w:t>
      </w:r>
    </w:p>
    <w:p w:rsidR="00A44D93" w:rsidRDefault="00A44D93">
      <w:pPr>
        <w:pStyle w:val="ConsPlusNormal"/>
        <w:jc w:val="both"/>
      </w:pPr>
    </w:p>
    <w:p w:rsidR="00A44D93" w:rsidRDefault="00A44D93">
      <w:pPr>
        <w:pStyle w:val="ConsPlusNormal"/>
        <w:ind w:firstLine="540"/>
        <w:jc w:val="both"/>
      </w:pPr>
      <w:r>
        <w:t>Подготовка и выдача разрешений на строительство, разрешений на ввод объектов в эксплуатацию.</w:t>
      </w:r>
    </w:p>
    <w:p w:rsidR="00A44D93" w:rsidRDefault="00A44D93">
      <w:pPr>
        <w:pStyle w:val="ConsPlusNormal"/>
        <w:spacing w:before="220"/>
        <w:ind w:firstLine="540"/>
        <w:jc w:val="both"/>
      </w:pPr>
      <w:r>
        <w:t>Муниципальная услуга включает в себя следующие услуги:</w:t>
      </w:r>
    </w:p>
    <w:p w:rsidR="00A44D93" w:rsidRDefault="00A44D93">
      <w:pPr>
        <w:pStyle w:val="ConsPlusNormal"/>
        <w:spacing w:before="220"/>
        <w:ind w:firstLine="540"/>
        <w:jc w:val="both"/>
      </w:pPr>
      <w:r>
        <w:t>подготовка и выдача разрешения на строительство;</w:t>
      </w:r>
    </w:p>
    <w:p w:rsidR="00A44D93" w:rsidRDefault="00A44D93">
      <w:pPr>
        <w:pStyle w:val="ConsPlusNormal"/>
        <w:spacing w:before="220"/>
        <w:ind w:firstLine="540"/>
        <w:jc w:val="both"/>
      </w:pPr>
      <w:r>
        <w:t>внесение изменений в разрешение на строительство;</w:t>
      </w:r>
    </w:p>
    <w:p w:rsidR="00A44D93" w:rsidRDefault="00A44D93">
      <w:pPr>
        <w:pStyle w:val="ConsPlusNormal"/>
        <w:spacing w:before="220"/>
        <w:ind w:firstLine="540"/>
        <w:jc w:val="both"/>
      </w:pPr>
      <w:r>
        <w:t>подготовка и выдача разрешения на ввод объекта в эксплуатацию;</w:t>
      </w:r>
    </w:p>
    <w:p w:rsidR="00A44D93" w:rsidRDefault="00A44D93">
      <w:pPr>
        <w:pStyle w:val="ConsPlusNormal"/>
        <w:spacing w:before="220"/>
        <w:ind w:firstLine="540"/>
        <w:jc w:val="both"/>
      </w:pPr>
      <w:r>
        <w:t>внесение изменений в ранее выданное разрешение на ввод объекта в эксплуатацию.</w:t>
      </w:r>
    </w:p>
    <w:p w:rsidR="00A44D93" w:rsidRDefault="00A44D93">
      <w:pPr>
        <w:pStyle w:val="ConsPlusNormal"/>
        <w:jc w:val="both"/>
      </w:pPr>
    </w:p>
    <w:p w:rsidR="00A44D93" w:rsidRDefault="00A44D93">
      <w:pPr>
        <w:pStyle w:val="ConsPlusTitle"/>
        <w:jc w:val="center"/>
        <w:outlineLvl w:val="2"/>
      </w:pPr>
      <w:r>
        <w:t>2.2. Наименование органа, предоставляющего</w:t>
      </w:r>
    </w:p>
    <w:p w:rsidR="00A44D93" w:rsidRDefault="00A44D93">
      <w:pPr>
        <w:pStyle w:val="ConsPlusTitle"/>
        <w:jc w:val="center"/>
      </w:pPr>
      <w:r>
        <w:t>муниципальную услугу</w:t>
      </w:r>
    </w:p>
    <w:p w:rsidR="00A44D93" w:rsidRDefault="00A44D93">
      <w:pPr>
        <w:pStyle w:val="ConsPlusNormal"/>
        <w:jc w:val="both"/>
      </w:pPr>
    </w:p>
    <w:p w:rsidR="00A44D93" w:rsidRDefault="00A44D93">
      <w:pPr>
        <w:pStyle w:val="ConsPlusNormal"/>
        <w:ind w:firstLine="540"/>
        <w:jc w:val="both"/>
      </w:pPr>
      <w:r>
        <w:t>Предоставление муниципальной услуги осуществляется Администрацией.</w:t>
      </w:r>
    </w:p>
    <w:p w:rsidR="00A44D93" w:rsidRDefault="00A44D93">
      <w:pPr>
        <w:pStyle w:val="ConsPlusNormal"/>
        <w:spacing w:before="220"/>
        <w:ind w:firstLine="540"/>
        <w:jc w:val="both"/>
      </w:pPr>
      <w:r>
        <w:t>Органом Администрации, предоставляющим услугу, является департамент имущественных отношений и градостроительства Администрации (далее - Департамент), структурным подразделением Департамента непосредственно предоставляющим услугу является отдел разрешительной документации комитета развития территорий управления строительства и разрешительной документации (далее - Отдел).</w:t>
      </w:r>
    </w:p>
    <w:p w:rsidR="00A44D93" w:rsidRDefault="00A44D93">
      <w:pPr>
        <w:pStyle w:val="ConsPlusNormal"/>
        <w:jc w:val="both"/>
      </w:pPr>
      <w:r>
        <w:t xml:space="preserve">(в ред. </w:t>
      </w:r>
      <w:hyperlink r:id="rId28">
        <w:r>
          <w:rPr>
            <w:color w:val="0000FF"/>
          </w:rPr>
          <w:t>постановления</w:t>
        </w:r>
      </w:hyperlink>
      <w:r>
        <w:t xml:space="preserve"> Администрации Тюменского муниципального района от 22.03.2024 N 20)</w:t>
      </w:r>
    </w:p>
    <w:p w:rsidR="00A44D93" w:rsidRDefault="00A44D93">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осуществляется МФЦ в соответствии с заключенным соглашением о взаимодействии между Администрацией и МФЦ.</w:t>
      </w:r>
    </w:p>
    <w:p w:rsidR="00A44D93" w:rsidRDefault="00A44D93">
      <w:pPr>
        <w:pStyle w:val="ConsPlusNormal"/>
        <w:jc w:val="both"/>
      </w:pPr>
    </w:p>
    <w:p w:rsidR="00A44D93" w:rsidRDefault="00A44D93">
      <w:pPr>
        <w:pStyle w:val="ConsPlusTitle"/>
        <w:jc w:val="center"/>
        <w:outlineLvl w:val="2"/>
      </w:pPr>
      <w:r>
        <w:t>2.3. Описание результата предоставления муниципальной услуги</w:t>
      </w:r>
    </w:p>
    <w:p w:rsidR="00A44D93" w:rsidRDefault="00A44D93">
      <w:pPr>
        <w:pStyle w:val="ConsPlusNormal"/>
        <w:jc w:val="both"/>
      </w:pPr>
    </w:p>
    <w:p w:rsidR="00A44D93" w:rsidRDefault="00A44D93">
      <w:pPr>
        <w:pStyle w:val="ConsPlusNormal"/>
        <w:ind w:firstLine="540"/>
        <w:jc w:val="both"/>
      </w:pPr>
      <w:r>
        <w:t>2.3.1. Результатом предоставления муниципальной услуги является:</w:t>
      </w:r>
    </w:p>
    <w:p w:rsidR="00A44D93" w:rsidRDefault="00A44D93">
      <w:pPr>
        <w:pStyle w:val="ConsPlusNormal"/>
        <w:spacing w:before="220"/>
        <w:ind w:firstLine="540"/>
        <w:jc w:val="both"/>
      </w:pPr>
      <w:r>
        <w:t>1) в части подготовки и выдачи разрешения на строительство:</w:t>
      </w:r>
    </w:p>
    <w:p w:rsidR="00A44D93" w:rsidRDefault="00A44D93">
      <w:pPr>
        <w:pStyle w:val="ConsPlusNormal"/>
        <w:spacing w:before="220"/>
        <w:ind w:firstLine="540"/>
        <w:jc w:val="both"/>
      </w:pPr>
      <w:r>
        <w:t>разрешение на строительство (в том числе на отдельные этапы строительства, реконструкции объекта капитального строительства);</w:t>
      </w:r>
    </w:p>
    <w:p w:rsidR="00A44D93" w:rsidRDefault="00A44D93">
      <w:pPr>
        <w:pStyle w:val="ConsPlusNormal"/>
        <w:spacing w:before="220"/>
        <w:ind w:firstLine="540"/>
        <w:jc w:val="both"/>
      </w:pPr>
      <w:r>
        <w:t>письменный отказ в выдаче разрешения на строительство;</w:t>
      </w:r>
    </w:p>
    <w:p w:rsidR="00A44D93" w:rsidRDefault="00A44D93">
      <w:pPr>
        <w:pStyle w:val="ConsPlusNormal"/>
        <w:spacing w:before="220"/>
        <w:ind w:firstLine="540"/>
        <w:jc w:val="both"/>
      </w:pPr>
      <w:r>
        <w:t>2) в части внесения изменений в разрешение на строительство:</w:t>
      </w:r>
    </w:p>
    <w:p w:rsidR="00A44D93" w:rsidRDefault="00A44D93">
      <w:pPr>
        <w:pStyle w:val="ConsPlusNormal"/>
        <w:spacing w:before="220"/>
        <w:ind w:firstLine="540"/>
        <w:jc w:val="both"/>
      </w:pPr>
      <w:r>
        <w:t>решение о внесении изменений в разрешение на строительство;</w:t>
      </w:r>
    </w:p>
    <w:p w:rsidR="00A44D93" w:rsidRDefault="00A44D93">
      <w:pPr>
        <w:pStyle w:val="ConsPlusNormal"/>
        <w:spacing w:before="220"/>
        <w:ind w:firstLine="540"/>
        <w:jc w:val="both"/>
      </w:pPr>
      <w:r>
        <w:t>письменный отказ во внесении изменений в разрешение на строительство;</w:t>
      </w:r>
    </w:p>
    <w:p w:rsidR="00A44D93" w:rsidRDefault="00A44D93">
      <w:pPr>
        <w:pStyle w:val="ConsPlusNormal"/>
        <w:spacing w:before="220"/>
        <w:ind w:firstLine="540"/>
        <w:jc w:val="both"/>
      </w:pPr>
      <w:r>
        <w:t>3) в части подготовки и выдачи разрешения на ввод объекта в эксплуатацию:</w:t>
      </w:r>
    </w:p>
    <w:p w:rsidR="00A44D93" w:rsidRDefault="00A44D93">
      <w:pPr>
        <w:pStyle w:val="ConsPlusNormal"/>
        <w:spacing w:before="220"/>
        <w:ind w:firstLine="540"/>
        <w:jc w:val="both"/>
      </w:pPr>
      <w:r>
        <w:t>разрешение на ввод объекта в эксплуатацию (в том числе на отдельные этапы строительства, реконструкции объекта капитального строительства);</w:t>
      </w:r>
    </w:p>
    <w:p w:rsidR="00A44D93" w:rsidRDefault="00A44D93">
      <w:pPr>
        <w:pStyle w:val="ConsPlusNormal"/>
        <w:spacing w:before="220"/>
        <w:ind w:firstLine="540"/>
        <w:jc w:val="both"/>
      </w:pPr>
      <w:r>
        <w:t>письменный отказ в выдаче разрешения на ввод объекта в эксплуатацию;</w:t>
      </w:r>
    </w:p>
    <w:p w:rsidR="00A44D93" w:rsidRDefault="00A44D93">
      <w:pPr>
        <w:pStyle w:val="ConsPlusNormal"/>
        <w:spacing w:before="220"/>
        <w:ind w:firstLine="540"/>
        <w:jc w:val="both"/>
      </w:pPr>
      <w:r>
        <w:t>4) в части внесения изменений в ранее выданное разрешение на ввод объекта в эксплуатацию:</w:t>
      </w:r>
    </w:p>
    <w:p w:rsidR="00A44D93" w:rsidRDefault="00A44D93">
      <w:pPr>
        <w:pStyle w:val="ConsPlusNormal"/>
        <w:spacing w:before="220"/>
        <w:ind w:firstLine="540"/>
        <w:jc w:val="both"/>
      </w:pPr>
      <w:r>
        <w:t>решение о внесении изменений в разрешение на ввод объекта в эксплуатацию (в том числе на отдельные этапы строительства, реконструкции объекта капитального строительства);</w:t>
      </w:r>
    </w:p>
    <w:p w:rsidR="00A44D93" w:rsidRDefault="00A44D93">
      <w:pPr>
        <w:pStyle w:val="ConsPlusNormal"/>
        <w:spacing w:before="220"/>
        <w:ind w:firstLine="540"/>
        <w:jc w:val="both"/>
      </w:pPr>
      <w:r>
        <w:t>решение об отказе во внесении изменений в разрешение на ввод объекта в эксплуатацию.</w:t>
      </w:r>
    </w:p>
    <w:p w:rsidR="00A44D93" w:rsidRDefault="00A44D93">
      <w:pPr>
        <w:pStyle w:val="ConsPlusNormal"/>
        <w:jc w:val="both"/>
      </w:pPr>
    </w:p>
    <w:p w:rsidR="00A44D93" w:rsidRDefault="00A44D93">
      <w:pPr>
        <w:pStyle w:val="ConsPlusTitle"/>
        <w:jc w:val="center"/>
        <w:outlineLvl w:val="2"/>
      </w:pPr>
      <w:bookmarkStart w:id="2" w:name="P118"/>
      <w:bookmarkEnd w:id="2"/>
      <w:r>
        <w:t>2.4. Срок предоставления муниципальной услуги, в том числе</w:t>
      </w:r>
    </w:p>
    <w:p w:rsidR="00A44D93" w:rsidRDefault="00A44D93">
      <w:pPr>
        <w:pStyle w:val="ConsPlusTitle"/>
        <w:jc w:val="center"/>
      </w:pPr>
      <w:r>
        <w:t>с учетом необходимости обращения в организации, участвующие</w:t>
      </w:r>
    </w:p>
    <w:p w:rsidR="00A44D93" w:rsidRDefault="00A44D93">
      <w:pPr>
        <w:pStyle w:val="ConsPlusTitle"/>
        <w:jc w:val="center"/>
      </w:pPr>
      <w:r>
        <w:t>в предоставлении муниципальной услуги, срок приостановления</w:t>
      </w:r>
    </w:p>
    <w:p w:rsidR="00A44D93" w:rsidRDefault="00A44D93">
      <w:pPr>
        <w:pStyle w:val="ConsPlusTitle"/>
        <w:jc w:val="center"/>
      </w:pPr>
      <w:r>
        <w:t>предоставления муниципальной услуги в случае, если</w:t>
      </w:r>
    </w:p>
    <w:p w:rsidR="00A44D93" w:rsidRDefault="00A44D93">
      <w:pPr>
        <w:pStyle w:val="ConsPlusTitle"/>
        <w:jc w:val="center"/>
      </w:pPr>
      <w:r>
        <w:t>возможность приостановления предусмотрена законодательством</w:t>
      </w:r>
    </w:p>
    <w:p w:rsidR="00A44D93" w:rsidRDefault="00A44D93">
      <w:pPr>
        <w:pStyle w:val="ConsPlusTitle"/>
        <w:jc w:val="center"/>
      </w:pPr>
      <w:r>
        <w:t>Российской Федерации или Тюменской области</w:t>
      </w:r>
    </w:p>
    <w:p w:rsidR="00A44D93" w:rsidRDefault="00A44D93">
      <w:pPr>
        <w:pStyle w:val="ConsPlusNormal"/>
        <w:jc w:val="both"/>
      </w:pPr>
    </w:p>
    <w:p w:rsidR="00A44D93" w:rsidRDefault="00A44D93">
      <w:pPr>
        <w:pStyle w:val="ConsPlusNormal"/>
        <w:ind w:firstLine="540"/>
        <w:jc w:val="both"/>
      </w:pPr>
      <w:r>
        <w:t>Срок предоставления муниципальной услуги в части подготовки и выдачи разрешения на строительство - в течение 5 рабочих дней со дня получения Администрацией заявления о выдаче разрешения на строительство.</w:t>
      </w:r>
    </w:p>
    <w:p w:rsidR="00A44D93" w:rsidRDefault="00A44D93">
      <w:pPr>
        <w:pStyle w:val="ConsPlusNormal"/>
        <w:spacing w:before="220"/>
        <w:ind w:firstLine="540"/>
        <w:jc w:val="both"/>
      </w:pPr>
      <w:r>
        <w:t xml:space="preserve">Предоставление муниципальной услуги в случаях, установленных </w:t>
      </w:r>
      <w:hyperlink r:id="rId29">
        <w:r>
          <w:rPr>
            <w:color w:val="0000FF"/>
          </w:rPr>
          <w:t>абзацем первым части 11.1 статьи 51</w:t>
        </w:r>
      </w:hyperlink>
      <w:r>
        <w:t xml:space="preserve"> Градостроительного кодекса Российской Федерации, осуществляется в течение 30 календарных дней со дня получения Администрацией заявления о выдаче разрешения на строительство.</w:t>
      </w:r>
    </w:p>
    <w:p w:rsidR="00A44D93" w:rsidRDefault="00A44D93">
      <w:pPr>
        <w:pStyle w:val="ConsPlusNormal"/>
        <w:spacing w:before="220"/>
        <w:ind w:firstLine="540"/>
        <w:jc w:val="both"/>
      </w:pPr>
      <w:r>
        <w:t xml:space="preserve">Срок предоставления услуги в части внесения изменений в разрешение на строительство в случаях, установленных Градостроительным </w:t>
      </w:r>
      <w:hyperlink r:id="rId30">
        <w:r>
          <w:rPr>
            <w:color w:val="0000FF"/>
          </w:rPr>
          <w:t>кодексом</w:t>
        </w:r>
      </w:hyperlink>
      <w:r>
        <w:t xml:space="preserve"> Российской Федерации, не более чем 5 рабочих дней со дня получения Администрацией заявления о внесении изменений в разрешение на строительство.</w:t>
      </w:r>
    </w:p>
    <w:p w:rsidR="00A44D93" w:rsidRDefault="00A44D93">
      <w:pPr>
        <w:pStyle w:val="ConsPlusNormal"/>
        <w:spacing w:before="220"/>
        <w:ind w:firstLine="540"/>
        <w:jc w:val="both"/>
      </w:pPr>
      <w:r>
        <w:t>Предоставление муниципальной услуги в части подготовки и выдачи разрешения на ввод объекта в эксплуатацию осуществляется в течение 5 рабочих дней со дня получения Администрацией заявления о выдаче разрешения на ввод объекта в эксплуатацию.</w:t>
      </w:r>
    </w:p>
    <w:p w:rsidR="00A44D93" w:rsidRDefault="00A44D93">
      <w:pPr>
        <w:pStyle w:val="ConsPlusNormal"/>
        <w:spacing w:before="220"/>
        <w:ind w:firstLine="540"/>
        <w:jc w:val="both"/>
      </w:pPr>
      <w:r>
        <w:t>Срок предоставления услуги в части внесения изменений в разрешение на ввод объекта в эксплуатацию составляет не более чем 5 рабочих дней со дня получения заявления о внесении изменений в разрешение на ввод объекта в эксплуатацию.</w:t>
      </w:r>
    </w:p>
    <w:p w:rsidR="00A44D93" w:rsidRDefault="00A44D93">
      <w:pPr>
        <w:pStyle w:val="ConsPlusNormal"/>
        <w:jc w:val="both"/>
      </w:pPr>
    </w:p>
    <w:p w:rsidR="00A44D93" w:rsidRDefault="00A44D93">
      <w:pPr>
        <w:pStyle w:val="ConsPlusTitle"/>
        <w:jc w:val="center"/>
        <w:outlineLvl w:val="2"/>
      </w:pPr>
      <w:r>
        <w:t>2.5. Нормативные правовые акты, регулирующие отношения,</w:t>
      </w:r>
    </w:p>
    <w:p w:rsidR="00A44D93" w:rsidRDefault="00A44D93">
      <w:pPr>
        <w:pStyle w:val="ConsPlusTitle"/>
        <w:jc w:val="center"/>
      </w:pPr>
      <w:r>
        <w:t>возникающие в связи с предоставлением муниципальной услуги</w:t>
      </w:r>
    </w:p>
    <w:p w:rsidR="00A44D93" w:rsidRDefault="00A44D93">
      <w:pPr>
        <w:pStyle w:val="ConsPlusNormal"/>
        <w:jc w:val="both"/>
      </w:pPr>
    </w:p>
    <w:p w:rsidR="00A44D93" w:rsidRDefault="00A44D93">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размещается на официальном сайте Администрации https://atmr.ru/ в разделе "Градостроительная деятельность/Муниципальные услуги", в электронном региональном реестре муниципальных услуг в соответствии с </w:t>
      </w:r>
      <w:hyperlink r:id="rId3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A44D93" w:rsidRDefault="00A44D93">
      <w:pPr>
        <w:pStyle w:val="ConsPlusNormal"/>
        <w:jc w:val="both"/>
      </w:pPr>
    </w:p>
    <w:p w:rsidR="00A44D93" w:rsidRDefault="00A44D93">
      <w:pPr>
        <w:pStyle w:val="ConsPlusTitle"/>
        <w:jc w:val="center"/>
        <w:outlineLvl w:val="2"/>
      </w:pPr>
      <w:bookmarkStart w:id="3" w:name="P136"/>
      <w:bookmarkEnd w:id="3"/>
      <w:r>
        <w:t>2.6. Исчерпывающий перечень документов, необходимых</w:t>
      </w:r>
    </w:p>
    <w:p w:rsidR="00A44D93" w:rsidRDefault="00A44D93">
      <w:pPr>
        <w:pStyle w:val="ConsPlusTitle"/>
        <w:jc w:val="center"/>
      </w:pPr>
      <w:r>
        <w:t>в соответствии с нормативными правовыми актами</w:t>
      </w:r>
    </w:p>
    <w:p w:rsidR="00A44D93" w:rsidRDefault="00A44D93">
      <w:pPr>
        <w:pStyle w:val="ConsPlusTitle"/>
        <w:jc w:val="center"/>
      </w:pPr>
      <w:r>
        <w:t>для предоставления муниципальной услуги и услуг, которые</w:t>
      </w:r>
    </w:p>
    <w:p w:rsidR="00A44D93" w:rsidRDefault="00A44D93">
      <w:pPr>
        <w:pStyle w:val="ConsPlusTitle"/>
        <w:jc w:val="center"/>
      </w:pPr>
      <w:r>
        <w:t>являются необходимыми и обязательными для предоставления</w:t>
      </w:r>
    </w:p>
    <w:p w:rsidR="00A44D93" w:rsidRDefault="00A44D93">
      <w:pPr>
        <w:pStyle w:val="ConsPlusTitle"/>
        <w:jc w:val="center"/>
      </w:pPr>
      <w:r>
        <w:t>муниципальной услуги, подлежащих представлению Заявителем</w:t>
      </w:r>
    </w:p>
    <w:p w:rsidR="00A44D93" w:rsidRDefault="00A44D93">
      <w:pPr>
        <w:pStyle w:val="ConsPlusNormal"/>
        <w:jc w:val="both"/>
      </w:pPr>
    </w:p>
    <w:p w:rsidR="00A44D93" w:rsidRDefault="00A44D93">
      <w:pPr>
        <w:pStyle w:val="ConsPlusNormal"/>
        <w:ind w:firstLine="540"/>
        <w:jc w:val="both"/>
      </w:pPr>
      <w:r>
        <w:t>2.6.1. Общие требования к направлению заявления о предоставлении муниципальной услуги и документам, необходимым для получения муниципальной услуги (далее - Заявление и Документы).</w:t>
      </w:r>
    </w:p>
    <w:p w:rsidR="00A44D93" w:rsidRDefault="00A44D93">
      <w:pPr>
        <w:pStyle w:val="ConsPlusNormal"/>
        <w:spacing w:before="220"/>
        <w:ind w:firstLine="540"/>
        <w:jc w:val="both"/>
      </w:pPr>
      <w:r>
        <w:t>2.6.1.1. Направление Заявителем (представителем Заявителя) Заявления и Документов может осуществляться:</w:t>
      </w:r>
    </w:p>
    <w:p w:rsidR="00A44D93" w:rsidRDefault="00A44D93">
      <w:pPr>
        <w:pStyle w:val="ConsPlusNormal"/>
        <w:spacing w:before="220"/>
        <w:ind w:firstLine="540"/>
        <w:jc w:val="both"/>
      </w:pPr>
      <w:r>
        <w:t>в Администрацию посредством почтового отправления в письменной форме на бумажном носителе, за исключением случаев обращения Заявителя (представителя Заявителя) с заявлением о предоставлении разрешения на строительство и (или) с заявлением о выдаче разрешения на ввод объекта в эксплуатацию;</w:t>
      </w:r>
    </w:p>
    <w:p w:rsidR="00A44D93" w:rsidRDefault="00A44D93">
      <w:pPr>
        <w:pStyle w:val="ConsPlusNormal"/>
        <w:spacing w:before="220"/>
        <w:ind w:firstLine="540"/>
        <w:jc w:val="both"/>
      </w:pPr>
      <w:r>
        <w:t>путем личного обращения в МФЦ на бумажном носителе;</w:t>
      </w:r>
    </w:p>
    <w:p w:rsidR="00A44D93" w:rsidRDefault="00A44D93">
      <w:pPr>
        <w:pStyle w:val="ConsPlusNormal"/>
        <w:spacing w:before="220"/>
        <w:ind w:firstLine="540"/>
        <w:jc w:val="both"/>
      </w:pPr>
      <w:r>
        <w:t>в электронной форме посредством федеральной государственной информационной системы "Единый портал государственных и муниципальных услуг" (www.gosuslugi.ru) (далее - Единый портал) или интернет-сайта "Портал услуг Тюменской области" (www.uslugi.admtyumen.ru) (далее - Региональный портал);</w:t>
      </w:r>
    </w:p>
    <w:p w:rsidR="00A44D93" w:rsidRDefault="00A44D93">
      <w:pPr>
        <w:pStyle w:val="ConsPlusNormal"/>
        <w:spacing w:before="220"/>
        <w:ind w:firstLine="540"/>
        <w:jc w:val="both"/>
      </w:pPr>
      <w:r>
        <w:t>в электронной форме с использованием ГИСОГД;</w:t>
      </w:r>
    </w:p>
    <w:p w:rsidR="00A44D93" w:rsidRDefault="00A44D93">
      <w:pPr>
        <w:pStyle w:val="ConsPlusNormal"/>
        <w:spacing w:before="220"/>
        <w:ind w:firstLine="540"/>
        <w:jc w:val="both"/>
      </w:pPr>
      <w:r>
        <w:t xml:space="preserve">для застройщиков, наименования которых содержат слова "специализированный застройщик", наряду со способами, указанными в </w:t>
      </w:r>
      <w:hyperlink r:id="rId32">
        <w:r>
          <w:rPr>
            <w:color w:val="0000FF"/>
          </w:rPr>
          <w:t>пунктах 1</w:t>
        </w:r>
      </w:hyperlink>
      <w:r>
        <w:t xml:space="preserve"> - </w:t>
      </w:r>
      <w:hyperlink r:id="rId33">
        <w:r>
          <w:rPr>
            <w:color w:val="0000FF"/>
          </w:rPr>
          <w:t>4 части 7.4 статьи 51</w:t>
        </w:r>
      </w:hyperlink>
      <w:r>
        <w:t xml:space="preserve">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w:t>
      </w:r>
      <w:hyperlink r:id="rId34">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Тюменской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(далее - ЕИСЖС).</w:t>
      </w:r>
    </w:p>
    <w:p w:rsidR="00A44D93" w:rsidRDefault="00A44D93">
      <w:pPr>
        <w:pStyle w:val="ConsPlusNormal"/>
        <w:spacing w:before="220"/>
        <w:ind w:firstLine="540"/>
        <w:jc w:val="both"/>
      </w:pPr>
      <w:r>
        <w:t>2.6.1.2.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A44D93" w:rsidRDefault="00A44D93">
      <w:pPr>
        <w:pStyle w:val="ConsPlusNormal"/>
        <w:spacing w:before="220"/>
        <w:ind w:firstLine="540"/>
        <w:jc w:val="both"/>
      </w:pPr>
      <w:r>
        <w:t xml:space="preserve">При подаче Заявления в электронной форме Заявление и Документы подписываются электронной подписью в соответствии с требованиями </w:t>
      </w:r>
      <w:hyperlink r:id="rId3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44D93" w:rsidRDefault="00A44D93">
      <w:pPr>
        <w:pStyle w:val="ConsPlusNormal"/>
        <w:spacing w:before="220"/>
        <w:ind w:firstLine="540"/>
        <w:jc w:val="both"/>
      </w:pPr>
      <w:r>
        <w:t>2.6.1.3. При подаче Заявления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w:t>
      </w:r>
    </w:p>
    <w:p w:rsidR="00A44D93" w:rsidRDefault="00A44D93">
      <w:pPr>
        <w:pStyle w:val="ConsPlusNormal"/>
        <w:spacing w:before="220"/>
        <w:ind w:firstLine="540"/>
        <w:jc w:val="both"/>
      </w:pPr>
      <w:r>
        <w:t>2.6.1.4.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A44D93" w:rsidRDefault="00A44D93">
      <w:pPr>
        <w:pStyle w:val="ConsPlusNormal"/>
        <w:spacing w:before="220"/>
        <w:ind w:firstLine="540"/>
        <w:jc w:val="both"/>
      </w:pPr>
      <w: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3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44D93" w:rsidRDefault="00A44D93">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44D93" w:rsidRDefault="00A44D93">
      <w:pPr>
        <w:pStyle w:val="ConsPlusNormal"/>
        <w:spacing w:before="220"/>
        <w:ind w:firstLine="540"/>
        <w:jc w:val="both"/>
      </w:pPr>
      <w:r>
        <w:t>2.6.2. Для предоставления муниципальной услуги в части подготовки и выдачи разрешения на строительство устанавливается следующий исчерпывающий перечень документов, установленных федеральными законами и иными нормативными правовыми актами:</w:t>
      </w:r>
    </w:p>
    <w:p w:rsidR="00A44D93" w:rsidRDefault="00A44D93">
      <w:pPr>
        <w:pStyle w:val="ConsPlusNormal"/>
        <w:spacing w:before="220"/>
        <w:ind w:firstLine="540"/>
        <w:jc w:val="both"/>
      </w:pPr>
      <w:r>
        <w:t>1. Заявление о выдаче разрешения на строительство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 в случае подачи заявления посредством ЕИСЖС, ГИСОГД заявление оформляется в соответствии с требованиями, установленными ЕИСЖС, ГИСОГД;</w:t>
      </w:r>
    </w:p>
    <w:p w:rsidR="00A44D93" w:rsidRDefault="00A44D93">
      <w:pPr>
        <w:pStyle w:val="ConsPlusNormal"/>
        <w:spacing w:before="220"/>
        <w:ind w:firstLine="540"/>
        <w:jc w:val="both"/>
      </w:pPr>
      <w:bookmarkStart w:id="4" w:name="P157"/>
      <w:bookmarkEnd w:id="4"/>
      <w:r>
        <w:t>2. Документ, подтверждающий полномочия представителя Заявителя, в случае если заявление о выдаче разрешения на строительство подается представителем Заявителя;</w:t>
      </w:r>
    </w:p>
    <w:p w:rsidR="00A44D93" w:rsidRDefault="00A44D93">
      <w:pPr>
        <w:pStyle w:val="ConsPlusNormal"/>
        <w:spacing w:before="220"/>
        <w:ind w:firstLine="540"/>
        <w:jc w:val="both"/>
      </w:pPr>
      <w:bookmarkStart w:id="5" w:name="P158"/>
      <w:bookmarkEnd w:id="5"/>
      <w: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7">
        <w:r>
          <w:rPr>
            <w:color w:val="0000FF"/>
          </w:rPr>
          <w:t>частью 1.1 статьи 57.3</w:t>
        </w:r>
      </w:hyperlink>
      <w:r>
        <w:t xml:space="preserve"> Градостроительного кодекса Российской Федерации, если иное не установлено </w:t>
      </w:r>
      <w:hyperlink r:id="rId38">
        <w:r>
          <w:rPr>
            <w:color w:val="0000FF"/>
          </w:rPr>
          <w:t>частью 7.3 статьи 51</w:t>
        </w:r>
      </w:hyperlink>
      <w:r>
        <w:t xml:space="preserve"> Градостроительного кодекса Российской Федерации.</w:t>
      </w:r>
    </w:p>
    <w:p w:rsidR="00A44D93" w:rsidRDefault="00A44D93">
      <w:pPr>
        <w:pStyle w:val="ConsPlusNormal"/>
        <w:spacing w:before="220"/>
        <w:ind w:firstLine="540"/>
        <w:jc w:val="both"/>
      </w:pPr>
      <w:bookmarkStart w:id="6" w:name="P159"/>
      <w:bookmarkEnd w:id="6"/>
      <w:r>
        <w:t>3.1.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44D93" w:rsidRDefault="00A44D93">
      <w:pPr>
        <w:pStyle w:val="ConsPlusNormal"/>
        <w:spacing w:before="220"/>
        <w:ind w:firstLine="540"/>
        <w:jc w:val="both"/>
      </w:pPr>
      <w:bookmarkStart w:id="7" w:name="P160"/>
      <w:bookmarkEnd w:id="7"/>
      <w:r>
        <w:t xml:space="preserve">4. Результаты инженерных изысканий и следующие материалы, содержащиеся в утвержденной в соответствии с </w:t>
      </w:r>
      <w:hyperlink r:id="rId39">
        <w:r>
          <w:rPr>
            <w:color w:val="0000FF"/>
          </w:rPr>
          <w:t>частью 15 статьи 48</w:t>
        </w:r>
      </w:hyperlink>
      <w:r>
        <w:t xml:space="preserve"> Градостроительного кодекса Российской Федерации проектной документации:</w:t>
      </w:r>
    </w:p>
    <w:p w:rsidR="00A44D93" w:rsidRDefault="00A44D93">
      <w:pPr>
        <w:pStyle w:val="ConsPlusNormal"/>
        <w:spacing w:before="220"/>
        <w:ind w:firstLine="540"/>
        <w:jc w:val="both"/>
      </w:pPr>
      <w:r>
        <w:t>пояснительная записка;</w:t>
      </w:r>
    </w:p>
    <w:p w:rsidR="00A44D93" w:rsidRDefault="00A44D93">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44D93" w:rsidRDefault="00A44D93">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44D93" w:rsidRDefault="00A44D93">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44D93" w:rsidRDefault="00A44D93">
      <w:pPr>
        <w:pStyle w:val="ConsPlusNormal"/>
        <w:spacing w:before="220"/>
        <w:ind w:firstLine="540"/>
        <w:jc w:val="both"/>
      </w:pPr>
      <w: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40">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42">
        <w:r>
          <w:rPr>
            <w:color w:val="0000FF"/>
          </w:rPr>
          <w:t>статьей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6. Положительное заключение государственной экспертизы проектной документации в случаях, предусмотренных </w:t>
      </w:r>
      <w:hyperlink r:id="rId43">
        <w:r>
          <w:rPr>
            <w:color w:val="0000FF"/>
          </w:rPr>
          <w:t>частью 3.4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bookmarkStart w:id="8" w:name="P167"/>
      <w:bookmarkEnd w:id="8"/>
      <w:r>
        <w:t xml:space="preserve">7. Положительное заключение государственной экологической экспертизы проектной документации в случаях, предусмотренных </w:t>
      </w:r>
      <w:hyperlink r:id="rId44">
        <w:r>
          <w:rPr>
            <w:color w:val="0000FF"/>
          </w:rPr>
          <w:t>частью 6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7.1. Подтверждение соответствия вносимых в проектную документацию изменений требованиям, указанным в </w:t>
      </w:r>
      <w:hyperlink r:id="rId45">
        <w:r>
          <w:rPr>
            <w:color w:val="0000FF"/>
          </w:rPr>
          <w:t>части 3.9 статьи 49</w:t>
        </w:r>
      </w:hyperlink>
      <w: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6">
        <w:r>
          <w:rPr>
            <w:color w:val="0000FF"/>
          </w:rPr>
          <w:t>частью 3.9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7.2. Подтверждения соответствия вносимых в проектную документацию изменений требованиям, указанным в </w:t>
      </w:r>
      <w:hyperlink r:id="rId47">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8">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9">
        <w:r>
          <w:rPr>
            <w:color w:val="0000FF"/>
          </w:rPr>
          <w:t>частью 3.8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r:id="rId50">
        <w:r>
          <w:rPr>
            <w:color w:val="0000FF"/>
          </w:rPr>
          <w:t>пункте 6.2 части 7 статьи 51</w:t>
        </w:r>
      </w:hyperlink>
      <w: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A44D93" w:rsidRDefault="00A44D93">
      <w:pPr>
        <w:pStyle w:val="ConsPlusNormal"/>
        <w:spacing w:before="220"/>
        <w:ind w:firstLine="540"/>
        <w:jc w:val="both"/>
      </w:pPr>
      <w: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44D93" w:rsidRDefault="00A44D93">
      <w:pPr>
        <w:pStyle w:val="ConsPlusNormal"/>
        <w:spacing w:before="220"/>
        <w:ind w:firstLine="540"/>
        <w:jc w:val="both"/>
      </w:pPr>
      <w:r>
        <w:t>8.2.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44D93" w:rsidRDefault="00A44D93">
      <w:pPr>
        <w:pStyle w:val="ConsPlusNormal"/>
        <w:spacing w:before="220"/>
        <w:ind w:firstLine="540"/>
        <w:jc w:val="both"/>
      </w:pPr>
      <w:bookmarkStart w:id="9" w:name="P173"/>
      <w:bookmarkEnd w:id="9"/>
      <w: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44D93" w:rsidRDefault="00A44D93">
      <w:pPr>
        <w:pStyle w:val="ConsPlusNormal"/>
        <w:spacing w:before="220"/>
        <w:ind w:firstLine="540"/>
        <w:jc w:val="both"/>
      </w:pPr>
      <w:r>
        <w:t xml:space="preserve">Документы, указанные в </w:t>
      </w:r>
      <w:hyperlink w:anchor="P158">
        <w:r>
          <w:rPr>
            <w:color w:val="0000FF"/>
          </w:rPr>
          <w:t>подпунктах 3</w:t>
        </w:r>
      </w:hyperlink>
      <w:r>
        <w:t xml:space="preserve">, </w:t>
      </w:r>
      <w:hyperlink w:anchor="P160">
        <w:r>
          <w:rPr>
            <w:color w:val="0000FF"/>
          </w:rPr>
          <w:t>4</w:t>
        </w:r>
      </w:hyperlink>
      <w:r>
        <w:t xml:space="preserve"> - </w:t>
      </w:r>
      <w:hyperlink w:anchor="P167">
        <w:r>
          <w:rPr>
            <w:color w:val="0000FF"/>
          </w:rPr>
          <w:t>7 пункта 2.6.2</w:t>
        </w:r>
      </w:hyperlink>
      <w:r>
        <w:t xml:space="preserve"> Регламента, направляются Заявителем (представителем Заявителя) самостоятельно в случаях,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44D93" w:rsidRDefault="00A44D93">
      <w:pPr>
        <w:pStyle w:val="ConsPlusNormal"/>
        <w:spacing w:before="220"/>
        <w:ind w:firstLine="540"/>
        <w:jc w:val="both"/>
      </w:pPr>
      <w:r>
        <w:t xml:space="preserve">Документы, указанные в </w:t>
      </w:r>
      <w:hyperlink w:anchor="P159">
        <w:r>
          <w:rPr>
            <w:color w:val="0000FF"/>
          </w:rPr>
          <w:t>подпункте 3.1 пункта 2.6.2</w:t>
        </w:r>
      </w:hyperlink>
      <w:r>
        <w:t xml:space="preserve"> Регламента, направляются Заявителем (представителем Заявителя) самостоятельно в случаях,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44D93" w:rsidRDefault="00A44D93">
      <w:pPr>
        <w:pStyle w:val="ConsPlusNormal"/>
        <w:spacing w:before="220"/>
        <w:ind w:firstLine="540"/>
        <w:jc w:val="both"/>
      </w:pPr>
      <w:bookmarkStart w:id="10" w:name="P176"/>
      <w:bookmarkEnd w:id="10"/>
      <w:r>
        <w:t>2.6.3. Для предоставления муниципальной услуги в части внесения изменений в разрешение на строительство устанавливается следующий исчерпывающий перечень документов, установленных федеральными законами и иными нормативными правовыми актами:</w:t>
      </w:r>
    </w:p>
    <w:p w:rsidR="00A44D93" w:rsidRDefault="00A44D93">
      <w:pPr>
        <w:pStyle w:val="ConsPlusNormal"/>
        <w:spacing w:before="220"/>
        <w:ind w:firstLine="540"/>
        <w:jc w:val="both"/>
      </w:pPr>
      <w:r>
        <w:t xml:space="preserve">2.6.3.1. В случае перехода прав на земельные участки и (или) образовании земельного участка - уведомление о переходе прав на земельный участок и (или) об образовании земельного участка (далее - Уведомление о переходе прав) по </w:t>
      </w:r>
      <w:hyperlink w:anchor="P516">
        <w:r>
          <w:rPr>
            <w:color w:val="0000FF"/>
          </w:rPr>
          <w:t>форме</w:t>
        </w:r>
      </w:hyperlink>
      <w:r>
        <w:t>, согласно приложению 1 к Регламенту, в случае направления Уведомления о переходе прав на бумажном носителе при личном обращении или почтовым отправлением; по форме, размещенной на Едином портале, Региональном портале, в случае подачи Уведомления о переходе прав в форме электронного документа с использованием "Личного кабинета"; в случае подачи Уведомления о переходе прав посредством ЕИСЖС, ГИСОГД Уведомление о переходе прав оформляется в соответствии с требованиями, установленными ЕИСЖС, ГИСОГД, с указанием реквизитов:</w:t>
      </w:r>
    </w:p>
    <w:p w:rsidR="00A44D93" w:rsidRDefault="00A44D93">
      <w:pPr>
        <w:pStyle w:val="ConsPlusNormal"/>
        <w:spacing w:before="220"/>
        <w:ind w:firstLine="540"/>
        <w:jc w:val="both"/>
      </w:pPr>
      <w:r>
        <w:t>правоустанавливающих документов на такие земельные участки в случае приобретения земельного участка с разрешением на строительство, выданным прежнему правообладателю земельного участка;</w:t>
      </w:r>
    </w:p>
    <w:p w:rsidR="00A44D93" w:rsidRDefault="00A44D93">
      <w:pPr>
        <w:pStyle w:val="ConsPlusNormal"/>
        <w:spacing w:before="220"/>
        <w:ind w:firstLine="540"/>
        <w:jc w:val="both"/>
      </w:pPr>
      <w:r>
        <w:t xml:space="preserve">решения об образовании земельных участков в случае образования земельного участка путем объединения земельных участков, а также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w:t>
      </w:r>
      <w:hyperlink r:id="rId51">
        <w:r>
          <w:rPr>
            <w:color w:val="0000FF"/>
          </w:rPr>
          <w:t>кодексом</w:t>
        </w:r>
      </w:hyperlink>
      <w:r>
        <w:t xml:space="preserve"> Российской Федерации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44D93" w:rsidRDefault="00A44D93">
      <w:pPr>
        <w:pStyle w:val="ConsPlusNormal"/>
        <w:spacing w:before="220"/>
        <w:ind w:firstLine="540"/>
        <w:jc w:val="both"/>
      </w:pPr>
      <w: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A44D93" w:rsidRDefault="00A44D93">
      <w:pPr>
        <w:pStyle w:val="ConsPlusNormal"/>
        <w:spacing w:before="220"/>
        <w:ind w:firstLine="540"/>
        <w:jc w:val="both"/>
      </w:pPr>
      <w:r>
        <w:t>К Уведомлению о переходе прав прилагаются следующие документы:</w:t>
      </w:r>
    </w:p>
    <w:p w:rsidR="00A44D93" w:rsidRDefault="00A44D93">
      <w:pPr>
        <w:pStyle w:val="ConsPlusNormal"/>
        <w:spacing w:before="220"/>
        <w:ind w:firstLine="540"/>
        <w:jc w:val="both"/>
      </w:pPr>
      <w:r>
        <w:t>документ, подтверждающий полномочия представителя Заявителя, в случае если Уведомление о переходе прав подается представителем Заявителя;</w:t>
      </w:r>
    </w:p>
    <w:p w:rsidR="00A44D93" w:rsidRDefault="00A44D93">
      <w:pPr>
        <w:pStyle w:val="ConsPlusNormal"/>
        <w:spacing w:before="220"/>
        <w:ind w:firstLine="540"/>
        <w:jc w:val="both"/>
      </w:pPr>
      <w:r>
        <w:t>правоустанавливающие документы на земельный участок (предоставляются Заявителем (представителем Заявителя) самостоятельно в случае, если указанные документы (их копии или сведения, содержащиеся в них) отсутствуют в Едином государственном реестре недвижимости).</w:t>
      </w:r>
    </w:p>
    <w:p w:rsidR="00A44D93" w:rsidRDefault="00A44D93">
      <w:pPr>
        <w:pStyle w:val="ConsPlusNormal"/>
        <w:spacing w:before="220"/>
        <w:ind w:firstLine="540"/>
        <w:jc w:val="both"/>
      </w:pPr>
      <w:r>
        <w:t xml:space="preserve">2.6.3.2. В случае внесения изменений в разрешение на строительство в связи с продлением срока его действия - заявление о внесении изменений в разрешение на строительство по </w:t>
      </w:r>
      <w:hyperlink w:anchor="P592">
        <w:r>
          <w:rPr>
            <w:color w:val="0000FF"/>
          </w:rPr>
          <w:t>форме</w:t>
        </w:r>
      </w:hyperlink>
      <w:r>
        <w:t>, согласно приложению 2 к Регламенту, в случае направления заявления о внесении изменений в разрешение на строительство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о внесении изменений в разрешение на строительство в форме электронного документа с использованием "Личного кабинета"; в случае подачи заявления посредством ЕИСЖС, ГИСОГД заявление оформляется в соответствии с требованиями, установленными ЕИСЖС, ГИСОГД, с приложением следующих документов:</w:t>
      </w:r>
    </w:p>
    <w:p w:rsidR="00A44D93" w:rsidRDefault="00A44D93">
      <w:pPr>
        <w:pStyle w:val="ConsPlusNormal"/>
        <w:spacing w:before="220"/>
        <w:ind w:firstLine="540"/>
        <w:jc w:val="both"/>
      </w:pPr>
      <w:r>
        <w:t>документ, подтверждающий полномочия представителя Заявителя, в случае если заявление о внесении изменений в разрешение на строительство подается представителем Заявителя;</w:t>
      </w:r>
    </w:p>
    <w:p w:rsidR="00A44D93" w:rsidRDefault="00A44D93">
      <w:pPr>
        <w:pStyle w:val="ConsPlusNormal"/>
        <w:spacing w:before="220"/>
        <w:ind w:firstLine="540"/>
        <w:jc w:val="both"/>
      </w:pPr>
      <w:r>
        <w:t>правоустанавливающие документы на земельный участок (направляются Заявителем (представителем Заявителя) самостоятельно в случае, если указанные документы (их копии или сведения, содержащиеся в них) отсутствуют в Едином государственном реестре недвижимости).</w:t>
      </w:r>
    </w:p>
    <w:p w:rsidR="00A44D93" w:rsidRDefault="00A44D93">
      <w:pPr>
        <w:pStyle w:val="ConsPlusNormal"/>
        <w:spacing w:before="220"/>
        <w:ind w:firstLine="540"/>
        <w:jc w:val="both"/>
      </w:pPr>
      <w:r>
        <w:t xml:space="preserve">2.6.3.3. В случае внесения изменений в разрешение на строительство, не связанных с продлением срока его действия - заявление о внесении изменений в разрешение на строительство по </w:t>
      </w:r>
      <w:hyperlink w:anchor="P661">
        <w:r>
          <w:rPr>
            <w:color w:val="0000FF"/>
          </w:rPr>
          <w:t>форме</w:t>
        </w:r>
      </w:hyperlink>
      <w:r>
        <w:t xml:space="preserve">, согласно приложению 3 к Регламенту, в случае направления заявления о внесении изменений в разрешение на строительство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о внесении изменений в разрешение на строительство в форме электронного документа с использованием "Личного кабинета"; в случае подачи заявления посредством ЕИСЖС, ГИСОГД заявление оформляется в соответствии с требованиями, установленными ЕИСЖС, ГИСОГД, с приложением документов, указанных в </w:t>
      </w:r>
      <w:hyperlink w:anchor="P157">
        <w:r>
          <w:rPr>
            <w:color w:val="0000FF"/>
          </w:rPr>
          <w:t>подпунктах 2</w:t>
        </w:r>
      </w:hyperlink>
      <w:r>
        <w:t xml:space="preserve"> - </w:t>
      </w:r>
      <w:hyperlink w:anchor="P173">
        <w:r>
          <w:rPr>
            <w:color w:val="0000FF"/>
          </w:rPr>
          <w:t>9 пункта 2.6.2</w:t>
        </w:r>
      </w:hyperlink>
      <w:r>
        <w:t xml:space="preserve"> Регламента;</w:t>
      </w:r>
    </w:p>
    <w:p w:rsidR="00A44D93" w:rsidRDefault="00A44D93">
      <w:pPr>
        <w:pStyle w:val="ConsPlusNormal"/>
        <w:spacing w:before="220"/>
        <w:ind w:firstLine="540"/>
        <w:jc w:val="both"/>
      </w:pPr>
      <w:bookmarkStart w:id="11" w:name="P188"/>
      <w:bookmarkEnd w:id="11"/>
      <w:r>
        <w:t>2.6.4. Для предоставления муниципальной услуги в части подготовки и выдачи разрешения на ввод объекта в эксплуатацию устанавливается следующий исчерпывающий перечень документов в соответствии с федеральными законами и иными нормативными правовыми актами:</w:t>
      </w:r>
    </w:p>
    <w:p w:rsidR="00A44D93" w:rsidRDefault="00A44D93">
      <w:pPr>
        <w:pStyle w:val="ConsPlusNormal"/>
        <w:spacing w:before="220"/>
        <w:ind w:firstLine="540"/>
        <w:jc w:val="both"/>
      </w:pPr>
      <w:r>
        <w:t>1) заявление о выдаче разрешения на ввод объекта в эксплуатацию по форме, размещенной на Едином портале, Региональном портале, в случае подачи заявления о выдаче разрешения на ввод объекта в эксплуатацию в форме электронного документа с использованием "Личного кабинета"; в случае подачи заявления о выдаче разрешения на ввод объекта в эксплуатацию посредством ЕИСЖС, ГИСОГД заявление о выдаче разрешения на ввод объекта в эксплуатацию оформляется в соответствии с требованиями, установленными ЕИСЖС, ГИСОГД;</w:t>
      </w:r>
    </w:p>
    <w:p w:rsidR="00A44D93" w:rsidRDefault="00A44D93">
      <w:pPr>
        <w:pStyle w:val="ConsPlusNormal"/>
        <w:spacing w:before="220"/>
        <w:ind w:firstLine="540"/>
        <w:jc w:val="both"/>
      </w:pPr>
      <w:r>
        <w:t>2) документ, подтверждающий полномочия представителя Заявителя, в случае если заявление о выдаче разрешения на ввод объекта в эксплуатацию подается представителем Заявителя;</w:t>
      </w:r>
    </w:p>
    <w:p w:rsidR="00A44D93" w:rsidRDefault="00A44D93">
      <w:pPr>
        <w:pStyle w:val="ConsPlusNormal"/>
        <w:spacing w:before="220"/>
        <w:ind w:firstLine="540"/>
        <w:jc w:val="both"/>
      </w:pPr>
      <w:bookmarkStart w:id="12" w:name="P191"/>
      <w:bookmarkEnd w:id="12"/>
      <w: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44D93" w:rsidRDefault="00A44D93">
      <w:pPr>
        <w:pStyle w:val="ConsPlusNormal"/>
        <w:spacing w:before="220"/>
        <w:ind w:firstLine="540"/>
        <w:jc w:val="both"/>
      </w:pPr>
      <w:bookmarkStart w:id="13" w:name="P192"/>
      <w:bookmarkEnd w:id="13"/>
      <w: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44D93" w:rsidRDefault="00A44D93">
      <w:pPr>
        <w:pStyle w:val="ConsPlusNormal"/>
        <w:spacing w:before="220"/>
        <w:ind w:firstLine="540"/>
        <w:jc w:val="both"/>
      </w:pPr>
      <w:bookmarkStart w:id="14" w:name="P193"/>
      <w:bookmarkEnd w:id="14"/>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44D93" w:rsidRDefault="00A44D93">
      <w:pPr>
        <w:pStyle w:val="ConsPlusNormal"/>
        <w:spacing w:before="220"/>
        <w:ind w:firstLine="540"/>
        <w:jc w:val="both"/>
      </w:pPr>
      <w:bookmarkStart w:id="15" w:name="P194"/>
      <w:bookmarkEnd w:id="15"/>
      <w:r>
        <w:t xml:space="preserve">6) технический план объекта капитального строительства, подготовленный в соответствии с Федеральным </w:t>
      </w:r>
      <w:hyperlink r:id="rId52">
        <w:r>
          <w:rPr>
            <w:color w:val="0000FF"/>
          </w:rPr>
          <w:t>законом</w:t>
        </w:r>
      </w:hyperlink>
      <w:r>
        <w:t xml:space="preserve"> от 13.07.2015 N 218-ФЗ "О государственной регистрации недвижимости";</w:t>
      </w:r>
    </w:p>
    <w:p w:rsidR="00A44D93" w:rsidRDefault="00A44D93">
      <w:pPr>
        <w:pStyle w:val="ConsPlusNormal"/>
        <w:spacing w:before="220"/>
        <w:ind w:firstLine="540"/>
        <w:jc w:val="both"/>
      </w:pPr>
      <w:r>
        <w:t xml:space="preserve">7) иные документы, установленные в соответствии с </w:t>
      </w:r>
      <w:hyperlink r:id="rId53">
        <w:r>
          <w:rPr>
            <w:color w:val="0000FF"/>
          </w:rPr>
          <w:t>частью 4 статьи 55</w:t>
        </w:r>
      </w:hyperlink>
      <w:r>
        <w:t xml:space="preserve"> Градостроительного кодекса Российской Федерации Правительством Российской Федерации;</w:t>
      </w:r>
    </w:p>
    <w:p w:rsidR="00A44D93" w:rsidRDefault="00A44D93">
      <w:pPr>
        <w:pStyle w:val="ConsPlusNormal"/>
        <w:spacing w:before="220"/>
        <w:ind w:firstLine="540"/>
        <w:jc w:val="both"/>
      </w:pPr>
      <w:bookmarkStart w:id="16" w:name="P196"/>
      <w:bookmarkEnd w:id="16"/>
      <w: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5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44D93" w:rsidRDefault="00A44D93">
      <w:pPr>
        <w:pStyle w:val="ConsPlusNormal"/>
        <w:spacing w:before="220"/>
        <w:ind w:firstLine="540"/>
        <w:jc w:val="both"/>
      </w:pPr>
      <w:r>
        <w:t xml:space="preserve">2.6.5.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192">
        <w:r>
          <w:rPr>
            <w:color w:val="0000FF"/>
          </w:rPr>
          <w:t>подпунктах 4</w:t>
        </w:r>
      </w:hyperlink>
      <w:r>
        <w:t xml:space="preserve"> - </w:t>
      </w:r>
      <w:hyperlink w:anchor="P194">
        <w:r>
          <w:rPr>
            <w:color w:val="0000FF"/>
          </w:rPr>
          <w:t>6</w:t>
        </w:r>
      </w:hyperlink>
      <w:r>
        <w:t xml:space="preserve">, </w:t>
      </w:r>
      <w:hyperlink w:anchor="P196">
        <w:r>
          <w:rPr>
            <w:color w:val="0000FF"/>
          </w:rPr>
          <w:t>8 пункта 2.6.4</w:t>
        </w:r>
      </w:hyperlink>
      <w:r>
        <w:t xml:space="preserve"> и </w:t>
      </w:r>
      <w:hyperlink w:anchor="P239">
        <w:r>
          <w:rPr>
            <w:color w:val="0000FF"/>
          </w:rPr>
          <w:t>подпункте 5 пункта 2.7.1</w:t>
        </w:r>
      </w:hyperlink>
      <w:r>
        <w:t xml:space="preserve"> (в случае его предоставления по желанию Заявителя (представителя Заявителя) Регламента, оформляются в части, относящейся к соответствующему этапу строительства, реконструкции объекта капитального строительства.</w:t>
      </w:r>
    </w:p>
    <w:p w:rsidR="00A44D93" w:rsidRDefault="00A44D93">
      <w:pPr>
        <w:pStyle w:val="ConsPlusNormal"/>
        <w:spacing w:before="220"/>
        <w:ind w:firstLine="540"/>
        <w:jc w:val="both"/>
      </w:pPr>
      <w:r>
        <w:t xml:space="preserve">Документы, указанные в </w:t>
      </w:r>
      <w:hyperlink w:anchor="P191">
        <w:r>
          <w:rPr>
            <w:color w:val="0000FF"/>
          </w:rPr>
          <w:t>подпунктах 3</w:t>
        </w:r>
      </w:hyperlink>
      <w:r>
        <w:t xml:space="preserve"> - </w:t>
      </w:r>
      <w:hyperlink w:anchor="P193">
        <w:r>
          <w:rPr>
            <w:color w:val="0000FF"/>
          </w:rPr>
          <w:t>5 пункта 2.6.4</w:t>
        </w:r>
      </w:hyperlink>
      <w:r>
        <w:t xml:space="preserve"> Регламента, направляются Заявителем (представителем Заявителя)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указанных документов (их копии или сведения, содержащиеся в них).</w:t>
      </w:r>
    </w:p>
    <w:p w:rsidR="00A44D93" w:rsidRDefault="00A44D93">
      <w:pPr>
        <w:pStyle w:val="ConsPlusNormal"/>
        <w:spacing w:before="220"/>
        <w:ind w:firstLine="540"/>
        <w:jc w:val="both"/>
      </w:pPr>
      <w:r>
        <w:t xml:space="preserve">Предоставление градостроительного плана земельного участка, в целях получения муниципальной услуги осуществляется с учетом срока его использования, предусмотренного </w:t>
      </w:r>
      <w:hyperlink r:id="rId55">
        <w:r>
          <w:rPr>
            <w:color w:val="0000FF"/>
          </w:rPr>
          <w:t>постановлением</w:t>
        </w:r>
      </w:hyperlink>
      <w:r>
        <w:t xml:space="preserve"> Правительства Тюменской области от 06.04.2017 N 124-п "О сроке использования градостроительных планов земельных участков, утвержденных до 1 января 2017 года".</w:t>
      </w:r>
    </w:p>
    <w:p w:rsidR="00A44D93" w:rsidRDefault="00A44D93">
      <w:pPr>
        <w:pStyle w:val="ConsPlusNormal"/>
        <w:spacing w:before="220"/>
        <w:ind w:firstLine="540"/>
        <w:jc w:val="both"/>
      </w:pPr>
      <w:bookmarkStart w:id="17" w:name="P200"/>
      <w:bookmarkEnd w:id="17"/>
      <w:r>
        <w:t xml:space="preserve">2.6.6. В случае внесения изменений в разрешение на ввод объекта в эксплуатацию - заявление о внесении изменений в разрешение на ввод объекта в эксплуатацию по </w:t>
      </w:r>
      <w:hyperlink w:anchor="P730">
        <w:r>
          <w:rPr>
            <w:color w:val="0000FF"/>
          </w:rPr>
          <w:t>форме</w:t>
        </w:r>
      </w:hyperlink>
      <w:r>
        <w:t>, согласно приложению 4 к Регламенту, в случае его направления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 в случае подачи заявления посредством ЕИСЖС, ГИСОГД заявление оформляется в соответствии с требованиями, установленными ЕИСЖС, ГИСОГД, с приложением следующих документов:</w:t>
      </w:r>
    </w:p>
    <w:p w:rsidR="00A44D93" w:rsidRDefault="00A44D93">
      <w:pPr>
        <w:pStyle w:val="ConsPlusNormal"/>
        <w:spacing w:before="220"/>
        <w:ind w:firstLine="540"/>
        <w:jc w:val="both"/>
      </w:pPr>
      <w:r>
        <w:t>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w:t>
      </w:r>
    </w:p>
    <w:p w:rsidR="00A44D93" w:rsidRDefault="00A44D93">
      <w:pPr>
        <w:pStyle w:val="ConsPlusNormal"/>
        <w:spacing w:before="220"/>
        <w:ind w:firstLine="540"/>
        <w:jc w:val="both"/>
      </w:pPr>
      <w:r>
        <w:t xml:space="preserve">иные документы, предусмотренные </w:t>
      </w:r>
      <w:hyperlink r:id="rId56">
        <w:r>
          <w:rPr>
            <w:color w:val="0000FF"/>
          </w:rPr>
          <w:t>частью 3 статьи 55</w:t>
        </w:r>
      </w:hyperlink>
      <w:r>
        <w:t xml:space="preserve">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57">
        <w:r>
          <w:rPr>
            <w:color w:val="0000FF"/>
          </w:rPr>
          <w:t>частью 5.1 статьи 55</w:t>
        </w:r>
      </w:hyperlink>
      <w:r>
        <w:t xml:space="preserve"> Градостроительного кодекса Российской Федерации.</w:t>
      </w:r>
    </w:p>
    <w:p w:rsidR="00A44D93" w:rsidRDefault="00A44D93">
      <w:pPr>
        <w:pStyle w:val="ConsPlusNormal"/>
        <w:jc w:val="both"/>
      </w:pPr>
    </w:p>
    <w:p w:rsidR="00A44D93" w:rsidRDefault="00A44D93">
      <w:pPr>
        <w:pStyle w:val="ConsPlusTitle"/>
        <w:jc w:val="center"/>
        <w:outlineLvl w:val="2"/>
      </w:pPr>
      <w:r>
        <w:t>2.7. Исчерпывающий перечень документов, необходимых</w:t>
      </w:r>
    </w:p>
    <w:p w:rsidR="00A44D93" w:rsidRDefault="00A44D93">
      <w:pPr>
        <w:pStyle w:val="ConsPlusTitle"/>
        <w:jc w:val="center"/>
      </w:pPr>
      <w:r>
        <w:t>в соответствии с нормативными правовыми актами</w:t>
      </w:r>
    </w:p>
    <w:p w:rsidR="00A44D93" w:rsidRDefault="00A44D93">
      <w:pPr>
        <w:pStyle w:val="ConsPlusTitle"/>
        <w:jc w:val="center"/>
      </w:pPr>
      <w:r>
        <w:t>для предоставления муниципальной услуги, которые находятся</w:t>
      </w:r>
    </w:p>
    <w:p w:rsidR="00A44D93" w:rsidRDefault="00A44D93">
      <w:pPr>
        <w:pStyle w:val="ConsPlusTitle"/>
        <w:jc w:val="center"/>
      </w:pPr>
      <w:r>
        <w:t>в распоряжении государственных органов, органов местного</w:t>
      </w:r>
    </w:p>
    <w:p w:rsidR="00A44D93" w:rsidRDefault="00A44D93">
      <w:pPr>
        <w:pStyle w:val="ConsPlusTitle"/>
        <w:jc w:val="center"/>
      </w:pPr>
      <w:r>
        <w:t>самоуправления и иных органов, участвующих в предоставлении</w:t>
      </w:r>
    </w:p>
    <w:p w:rsidR="00A44D93" w:rsidRDefault="00A44D93">
      <w:pPr>
        <w:pStyle w:val="ConsPlusTitle"/>
        <w:jc w:val="center"/>
      </w:pPr>
      <w:r>
        <w:t>муниципальных услуг, и которые заявитель вправе представить</w:t>
      </w:r>
    </w:p>
    <w:p w:rsidR="00A44D93" w:rsidRDefault="00A44D93">
      <w:pPr>
        <w:pStyle w:val="ConsPlusNormal"/>
        <w:jc w:val="both"/>
      </w:pPr>
    </w:p>
    <w:p w:rsidR="00A44D93" w:rsidRDefault="00A44D93">
      <w:pPr>
        <w:pStyle w:val="ConsPlusNormal"/>
        <w:ind w:firstLine="540"/>
        <w:jc w:val="both"/>
      </w:pPr>
      <w:bookmarkStart w:id="18" w:name="P211"/>
      <w:bookmarkEnd w:id="18"/>
      <w:r>
        <w:t>2.7.1. Для рассмотрения Заявления Сотрудник Отдела в рамках системы межведомственного информационного взаимодействия направляет следующие запросы:</w:t>
      </w:r>
    </w:p>
    <w:p w:rsidR="00A44D93" w:rsidRDefault="00A44D93">
      <w:pPr>
        <w:pStyle w:val="ConsPlusNormal"/>
        <w:spacing w:before="220"/>
        <w:ind w:firstLine="540"/>
        <w:jc w:val="both"/>
      </w:pPr>
      <w:bookmarkStart w:id="19" w:name="P212"/>
      <w:bookmarkEnd w:id="19"/>
      <w:r>
        <w:t>1) в Федеральную службу государственной регистрации, кадастра и картографии о предоставлении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rsidR="00A44D93" w:rsidRDefault="00A44D93">
      <w:pPr>
        <w:pStyle w:val="ConsPlusNormal"/>
        <w:spacing w:before="220"/>
        <w:ind w:firstLine="540"/>
        <w:jc w:val="both"/>
      </w:pPr>
      <w:r>
        <w:t>2) в Федеральное автономное учреждение "Главное управление государственной экспертизы", Государственное автономное учреждение Тюменской области "Управление государственной экспертизы проектной документации" о предоставлении:</w:t>
      </w:r>
    </w:p>
    <w:p w:rsidR="00A44D93" w:rsidRDefault="00A44D93">
      <w:pPr>
        <w:pStyle w:val="ConsPlusNormal"/>
        <w:spacing w:before="220"/>
        <w:ind w:firstLine="540"/>
        <w:jc w:val="both"/>
      </w:pPr>
      <w:bookmarkStart w:id="20" w:name="P214"/>
      <w:bookmarkEnd w:id="20"/>
      <w:r>
        <w:t>2.1) результатов инженерных изысканий и следующих материалов, содержащиеся в проектной документации:</w:t>
      </w:r>
    </w:p>
    <w:p w:rsidR="00A44D93" w:rsidRDefault="00A44D93">
      <w:pPr>
        <w:pStyle w:val="ConsPlusNormal"/>
        <w:spacing w:before="220"/>
        <w:ind w:firstLine="540"/>
        <w:jc w:val="both"/>
      </w:pPr>
      <w:r>
        <w:t>пояснительная записка;</w:t>
      </w:r>
    </w:p>
    <w:p w:rsidR="00A44D93" w:rsidRDefault="00A44D93">
      <w:pPr>
        <w:pStyle w:val="ConsPlusNormal"/>
        <w:spacing w:before="220"/>
        <w:ind w:firstLine="540"/>
        <w:jc w:val="both"/>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44D93" w:rsidRDefault="00A44D93">
      <w:pPr>
        <w:pStyle w:val="ConsPlusNormal"/>
        <w:spacing w:before="220"/>
        <w:ind w:firstLine="540"/>
        <w:jc w:val="both"/>
      </w:pPr>
      <w: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44D93" w:rsidRDefault="00A44D93">
      <w:pPr>
        <w:pStyle w:val="ConsPlusNormal"/>
        <w:spacing w:before="220"/>
        <w:ind w:firstLine="540"/>
        <w:jc w:val="both"/>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44D93" w:rsidRDefault="00A44D93">
      <w:pPr>
        <w:pStyle w:val="ConsPlusNormal"/>
        <w:spacing w:before="220"/>
        <w:ind w:firstLine="540"/>
        <w:jc w:val="both"/>
      </w:pPr>
      <w:r>
        <w:t xml:space="preserve">2.2) положительного заключения экспертизы проектной документации (в части соответствия проектной документации требованиям, указанным в </w:t>
      </w:r>
      <w:hyperlink r:id="rId58">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59">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60">
        <w:r>
          <w:rPr>
            <w:color w:val="0000FF"/>
          </w:rPr>
          <w:t>статьей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2.3) положительного заключения государственной экспертизы проектной документации в случаях, предусмотренных </w:t>
      </w:r>
      <w:hyperlink r:id="rId61">
        <w:r>
          <w:rPr>
            <w:color w:val="0000FF"/>
          </w:rPr>
          <w:t>частью 3.4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r>
        <w:t xml:space="preserve">2.4) положительного заключения государственной экологической экспертизы проектной документации в случаях, предусмотренных </w:t>
      </w:r>
      <w:hyperlink r:id="rId62">
        <w:r>
          <w:rPr>
            <w:color w:val="0000FF"/>
          </w:rPr>
          <w:t>частью 6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bookmarkStart w:id="21" w:name="P222"/>
      <w:bookmarkEnd w:id="21"/>
      <w:r>
        <w:t xml:space="preserve">2.5) подтверждение соответствия вносимых в проектную документацию изменений требованиям, указанным в </w:t>
      </w:r>
      <w:hyperlink r:id="rId63">
        <w:r>
          <w:rPr>
            <w:color w:val="0000FF"/>
          </w:rPr>
          <w:t>части 3.9 статьи 49</w:t>
        </w:r>
      </w:hyperlink>
      <w:r>
        <w:t xml:space="preserve"> Градостроительного кодекса Российской Федерации, в случае внесения изменений в проектную документацию в ходе экспертного сопровождения в соответствии с </w:t>
      </w:r>
      <w:hyperlink r:id="rId64">
        <w:r>
          <w:rPr>
            <w:color w:val="0000FF"/>
          </w:rPr>
          <w:t>частью 3.9 статьи 49</w:t>
        </w:r>
      </w:hyperlink>
      <w:r>
        <w:t xml:space="preserve"> Градостроительного кодекса Российской Федерации;</w:t>
      </w:r>
    </w:p>
    <w:p w:rsidR="00A44D93" w:rsidRDefault="00A44D93">
      <w:pPr>
        <w:pStyle w:val="ConsPlusNormal"/>
        <w:spacing w:before="220"/>
        <w:ind w:firstLine="540"/>
        <w:jc w:val="both"/>
      </w:pPr>
      <w:r>
        <w:t>3) в органы местного самоуправления, исполнительные органы государственной власти о предоставлении:</w:t>
      </w:r>
    </w:p>
    <w:p w:rsidR="00A44D93" w:rsidRDefault="00A44D93">
      <w:pPr>
        <w:pStyle w:val="ConsPlusNormal"/>
        <w:spacing w:before="220"/>
        <w:ind w:firstLine="540"/>
        <w:jc w:val="both"/>
      </w:pPr>
      <w:bookmarkStart w:id="22" w:name="P224"/>
      <w:bookmarkEnd w:id="22"/>
      <w:r>
        <w:t>3.1)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rsidR="00A44D93" w:rsidRDefault="00A44D93">
      <w:pPr>
        <w:pStyle w:val="ConsPlusNormal"/>
        <w:spacing w:before="220"/>
        <w:ind w:firstLine="540"/>
        <w:jc w:val="both"/>
      </w:pPr>
      <w:bookmarkStart w:id="23" w:name="P225"/>
      <w:bookmarkEnd w:id="23"/>
      <w:r>
        <w:t>3.2)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A44D93" w:rsidRDefault="00A44D93">
      <w:pPr>
        <w:pStyle w:val="ConsPlusNormal"/>
        <w:spacing w:before="220"/>
        <w:ind w:firstLine="540"/>
        <w:jc w:val="both"/>
      </w:pPr>
      <w:bookmarkStart w:id="24" w:name="P226"/>
      <w:bookmarkEnd w:id="24"/>
      <w:r>
        <w:t>3.3) градостроительного плана земельного участка, выданного не ранее чем за три года до дня представления заявления о выдаче разрешения на строительство;</w:t>
      </w:r>
    </w:p>
    <w:p w:rsidR="00A44D93" w:rsidRDefault="00A44D93">
      <w:pPr>
        <w:pStyle w:val="ConsPlusNormal"/>
        <w:spacing w:before="220"/>
        <w:ind w:firstLine="540"/>
        <w:jc w:val="both"/>
      </w:pPr>
      <w:r>
        <w:t>3.4)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44D93" w:rsidRDefault="00A44D93">
      <w:pPr>
        <w:pStyle w:val="ConsPlusNormal"/>
        <w:spacing w:before="220"/>
        <w:ind w:firstLine="540"/>
        <w:jc w:val="both"/>
      </w:pPr>
      <w:r>
        <w:t xml:space="preserve">3.5)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5">
        <w:r>
          <w:rPr>
            <w:color w:val="0000FF"/>
          </w:rPr>
          <w:t>статьей 40</w:t>
        </w:r>
      </w:hyperlink>
      <w:r>
        <w:t xml:space="preserve"> Градостроительного кодекса Российской Федерации);</w:t>
      </w:r>
    </w:p>
    <w:p w:rsidR="00A44D93" w:rsidRDefault="00A44D93">
      <w:pPr>
        <w:pStyle w:val="ConsPlusNormal"/>
        <w:spacing w:before="220"/>
        <w:ind w:firstLine="540"/>
        <w:jc w:val="both"/>
      </w:pPr>
      <w:bookmarkStart w:id="25" w:name="P229"/>
      <w:bookmarkEnd w:id="25"/>
      <w:r>
        <w:t xml:space="preserve">3.5.1) согласования архитектурно-градостроительного облика объекта капитального строительства в случае, если такое согласование предусмотрено </w:t>
      </w:r>
      <w:hyperlink r:id="rId66">
        <w:r>
          <w:rPr>
            <w:color w:val="0000FF"/>
          </w:rPr>
          <w:t>статьей 40.1</w:t>
        </w:r>
      </w:hyperlink>
      <w:r>
        <w:t xml:space="preserve"> Градостроительного кодекса Российской Федерации;</w:t>
      </w:r>
    </w:p>
    <w:p w:rsidR="00A44D93" w:rsidRDefault="00A44D93">
      <w:pPr>
        <w:pStyle w:val="ConsPlusNormal"/>
        <w:spacing w:before="220"/>
        <w:ind w:firstLine="540"/>
        <w:jc w:val="both"/>
      </w:pPr>
      <w:bookmarkStart w:id="26" w:name="P230"/>
      <w:bookmarkEnd w:id="26"/>
      <w:r>
        <w:t>3.6) разрешения на строительство;</w:t>
      </w:r>
    </w:p>
    <w:p w:rsidR="00A44D93" w:rsidRDefault="00A44D93">
      <w:pPr>
        <w:pStyle w:val="ConsPlusNormal"/>
        <w:spacing w:before="220"/>
        <w:ind w:firstLine="540"/>
        <w:jc w:val="both"/>
      </w:pPr>
      <w:r>
        <w:t>3.7)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44D93" w:rsidRDefault="00A44D93">
      <w:pPr>
        <w:pStyle w:val="ConsPlusNormal"/>
        <w:spacing w:before="220"/>
        <w:ind w:firstLine="540"/>
        <w:jc w:val="both"/>
      </w:pPr>
      <w:bookmarkStart w:id="27" w:name="P232"/>
      <w:bookmarkEnd w:id="27"/>
      <w:r>
        <w:t>3.8)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подписанную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44D93" w:rsidRDefault="00A44D93">
      <w:pPr>
        <w:pStyle w:val="ConsPlusNormal"/>
        <w:spacing w:before="220"/>
        <w:ind w:firstLine="540"/>
        <w:jc w:val="both"/>
      </w:pPr>
      <w:bookmarkStart w:id="28" w:name="P233"/>
      <w:bookmarkEnd w:id="28"/>
      <w:r>
        <w:t xml:space="preserve">3.9) решения об образовании земельных участков в случае образования земельного участка путем объединения земельных участков, а также путем раздела, перераспределения земельных участков или выдела из земельных участков, в отношении которых или одного из которых в соответствии с Градостроительным </w:t>
      </w:r>
      <w:hyperlink r:id="rId67">
        <w:r>
          <w:rPr>
            <w:color w:val="0000FF"/>
          </w:rPr>
          <w:t>кодексом</w:t>
        </w:r>
      </w:hyperlink>
      <w:r>
        <w:t xml:space="preserve"> Российской Федерации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44D93" w:rsidRDefault="00A44D93">
      <w:pPr>
        <w:pStyle w:val="ConsPlusNormal"/>
        <w:spacing w:before="220"/>
        <w:ind w:firstLine="540"/>
        <w:jc w:val="both"/>
      </w:pPr>
      <w:bookmarkStart w:id="29" w:name="P234"/>
      <w:bookmarkEnd w:id="29"/>
      <w:r>
        <w:t xml:space="preserve">3.10)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68">
        <w:r>
          <w:rPr>
            <w:color w:val="0000FF"/>
          </w:rPr>
          <w:t>кодексом</w:t>
        </w:r>
      </w:hyperlink>
      <w:r>
        <w:t xml:space="preserve"> Российской Федерации Российской Федерацией или субъектом Российской Федерации);</w:t>
      </w:r>
    </w:p>
    <w:p w:rsidR="00A44D93" w:rsidRDefault="00A44D93">
      <w:pPr>
        <w:pStyle w:val="ConsPlusNormal"/>
        <w:spacing w:before="220"/>
        <w:ind w:firstLine="540"/>
        <w:jc w:val="both"/>
      </w:pPr>
      <w:bookmarkStart w:id="30" w:name="P235"/>
      <w:bookmarkEnd w:id="30"/>
      <w:r>
        <w:t>3.11)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44D93" w:rsidRDefault="00A44D93">
      <w:pPr>
        <w:pStyle w:val="ConsPlusNormal"/>
        <w:spacing w:before="220"/>
        <w:ind w:firstLine="540"/>
        <w:jc w:val="both"/>
      </w:pPr>
      <w:r>
        <w:t>4) в Федеральную налоговую службу о предоставлении:</w:t>
      </w:r>
    </w:p>
    <w:p w:rsidR="00A44D93" w:rsidRDefault="00A44D93">
      <w:pPr>
        <w:pStyle w:val="ConsPlusNormal"/>
        <w:spacing w:before="220"/>
        <w:ind w:firstLine="540"/>
        <w:jc w:val="both"/>
      </w:pPr>
      <w:bookmarkStart w:id="31" w:name="P237"/>
      <w:bookmarkEnd w:id="31"/>
      <w:r>
        <w:t>4.1) сведений из Единого государственного реестра юридических лиц (для Заявителей - юридических лиц), сведений из Единого государственного реестра индивидуальных предпринимателей (для Заявителей - физических лиц, зарегистрированных в качестве индивидуальных предпринимателей);</w:t>
      </w:r>
    </w:p>
    <w:p w:rsidR="00A44D93" w:rsidRDefault="00A44D93">
      <w:pPr>
        <w:pStyle w:val="ConsPlusNormal"/>
        <w:spacing w:before="220"/>
        <w:ind w:firstLine="540"/>
        <w:jc w:val="both"/>
      </w:pPr>
      <w:bookmarkStart w:id="32" w:name="P238"/>
      <w:bookmarkEnd w:id="32"/>
      <w:r>
        <w:t>4.2)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A44D93" w:rsidRDefault="00A44D93">
      <w:pPr>
        <w:pStyle w:val="ConsPlusNormal"/>
        <w:spacing w:before="220"/>
        <w:ind w:firstLine="540"/>
        <w:jc w:val="both"/>
      </w:pPr>
      <w:bookmarkStart w:id="33" w:name="P239"/>
      <w:bookmarkEnd w:id="33"/>
      <w:r>
        <w:t xml:space="preserve">5) в Управление государственного строительного надзора по Тюменской области Главного управления строительства Тюменской области или Северо-Уральское управление Федеральной службы по экологическому, технологическому и атомному надзору о предоставлении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69">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70">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71">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72">
        <w:r>
          <w:rPr>
            <w:color w:val="0000FF"/>
          </w:rPr>
          <w:t>частью 5 статьи 54</w:t>
        </w:r>
      </w:hyperlink>
      <w:r>
        <w:t xml:space="preserve"> Градостроительного кодекса Российской Федерации.</w:t>
      </w:r>
    </w:p>
    <w:p w:rsidR="00A44D93" w:rsidRDefault="00A44D93">
      <w:pPr>
        <w:pStyle w:val="ConsPlusNormal"/>
        <w:spacing w:before="220"/>
        <w:ind w:firstLine="540"/>
        <w:jc w:val="both"/>
      </w:pPr>
      <w: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заключение органа государственного строительного надзора запрашивается в части, относящейся к соответствующему этапу строительства, реконструкции объекта капитального строительства;</w:t>
      </w:r>
    </w:p>
    <w:p w:rsidR="00A44D93" w:rsidRDefault="00A4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D93" w:rsidRDefault="00A4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D93" w:rsidRDefault="00A44D93">
            <w:pPr>
              <w:pStyle w:val="ConsPlusNormal"/>
              <w:jc w:val="both"/>
            </w:pPr>
            <w:r>
              <w:rPr>
                <w:color w:val="392C69"/>
              </w:rPr>
              <w:t>КонсультантПлюс: примечание.</w:t>
            </w:r>
          </w:p>
          <w:p w:rsidR="00A44D93" w:rsidRDefault="00A44D93">
            <w:pPr>
              <w:pStyle w:val="ConsPlusNormal"/>
              <w:jc w:val="both"/>
            </w:pPr>
            <w:r>
              <w:rPr>
                <w:color w:val="392C69"/>
              </w:rPr>
              <w:t>В официальном тексте документа, видимо, допущена опечатка: в ч. 12 ст. 48 Градостроительного кодекса Российской Федерации п. 3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r>
    </w:tbl>
    <w:p w:rsidR="00A44D93" w:rsidRDefault="00A44D93">
      <w:pPr>
        <w:pStyle w:val="ConsPlusNormal"/>
        <w:spacing w:before="280"/>
        <w:ind w:firstLine="540"/>
        <w:jc w:val="both"/>
      </w:pPr>
      <w:bookmarkStart w:id="34" w:name="P243"/>
      <w:bookmarkEnd w:id="34"/>
      <w:r>
        <w:t xml:space="preserve">6) в Комитет по охране и использованию объектов историко-культурного наследия Тюменской области о предоставлении заключения о соответствии предусмотренного </w:t>
      </w:r>
      <w:hyperlink r:id="rId73">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44D93" w:rsidRDefault="00A44D93">
      <w:pPr>
        <w:pStyle w:val="ConsPlusNormal"/>
        <w:spacing w:before="220"/>
        <w:ind w:firstLine="540"/>
        <w:jc w:val="both"/>
      </w:pPr>
      <w:bookmarkStart w:id="35" w:name="P244"/>
      <w:bookmarkEnd w:id="35"/>
      <w:r>
        <w:t>7)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44D93" w:rsidRDefault="00A44D93">
      <w:pPr>
        <w:pStyle w:val="ConsPlusNormal"/>
        <w:spacing w:before="220"/>
        <w:ind w:firstLine="540"/>
        <w:jc w:val="both"/>
      </w:pPr>
      <w:bookmarkStart w:id="36" w:name="P245"/>
      <w:bookmarkEnd w:id="36"/>
      <w:r>
        <w:t>8)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44D93" w:rsidRDefault="00A44D93">
      <w:pPr>
        <w:pStyle w:val="ConsPlusNormal"/>
        <w:spacing w:before="220"/>
        <w:ind w:firstLine="540"/>
        <w:jc w:val="both"/>
      </w:pPr>
      <w:r>
        <w:t xml:space="preserve">2.7.2. Документы, указанные в </w:t>
      </w:r>
      <w:hyperlink w:anchor="P211">
        <w:r>
          <w:rPr>
            <w:color w:val="0000FF"/>
          </w:rPr>
          <w:t>пункте 2.7.1</w:t>
        </w:r>
      </w:hyperlink>
      <w:r>
        <w:t xml:space="preserve"> Регламента, Заявитель (представитель Заявителя) вправе представить по собственной инициативе при обращении за предоставлением муниципальной услуги, а именно:</w:t>
      </w:r>
    </w:p>
    <w:p w:rsidR="00A44D93" w:rsidRDefault="00A44D93">
      <w:pPr>
        <w:pStyle w:val="ConsPlusNormal"/>
        <w:spacing w:before="220"/>
        <w:ind w:firstLine="540"/>
        <w:jc w:val="both"/>
      </w:pPr>
      <w:r>
        <w:t xml:space="preserve">1) при обращении с заявлением о подготовке и выдаче разрешения на строительство - документы, указанные в </w:t>
      </w:r>
      <w:hyperlink w:anchor="P212">
        <w:r>
          <w:rPr>
            <w:color w:val="0000FF"/>
          </w:rPr>
          <w:t>подпунктах 1</w:t>
        </w:r>
      </w:hyperlink>
      <w:r>
        <w:t xml:space="preserve">, </w:t>
      </w:r>
      <w:hyperlink w:anchor="P214">
        <w:r>
          <w:rPr>
            <w:color w:val="0000FF"/>
          </w:rPr>
          <w:t>2.1</w:t>
        </w:r>
      </w:hyperlink>
      <w:r>
        <w:t xml:space="preserve"> - </w:t>
      </w:r>
      <w:hyperlink w:anchor="P222">
        <w:r>
          <w:rPr>
            <w:color w:val="0000FF"/>
          </w:rPr>
          <w:t>2.5</w:t>
        </w:r>
      </w:hyperlink>
      <w:r>
        <w:t xml:space="preserve">, </w:t>
      </w:r>
      <w:hyperlink w:anchor="P224">
        <w:r>
          <w:rPr>
            <w:color w:val="0000FF"/>
          </w:rPr>
          <w:t>3.1</w:t>
        </w:r>
      </w:hyperlink>
      <w:r>
        <w:t xml:space="preserve"> - </w:t>
      </w:r>
      <w:hyperlink w:anchor="P229">
        <w:r>
          <w:rPr>
            <w:color w:val="0000FF"/>
          </w:rPr>
          <w:t>3.5.1</w:t>
        </w:r>
      </w:hyperlink>
      <w:r>
        <w:t xml:space="preserve">, </w:t>
      </w:r>
      <w:hyperlink w:anchor="P234">
        <w:r>
          <w:rPr>
            <w:color w:val="0000FF"/>
          </w:rPr>
          <w:t>3.10</w:t>
        </w:r>
      </w:hyperlink>
      <w:r>
        <w:t xml:space="preserve"> - </w:t>
      </w:r>
      <w:hyperlink w:anchor="P235">
        <w:r>
          <w:rPr>
            <w:color w:val="0000FF"/>
          </w:rPr>
          <w:t>3.11</w:t>
        </w:r>
      </w:hyperlink>
      <w:r>
        <w:t xml:space="preserve">, </w:t>
      </w:r>
      <w:hyperlink w:anchor="P237">
        <w:r>
          <w:rPr>
            <w:color w:val="0000FF"/>
          </w:rPr>
          <w:t>4.1</w:t>
        </w:r>
      </w:hyperlink>
      <w:r>
        <w:t xml:space="preserve">, </w:t>
      </w:r>
      <w:hyperlink w:anchor="P238">
        <w:r>
          <w:rPr>
            <w:color w:val="0000FF"/>
          </w:rPr>
          <w:t>4.2</w:t>
        </w:r>
      </w:hyperlink>
      <w:r>
        <w:t xml:space="preserve">, </w:t>
      </w:r>
      <w:hyperlink w:anchor="P243">
        <w:r>
          <w:rPr>
            <w:color w:val="0000FF"/>
          </w:rPr>
          <w:t>6</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w:t>
      </w:r>
    </w:p>
    <w:p w:rsidR="00A44D93" w:rsidRDefault="00A44D93">
      <w:pPr>
        <w:pStyle w:val="ConsPlusNormal"/>
        <w:spacing w:before="220"/>
        <w:ind w:firstLine="540"/>
        <w:jc w:val="both"/>
      </w:pPr>
      <w:r>
        <w:t xml:space="preserve">2) при обращении с заявлением о внесении изменений в разрешение на строительство, не связанных с продлением срока его действия, - документы, указанные в </w:t>
      </w:r>
      <w:hyperlink w:anchor="P212">
        <w:r>
          <w:rPr>
            <w:color w:val="0000FF"/>
          </w:rPr>
          <w:t>подпунктах 1</w:t>
        </w:r>
      </w:hyperlink>
      <w:r>
        <w:t xml:space="preserve">, </w:t>
      </w:r>
      <w:hyperlink w:anchor="P214">
        <w:r>
          <w:rPr>
            <w:color w:val="0000FF"/>
          </w:rPr>
          <w:t>2.1</w:t>
        </w:r>
      </w:hyperlink>
      <w:r>
        <w:t xml:space="preserve"> - </w:t>
      </w:r>
      <w:hyperlink w:anchor="P222">
        <w:r>
          <w:rPr>
            <w:color w:val="0000FF"/>
          </w:rPr>
          <w:t>2.5</w:t>
        </w:r>
      </w:hyperlink>
      <w:r>
        <w:t xml:space="preserve">, </w:t>
      </w:r>
      <w:hyperlink w:anchor="P224">
        <w:r>
          <w:rPr>
            <w:color w:val="0000FF"/>
          </w:rPr>
          <w:t>3.1</w:t>
        </w:r>
      </w:hyperlink>
      <w:r>
        <w:t xml:space="preserve"> - </w:t>
      </w:r>
      <w:hyperlink w:anchor="P229">
        <w:r>
          <w:rPr>
            <w:color w:val="0000FF"/>
          </w:rPr>
          <w:t>3.5.1</w:t>
        </w:r>
      </w:hyperlink>
      <w:r>
        <w:t xml:space="preserve">, </w:t>
      </w:r>
      <w:hyperlink w:anchor="P234">
        <w:r>
          <w:rPr>
            <w:color w:val="0000FF"/>
          </w:rPr>
          <w:t>3.10</w:t>
        </w:r>
      </w:hyperlink>
      <w:r>
        <w:t xml:space="preserve"> - </w:t>
      </w:r>
      <w:hyperlink w:anchor="P235">
        <w:r>
          <w:rPr>
            <w:color w:val="0000FF"/>
          </w:rPr>
          <w:t>3.11</w:t>
        </w:r>
      </w:hyperlink>
      <w:r>
        <w:t xml:space="preserve">, </w:t>
      </w:r>
      <w:hyperlink w:anchor="P237">
        <w:r>
          <w:rPr>
            <w:color w:val="0000FF"/>
          </w:rPr>
          <w:t>4.1</w:t>
        </w:r>
      </w:hyperlink>
      <w:r>
        <w:t xml:space="preserve">, </w:t>
      </w:r>
      <w:hyperlink w:anchor="P238">
        <w:r>
          <w:rPr>
            <w:color w:val="0000FF"/>
          </w:rPr>
          <w:t>4.2</w:t>
        </w:r>
      </w:hyperlink>
      <w:r>
        <w:t xml:space="preserve">, </w:t>
      </w:r>
      <w:hyperlink w:anchor="P243">
        <w:r>
          <w:rPr>
            <w:color w:val="0000FF"/>
          </w:rPr>
          <w:t>6</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w:t>
      </w:r>
    </w:p>
    <w:p w:rsidR="00A44D93" w:rsidRDefault="00A44D93">
      <w:pPr>
        <w:pStyle w:val="ConsPlusNormal"/>
        <w:spacing w:before="220"/>
        <w:ind w:firstLine="540"/>
        <w:jc w:val="both"/>
      </w:pPr>
      <w:r>
        <w:t xml:space="preserve">3) при обращении с заявлением о внесении изменений в разрешение на строительство в связи с продлением срока его действия - документы, указанные в </w:t>
      </w:r>
      <w:hyperlink w:anchor="P212">
        <w:r>
          <w:rPr>
            <w:color w:val="0000FF"/>
          </w:rPr>
          <w:t>подпунктах 1</w:t>
        </w:r>
      </w:hyperlink>
      <w:r>
        <w:t xml:space="preserve">, </w:t>
      </w:r>
      <w:hyperlink w:anchor="P224">
        <w:r>
          <w:rPr>
            <w:color w:val="0000FF"/>
          </w:rPr>
          <w:t>3.1</w:t>
        </w:r>
      </w:hyperlink>
      <w:r>
        <w:t xml:space="preserve">, </w:t>
      </w:r>
      <w:hyperlink w:anchor="P225">
        <w:r>
          <w:rPr>
            <w:color w:val="0000FF"/>
          </w:rPr>
          <w:t>3.2</w:t>
        </w:r>
      </w:hyperlink>
      <w:r>
        <w:t xml:space="preserve">, </w:t>
      </w:r>
      <w:hyperlink w:anchor="P237">
        <w:r>
          <w:rPr>
            <w:color w:val="0000FF"/>
          </w:rPr>
          <w:t>4.1</w:t>
        </w:r>
      </w:hyperlink>
      <w:r>
        <w:t xml:space="preserve">, </w:t>
      </w:r>
      <w:hyperlink w:anchor="P238">
        <w:r>
          <w:rPr>
            <w:color w:val="0000FF"/>
          </w:rPr>
          <w:t>4.2</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w:t>
      </w:r>
    </w:p>
    <w:p w:rsidR="00A44D93" w:rsidRDefault="00A44D93">
      <w:pPr>
        <w:pStyle w:val="ConsPlusNormal"/>
        <w:spacing w:before="220"/>
        <w:ind w:firstLine="540"/>
        <w:jc w:val="both"/>
      </w:pPr>
      <w:r>
        <w:t xml:space="preserve">4) в случае перехода прав на земельные участки и (или) образования земельного участка - документы, указанные в </w:t>
      </w:r>
      <w:hyperlink w:anchor="P212">
        <w:r>
          <w:rPr>
            <w:color w:val="0000FF"/>
          </w:rPr>
          <w:t>подпунктах 1</w:t>
        </w:r>
      </w:hyperlink>
      <w:r>
        <w:t xml:space="preserve">, </w:t>
      </w:r>
      <w:hyperlink w:anchor="P224">
        <w:r>
          <w:rPr>
            <w:color w:val="0000FF"/>
          </w:rPr>
          <w:t>3.1</w:t>
        </w:r>
      </w:hyperlink>
      <w:r>
        <w:t xml:space="preserve"> - </w:t>
      </w:r>
      <w:hyperlink w:anchor="P226">
        <w:r>
          <w:rPr>
            <w:color w:val="0000FF"/>
          </w:rPr>
          <w:t>3.3</w:t>
        </w:r>
      </w:hyperlink>
      <w:r>
        <w:t xml:space="preserve">, </w:t>
      </w:r>
      <w:hyperlink w:anchor="P233">
        <w:r>
          <w:rPr>
            <w:color w:val="0000FF"/>
          </w:rPr>
          <w:t>3.9</w:t>
        </w:r>
      </w:hyperlink>
      <w:r>
        <w:t xml:space="preserve">, </w:t>
      </w:r>
      <w:hyperlink w:anchor="P237">
        <w:r>
          <w:rPr>
            <w:color w:val="0000FF"/>
          </w:rPr>
          <w:t>4.1</w:t>
        </w:r>
      </w:hyperlink>
      <w:r>
        <w:t xml:space="preserve">, </w:t>
      </w:r>
      <w:hyperlink w:anchor="P238">
        <w:r>
          <w:rPr>
            <w:color w:val="0000FF"/>
          </w:rPr>
          <w:t>4.2</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w:t>
      </w:r>
    </w:p>
    <w:p w:rsidR="00A44D93" w:rsidRDefault="00A44D93">
      <w:pPr>
        <w:pStyle w:val="ConsPlusNormal"/>
        <w:spacing w:before="220"/>
        <w:ind w:firstLine="540"/>
        <w:jc w:val="both"/>
      </w:pPr>
      <w:r>
        <w:t xml:space="preserve">5) при обращении с заявлением о подготовке и выдаче разрешения на ввод объекта в эксплуатацию - документы, указанные в </w:t>
      </w:r>
      <w:hyperlink w:anchor="P212">
        <w:r>
          <w:rPr>
            <w:color w:val="0000FF"/>
          </w:rPr>
          <w:t>подпунктах 1</w:t>
        </w:r>
      </w:hyperlink>
      <w:r>
        <w:t xml:space="preserve">, </w:t>
      </w:r>
      <w:hyperlink w:anchor="P224">
        <w:r>
          <w:rPr>
            <w:color w:val="0000FF"/>
          </w:rPr>
          <w:t>3.1</w:t>
        </w:r>
      </w:hyperlink>
      <w:r>
        <w:t xml:space="preserve">, </w:t>
      </w:r>
      <w:hyperlink w:anchor="P230">
        <w:r>
          <w:rPr>
            <w:color w:val="0000FF"/>
          </w:rPr>
          <w:t>3.6</w:t>
        </w:r>
      </w:hyperlink>
      <w:r>
        <w:t xml:space="preserve"> - </w:t>
      </w:r>
      <w:hyperlink w:anchor="P232">
        <w:r>
          <w:rPr>
            <w:color w:val="0000FF"/>
          </w:rPr>
          <w:t>3.8</w:t>
        </w:r>
      </w:hyperlink>
      <w:r>
        <w:t xml:space="preserve">, </w:t>
      </w:r>
      <w:hyperlink w:anchor="P237">
        <w:r>
          <w:rPr>
            <w:color w:val="0000FF"/>
          </w:rPr>
          <w:t>4.1</w:t>
        </w:r>
      </w:hyperlink>
      <w:r>
        <w:t xml:space="preserve">, </w:t>
      </w:r>
      <w:hyperlink w:anchor="P238">
        <w:r>
          <w:rPr>
            <w:color w:val="0000FF"/>
          </w:rPr>
          <w:t>4.2</w:t>
        </w:r>
      </w:hyperlink>
      <w:r>
        <w:t xml:space="preserve">, </w:t>
      </w:r>
      <w:hyperlink w:anchor="P239">
        <w:r>
          <w:rPr>
            <w:color w:val="0000FF"/>
          </w:rPr>
          <w:t>5</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w:t>
      </w:r>
    </w:p>
    <w:p w:rsidR="00A44D93" w:rsidRDefault="00A44D93">
      <w:pPr>
        <w:pStyle w:val="ConsPlusNormal"/>
        <w:spacing w:before="220"/>
        <w:ind w:firstLine="540"/>
        <w:jc w:val="both"/>
      </w:pPr>
      <w:r>
        <w:t xml:space="preserve">6) при обращении с заявлением о внесении изменений в ранее выданное разрешение на ввод объекта в эксплуатацию - документы, указанные в </w:t>
      </w:r>
      <w:hyperlink w:anchor="P212">
        <w:r>
          <w:rPr>
            <w:color w:val="0000FF"/>
          </w:rPr>
          <w:t>подпунктах 1</w:t>
        </w:r>
      </w:hyperlink>
      <w:r>
        <w:t xml:space="preserve">, </w:t>
      </w:r>
      <w:hyperlink w:anchor="P224">
        <w:r>
          <w:rPr>
            <w:color w:val="0000FF"/>
          </w:rPr>
          <w:t>3.1</w:t>
        </w:r>
      </w:hyperlink>
      <w:r>
        <w:t xml:space="preserve">, </w:t>
      </w:r>
      <w:hyperlink w:anchor="P230">
        <w:r>
          <w:rPr>
            <w:color w:val="0000FF"/>
          </w:rPr>
          <w:t>3.6</w:t>
        </w:r>
      </w:hyperlink>
      <w:r>
        <w:t xml:space="preserve"> - </w:t>
      </w:r>
      <w:hyperlink w:anchor="P232">
        <w:r>
          <w:rPr>
            <w:color w:val="0000FF"/>
          </w:rPr>
          <w:t>3.8</w:t>
        </w:r>
      </w:hyperlink>
      <w:r>
        <w:t xml:space="preserve">, </w:t>
      </w:r>
      <w:hyperlink w:anchor="P237">
        <w:r>
          <w:rPr>
            <w:color w:val="0000FF"/>
          </w:rPr>
          <w:t>4.1</w:t>
        </w:r>
      </w:hyperlink>
      <w:r>
        <w:t xml:space="preserve">, </w:t>
      </w:r>
      <w:hyperlink w:anchor="P238">
        <w:r>
          <w:rPr>
            <w:color w:val="0000FF"/>
          </w:rPr>
          <w:t>4.2</w:t>
        </w:r>
      </w:hyperlink>
      <w:r>
        <w:t xml:space="preserve">, </w:t>
      </w:r>
      <w:hyperlink w:anchor="P239">
        <w:r>
          <w:rPr>
            <w:color w:val="0000FF"/>
          </w:rPr>
          <w:t>5</w:t>
        </w:r>
      </w:hyperlink>
      <w:r>
        <w:t xml:space="preserve">, </w:t>
      </w:r>
      <w:hyperlink w:anchor="P244">
        <w:r>
          <w:rPr>
            <w:color w:val="0000FF"/>
          </w:rPr>
          <w:t>7</w:t>
        </w:r>
      </w:hyperlink>
      <w:r>
        <w:t xml:space="preserve">, </w:t>
      </w:r>
      <w:hyperlink w:anchor="P245">
        <w:r>
          <w:rPr>
            <w:color w:val="0000FF"/>
          </w:rPr>
          <w:t>8 пункта 2.7.1</w:t>
        </w:r>
      </w:hyperlink>
      <w:r>
        <w:t xml:space="preserve">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74">
        <w:r>
          <w:rPr>
            <w:color w:val="0000FF"/>
          </w:rPr>
          <w:t>частью 5.1 статьи 55</w:t>
        </w:r>
      </w:hyperlink>
      <w:r>
        <w:t xml:space="preserve"> Градостроительного кодекса Российской Федерации.</w:t>
      </w:r>
    </w:p>
    <w:p w:rsidR="00A44D93" w:rsidRDefault="00A44D93">
      <w:pPr>
        <w:pStyle w:val="ConsPlusNormal"/>
        <w:jc w:val="both"/>
      </w:pPr>
    </w:p>
    <w:p w:rsidR="00A44D93" w:rsidRDefault="00A44D93">
      <w:pPr>
        <w:pStyle w:val="ConsPlusTitle"/>
        <w:jc w:val="center"/>
        <w:outlineLvl w:val="2"/>
      </w:pPr>
      <w:bookmarkStart w:id="37" w:name="P254"/>
      <w:bookmarkEnd w:id="37"/>
      <w:r>
        <w:t>2.8. Исчерпывающий перечень оснований для отказа в приеме</w:t>
      </w:r>
    </w:p>
    <w:p w:rsidR="00A44D93" w:rsidRDefault="00A44D93">
      <w:pPr>
        <w:pStyle w:val="ConsPlusTitle"/>
        <w:jc w:val="center"/>
      </w:pPr>
      <w:r>
        <w:t>документов, необходимых для предоставления</w:t>
      </w:r>
    </w:p>
    <w:p w:rsidR="00A44D93" w:rsidRDefault="00A44D93">
      <w:pPr>
        <w:pStyle w:val="ConsPlusTitle"/>
        <w:jc w:val="center"/>
      </w:pPr>
      <w:r>
        <w:t>муниципальной услуги</w:t>
      </w:r>
    </w:p>
    <w:p w:rsidR="00A44D93" w:rsidRDefault="00A44D93">
      <w:pPr>
        <w:pStyle w:val="ConsPlusNormal"/>
        <w:jc w:val="both"/>
      </w:pPr>
    </w:p>
    <w:p w:rsidR="00A44D93" w:rsidRDefault="00A44D93">
      <w:pPr>
        <w:pStyle w:val="ConsPlusNormal"/>
        <w:ind w:firstLine="540"/>
        <w:jc w:val="both"/>
      </w:pPr>
      <w:r>
        <w:t xml:space="preserve">Исчерпывающий перечень оснований для отказа в приеме Документов, указанных в </w:t>
      </w:r>
      <w:hyperlink w:anchor="P136">
        <w:r>
          <w:rPr>
            <w:color w:val="0000FF"/>
          </w:rPr>
          <w:t>подразделе 2.6</w:t>
        </w:r>
      </w:hyperlink>
      <w:r>
        <w:t xml:space="preserve"> Регламента, в том числе представленных в электронной форме:</w:t>
      </w:r>
    </w:p>
    <w:p w:rsidR="00A44D93" w:rsidRDefault="00A44D93">
      <w:pPr>
        <w:pStyle w:val="ConsPlusNormal"/>
        <w:spacing w:before="220"/>
        <w:ind w:firstLine="540"/>
        <w:jc w:val="both"/>
      </w:pPr>
      <w:r>
        <w:t>а) Заявление представлено в орган местного самоуправления, в полномочия которого не входит предоставление услуги;</w:t>
      </w:r>
    </w:p>
    <w:p w:rsidR="00A44D93" w:rsidRDefault="00A44D93">
      <w:pPr>
        <w:pStyle w:val="ConsPlusNormal"/>
        <w:spacing w:before="220"/>
        <w:ind w:firstLine="540"/>
        <w:jc w:val="both"/>
      </w:pPr>
      <w:r>
        <w:t>б) неполное заполнение полей в форме Заявления, в том числе в интерактивной форме Заявления на Едином портале, Региональном портале;</w:t>
      </w:r>
    </w:p>
    <w:p w:rsidR="00A44D93" w:rsidRDefault="00A44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D93" w:rsidRDefault="00A4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D93" w:rsidRDefault="00A44D93">
            <w:pPr>
              <w:pStyle w:val="ConsPlusNormal"/>
              <w:jc w:val="both"/>
            </w:pPr>
            <w:r>
              <w:rPr>
                <w:color w:val="392C69"/>
              </w:rPr>
              <w:t>КонсультантПлюс: примечание.</w:t>
            </w:r>
          </w:p>
          <w:p w:rsidR="00A44D93" w:rsidRDefault="00A44D93">
            <w:pPr>
              <w:pStyle w:val="ConsPlusNormal"/>
              <w:jc w:val="both"/>
            </w:pPr>
            <w:r>
              <w:rPr>
                <w:color w:val="392C69"/>
              </w:rPr>
              <w:t>В официальном тексте документа, видимо, допущена опечатка: в Регламенте пп. 2.6.1.5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r>
    </w:tbl>
    <w:p w:rsidR="00A44D93" w:rsidRDefault="00A44D93">
      <w:pPr>
        <w:pStyle w:val="ConsPlusNormal"/>
        <w:spacing w:before="280"/>
        <w:ind w:firstLine="540"/>
        <w:jc w:val="both"/>
      </w:pPr>
      <w:r>
        <w:t>в) непредставление Заявления, документов, указанных в подпункте 2.6.1.5 Регламента;</w:t>
      </w:r>
    </w:p>
    <w:p w:rsidR="00A44D93" w:rsidRDefault="00A44D93">
      <w:pPr>
        <w:pStyle w:val="ConsPlusNormal"/>
        <w:spacing w:before="220"/>
        <w:ind w:firstLine="540"/>
        <w:jc w:val="both"/>
      </w:pPr>
      <w: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4D93" w:rsidRDefault="00A44D93">
      <w:pPr>
        <w:pStyle w:val="ConsPlusNormal"/>
        <w:spacing w:before="220"/>
        <w:ind w:firstLine="540"/>
        <w:jc w:val="both"/>
      </w:pPr>
      <w:r>
        <w:t>д) представленные Документы содержат подчистки и исправления текста;</w:t>
      </w:r>
    </w:p>
    <w:p w:rsidR="00A44D93" w:rsidRDefault="00A44D93">
      <w:pPr>
        <w:pStyle w:val="ConsPlusNormal"/>
        <w:spacing w:before="220"/>
        <w:ind w:firstLine="540"/>
        <w:jc w:val="both"/>
      </w:pPr>
      <w: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4D93" w:rsidRDefault="00A44D93">
      <w:pPr>
        <w:pStyle w:val="ConsPlusNormal"/>
        <w:spacing w:before="220"/>
        <w:ind w:firstLine="540"/>
        <w:jc w:val="both"/>
      </w:pPr>
      <w:r>
        <w:t xml:space="preserve">ж) выявлено несоблюдение установленных </w:t>
      </w:r>
      <w:hyperlink r:id="rId75">
        <w:r>
          <w:rPr>
            <w:color w:val="0000FF"/>
          </w:rPr>
          <w:t>статьей 11</w:t>
        </w:r>
      </w:hyperlink>
      <w:r>
        <w:t xml:space="preserve"> Федерального закона от 06.04.2011 N 63-ФЗ "Об электронной подписи" (далее - Федеральный закон N 63-ФЗ) условий признания квалифицированной электронной подписи действительной в документах, представленных в электронной форме.</w:t>
      </w:r>
    </w:p>
    <w:p w:rsidR="00A44D93" w:rsidRDefault="00A44D93">
      <w:pPr>
        <w:pStyle w:val="ConsPlusNormal"/>
        <w:jc w:val="both"/>
      </w:pPr>
    </w:p>
    <w:p w:rsidR="00A44D93" w:rsidRDefault="00A44D93">
      <w:pPr>
        <w:pStyle w:val="ConsPlusTitle"/>
        <w:jc w:val="center"/>
        <w:outlineLvl w:val="2"/>
      </w:pPr>
      <w:bookmarkStart w:id="38" w:name="P269"/>
      <w:bookmarkEnd w:id="38"/>
      <w:r>
        <w:t>2.9. Исчерпывающий перечень оснований для приостановления</w:t>
      </w:r>
    </w:p>
    <w:p w:rsidR="00A44D93" w:rsidRDefault="00A44D93">
      <w:pPr>
        <w:pStyle w:val="ConsPlusTitle"/>
        <w:jc w:val="center"/>
      </w:pPr>
      <w:r>
        <w:t>или отказа в предоставлении муниципальной услуги</w:t>
      </w:r>
    </w:p>
    <w:p w:rsidR="00A44D93" w:rsidRDefault="00A44D93">
      <w:pPr>
        <w:pStyle w:val="ConsPlusNormal"/>
        <w:jc w:val="both"/>
      </w:pPr>
    </w:p>
    <w:p w:rsidR="00A44D93" w:rsidRDefault="00A44D93">
      <w:pPr>
        <w:pStyle w:val="ConsPlusNormal"/>
        <w:ind w:firstLine="540"/>
        <w:jc w:val="both"/>
      </w:pPr>
      <w:r>
        <w:t>2.9.1. Основания для отказа в предоставлении муниципальной услуги в части подготовки и выдачи разрешения на строительство:</w:t>
      </w:r>
    </w:p>
    <w:p w:rsidR="00A44D93" w:rsidRDefault="00A44D93">
      <w:pPr>
        <w:pStyle w:val="ConsPlusNormal"/>
        <w:spacing w:before="220"/>
        <w:ind w:firstLine="540"/>
        <w:jc w:val="both"/>
      </w:pPr>
      <w:r>
        <w:t xml:space="preserve">1) отсутствие документов, предусмотренных </w:t>
      </w:r>
      <w:hyperlink r:id="rId76">
        <w:r>
          <w:rPr>
            <w:color w:val="0000FF"/>
          </w:rPr>
          <w:t>частью 7 статьи 51</w:t>
        </w:r>
      </w:hyperlink>
      <w:r>
        <w:t xml:space="preserve"> Градостроительного кодекса Российской Федерации;</w:t>
      </w:r>
    </w:p>
    <w:p w:rsidR="00A44D93" w:rsidRDefault="00A44D93">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44D93" w:rsidRDefault="00A44D93">
      <w:pPr>
        <w:pStyle w:val="ConsPlusNormal"/>
        <w:spacing w:before="220"/>
        <w:ind w:firstLine="540"/>
        <w:jc w:val="both"/>
      </w:pPr>
      <w: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44D93" w:rsidRDefault="00A44D93">
      <w:pPr>
        <w:pStyle w:val="ConsPlusNormal"/>
        <w:spacing w:before="220"/>
        <w:ind w:firstLine="540"/>
        <w:jc w:val="both"/>
      </w:pPr>
      <w: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44D93" w:rsidRDefault="00A44D93">
      <w:pPr>
        <w:pStyle w:val="ConsPlusNormal"/>
        <w:spacing w:before="220"/>
        <w:ind w:firstLine="540"/>
        <w:jc w:val="both"/>
      </w:pPr>
      <w:r>
        <w:t xml:space="preserve">5) заключение Комитета по охране и использованию объектов историко-культурного наследия Тюменской области о несоответствии раздела проектной документации, предусмотренного </w:t>
      </w:r>
      <w:hyperlink r:id="rId77">
        <w:r>
          <w:rPr>
            <w:color w:val="0000FF"/>
          </w:rPr>
          <w:t>пунктом 3 части 12 статьи 48</w:t>
        </w:r>
      </w:hyperlink>
      <w:r>
        <w:t xml:space="preserve"> Градостроительного кодекса Российской Федерации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44D93" w:rsidRDefault="00A44D93">
      <w:pPr>
        <w:pStyle w:val="ConsPlusNormal"/>
        <w:spacing w:before="220"/>
        <w:ind w:firstLine="540"/>
        <w:jc w:val="both"/>
      </w:pPr>
      <w:r>
        <w:t xml:space="preserve">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w:t>
      </w:r>
      <w:hyperlink r:id="rId78">
        <w:r>
          <w:rPr>
            <w:color w:val="0000FF"/>
          </w:rPr>
          <w:t>кодексом</w:t>
        </w:r>
      </w:hyperlink>
      <w:r>
        <w:t xml:space="preserve"> Российской Федерации Российской Федерацией или субъектом Российской Федерации).</w:t>
      </w:r>
    </w:p>
    <w:p w:rsidR="00A44D93" w:rsidRDefault="00A44D93">
      <w:pPr>
        <w:pStyle w:val="ConsPlusNormal"/>
        <w:spacing w:before="220"/>
        <w:ind w:firstLine="540"/>
        <w:jc w:val="both"/>
      </w:pPr>
      <w:r>
        <w:t>2.9.2. Основания для отказа в предоставлении муниципальной услуги в части внесения изменений в разрешение на строительство:</w:t>
      </w:r>
    </w:p>
    <w:p w:rsidR="00A44D93" w:rsidRDefault="00A44D93">
      <w:pPr>
        <w:pStyle w:val="ConsPlusNormal"/>
        <w:spacing w:before="220"/>
        <w:ind w:firstLine="540"/>
        <w:jc w:val="both"/>
      </w:pPr>
      <w:r>
        <w:t xml:space="preserve">1) отсутствие в Уведомлении о переходе прав реквизитов документов, предусмотренных соответственно </w:t>
      </w:r>
      <w:hyperlink r:id="rId79">
        <w:r>
          <w:rPr>
            <w:color w:val="0000FF"/>
          </w:rPr>
          <w:t>пунктами 1</w:t>
        </w:r>
      </w:hyperlink>
      <w:r>
        <w:t xml:space="preserve"> - </w:t>
      </w:r>
      <w:hyperlink r:id="rId80">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81">
        <w:r>
          <w:rPr>
            <w:color w:val="0000FF"/>
          </w:rPr>
          <w:t>части 21.13 статьи 51</w:t>
        </w:r>
      </w:hyperlink>
      <w:r>
        <w:t xml:space="preserve"> Градостроительного кодекса Российской Федерации, либо отсутствие документов, предусмотренных </w:t>
      </w:r>
      <w:hyperlink r:id="rId82">
        <w:r>
          <w:rPr>
            <w:color w:val="0000FF"/>
          </w:rPr>
          <w:t>частью 7 статьи 51</w:t>
        </w:r>
      </w:hyperlink>
      <w:r>
        <w:t xml:space="preserve">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44D93" w:rsidRDefault="00A44D93">
      <w:pPr>
        <w:pStyle w:val="ConsPlusNormal"/>
        <w:spacing w:before="220"/>
        <w:ind w:firstLine="540"/>
        <w:jc w:val="both"/>
      </w:pPr>
      <w:r>
        <w:t>2) недостоверность сведений, указанных в Уведомлении о переходе прав;</w:t>
      </w:r>
    </w:p>
    <w:p w:rsidR="00A44D93" w:rsidRDefault="00A44D93">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83">
        <w:r>
          <w:rPr>
            <w:color w:val="0000FF"/>
          </w:rPr>
          <w:t>частью 21.7 статьи 51</w:t>
        </w:r>
      </w:hyperlink>
      <w:r>
        <w:t xml:space="preserve">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84">
        <w:r>
          <w:rPr>
            <w:color w:val="0000FF"/>
          </w:rPr>
          <w:t>части 21.10 статьи 51</w:t>
        </w:r>
      </w:hyperlink>
      <w:r>
        <w:t xml:space="preserve"> Градостроительного кодекса Российской Федерации;</w:t>
      </w:r>
    </w:p>
    <w:p w:rsidR="00A44D93" w:rsidRDefault="00A44D93">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A44D93" w:rsidRDefault="00A44D93">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5">
        <w:r>
          <w:rPr>
            <w:color w:val="0000FF"/>
          </w:rPr>
          <w:t>частью 21.7 статьи 51</w:t>
        </w:r>
      </w:hyperlink>
      <w:r>
        <w:t xml:space="preserve"> Градостроительного кодекса Российской Федерации,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44D93" w:rsidRDefault="00A44D93">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A44D93" w:rsidRDefault="00A44D93">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6">
        <w:r>
          <w:rPr>
            <w:color w:val="0000FF"/>
          </w:rPr>
          <w:t>части 5 статьи 52</w:t>
        </w:r>
      </w:hyperlink>
      <w: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A44D93" w:rsidRDefault="00A44D93">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44D93" w:rsidRDefault="00A44D93">
      <w:pPr>
        <w:pStyle w:val="ConsPlusNormal"/>
        <w:spacing w:before="220"/>
        <w:ind w:firstLine="540"/>
        <w:jc w:val="both"/>
      </w:pPr>
      <w:r>
        <w:t>2.9.3. Основания для отказа в предоставлении муниципальной услуги в части подготовки и выдачи разрешения на ввод объекта в эксплуатацию, внесения изменений в разрешение на ввод объекта в эксплуатацию:</w:t>
      </w:r>
    </w:p>
    <w:p w:rsidR="00A44D93" w:rsidRDefault="00A44D93">
      <w:pPr>
        <w:pStyle w:val="ConsPlusNormal"/>
        <w:spacing w:before="220"/>
        <w:ind w:firstLine="540"/>
        <w:jc w:val="both"/>
      </w:pPr>
      <w:r>
        <w:t xml:space="preserve">1) отсутствие документов, указанных в </w:t>
      </w:r>
      <w:hyperlink r:id="rId87">
        <w:r>
          <w:rPr>
            <w:color w:val="0000FF"/>
          </w:rPr>
          <w:t>частях 3</w:t>
        </w:r>
      </w:hyperlink>
      <w:r>
        <w:t xml:space="preserve"> и </w:t>
      </w:r>
      <w:hyperlink r:id="rId88">
        <w:r>
          <w:rPr>
            <w:color w:val="0000FF"/>
          </w:rPr>
          <w:t>4 статьи 55</w:t>
        </w:r>
      </w:hyperlink>
      <w:r>
        <w:t xml:space="preserve"> Градостроительного кодекса Российской Федерации;</w:t>
      </w:r>
    </w:p>
    <w:p w:rsidR="00A44D93" w:rsidRDefault="00A44D93">
      <w:pPr>
        <w:pStyle w:val="ConsPlusNormal"/>
        <w:spacing w:before="220"/>
        <w:ind w:firstLine="540"/>
        <w:jc w:val="both"/>
      </w:pPr>
      <w: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44D93" w:rsidRDefault="00A44D93">
      <w:pPr>
        <w:pStyle w:val="ConsPlusNormal"/>
        <w:spacing w:before="220"/>
        <w:ind w:firstLine="540"/>
        <w:jc w:val="both"/>
      </w:pPr>
      <w:r>
        <w:t>3) несоответствие объекта капитального строительства требованиям, установленным в разрешении на строительство;</w:t>
      </w:r>
    </w:p>
    <w:p w:rsidR="00A44D93" w:rsidRDefault="00A44D93">
      <w:pPr>
        <w:pStyle w:val="ConsPlusNormal"/>
        <w:spacing w:before="220"/>
        <w:ind w:firstLine="540"/>
        <w:jc w:val="both"/>
      </w:pPr>
      <w:r>
        <w:t>4) несоответствие параметров построенного, реконструированного объекта капитального строительства проектной документации;</w:t>
      </w:r>
    </w:p>
    <w:p w:rsidR="00A44D93" w:rsidRDefault="00A44D93">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89">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44D93" w:rsidRDefault="00A44D93">
      <w:pPr>
        <w:pStyle w:val="ConsPlusNormal"/>
        <w:spacing w:before="220"/>
        <w:ind w:firstLine="540"/>
        <w:jc w:val="both"/>
      </w:pPr>
      <w:r>
        <w:t xml:space="preserve">2.9.4.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211">
        <w:r>
          <w:rPr>
            <w:color w:val="0000FF"/>
          </w:rPr>
          <w:t>пункте 2.7.1</w:t>
        </w:r>
      </w:hyperlink>
      <w:r>
        <w:t xml:space="preserve">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A44D93" w:rsidRDefault="00A44D93">
      <w:pPr>
        <w:pStyle w:val="ConsPlusNormal"/>
        <w:spacing w:before="220"/>
        <w:ind w:firstLine="540"/>
        <w:jc w:val="both"/>
      </w:pPr>
      <w:r>
        <w:t>2.9.5. Основания для приостановления предоставления муниципальной услуги отсутствуют.</w:t>
      </w:r>
    </w:p>
    <w:p w:rsidR="00A44D93" w:rsidRDefault="00A44D93">
      <w:pPr>
        <w:pStyle w:val="ConsPlusNormal"/>
        <w:jc w:val="both"/>
      </w:pPr>
    </w:p>
    <w:p w:rsidR="00A44D93" w:rsidRDefault="00A44D93">
      <w:pPr>
        <w:pStyle w:val="ConsPlusTitle"/>
        <w:jc w:val="center"/>
        <w:outlineLvl w:val="2"/>
      </w:pPr>
      <w:r>
        <w:t>2.10. Способы, размер и основания взимания государственной</w:t>
      </w:r>
    </w:p>
    <w:p w:rsidR="00A44D93" w:rsidRDefault="00A44D93">
      <w:pPr>
        <w:pStyle w:val="ConsPlusTitle"/>
        <w:jc w:val="center"/>
      </w:pPr>
      <w:r>
        <w:t>пошлины или иной платы, взимаемой за предоставление</w:t>
      </w:r>
    </w:p>
    <w:p w:rsidR="00A44D93" w:rsidRDefault="00A44D93">
      <w:pPr>
        <w:pStyle w:val="ConsPlusTitle"/>
        <w:jc w:val="center"/>
      </w:pPr>
      <w:r>
        <w:t>муниципальной услуги</w:t>
      </w:r>
    </w:p>
    <w:p w:rsidR="00A44D93" w:rsidRDefault="00A44D93">
      <w:pPr>
        <w:pStyle w:val="ConsPlusNormal"/>
        <w:jc w:val="both"/>
      </w:pPr>
    </w:p>
    <w:p w:rsidR="00A44D93" w:rsidRDefault="00A44D93">
      <w:pPr>
        <w:pStyle w:val="ConsPlusNormal"/>
        <w:ind w:firstLine="540"/>
        <w:jc w:val="both"/>
      </w:pPr>
      <w:r>
        <w:t>Предоставление муниципальной услуги осуществляется бесплатно - без взимания государственной пошлины или иной платы.</w:t>
      </w:r>
    </w:p>
    <w:p w:rsidR="00A44D93" w:rsidRDefault="00A44D93">
      <w:pPr>
        <w:pStyle w:val="ConsPlusNormal"/>
        <w:jc w:val="both"/>
      </w:pPr>
    </w:p>
    <w:p w:rsidR="00A44D93" w:rsidRDefault="00A44D93">
      <w:pPr>
        <w:pStyle w:val="ConsPlusTitle"/>
        <w:jc w:val="center"/>
        <w:outlineLvl w:val="2"/>
      </w:pPr>
      <w:r>
        <w:t>2.11. Перечень услуг, которые являются необходимыми</w:t>
      </w:r>
    </w:p>
    <w:p w:rsidR="00A44D93" w:rsidRDefault="00A44D93">
      <w:pPr>
        <w:pStyle w:val="ConsPlusTitle"/>
        <w:jc w:val="center"/>
      </w:pPr>
      <w:r>
        <w:t>и обязательными для предоставления муниципальной услуги,</w:t>
      </w:r>
    </w:p>
    <w:p w:rsidR="00A44D93" w:rsidRDefault="00A44D93">
      <w:pPr>
        <w:pStyle w:val="ConsPlusTitle"/>
        <w:jc w:val="center"/>
      </w:pPr>
      <w:r>
        <w:t>и способы, размер и основания взимания платы</w:t>
      </w:r>
    </w:p>
    <w:p w:rsidR="00A44D93" w:rsidRDefault="00A44D93">
      <w:pPr>
        <w:pStyle w:val="ConsPlusTitle"/>
        <w:jc w:val="center"/>
      </w:pPr>
      <w:r>
        <w:t>за предоставление услуг, которые являются необходимыми</w:t>
      </w:r>
    </w:p>
    <w:p w:rsidR="00A44D93" w:rsidRDefault="00A44D93">
      <w:pPr>
        <w:pStyle w:val="ConsPlusTitle"/>
        <w:jc w:val="center"/>
      </w:pPr>
      <w:r>
        <w:t>и обязательными для предоставления муниципальной услуги</w:t>
      </w:r>
    </w:p>
    <w:p w:rsidR="00A44D93" w:rsidRDefault="00A44D93">
      <w:pPr>
        <w:pStyle w:val="ConsPlusNormal"/>
        <w:jc w:val="both"/>
      </w:pPr>
    </w:p>
    <w:p w:rsidR="00A44D93" w:rsidRDefault="00A44D93">
      <w:pPr>
        <w:pStyle w:val="ConsPlusNormal"/>
        <w:ind w:firstLine="540"/>
        <w:jc w:val="both"/>
      </w:pPr>
      <w:r>
        <w:t>Для получения муниципальной услуги по подготовке и выдаче разрешений на строительство при осуществлении строительства, реконструкции объектов капитального строительства необходимыми и обязательными являются:</w:t>
      </w:r>
    </w:p>
    <w:p w:rsidR="00A44D93" w:rsidRDefault="00A44D93">
      <w:pPr>
        <w:pStyle w:val="ConsPlusNormal"/>
        <w:spacing w:before="220"/>
        <w:ind w:firstLine="540"/>
        <w:jc w:val="both"/>
      </w:pPr>
      <w:r>
        <w:t>экспертиза проектной документации.</w:t>
      </w:r>
    </w:p>
    <w:p w:rsidR="00A44D93" w:rsidRDefault="00A44D93">
      <w:pPr>
        <w:pStyle w:val="ConsPlusNormal"/>
        <w:spacing w:before="220"/>
        <w:ind w:firstLine="540"/>
        <w:jc w:val="both"/>
      </w:pPr>
      <w:r>
        <w:t>Для получения муниципальной услуги по подготовке и выдаче разрешений на ввод объекта в эксплуатацию необходимыми и обязательными являются:</w:t>
      </w:r>
    </w:p>
    <w:p w:rsidR="00A44D93" w:rsidRDefault="00A44D93">
      <w:pPr>
        <w:pStyle w:val="ConsPlusNormal"/>
        <w:spacing w:before="220"/>
        <w:ind w:firstLine="540"/>
        <w:jc w:val="both"/>
      </w:pPr>
      <w:r>
        <w:t>подготовка и выдача технического плана объекта капитального строительства.</w:t>
      </w:r>
    </w:p>
    <w:p w:rsidR="00A44D93" w:rsidRDefault="00A44D93">
      <w:pPr>
        <w:pStyle w:val="ConsPlusNormal"/>
        <w:spacing w:before="220"/>
        <w:ind w:firstLine="540"/>
        <w:jc w:val="both"/>
      </w:pPr>
      <w:r>
        <w:t>Экспертиза проектной документации осуществляется на платной основе в соответствии с действующим законодательством Российской Федерации на основании заключенного с Заявителем (представителем Заявителя) договора на проведение экспертизы.</w:t>
      </w:r>
    </w:p>
    <w:p w:rsidR="00A44D93" w:rsidRDefault="00A44D93">
      <w:pPr>
        <w:pStyle w:val="ConsPlusNormal"/>
        <w:spacing w:before="220"/>
        <w:ind w:firstLine="540"/>
        <w:jc w:val="both"/>
      </w:pPr>
      <w:r>
        <w:t xml:space="preserve">Расчет размера платы за проведение государственной экспертизы проектной документации установлен </w:t>
      </w:r>
      <w:hyperlink r:id="rId90">
        <w:r>
          <w:rPr>
            <w:color w:val="0000FF"/>
          </w:rPr>
          <w:t>разделом VIII</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05.03.2007 N 145, за проведение негосударственной экспертизы устанавливается на договорной основе.</w:t>
      </w:r>
    </w:p>
    <w:p w:rsidR="00A44D93" w:rsidRDefault="00A44D93">
      <w:pPr>
        <w:pStyle w:val="ConsPlusNormal"/>
        <w:spacing w:before="220"/>
        <w:ind w:firstLine="540"/>
        <w:jc w:val="both"/>
      </w:pPr>
      <w:r>
        <w:t>Изготовление технического плана осуществляется на платной основе.</w:t>
      </w:r>
    </w:p>
    <w:p w:rsidR="00A44D93" w:rsidRDefault="00A44D93">
      <w:pPr>
        <w:pStyle w:val="ConsPlusNormal"/>
        <w:spacing w:before="220"/>
        <w:ind w:firstLine="540"/>
        <w:jc w:val="both"/>
      </w:pPr>
      <w:r>
        <w:t>Размер платы за изготовление технического плана устанавливается кадастровым инженером и зависит от вида объекта капитального строительства, на который он изготавливается.</w:t>
      </w:r>
    </w:p>
    <w:p w:rsidR="00A44D93" w:rsidRDefault="00A44D93">
      <w:pPr>
        <w:pStyle w:val="ConsPlusNormal"/>
        <w:jc w:val="both"/>
      </w:pPr>
    </w:p>
    <w:p w:rsidR="00A44D93" w:rsidRDefault="00A44D93">
      <w:pPr>
        <w:pStyle w:val="ConsPlusTitle"/>
        <w:jc w:val="center"/>
        <w:outlineLvl w:val="2"/>
      </w:pPr>
      <w:r>
        <w:t>2.12. Максимальный срок ожидания в очереди при подаче</w:t>
      </w:r>
    </w:p>
    <w:p w:rsidR="00A44D93" w:rsidRDefault="00A44D93">
      <w:pPr>
        <w:pStyle w:val="ConsPlusTitle"/>
        <w:jc w:val="center"/>
      </w:pPr>
      <w:r>
        <w:t>заявления о предоставлении муниципальной услуги, услуги,</w:t>
      </w:r>
    </w:p>
    <w:p w:rsidR="00A44D93" w:rsidRDefault="00A44D93">
      <w:pPr>
        <w:pStyle w:val="ConsPlusTitle"/>
        <w:jc w:val="center"/>
      </w:pPr>
      <w:r>
        <w:t>предоставляемой организацией, участвующей в предоставлении</w:t>
      </w:r>
    </w:p>
    <w:p w:rsidR="00A44D93" w:rsidRDefault="00A44D93">
      <w:pPr>
        <w:pStyle w:val="ConsPlusTitle"/>
        <w:jc w:val="center"/>
      </w:pPr>
      <w:r>
        <w:t>муниципальной услуги, и при получении результата</w:t>
      </w:r>
    </w:p>
    <w:p w:rsidR="00A44D93" w:rsidRDefault="00A44D93">
      <w:pPr>
        <w:pStyle w:val="ConsPlusTitle"/>
        <w:jc w:val="center"/>
      </w:pPr>
      <w:r>
        <w:t>предоставления таких услуг</w:t>
      </w:r>
    </w:p>
    <w:p w:rsidR="00A44D93" w:rsidRDefault="00A44D93">
      <w:pPr>
        <w:pStyle w:val="ConsPlusNormal"/>
        <w:jc w:val="both"/>
      </w:pPr>
    </w:p>
    <w:p w:rsidR="00A44D93" w:rsidRDefault="00A44D93">
      <w:pPr>
        <w:pStyle w:val="ConsPlusNormal"/>
        <w:ind w:firstLine="540"/>
        <w:jc w:val="both"/>
      </w:pPr>
      <w:r>
        <w:t>Время ожидания в очереди при подаче Заявления и Документов, а также при получении результата муниципальной услуги не должно превышать 15 минут.</w:t>
      </w:r>
    </w:p>
    <w:p w:rsidR="00A44D93" w:rsidRDefault="00A44D93">
      <w:pPr>
        <w:pStyle w:val="ConsPlusNormal"/>
        <w:jc w:val="both"/>
      </w:pPr>
    </w:p>
    <w:p w:rsidR="00A44D93" w:rsidRDefault="00A44D93">
      <w:pPr>
        <w:pStyle w:val="ConsPlusTitle"/>
        <w:jc w:val="center"/>
        <w:outlineLvl w:val="2"/>
      </w:pPr>
      <w:r>
        <w:t>2.13. Срок регистрации заявления о предоставлении</w:t>
      </w:r>
    </w:p>
    <w:p w:rsidR="00A44D93" w:rsidRDefault="00A44D93">
      <w:pPr>
        <w:pStyle w:val="ConsPlusTitle"/>
        <w:jc w:val="center"/>
      </w:pPr>
      <w:r>
        <w:t>муниципальной услуги и услуги, предоставляемой организацией,</w:t>
      </w:r>
    </w:p>
    <w:p w:rsidR="00A44D93" w:rsidRDefault="00A44D93">
      <w:pPr>
        <w:pStyle w:val="ConsPlusTitle"/>
        <w:jc w:val="center"/>
      </w:pPr>
      <w:r>
        <w:t>участвующей в предоставлении муниципальной услуги</w:t>
      </w:r>
    </w:p>
    <w:p w:rsidR="00A44D93" w:rsidRDefault="00A44D93">
      <w:pPr>
        <w:pStyle w:val="ConsPlusNormal"/>
        <w:jc w:val="both"/>
      </w:pPr>
    </w:p>
    <w:p w:rsidR="00A44D93" w:rsidRDefault="00A44D93">
      <w:pPr>
        <w:pStyle w:val="ConsPlusNormal"/>
        <w:ind w:firstLine="540"/>
        <w:jc w:val="both"/>
      </w:pPr>
      <w:r>
        <w:t>Регистрация Заявления при личном обращении Заявителя (представителя Заявителя) не должна превышать 15 минут.</w:t>
      </w:r>
    </w:p>
    <w:p w:rsidR="00A44D93" w:rsidRDefault="00A44D93">
      <w:pPr>
        <w:pStyle w:val="ConsPlusNormal"/>
        <w:spacing w:before="220"/>
        <w:ind w:firstLine="540"/>
        <w:jc w:val="both"/>
      </w:pPr>
      <w:r>
        <w:t>При поступлении Заявления в Администрацию из МФЦ, в электронной форме посредством ГИСОГД или ЕИСЖС,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44D93" w:rsidRDefault="00A44D93">
      <w:pPr>
        <w:pStyle w:val="ConsPlusNormal"/>
        <w:jc w:val="both"/>
      </w:pPr>
    </w:p>
    <w:p w:rsidR="00A44D93" w:rsidRDefault="00A44D93">
      <w:pPr>
        <w:pStyle w:val="ConsPlusTitle"/>
        <w:jc w:val="center"/>
        <w:outlineLvl w:val="2"/>
      </w:pPr>
      <w:r>
        <w:t>2.14. Требования к помещениям, в которых предоставляются</w:t>
      </w:r>
    </w:p>
    <w:p w:rsidR="00A44D93" w:rsidRDefault="00A44D93">
      <w:pPr>
        <w:pStyle w:val="ConsPlusTitle"/>
        <w:jc w:val="center"/>
      </w:pPr>
      <w:r>
        <w:t>муниципальная услуга, услуга, предоставляемая организацией,</w:t>
      </w:r>
    </w:p>
    <w:p w:rsidR="00A44D93" w:rsidRDefault="00A44D93">
      <w:pPr>
        <w:pStyle w:val="ConsPlusTitle"/>
        <w:jc w:val="center"/>
      </w:pPr>
      <w:r>
        <w:t>участвующей в предоставлении муниципальной услуги, к месту</w:t>
      </w:r>
    </w:p>
    <w:p w:rsidR="00A44D93" w:rsidRDefault="00A44D93">
      <w:pPr>
        <w:pStyle w:val="ConsPlusTitle"/>
        <w:jc w:val="center"/>
      </w:pPr>
      <w:r>
        <w:t>ожидания и приема заявителей, размещению и оформлению</w:t>
      </w:r>
    </w:p>
    <w:p w:rsidR="00A44D93" w:rsidRDefault="00A44D93">
      <w:pPr>
        <w:pStyle w:val="ConsPlusTitle"/>
        <w:jc w:val="center"/>
      </w:pPr>
      <w:r>
        <w:t>визуальной, текстовой и мультимедийной информации о порядке</w:t>
      </w:r>
    </w:p>
    <w:p w:rsidR="00A44D93" w:rsidRDefault="00A44D93">
      <w:pPr>
        <w:pStyle w:val="ConsPlusTitle"/>
        <w:jc w:val="center"/>
      </w:pPr>
      <w:r>
        <w:t>предоставления таких услуг, в том числе к обеспечению</w:t>
      </w:r>
    </w:p>
    <w:p w:rsidR="00A44D93" w:rsidRDefault="00A44D93">
      <w:pPr>
        <w:pStyle w:val="ConsPlusTitle"/>
        <w:jc w:val="center"/>
      </w:pPr>
      <w:r>
        <w:t>доступности для инвалидов указанных объектов в соответствии</w:t>
      </w:r>
    </w:p>
    <w:p w:rsidR="00A44D93" w:rsidRDefault="00A44D93">
      <w:pPr>
        <w:pStyle w:val="ConsPlusTitle"/>
        <w:jc w:val="center"/>
      </w:pPr>
      <w:r>
        <w:t>с законодательством Российской Федерации о социальной</w:t>
      </w:r>
    </w:p>
    <w:p w:rsidR="00A44D93" w:rsidRDefault="00A44D93">
      <w:pPr>
        <w:pStyle w:val="ConsPlusTitle"/>
        <w:jc w:val="center"/>
      </w:pPr>
      <w:r>
        <w:t>защите инвалидов</w:t>
      </w:r>
    </w:p>
    <w:p w:rsidR="00A44D93" w:rsidRDefault="00A44D93">
      <w:pPr>
        <w:pStyle w:val="ConsPlusNormal"/>
        <w:jc w:val="both"/>
      </w:pPr>
    </w:p>
    <w:p w:rsidR="00A44D93" w:rsidRDefault="00A44D93">
      <w:pPr>
        <w:pStyle w:val="ConsPlusNormal"/>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9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A44D93" w:rsidRDefault="00A44D93">
      <w:pPr>
        <w:pStyle w:val="ConsPlusNormal"/>
        <w:jc w:val="both"/>
      </w:pPr>
    </w:p>
    <w:p w:rsidR="00A44D93" w:rsidRDefault="00A44D93">
      <w:pPr>
        <w:pStyle w:val="ConsPlusTitle"/>
        <w:jc w:val="center"/>
        <w:outlineLvl w:val="2"/>
      </w:pPr>
      <w:r>
        <w:t>2.15. Показатели доступности и качества муниципальной услуги</w:t>
      </w:r>
    </w:p>
    <w:p w:rsidR="00A44D93" w:rsidRDefault="00A44D93">
      <w:pPr>
        <w:pStyle w:val="ConsPlusNormal"/>
        <w:jc w:val="both"/>
      </w:pPr>
    </w:p>
    <w:p w:rsidR="00A44D93" w:rsidRDefault="00A44D93">
      <w:pPr>
        <w:pStyle w:val="ConsPlusNormal"/>
        <w:ind w:firstLine="540"/>
        <w:jc w:val="both"/>
      </w:pPr>
      <w:r>
        <w:t>2.15.1. Показателями доступности муниципальной услуги являются:</w:t>
      </w:r>
    </w:p>
    <w:p w:rsidR="00A44D93" w:rsidRDefault="00A44D93">
      <w:pPr>
        <w:pStyle w:val="ConsPlusNormal"/>
        <w:spacing w:before="220"/>
        <w:ind w:firstLine="540"/>
        <w:jc w:val="both"/>
      </w:pPr>
      <w:r>
        <w:t>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44D93" w:rsidRDefault="00A44D93">
      <w:pPr>
        <w:pStyle w:val="ConsPlusNormal"/>
        <w:spacing w:before="220"/>
        <w:ind w:firstLine="540"/>
        <w:jc w:val="both"/>
      </w:pPr>
      <w:r>
        <w:t>наличие помещений, оборудования и оснащения, отвечающих требованиям Регламента;</w:t>
      </w:r>
    </w:p>
    <w:p w:rsidR="00A44D93" w:rsidRDefault="00A44D93">
      <w:pPr>
        <w:pStyle w:val="ConsPlusNormal"/>
        <w:spacing w:before="220"/>
        <w:ind w:firstLine="540"/>
        <w:jc w:val="both"/>
      </w:pPr>
      <w:r>
        <w:t>соблюдение режима работы Администрации и МФЦ при предоставлении муниципальной услуги;</w:t>
      </w:r>
    </w:p>
    <w:p w:rsidR="00A44D93" w:rsidRDefault="00A44D93">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4D93" w:rsidRDefault="00A44D93">
      <w:pPr>
        <w:pStyle w:val="ConsPlusNormal"/>
        <w:spacing w:before="220"/>
        <w:ind w:firstLine="540"/>
        <w:jc w:val="both"/>
      </w:pPr>
      <w:r>
        <w:t>возможность получения Заявителем (представителем Заявителя) муниципальной услуги в МФЦ в полном объеме.</w:t>
      </w:r>
    </w:p>
    <w:p w:rsidR="00A44D93" w:rsidRDefault="00A44D93">
      <w:pPr>
        <w:pStyle w:val="ConsPlusNormal"/>
        <w:spacing w:before="220"/>
        <w:ind w:firstLine="540"/>
        <w:jc w:val="both"/>
      </w:pPr>
      <w:r>
        <w:t>2.15.2. Показателями качества муниципальной услуги являются:</w:t>
      </w:r>
    </w:p>
    <w:p w:rsidR="00A44D93" w:rsidRDefault="00A44D93">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A44D93" w:rsidRDefault="00A44D93">
      <w:pPr>
        <w:pStyle w:val="ConsPlusNormal"/>
        <w:spacing w:before="220"/>
        <w:ind w:firstLine="540"/>
        <w:jc w:val="both"/>
      </w:pPr>
      <w: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44D93" w:rsidRDefault="00A44D93">
      <w:pPr>
        <w:pStyle w:val="ConsPlusNormal"/>
        <w:spacing w:before="220"/>
        <w:ind w:firstLine="540"/>
        <w:jc w:val="both"/>
      </w:pPr>
      <w: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A44D93" w:rsidRDefault="00A44D93">
      <w:pPr>
        <w:pStyle w:val="ConsPlusNormal"/>
        <w:jc w:val="both"/>
      </w:pPr>
    </w:p>
    <w:p w:rsidR="00A44D93" w:rsidRDefault="00A44D93">
      <w:pPr>
        <w:pStyle w:val="ConsPlusTitle"/>
        <w:jc w:val="center"/>
        <w:outlineLvl w:val="2"/>
      </w:pPr>
      <w:r>
        <w:t>2.16. Иные требования, в том числе требования, учитывающие</w:t>
      </w:r>
    </w:p>
    <w:p w:rsidR="00A44D93" w:rsidRDefault="00A44D93">
      <w:pPr>
        <w:pStyle w:val="ConsPlusTitle"/>
        <w:jc w:val="center"/>
      </w:pPr>
      <w:r>
        <w:t>особенности предоставления муниципальной услуги</w:t>
      </w:r>
    </w:p>
    <w:p w:rsidR="00A44D93" w:rsidRDefault="00A44D93">
      <w:pPr>
        <w:pStyle w:val="ConsPlusTitle"/>
        <w:jc w:val="center"/>
      </w:pPr>
      <w:r>
        <w:t>в многофункциональных центрах предоставления государственных</w:t>
      </w:r>
    </w:p>
    <w:p w:rsidR="00A44D93" w:rsidRDefault="00A44D93">
      <w:pPr>
        <w:pStyle w:val="ConsPlusTitle"/>
        <w:jc w:val="center"/>
      </w:pPr>
      <w:r>
        <w:t>и муниципальных услуг, особенности предоставления</w:t>
      </w:r>
    </w:p>
    <w:p w:rsidR="00A44D93" w:rsidRDefault="00A44D93">
      <w:pPr>
        <w:pStyle w:val="ConsPlusTitle"/>
        <w:jc w:val="center"/>
      </w:pPr>
      <w:r>
        <w:t>муниципальной услуги по экстерриториальному принципу</w:t>
      </w:r>
    </w:p>
    <w:p w:rsidR="00A44D93" w:rsidRDefault="00A44D93">
      <w:pPr>
        <w:pStyle w:val="ConsPlusTitle"/>
        <w:jc w:val="center"/>
      </w:pPr>
      <w:r>
        <w:t>(в случае, если муниципальная услуга предоставляется</w:t>
      </w:r>
    </w:p>
    <w:p w:rsidR="00A44D93" w:rsidRDefault="00A44D93">
      <w:pPr>
        <w:pStyle w:val="ConsPlusTitle"/>
        <w:jc w:val="center"/>
      </w:pPr>
      <w:r>
        <w:t>по экстерриториальному принципу) и особенности</w:t>
      </w:r>
    </w:p>
    <w:p w:rsidR="00A44D93" w:rsidRDefault="00A44D93">
      <w:pPr>
        <w:pStyle w:val="ConsPlusTitle"/>
        <w:jc w:val="center"/>
      </w:pPr>
      <w:r>
        <w:t>предоставления муниципальной услуги в электронной форме</w:t>
      </w:r>
    </w:p>
    <w:p w:rsidR="00A44D93" w:rsidRDefault="00A44D93">
      <w:pPr>
        <w:pStyle w:val="ConsPlusNormal"/>
        <w:jc w:val="both"/>
      </w:pPr>
    </w:p>
    <w:p w:rsidR="00A44D93" w:rsidRDefault="00A44D93">
      <w:pPr>
        <w:pStyle w:val="ConsPlusNormal"/>
        <w:ind w:firstLine="540"/>
        <w:jc w:val="both"/>
      </w:pPr>
      <w:r>
        <w:t>2.16.1. При предоставлении муниципальной услуги в электронной форме Заявитель (представитель Заявителя) вправе:</w:t>
      </w:r>
    </w:p>
    <w:p w:rsidR="00A44D93" w:rsidRDefault="00A44D93">
      <w:pPr>
        <w:pStyle w:val="ConsPlusNormal"/>
        <w:spacing w:before="220"/>
        <w:ind w:firstLine="540"/>
        <w:jc w:val="both"/>
      </w:pPr>
      <w:r>
        <w:t>1) получить информацию о порядке и сроках предоставления муниципальной услуги, размещенную на Едином портале, Региональном портале;</w:t>
      </w:r>
    </w:p>
    <w:p w:rsidR="00A44D93" w:rsidRDefault="00A44D93">
      <w:pPr>
        <w:pStyle w:val="ConsPlusNormal"/>
        <w:spacing w:before="220"/>
        <w:ind w:firstLine="540"/>
        <w:jc w:val="both"/>
      </w:pPr>
      <w:r>
        <w:t>2)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44D93" w:rsidRDefault="00A44D93">
      <w:pPr>
        <w:pStyle w:val="ConsPlusNormal"/>
        <w:spacing w:before="220"/>
        <w:ind w:firstLine="540"/>
        <w:jc w:val="both"/>
      </w:pPr>
      <w:r>
        <w:t>3)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A44D93" w:rsidRDefault="00A44D93">
      <w:pPr>
        <w:pStyle w:val="ConsPlusNormal"/>
        <w:spacing w:before="220"/>
        <w:ind w:firstLine="540"/>
        <w:jc w:val="both"/>
      </w:pPr>
      <w:r>
        <w:t>4) получить сведения о ходе выполнения Заявления, поданного в электронной форме;</w:t>
      </w:r>
    </w:p>
    <w:p w:rsidR="00A44D93" w:rsidRDefault="00A44D93">
      <w:pPr>
        <w:pStyle w:val="ConsPlusNormal"/>
        <w:spacing w:before="220"/>
        <w:ind w:firstLine="540"/>
        <w:jc w:val="both"/>
      </w:pPr>
      <w:r>
        <w:t>5) получить результат предоставления муниципальной услуги в форме электронного документа;</w:t>
      </w:r>
    </w:p>
    <w:p w:rsidR="00A44D93" w:rsidRDefault="00A44D93">
      <w:pPr>
        <w:pStyle w:val="ConsPlusNormal"/>
        <w:spacing w:before="220"/>
        <w:ind w:firstLine="540"/>
        <w:jc w:val="both"/>
      </w:pPr>
      <w:r>
        <w:t>6)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A44D93" w:rsidRDefault="00A44D93">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92">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A44D93" w:rsidRDefault="00A44D93">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A44D93" w:rsidRDefault="00A44D93">
      <w:pPr>
        <w:pStyle w:val="ConsPlusNormal"/>
        <w:jc w:val="both"/>
      </w:pPr>
    </w:p>
    <w:p w:rsidR="00A44D93" w:rsidRDefault="00A44D93">
      <w:pPr>
        <w:pStyle w:val="ConsPlusTitle"/>
        <w:jc w:val="center"/>
        <w:outlineLvl w:val="1"/>
      </w:pPr>
      <w:r>
        <w:t>III. Состав, последовательность и сроки выполнения</w:t>
      </w:r>
    </w:p>
    <w:p w:rsidR="00A44D93" w:rsidRDefault="00A44D93">
      <w:pPr>
        <w:pStyle w:val="ConsPlusTitle"/>
        <w:jc w:val="center"/>
      </w:pPr>
      <w:r>
        <w:t>административных процедур (действий), требования к порядку</w:t>
      </w:r>
    </w:p>
    <w:p w:rsidR="00A44D93" w:rsidRDefault="00A44D93">
      <w:pPr>
        <w:pStyle w:val="ConsPlusTitle"/>
        <w:jc w:val="center"/>
      </w:pPr>
      <w:r>
        <w:t>их выполнения, в том числе особенности выполнения</w:t>
      </w:r>
    </w:p>
    <w:p w:rsidR="00A44D93" w:rsidRDefault="00A44D93">
      <w:pPr>
        <w:pStyle w:val="ConsPlusTitle"/>
        <w:jc w:val="center"/>
      </w:pPr>
      <w:r>
        <w:t>административных процедур (действий) в электронной форме,</w:t>
      </w:r>
    </w:p>
    <w:p w:rsidR="00A44D93" w:rsidRDefault="00A44D93">
      <w:pPr>
        <w:pStyle w:val="ConsPlusTitle"/>
        <w:jc w:val="center"/>
      </w:pPr>
      <w:r>
        <w:t>а также особенности выполнения административных</w:t>
      </w:r>
    </w:p>
    <w:p w:rsidR="00A44D93" w:rsidRDefault="00A44D93">
      <w:pPr>
        <w:pStyle w:val="ConsPlusTitle"/>
        <w:jc w:val="center"/>
      </w:pPr>
      <w:r>
        <w:t>процедур в МФЦ</w:t>
      </w:r>
    </w:p>
    <w:p w:rsidR="00A44D93" w:rsidRDefault="00A44D93">
      <w:pPr>
        <w:pStyle w:val="ConsPlusNormal"/>
        <w:jc w:val="both"/>
      </w:pPr>
    </w:p>
    <w:p w:rsidR="00A44D93" w:rsidRDefault="00A44D93">
      <w:pPr>
        <w:pStyle w:val="ConsPlusTitle"/>
        <w:jc w:val="center"/>
        <w:outlineLvl w:val="2"/>
      </w:pPr>
      <w:r>
        <w:t>3.1. Перечень и особенности исполнения</w:t>
      </w:r>
    </w:p>
    <w:p w:rsidR="00A44D93" w:rsidRDefault="00A44D93">
      <w:pPr>
        <w:pStyle w:val="ConsPlusTitle"/>
        <w:jc w:val="center"/>
      </w:pPr>
      <w:r>
        <w:t>административных процедур</w:t>
      </w:r>
    </w:p>
    <w:p w:rsidR="00A44D93" w:rsidRDefault="00A44D93">
      <w:pPr>
        <w:pStyle w:val="ConsPlusNormal"/>
        <w:jc w:val="both"/>
      </w:pPr>
    </w:p>
    <w:p w:rsidR="00A44D93" w:rsidRDefault="00A44D93">
      <w:pPr>
        <w:pStyle w:val="ConsPlusNormal"/>
        <w:ind w:firstLine="540"/>
        <w:jc w:val="both"/>
      </w:pPr>
      <w:r>
        <w:t>3.1.1. Предоставление муниципальной услуги включает в себя следующие административные процедуры:</w:t>
      </w:r>
    </w:p>
    <w:p w:rsidR="00A44D93" w:rsidRDefault="00A44D93">
      <w:pPr>
        <w:pStyle w:val="ConsPlusNormal"/>
        <w:spacing w:before="220"/>
        <w:ind w:firstLine="540"/>
        <w:jc w:val="both"/>
      </w:pPr>
      <w:r>
        <w:t>1) прием и регистрация Заявления и Документов;</w:t>
      </w:r>
    </w:p>
    <w:p w:rsidR="00A44D93" w:rsidRDefault="00A44D93">
      <w:pPr>
        <w:pStyle w:val="ConsPlusNormal"/>
        <w:spacing w:before="220"/>
        <w:ind w:firstLine="540"/>
        <w:jc w:val="both"/>
      </w:pPr>
      <w:r>
        <w:t>2) рассмотрение Заявления и Документов, направление (выдача) результата предоставления муниципальной услуги;</w:t>
      </w:r>
    </w:p>
    <w:p w:rsidR="00A44D93" w:rsidRDefault="00A44D93">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A44D93" w:rsidRDefault="00A44D93">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A44D93" w:rsidRDefault="00A44D93">
      <w:pPr>
        <w:pStyle w:val="ConsPlusNormal"/>
        <w:spacing w:before="220"/>
        <w:ind w:firstLine="540"/>
        <w:jc w:val="both"/>
      </w:pPr>
      <w: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A44D93" w:rsidRDefault="00A44D93">
      <w:pPr>
        <w:pStyle w:val="ConsPlusNormal"/>
        <w:spacing w:before="220"/>
        <w:ind w:firstLine="540"/>
        <w:jc w:val="both"/>
      </w:pPr>
      <w:r>
        <w:t>3.1.2. Особенности выполнения отдельных административных процедур в МФЦ:</w:t>
      </w:r>
    </w:p>
    <w:p w:rsidR="00A44D93" w:rsidRDefault="00A44D93">
      <w:pPr>
        <w:pStyle w:val="ConsPlusNormal"/>
        <w:spacing w:before="220"/>
        <w:ind w:firstLine="540"/>
        <w:jc w:val="both"/>
      </w:pPr>
      <w:bookmarkStart w:id="39" w:name="P394"/>
      <w:bookmarkEnd w:id="39"/>
      <w:r>
        <w:t>3.1.2.1. При предоставлении муниципальной услуги в МФЦ Заявитель (представитель Заявителя) вправе:</w:t>
      </w:r>
    </w:p>
    <w:p w:rsidR="00A44D93" w:rsidRDefault="00A44D93">
      <w:pPr>
        <w:pStyle w:val="ConsPlusNormal"/>
        <w:spacing w:before="220"/>
        <w:ind w:firstLine="540"/>
        <w:jc w:val="both"/>
      </w:pPr>
      <w:r>
        <w:t>получать информацию о порядке предоставления муниципальной услуги в МФЦ, о ходе выполнения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A44D93" w:rsidRDefault="00A44D93">
      <w:pPr>
        <w:pStyle w:val="ConsPlusNormal"/>
        <w:spacing w:before="220"/>
        <w:ind w:firstLine="540"/>
        <w:jc w:val="both"/>
      </w:pPr>
      <w:r>
        <w:t>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A44D93" w:rsidRDefault="00A44D93">
      <w:pPr>
        <w:pStyle w:val="ConsPlusNormal"/>
        <w:spacing w:before="220"/>
        <w:ind w:firstLine="540"/>
        <w:jc w:val="both"/>
      </w:pPr>
      <w:r>
        <w:t xml:space="preserve">3.1.2.2. Административные процедуры, предусмотренные </w:t>
      </w:r>
      <w:hyperlink w:anchor="P394">
        <w:r>
          <w:rPr>
            <w:color w:val="0000FF"/>
          </w:rPr>
          <w:t>подпунктом 3.1.2.1</w:t>
        </w:r>
      </w:hyperlink>
      <w:r>
        <w:t xml:space="preserve"> Регламента, выполняются в соответствии с </w:t>
      </w:r>
      <w:hyperlink r:id="rId9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94">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A44D93" w:rsidRDefault="00A44D93">
      <w:pPr>
        <w:pStyle w:val="ConsPlusNormal"/>
        <w:spacing w:before="220"/>
        <w:ind w:firstLine="540"/>
        <w:jc w:val="both"/>
      </w:pPr>
      <w:r>
        <w:t>3.1.3. Особенности предоставления муниципальной услуги в электронной форме:</w:t>
      </w:r>
    </w:p>
    <w:p w:rsidR="00A44D93" w:rsidRDefault="00A44D93">
      <w:pPr>
        <w:pStyle w:val="ConsPlusNormal"/>
        <w:spacing w:before="220"/>
        <w:ind w:firstLine="540"/>
        <w:jc w:val="both"/>
      </w:pPr>
      <w: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A44D93" w:rsidRDefault="00A44D93">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44D93" w:rsidRDefault="00A44D93">
      <w:pPr>
        <w:pStyle w:val="ConsPlusNormal"/>
        <w:spacing w:before="220"/>
        <w:ind w:firstLine="540"/>
        <w:jc w:val="both"/>
      </w:pPr>
      <w:r>
        <w:t>3.1.3.3. При формировании Заявления Заявителю (представителя Заявителя) обеспечивается:</w:t>
      </w:r>
    </w:p>
    <w:p w:rsidR="00A44D93" w:rsidRDefault="00A44D93">
      <w:pPr>
        <w:pStyle w:val="ConsPlusNormal"/>
        <w:spacing w:before="220"/>
        <w:ind w:firstLine="540"/>
        <w:jc w:val="both"/>
      </w:pPr>
      <w:r>
        <w:t>возможность копирования и сохранения Заявления и иных Документов;</w:t>
      </w:r>
    </w:p>
    <w:p w:rsidR="00A44D93" w:rsidRDefault="00A44D93">
      <w:pPr>
        <w:pStyle w:val="ConsPlusNormal"/>
        <w:spacing w:before="220"/>
        <w:ind w:firstLine="540"/>
        <w:jc w:val="both"/>
      </w:pPr>
      <w:r>
        <w:t>возможность печати на бумажном носителе копии электронной формы Заявления;</w:t>
      </w:r>
    </w:p>
    <w:p w:rsidR="00A44D93" w:rsidRDefault="00A44D93">
      <w:pPr>
        <w:pStyle w:val="ConsPlusNormal"/>
        <w:spacing w:before="220"/>
        <w:ind w:firstLine="540"/>
        <w:jc w:val="both"/>
      </w:pPr>
      <w:r>
        <w:t>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A44D93" w:rsidRDefault="00A44D93">
      <w:pPr>
        <w:pStyle w:val="ConsPlusNormal"/>
        <w:spacing w:before="220"/>
        <w:ind w:firstLine="540"/>
        <w:jc w:val="both"/>
      </w:pPr>
      <w:r>
        <w:t>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A44D93" w:rsidRDefault="00A44D93">
      <w:pPr>
        <w:pStyle w:val="ConsPlusNormal"/>
        <w:spacing w:before="22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A44D93" w:rsidRDefault="00A44D93">
      <w:pPr>
        <w:pStyle w:val="ConsPlusNormal"/>
        <w:spacing w:before="220"/>
        <w:ind w:firstLine="540"/>
        <w:jc w:val="both"/>
      </w:pPr>
      <w:r>
        <w:t>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44D93" w:rsidRDefault="00A44D93">
      <w:pPr>
        <w:pStyle w:val="ConsPlusNormal"/>
        <w:spacing w:before="220"/>
        <w:ind w:firstLine="540"/>
        <w:jc w:val="both"/>
      </w:pPr>
      <w: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A44D93" w:rsidRDefault="00A44D93">
      <w:pPr>
        <w:pStyle w:val="ConsPlusNormal"/>
        <w:spacing w:before="220"/>
        <w:ind w:firstLine="540"/>
        <w:jc w:val="both"/>
      </w:pPr>
      <w: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A44D93" w:rsidRDefault="00A44D93">
      <w:pPr>
        <w:pStyle w:val="ConsPlusNormal"/>
        <w:spacing w:before="220"/>
        <w:ind w:firstLine="540"/>
        <w:jc w:val="both"/>
      </w:pPr>
      <w:r>
        <w:t>Сотрудник Отдела:</w:t>
      </w:r>
    </w:p>
    <w:p w:rsidR="00A44D93" w:rsidRDefault="00A44D93">
      <w:pPr>
        <w:pStyle w:val="ConsPlusNormal"/>
        <w:spacing w:before="220"/>
        <w:ind w:firstLine="540"/>
        <w:jc w:val="both"/>
      </w:pPr>
      <w:r>
        <w:t>рассматривает поступившие Заявления и Документы;</w:t>
      </w:r>
    </w:p>
    <w:p w:rsidR="00A44D93" w:rsidRDefault="00A44D93">
      <w:pPr>
        <w:pStyle w:val="ConsPlusNormal"/>
        <w:spacing w:before="220"/>
        <w:ind w:firstLine="540"/>
        <w:jc w:val="both"/>
      </w:pPr>
      <w:r>
        <w:t xml:space="preserve">производит действия в соответствии с </w:t>
      </w:r>
      <w:hyperlink w:anchor="P432">
        <w:r>
          <w:rPr>
            <w:color w:val="0000FF"/>
          </w:rPr>
          <w:t>пунктом 3.2.3</w:t>
        </w:r>
      </w:hyperlink>
      <w:r>
        <w:t xml:space="preserve"> Регламента.</w:t>
      </w:r>
    </w:p>
    <w:p w:rsidR="00A44D93" w:rsidRDefault="00A44D93">
      <w:pPr>
        <w:pStyle w:val="ConsPlusNormal"/>
        <w:spacing w:before="220"/>
        <w:ind w:firstLine="540"/>
        <w:jc w:val="both"/>
      </w:pPr>
      <w: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A44D93" w:rsidRDefault="00A44D93">
      <w:pPr>
        <w:pStyle w:val="ConsPlusNormal"/>
        <w:spacing w:before="220"/>
        <w:ind w:firstLine="540"/>
        <w:jc w:val="both"/>
      </w:pPr>
      <w:r>
        <w:t>в форме электронного документа, подписанного усиленной квалифицированной электронной подписью заместителя Главы района, направленного Заявителю (представителю Заявителя) в личный кабинет на Едином портале, Региональном портале;</w:t>
      </w:r>
    </w:p>
    <w:p w:rsidR="00A44D93" w:rsidRDefault="00A44D93">
      <w:pPr>
        <w:pStyle w:val="ConsPlusNormal"/>
        <w:jc w:val="both"/>
      </w:pPr>
      <w:r>
        <w:t xml:space="preserve">(в ред. </w:t>
      </w:r>
      <w:hyperlink r:id="rId95">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A44D93" w:rsidRDefault="00A44D93">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A44D93" w:rsidRDefault="00A44D93">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A44D93" w:rsidRDefault="00A44D93">
      <w:pPr>
        <w:pStyle w:val="ConsPlusNormal"/>
        <w:spacing w:before="220"/>
        <w:ind w:firstLine="540"/>
        <w:jc w:val="both"/>
      </w:pPr>
      <w:r>
        <w:t>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A44D93" w:rsidRDefault="00A44D93">
      <w:pPr>
        <w:pStyle w:val="ConsPlusNormal"/>
        <w:spacing w:before="220"/>
        <w:ind w:firstLine="540"/>
        <w:jc w:val="both"/>
      </w:pPr>
      <w:r>
        <w:t>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44D93" w:rsidRDefault="00A44D93">
      <w:pPr>
        <w:pStyle w:val="ConsPlusNormal"/>
        <w:jc w:val="both"/>
      </w:pPr>
    </w:p>
    <w:p w:rsidR="00A44D93" w:rsidRDefault="00A44D93">
      <w:pPr>
        <w:pStyle w:val="ConsPlusTitle"/>
        <w:jc w:val="center"/>
        <w:outlineLvl w:val="2"/>
      </w:pPr>
      <w:bookmarkStart w:id="40" w:name="P422"/>
      <w:bookmarkEnd w:id="40"/>
      <w:r>
        <w:t>3.2. Прием и регистрация Заявления и Документов, необходимых</w:t>
      </w:r>
    </w:p>
    <w:p w:rsidR="00A44D93" w:rsidRDefault="00A44D93">
      <w:pPr>
        <w:pStyle w:val="ConsPlusTitle"/>
        <w:jc w:val="center"/>
      </w:pPr>
      <w:r>
        <w:t>для предоставления муниципальной услуги</w:t>
      </w:r>
    </w:p>
    <w:p w:rsidR="00A44D93" w:rsidRDefault="00A44D93">
      <w:pPr>
        <w:pStyle w:val="ConsPlusNormal"/>
        <w:jc w:val="both"/>
      </w:pPr>
    </w:p>
    <w:p w:rsidR="00A44D93" w:rsidRDefault="00A44D93">
      <w:pPr>
        <w:pStyle w:val="ConsPlusNormal"/>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176">
        <w:r>
          <w:rPr>
            <w:color w:val="0000FF"/>
          </w:rPr>
          <w:t>пунктами 2.6.3</w:t>
        </w:r>
      </w:hyperlink>
      <w:r>
        <w:t xml:space="preserve">, </w:t>
      </w:r>
      <w:hyperlink w:anchor="P188">
        <w:r>
          <w:rPr>
            <w:color w:val="0000FF"/>
          </w:rPr>
          <w:t>2.6.4</w:t>
        </w:r>
      </w:hyperlink>
      <w:r>
        <w:t xml:space="preserve">, </w:t>
      </w:r>
      <w:hyperlink w:anchor="P200">
        <w:r>
          <w:rPr>
            <w:color w:val="0000FF"/>
          </w:rPr>
          <w:t>2.6.6</w:t>
        </w:r>
      </w:hyperlink>
      <w:r>
        <w:t xml:space="preserve"> Регламента, или поступление Заявления и Документов в Администрацию в электронном виде с использованием Единого портала или Регионального портала, посредством почтового отправления.</w:t>
      </w:r>
    </w:p>
    <w:p w:rsidR="00A44D93" w:rsidRDefault="00A44D93">
      <w:pPr>
        <w:pStyle w:val="ConsPlusNormal"/>
        <w:spacing w:before="220"/>
        <w:ind w:firstLine="540"/>
        <w:jc w:val="both"/>
      </w:pPr>
      <w:r>
        <w:t>3.2.2. В ходе личного приема Заявителя (представителя Заявителя) сотрудник МФЦ:</w:t>
      </w:r>
    </w:p>
    <w:p w:rsidR="00A44D93" w:rsidRDefault="00A44D93">
      <w:pPr>
        <w:pStyle w:val="ConsPlusNormal"/>
        <w:spacing w:before="220"/>
        <w:ind w:firstLine="540"/>
        <w:jc w:val="both"/>
      </w:pPr>
      <w:r>
        <w:t xml:space="preserve">1) устанавливает личность Заявителя (представителя Заявителя) способами, предусмотренными Федеральным </w:t>
      </w:r>
      <w:hyperlink r:id="rId96">
        <w:r>
          <w:rPr>
            <w:color w:val="0000FF"/>
          </w:rPr>
          <w:t>законом</w:t>
        </w:r>
      </w:hyperlink>
      <w:r>
        <w:t xml:space="preserve"> от 27.07.2010 N 210-ФЗ "Об организации предоставления государственных и муниципальных услуг";</w:t>
      </w:r>
    </w:p>
    <w:p w:rsidR="00A44D93" w:rsidRDefault="00A44D93">
      <w:pPr>
        <w:pStyle w:val="ConsPlusNormal"/>
        <w:spacing w:before="220"/>
        <w:ind w:firstLine="540"/>
        <w:jc w:val="both"/>
      </w:pPr>
      <w:r>
        <w:t>2) информирует Заявителя (представителя Заявителя) о порядке и сроках предоставления муниципальной услуги;</w:t>
      </w:r>
    </w:p>
    <w:p w:rsidR="00A44D93" w:rsidRDefault="00A44D93">
      <w:pPr>
        <w:pStyle w:val="ConsPlusNormal"/>
        <w:spacing w:before="220"/>
        <w:ind w:firstLine="540"/>
        <w:jc w:val="both"/>
      </w:pPr>
      <w: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136">
        <w:r>
          <w:rPr>
            <w:color w:val="0000FF"/>
          </w:rPr>
          <w:t>подраздела 2.6</w:t>
        </w:r>
      </w:hyperlink>
      <w:r>
        <w:t xml:space="preserve"> Регламента Заявитель (представитель Заявителя) должен предоставить самостоятельно;</w:t>
      </w:r>
    </w:p>
    <w:p w:rsidR="00A44D93" w:rsidRDefault="00A44D93">
      <w:pPr>
        <w:pStyle w:val="ConsPlusNormal"/>
        <w:spacing w:before="220"/>
        <w:ind w:firstLine="540"/>
        <w:jc w:val="both"/>
      </w:pPr>
      <w:r>
        <w:t xml:space="preserve">4) обеспечивает изготовление копий с представленных Заявителем (представителем Заявителя) оригиналов Документов, предусмотренных </w:t>
      </w:r>
      <w:hyperlink r:id="rId97">
        <w:r>
          <w:rPr>
            <w:color w:val="0000FF"/>
          </w:rPr>
          <w:t>пунктами 2</w:t>
        </w:r>
      </w:hyperlink>
      <w:r>
        <w:t xml:space="preserve"> - </w:t>
      </w:r>
      <w:hyperlink r:id="rId98">
        <w:r>
          <w:rPr>
            <w:color w:val="0000FF"/>
          </w:rPr>
          <w:t>7</w:t>
        </w:r>
      </w:hyperlink>
      <w:r>
        <w:t xml:space="preserve">, </w:t>
      </w:r>
      <w:hyperlink r:id="rId99">
        <w:r>
          <w:rPr>
            <w:color w:val="0000FF"/>
          </w:rPr>
          <w:t>9</w:t>
        </w:r>
      </w:hyperlink>
      <w:r>
        <w:t xml:space="preserve">, </w:t>
      </w:r>
      <w:hyperlink r:id="rId100">
        <w:r>
          <w:rPr>
            <w:color w:val="0000FF"/>
          </w:rPr>
          <w:t>17</w:t>
        </w:r>
      </w:hyperlink>
      <w:r>
        <w:t xml:space="preserve">, </w:t>
      </w:r>
      <w:hyperlink r:id="rId101">
        <w:r>
          <w:rPr>
            <w:color w:val="0000FF"/>
          </w:rPr>
          <w:t>18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44D93" w:rsidRDefault="00A44D93">
      <w:pPr>
        <w:pStyle w:val="ConsPlusNormal"/>
        <w:spacing w:before="220"/>
        <w:ind w:firstLine="540"/>
        <w:jc w:val="both"/>
      </w:pPr>
      <w:r>
        <w:t>5) обеспечивает регистрацию Заявления в соответствии с правилами делопроизводства МФЦ, а также выдачу Заявителю (представителю Заявителя) под личную подпись расписки о приеме Заявления и Документов.</w:t>
      </w:r>
    </w:p>
    <w:p w:rsidR="00A44D93" w:rsidRDefault="00A44D93">
      <w:pPr>
        <w:pStyle w:val="ConsPlusNormal"/>
        <w:spacing w:before="220"/>
        <w:ind w:firstLine="540"/>
        <w:jc w:val="both"/>
      </w:pPr>
      <w:bookmarkStart w:id="41" w:name="P432"/>
      <w:bookmarkEnd w:id="41"/>
      <w:r>
        <w:t xml:space="preserve">3.2.3. При поступлении Заявления и Документов в Отдел в электронной форме посредством Единого портала или Регионального портала, ЕИСЖС, ГИСОГД, посредством почтового отправления или из МФЦ сотрудник Отдела проверяет наличие (отсутствие) оснований для отказа в их приеме, указанных в </w:t>
      </w:r>
      <w:hyperlink w:anchor="P254">
        <w:r>
          <w:rPr>
            <w:color w:val="0000FF"/>
          </w:rPr>
          <w:t>подразделе 2.8</w:t>
        </w:r>
      </w:hyperlink>
      <w:r>
        <w:t xml:space="preserve"> Регламента.</w:t>
      </w:r>
    </w:p>
    <w:p w:rsidR="00A44D93" w:rsidRDefault="00A44D93">
      <w:pPr>
        <w:pStyle w:val="ConsPlusNormal"/>
        <w:spacing w:before="220"/>
        <w:ind w:firstLine="540"/>
        <w:jc w:val="both"/>
      </w:pPr>
      <w:r>
        <w:t xml:space="preserve">При отсутствии указанных в </w:t>
      </w:r>
      <w:hyperlink w:anchor="P254">
        <w:r>
          <w:rPr>
            <w:color w:val="0000FF"/>
          </w:rPr>
          <w:t>подразделе 2.8</w:t>
        </w:r>
      </w:hyperlink>
      <w:r>
        <w:t xml:space="preserve"> Регламента оснований для отказа в приеме Документов сотрудник Отдела в течение 1 рабочего дня, следующего за днем поступления в Администрацию из МФЦ Заявления и Документов, обеспечивает их регистрацию в ГИСОГД.</w:t>
      </w:r>
    </w:p>
    <w:p w:rsidR="00A44D93" w:rsidRDefault="00A44D93">
      <w:pPr>
        <w:pStyle w:val="ConsPlusNormal"/>
        <w:spacing w:before="220"/>
        <w:ind w:firstLine="540"/>
        <w:jc w:val="both"/>
      </w:pPr>
      <w:r>
        <w:t xml:space="preserve">При наличии оснований для отказа в приеме Документов, установленных </w:t>
      </w:r>
      <w:hyperlink w:anchor="P254">
        <w:r>
          <w:rPr>
            <w:color w:val="0000FF"/>
          </w:rPr>
          <w:t>подразделом 2.8</w:t>
        </w:r>
      </w:hyperlink>
      <w:r>
        <w:t xml:space="preserve"> Регламента, сотрудник Отдела в срок не более чем 1 рабочий день, следующий за днем поступления в Администрацию из МФЦ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 с учетом положений </w:t>
      </w:r>
      <w:hyperlink r:id="rId102">
        <w:r>
          <w:rPr>
            <w:color w:val="0000FF"/>
          </w:rPr>
          <w:t>постановления</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A44D93" w:rsidRDefault="00A44D93">
      <w:pPr>
        <w:pStyle w:val="ConsPlusNormal"/>
        <w:jc w:val="both"/>
      </w:pPr>
    </w:p>
    <w:p w:rsidR="00A44D93" w:rsidRDefault="00A44D93">
      <w:pPr>
        <w:pStyle w:val="ConsPlusTitle"/>
        <w:jc w:val="center"/>
        <w:outlineLvl w:val="2"/>
      </w:pPr>
      <w:r>
        <w:t>3.3. Рассмотрение Заявления и направление результата</w:t>
      </w:r>
    </w:p>
    <w:p w:rsidR="00A44D93" w:rsidRDefault="00A44D93">
      <w:pPr>
        <w:pStyle w:val="ConsPlusTitle"/>
        <w:jc w:val="center"/>
      </w:pPr>
      <w:r>
        <w:t>предоставления муниципальной услуги</w:t>
      </w:r>
    </w:p>
    <w:p w:rsidR="00A44D93" w:rsidRDefault="00A44D93">
      <w:pPr>
        <w:pStyle w:val="ConsPlusNormal"/>
        <w:jc w:val="both"/>
      </w:pPr>
    </w:p>
    <w:p w:rsidR="00A44D93" w:rsidRDefault="00A44D93">
      <w:pPr>
        <w:pStyle w:val="ConsPlusNormal"/>
        <w:ind w:firstLine="540"/>
        <w:jc w:val="both"/>
      </w:pPr>
      <w:r>
        <w:t xml:space="preserve">3.3.1. Основанием для начала административной процедуры является окончание административной процедуры, установленной </w:t>
      </w:r>
      <w:hyperlink w:anchor="P422">
        <w:r>
          <w:rPr>
            <w:color w:val="0000FF"/>
          </w:rPr>
          <w:t>подразделом 3.2</w:t>
        </w:r>
      </w:hyperlink>
      <w:r>
        <w:t xml:space="preserve"> Регламента.</w:t>
      </w:r>
    </w:p>
    <w:p w:rsidR="00A44D93" w:rsidRDefault="00A44D93">
      <w:pPr>
        <w:pStyle w:val="ConsPlusNormal"/>
        <w:spacing w:before="220"/>
        <w:ind w:firstLine="540"/>
        <w:jc w:val="both"/>
      </w:pPr>
      <w:bookmarkStart w:id="42" w:name="P440"/>
      <w:bookmarkEnd w:id="42"/>
      <w:r>
        <w:t xml:space="preserve">3.3.2. При непредставлении документов, указанных в </w:t>
      </w:r>
      <w:hyperlink w:anchor="P211">
        <w:r>
          <w:rPr>
            <w:color w:val="0000FF"/>
          </w:rPr>
          <w:t>пункте 2.7.1</w:t>
        </w:r>
      </w:hyperlink>
      <w:r>
        <w:t xml:space="preserve"> Регламента Заявителем (представителем Заявителя) самостоятельно, сотрудник Отдела не позднее 1 рабочего дня, следующего за днем поступления Заявления и Документов,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211">
        <w:r>
          <w:rPr>
            <w:color w:val="0000FF"/>
          </w:rPr>
          <w:t>пункте 2.7.1</w:t>
        </w:r>
      </w:hyperlink>
      <w:r>
        <w:t xml:space="preserve"> Регламента.</w:t>
      </w:r>
    </w:p>
    <w:p w:rsidR="00A44D93" w:rsidRDefault="00A44D93">
      <w:pPr>
        <w:pStyle w:val="ConsPlusNormal"/>
        <w:spacing w:before="220"/>
        <w:ind w:firstLine="540"/>
        <w:jc w:val="both"/>
      </w:pPr>
      <w:r>
        <w:t xml:space="preserve">При предоставлении Заявителем (представителем Заявителя) самостоятельно документов, указанных в </w:t>
      </w:r>
      <w:hyperlink w:anchor="P211">
        <w:r>
          <w:rPr>
            <w:color w:val="0000FF"/>
          </w:rPr>
          <w:t>пункте 2.7.1</w:t>
        </w:r>
      </w:hyperlink>
      <w:r>
        <w:t xml:space="preserve"> Регламента, межведомственное электронное взаимодействие не проводится.</w:t>
      </w:r>
    </w:p>
    <w:p w:rsidR="00A44D93" w:rsidRDefault="00A44D93">
      <w:pPr>
        <w:pStyle w:val="ConsPlusNormal"/>
        <w:spacing w:before="220"/>
        <w:ind w:firstLine="540"/>
        <w:jc w:val="both"/>
      </w:pPr>
      <w: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03">
        <w:r>
          <w:rPr>
            <w:color w:val="0000FF"/>
          </w:rPr>
          <w:t>части 10.1 статьи 51</w:t>
        </w:r>
      </w:hyperlink>
      <w:r>
        <w:t xml:space="preserve"> Градостроительного кодекса Российской Федерации, сотрудник Отдела в течение 3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w:t>
      </w:r>
      <w:hyperlink r:id="rId104">
        <w:r>
          <w:rPr>
            <w:color w:val="0000FF"/>
          </w:rPr>
          <w:t>пунктом 3 части 12 статьи 48</w:t>
        </w:r>
      </w:hyperlink>
      <w:r>
        <w:t xml:space="preserve"> Градостроительного кодекса Российской Федерации, в Комитет по охране и использованию объектов историко-культурного наследия Тюменской области, или осуществляет подготовку проекта письменного отказа в предоставлении муниципальной услуги при отсутствии документов, необходимых для принятия решения о выдаче разрешения на строительство, с указанием оснований отказа в соответствии с </w:t>
      </w:r>
      <w:hyperlink w:anchor="P446">
        <w:r>
          <w:rPr>
            <w:color w:val="0000FF"/>
          </w:rPr>
          <w:t>абзацем 3 пункта 3.3.3</w:t>
        </w:r>
      </w:hyperlink>
      <w:r>
        <w:t xml:space="preserve"> Регламента, и обеспечивает направление отказа в предоставлении муниципальной услуги выбранным Заявителем (представителем Заявителя) способом.</w:t>
      </w:r>
    </w:p>
    <w:p w:rsidR="00A44D93" w:rsidRDefault="00A44D93">
      <w:pPr>
        <w:pStyle w:val="ConsPlusNormal"/>
        <w:spacing w:before="220"/>
        <w:ind w:firstLine="540"/>
        <w:jc w:val="both"/>
      </w:pPr>
      <w:bookmarkStart w:id="43" w:name="P443"/>
      <w:bookmarkEnd w:id="43"/>
      <w:r>
        <w:t xml:space="preserve">3.3.3. Сотрудник Отдела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 указанных в </w:t>
      </w:r>
      <w:hyperlink w:anchor="P211">
        <w:r>
          <w:rPr>
            <w:color w:val="0000FF"/>
          </w:rPr>
          <w:t>пункте 2.7.1</w:t>
        </w:r>
      </w:hyperlink>
      <w:r>
        <w:t xml:space="preserve"> Регламента Заявителем (представителем Заявителя) самостоятельно, или со дня получения заключения Комитета по охране и использованию объектов историко-культурного наследия Тюменской области осуществляет проверку Заявления, Документов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hyperlink w:anchor="P269">
        <w:r>
          <w:rPr>
            <w:color w:val="0000FF"/>
          </w:rPr>
          <w:t>подразделом 2.9</w:t>
        </w:r>
      </w:hyperlink>
      <w:r>
        <w:t xml:space="preserve"> Регламента.</w:t>
      </w:r>
    </w:p>
    <w:p w:rsidR="00A44D93" w:rsidRDefault="00A44D93">
      <w:pPr>
        <w:pStyle w:val="ConsPlusNormal"/>
        <w:spacing w:before="220"/>
        <w:ind w:firstLine="540"/>
        <w:jc w:val="both"/>
      </w:pPr>
      <w:r>
        <w:t xml:space="preserve">При наличии оснований для отказа в предоставлении муниципальной услуги, указанных в </w:t>
      </w:r>
      <w:hyperlink w:anchor="P269">
        <w:r>
          <w:rPr>
            <w:color w:val="0000FF"/>
          </w:rPr>
          <w:t>подразделе 2.9</w:t>
        </w:r>
      </w:hyperlink>
      <w:r>
        <w:t xml:space="preserve"> Регламента, сотрудник Отдела в течение 1 рабочего дня, следующего за днем окончания административной процедуры, установленной </w:t>
      </w:r>
      <w:hyperlink w:anchor="P440">
        <w:r>
          <w:rPr>
            <w:color w:val="0000FF"/>
          </w:rPr>
          <w:t>пунктом 3.3.2</w:t>
        </w:r>
      </w:hyperlink>
      <w:r>
        <w:t xml:space="preserve"> Регламента, осуществляет подготовку проекта письменного отказа в предоставлении муниципальной услуги и передает его на подпись председателю комитета развития территорий Департамента.</w:t>
      </w:r>
    </w:p>
    <w:p w:rsidR="00A44D93" w:rsidRDefault="00A44D93">
      <w:pPr>
        <w:pStyle w:val="ConsPlusNormal"/>
        <w:jc w:val="both"/>
      </w:pPr>
      <w:r>
        <w:t xml:space="preserve">(в ред. </w:t>
      </w:r>
      <w:hyperlink r:id="rId105">
        <w:r>
          <w:rPr>
            <w:color w:val="0000FF"/>
          </w:rPr>
          <w:t>постановления</w:t>
        </w:r>
      </w:hyperlink>
      <w:r>
        <w:t xml:space="preserve"> Администрации Тюменского муниципального района от 22.03.2024 N 20)</w:t>
      </w:r>
    </w:p>
    <w:p w:rsidR="00A44D93" w:rsidRDefault="00A44D93">
      <w:pPr>
        <w:pStyle w:val="ConsPlusNormal"/>
        <w:spacing w:before="220"/>
        <w:ind w:firstLine="540"/>
        <w:jc w:val="both"/>
      </w:pPr>
      <w:bookmarkStart w:id="44" w:name="P446"/>
      <w:bookmarkEnd w:id="44"/>
      <w:r>
        <w:t xml:space="preserve">В проекте письменного отказа в предоставлении муниципальной услуги указываются конкретные основания из установленных в </w:t>
      </w:r>
      <w:hyperlink w:anchor="P269">
        <w:r>
          <w:rPr>
            <w:color w:val="0000FF"/>
          </w:rPr>
          <w:t>подразделе 2.9</w:t>
        </w:r>
      </w:hyperlink>
      <w:r>
        <w:t xml:space="preserve"> Регламента, а также положения Заявления или Документов, в отношении которых выявлены такие основания.</w:t>
      </w:r>
    </w:p>
    <w:p w:rsidR="00A44D93" w:rsidRDefault="00A44D93">
      <w:pPr>
        <w:pStyle w:val="ConsPlusNormal"/>
        <w:spacing w:before="220"/>
        <w:ind w:firstLine="540"/>
        <w:jc w:val="both"/>
      </w:pPr>
      <w:r>
        <w:t>Отказ в предоставлении муниципальной услуги не препятствует повторной подаче документов при устранении причины (основания) для отказа.</w:t>
      </w:r>
    </w:p>
    <w:p w:rsidR="00A44D93" w:rsidRDefault="00A44D93">
      <w:pPr>
        <w:pStyle w:val="ConsPlusNormal"/>
        <w:spacing w:before="220"/>
        <w:ind w:firstLine="540"/>
        <w:jc w:val="both"/>
      </w:pPr>
      <w:r>
        <w:t xml:space="preserve">При повторном обращении с заявлением о выдаче разрешения на строительство Заявитель (представитель Заявителя) вправе в пределах срока действия градостроительного плана земельного участка (а в случае обращения за разрешением на строительство линейного объекта - до момента вступления в силу изменений в утвержденную документацию по планировке территории) не предоставлять документы, предусмотренные </w:t>
      </w:r>
      <w:hyperlink w:anchor="P160">
        <w:r>
          <w:rPr>
            <w:color w:val="0000FF"/>
          </w:rPr>
          <w:t>подпунктом 4 пункта 2.6.2</w:t>
        </w:r>
      </w:hyperlink>
      <w:r>
        <w:t xml:space="preserve"> Регламента, к которым не было замечаний в рамках письменного отказа в предоставлении услуги.</w:t>
      </w:r>
    </w:p>
    <w:p w:rsidR="00A44D93" w:rsidRDefault="00A44D93">
      <w:pPr>
        <w:pStyle w:val="ConsPlusNormal"/>
        <w:spacing w:before="220"/>
        <w:ind w:firstLine="540"/>
        <w:jc w:val="both"/>
      </w:pPr>
      <w:r>
        <w:t xml:space="preserve">3.3.4. При отсутствии оснований для отказа в предоставлении муниципальной услуги, указанных в </w:t>
      </w:r>
      <w:hyperlink w:anchor="P269">
        <w:r>
          <w:rPr>
            <w:color w:val="0000FF"/>
          </w:rPr>
          <w:t>подразделе 2.9</w:t>
        </w:r>
      </w:hyperlink>
      <w:r>
        <w:t xml:space="preserve"> Регламента, сотрудник Отдела в течение 3 рабочих дней со дня поступления заявления о выдаче разрешения на ввод объекта в эксплуатацию обязан обеспечить осмотр объекта капитального строительства, в отношении которого не осуществлялся государственный строительный надзор, на предмет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44D93" w:rsidRDefault="00A44D93">
      <w:pPr>
        <w:pStyle w:val="ConsPlusNormal"/>
        <w:spacing w:before="220"/>
        <w:ind w:firstLine="540"/>
        <w:jc w:val="both"/>
      </w:pPr>
      <w:r>
        <w:t xml:space="preserve">3.3.5. При отсутствии оснований для отказа в предоставлении муниципальной услуги, указанных в </w:t>
      </w:r>
      <w:hyperlink w:anchor="P269">
        <w:r>
          <w:rPr>
            <w:color w:val="0000FF"/>
          </w:rPr>
          <w:t>подразделе 2.9</w:t>
        </w:r>
      </w:hyperlink>
      <w:r>
        <w:t xml:space="preserve"> Регламента, сотрудник Отдела в течение 1 рабочего дня, следующего за днем окончания административной процедуры, установленной </w:t>
      </w:r>
      <w:hyperlink w:anchor="P443">
        <w:r>
          <w:rPr>
            <w:color w:val="0000FF"/>
          </w:rPr>
          <w:t>пунктом 3.3.3</w:t>
        </w:r>
      </w:hyperlink>
      <w:r>
        <w:t xml:space="preserve"> или за днем проведения осмотра объекта капитального строительства, в отношении которых не осуществлялся государственный строительный надзор, осуществляет подготовку одного из следующих документов: разрешение на строительство, решение о внесении изменений в разрешение на строительство, разрешение на ввод объекта в эксплуатацию, решение о внесении изменений в разрешение на ввод в эксплуатацию (далее - Решение).</w:t>
      </w:r>
    </w:p>
    <w:p w:rsidR="00A44D93" w:rsidRDefault="00A44D93">
      <w:pPr>
        <w:pStyle w:val="ConsPlusNormal"/>
        <w:spacing w:before="220"/>
        <w:ind w:firstLine="540"/>
        <w:jc w:val="both"/>
      </w:pPr>
      <w:r>
        <w:t>Проект Решения в день его подготовки передается сотрудником Отдела на подпись заместителю Главы района.</w:t>
      </w:r>
    </w:p>
    <w:p w:rsidR="00A44D93" w:rsidRDefault="00A44D93">
      <w:pPr>
        <w:pStyle w:val="ConsPlusNormal"/>
        <w:jc w:val="both"/>
      </w:pPr>
      <w:r>
        <w:t xml:space="preserve">(в ред. </w:t>
      </w:r>
      <w:hyperlink r:id="rId106">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Заместитель Главы района подписывает Решение в течение 1 рабочего дня со дня получения проекта Решения.</w:t>
      </w:r>
    </w:p>
    <w:p w:rsidR="00A44D93" w:rsidRDefault="00A44D93">
      <w:pPr>
        <w:pStyle w:val="ConsPlusNormal"/>
        <w:jc w:val="both"/>
      </w:pPr>
      <w:r>
        <w:t xml:space="preserve">(в ред. </w:t>
      </w:r>
      <w:hyperlink r:id="rId107">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Проект письменного отказа в предоставлении муниципальной услуги в день его подготовки передается сотрудником Отдела на подпись председателю комитета развития территорий Департамента.</w:t>
      </w:r>
    </w:p>
    <w:p w:rsidR="00A44D93" w:rsidRDefault="00A44D93">
      <w:pPr>
        <w:pStyle w:val="ConsPlusNormal"/>
        <w:jc w:val="both"/>
      </w:pPr>
      <w:r>
        <w:t xml:space="preserve">(в ред. </w:t>
      </w:r>
      <w:hyperlink r:id="rId108">
        <w:r>
          <w:rPr>
            <w:color w:val="0000FF"/>
          </w:rPr>
          <w:t>постановления</w:t>
        </w:r>
      </w:hyperlink>
      <w:r>
        <w:t xml:space="preserve"> Администрации Тюменского муниципального района от 22.03.2024 N 20)</w:t>
      </w:r>
    </w:p>
    <w:p w:rsidR="00A44D93" w:rsidRDefault="00A44D93">
      <w:pPr>
        <w:pStyle w:val="ConsPlusNormal"/>
        <w:spacing w:before="220"/>
        <w:ind w:firstLine="540"/>
        <w:jc w:val="both"/>
      </w:pPr>
      <w:r>
        <w:t>Председатель комитета развития территорий Департамента подписывает письменный отказ в предоставлении муниципальной услуги в течение 1 рабочего дня со дня получения проекта письменного отказа в предоставлении муниципальной услуги.</w:t>
      </w:r>
    </w:p>
    <w:p w:rsidR="00A44D93" w:rsidRDefault="00A44D93">
      <w:pPr>
        <w:pStyle w:val="ConsPlusNormal"/>
        <w:jc w:val="both"/>
      </w:pPr>
      <w:r>
        <w:t xml:space="preserve">(в ред. </w:t>
      </w:r>
      <w:hyperlink r:id="rId109">
        <w:r>
          <w:rPr>
            <w:color w:val="0000FF"/>
          </w:rPr>
          <w:t>постановления</w:t>
        </w:r>
      </w:hyperlink>
      <w:r>
        <w:t xml:space="preserve"> Администрации Тюменского муниципального района от 22.03.2024 N 20)</w:t>
      </w:r>
    </w:p>
    <w:p w:rsidR="00A44D93" w:rsidRDefault="00A44D93">
      <w:pPr>
        <w:pStyle w:val="ConsPlusNormal"/>
        <w:spacing w:before="220"/>
        <w:ind w:firstLine="540"/>
        <w:jc w:val="both"/>
      </w:pPr>
      <w:r>
        <w:t>3.3.6. Сотрудник Отдела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системе ГИСОГД.</w:t>
      </w:r>
    </w:p>
    <w:p w:rsidR="00A44D93" w:rsidRDefault="00A44D93">
      <w:pPr>
        <w:pStyle w:val="ConsPlusNormal"/>
        <w:spacing w:before="220"/>
        <w:ind w:firstLine="540"/>
        <w:jc w:val="both"/>
      </w:pPr>
      <w:r>
        <w:t xml:space="preserve">В случае выдачи разрешения на ввод объекта в эксплуатацию обязательным приложением к Решению является представленный Заявителем (представителем Заявителя) технический план объекта капитального строительства, подготовленный в соответствии с Федеральным </w:t>
      </w:r>
      <w:hyperlink r:id="rId110">
        <w:r>
          <w:rPr>
            <w:color w:val="0000FF"/>
          </w:rPr>
          <w:t>законом</w:t>
        </w:r>
      </w:hyperlink>
      <w:r>
        <w:t xml:space="preserve"> от 13.07.2015 N 218-ФЗ "О государственной регистрации недвижимости".</w:t>
      </w:r>
    </w:p>
    <w:p w:rsidR="00A44D93" w:rsidRDefault="00A44D93">
      <w:pPr>
        <w:pStyle w:val="ConsPlusNormal"/>
        <w:spacing w:before="220"/>
        <w:ind w:firstLine="540"/>
        <w:jc w:val="both"/>
      </w:pPr>
      <w:r>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A44D93" w:rsidRDefault="00A44D93">
      <w:pPr>
        <w:pStyle w:val="ConsPlusNormal"/>
        <w:spacing w:before="220"/>
        <w:ind w:firstLine="540"/>
        <w:jc w:val="both"/>
      </w:pPr>
      <w:r>
        <w:t xml:space="preserve">Сотрудник Отдела в сроки, установленные </w:t>
      </w:r>
      <w:hyperlink w:anchor="P118">
        <w:r>
          <w:rPr>
            <w:color w:val="0000FF"/>
          </w:rPr>
          <w:t>пунктом 2.4</w:t>
        </w:r>
      </w:hyperlink>
      <w:r>
        <w:t xml:space="preserve"> Регламента, обеспечивает направление результата предоставления муниципальной услуги выбранным Заявителем (представителем Заявителя) способом, за исключением случаев, когда в соответствии с </w:t>
      </w:r>
      <w:hyperlink r:id="rId111">
        <w:r>
          <w:rPr>
            <w:color w:val="0000FF"/>
          </w:rPr>
          <w:t>постановлением</w:t>
        </w:r>
      </w:hyperlink>
      <w:r>
        <w:t xml:space="preserve"> Правительства Тюменской области от 22.11.2017 N 558-п "О направлении документов, необходимых для выдачи разрешения на строительство и разрешения на ввод в эксплуатацию" выдача результата предоставления муниципальной услуги осуществляется исключительно в электронной форме.</w:t>
      </w:r>
    </w:p>
    <w:p w:rsidR="00A44D93" w:rsidRDefault="00A44D93">
      <w:pPr>
        <w:pStyle w:val="ConsPlusNormal"/>
        <w:jc w:val="both"/>
      </w:pPr>
    </w:p>
    <w:p w:rsidR="00A44D93" w:rsidRDefault="00A44D93">
      <w:pPr>
        <w:pStyle w:val="ConsPlusTitle"/>
        <w:jc w:val="center"/>
        <w:outlineLvl w:val="2"/>
      </w:pPr>
      <w:r>
        <w:t>3.4. Исправление допущенных опечаток и ошибок в выданных</w:t>
      </w:r>
    </w:p>
    <w:p w:rsidR="00A44D93" w:rsidRDefault="00A44D93">
      <w:pPr>
        <w:pStyle w:val="ConsPlusTitle"/>
        <w:jc w:val="center"/>
      </w:pPr>
      <w:r>
        <w:t>в результате предоставления муниципальной услуги документах</w:t>
      </w:r>
    </w:p>
    <w:p w:rsidR="00A44D93" w:rsidRDefault="00A44D93">
      <w:pPr>
        <w:pStyle w:val="ConsPlusNormal"/>
        <w:jc w:val="both"/>
      </w:pPr>
    </w:p>
    <w:p w:rsidR="00A44D93" w:rsidRDefault="00A44D93">
      <w:pPr>
        <w:pStyle w:val="ConsPlusNormal"/>
        <w:ind w:firstLine="540"/>
        <w:jc w:val="both"/>
      </w:pPr>
      <w: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A44D93" w:rsidRDefault="00A44D93">
      <w:pPr>
        <w:pStyle w:val="ConsPlusNormal"/>
        <w:spacing w:before="220"/>
        <w:ind w:firstLine="540"/>
        <w:jc w:val="both"/>
      </w:pPr>
      <w:r>
        <w:t>3.4.2. При обращении с заявлением об исправлении допущенных опечаток и (или) ошибок Заявитель (представитель Заявителя) представляет:</w:t>
      </w:r>
    </w:p>
    <w:p w:rsidR="00A44D93" w:rsidRDefault="00A44D93">
      <w:pPr>
        <w:pStyle w:val="ConsPlusNormal"/>
        <w:spacing w:before="220"/>
        <w:ind w:firstLine="540"/>
        <w:jc w:val="both"/>
      </w:pPr>
      <w:r>
        <w:t xml:space="preserve">заявление об исправлении допущенных опечаток и (или) ошибок по форме, согласно </w:t>
      </w:r>
      <w:hyperlink w:anchor="P791">
        <w:r>
          <w:rPr>
            <w:color w:val="0000FF"/>
          </w:rPr>
          <w:t>приложению 5</w:t>
        </w:r>
      </w:hyperlink>
      <w:r>
        <w:t xml:space="preserve"> к Регламенту,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p>
    <w:p w:rsidR="00A44D93" w:rsidRDefault="00A44D93">
      <w:pPr>
        <w:pStyle w:val="ConsPlusNormal"/>
        <w:spacing w:before="220"/>
        <w:ind w:firstLine="540"/>
        <w:jc w:val="both"/>
      </w:pPr>
      <w:r>
        <w:t>документы, имеющие юридическую силу, свидетельствующие о наличии опечаток и (или) ошибок и содержащие правильные данные;</w:t>
      </w:r>
    </w:p>
    <w:p w:rsidR="00A44D93" w:rsidRDefault="00A44D93">
      <w:pPr>
        <w:pStyle w:val="ConsPlusNormal"/>
        <w:spacing w:before="220"/>
        <w:ind w:firstLine="540"/>
        <w:jc w:val="both"/>
      </w:pPr>
      <w:r>
        <w:t>выданный результат предоставления муниципальной услуги, в котором содержится опечатка и (или) ошибка.</w:t>
      </w:r>
    </w:p>
    <w:p w:rsidR="00A44D93" w:rsidRDefault="00A44D93">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Регионального портала.</w:t>
      </w:r>
    </w:p>
    <w:p w:rsidR="00A44D93" w:rsidRDefault="00A44D93">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422">
        <w:r>
          <w:rPr>
            <w:color w:val="0000FF"/>
          </w:rPr>
          <w:t>подразделом 3.2</w:t>
        </w:r>
      </w:hyperlink>
      <w:r>
        <w:t xml:space="preserve"> Регламента.</w:t>
      </w:r>
    </w:p>
    <w:p w:rsidR="00A44D93" w:rsidRDefault="00A44D93">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сотрудником Отдела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A44D93" w:rsidRDefault="00A44D93">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сотрудником Отдела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A44D93" w:rsidRDefault="00A44D93">
      <w:pPr>
        <w:pStyle w:val="ConsPlusNormal"/>
        <w:jc w:val="both"/>
      </w:pPr>
    </w:p>
    <w:p w:rsidR="00A44D93" w:rsidRDefault="00A44D93">
      <w:pPr>
        <w:pStyle w:val="ConsPlusTitle"/>
        <w:jc w:val="center"/>
        <w:outlineLvl w:val="1"/>
      </w:pPr>
      <w:r>
        <w:t>IV. Формы контроля за предоставлением муниципальной услуги</w:t>
      </w:r>
    </w:p>
    <w:p w:rsidR="00A44D93" w:rsidRDefault="00A44D93">
      <w:pPr>
        <w:pStyle w:val="ConsPlusNormal"/>
        <w:jc w:val="both"/>
      </w:pPr>
    </w:p>
    <w:p w:rsidR="00A44D93" w:rsidRDefault="00A44D93">
      <w:pPr>
        <w:pStyle w:val="ConsPlusNormal"/>
        <w:ind w:firstLine="540"/>
        <w:jc w:val="both"/>
      </w:pPr>
      <w:r>
        <w:t>4.1. Контроль за исполнением Регламента осуществляется в следующих формах:</w:t>
      </w:r>
    </w:p>
    <w:p w:rsidR="00A44D93" w:rsidRDefault="00A44D93">
      <w:pPr>
        <w:pStyle w:val="ConsPlusNormal"/>
        <w:spacing w:before="220"/>
        <w:ind w:firstLine="540"/>
        <w:jc w:val="both"/>
      </w:pPr>
      <w:r>
        <w:t>а) текущий контроль;</w:t>
      </w:r>
    </w:p>
    <w:p w:rsidR="00A44D93" w:rsidRDefault="00A44D93">
      <w:pPr>
        <w:pStyle w:val="ConsPlusNormal"/>
        <w:spacing w:before="220"/>
        <w:ind w:firstLine="540"/>
        <w:jc w:val="both"/>
      </w:pPr>
      <w:r>
        <w:t>б) контроль в виде плановых и внеплановых проверок предоставления муниципальной услуги.</w:t>
      </w:r>
    </w:p>
    <w:p w:rsidR="00A44D93" w:rsidRDefault="00A44D93">
      <w:pPr>
        <w:pStyle w:val="ConsPlusNormal"/>
        <w:spacing w:before="220"/>
        <w:ind w:firstLine="540"/>
        <w:jc w:val="both"/>
      </w:pPr>
      <w:r>
        <w:t>4.2. Текущий контроль за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Департамента, ответственного за предоставление муниципальной услуги в отношении сотрудников структурного подразделения.</w:t>
      </w:r>
    </w:p>
    <w:p w:rsidR="00A44D93" w:rsidRDefault="00A44D93">
      <w:pPr>
        <w:pStyle w:val="ConsPlusNormal"/>
        <w:spacing w:before="220"/>
        <w:ind w:firstLine="540"/>
        <w:jc w:val="both"/>
      </w:pPr>
      <w:r>
        <w:t>4.3. Контроль в виде плановых проверок полноты и качества предоставления муниципальной услуги осуществляется правовым управлением Администрации в порядке, установленном муниципальным правовым актом Администрации. Внеплановые проверки полноты и качества предоставления муниципальной услуги проводятся в связи с проверкой устранения ранее выявленных нарушений.</w:t>
      </w:r>
    </w:p>
    <w:p w:rsidR="00A44D93" w:rsidRDefault="00A44D93">
      <w:pPr>
        <w:pStyle w:val="ConsPlusNormal"/>
        <w:jc w:val="both"/>
      </w:pPr>
      <w:r>
        <w:t xml:space="preserve">(в ред. </w:t>
      </w:r>
      <w:hyperlink r:id="rId112">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4.4. Контроль в виде внеплановых проверок предоставления муниципальной услуги на основании поступивших обращений правоохранительных органов, иных органов и организаций, заявителей осуществляется комитетом муниципальной службы и кадров административного департамента Администрации в порядке, установленном муниципальным правовым актом Администрации для проведения служебной проверки.</w:t>
      </w:r>
    </w:p>
    <w:p w:rsidR="00A44D93" w:rsidRDefault="00A44D93">
      <w:pPr>
        <w:pStyle w:val="ConsPlusNormal"/>
        <w:spacing w:before="220"/>
        <w:ind w:firstLine="540"/>
        <w:jc w:val="both"/>
      </w:pPr>
      <w: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A44D93" w:rsidRDefault="00A44D93">
      <w:pPr>
        <w:pStyle w:val="ConsPlusNormal"/>
        <w:jc w:val="both"/>
      </w:pPr>
    </w:p>
    <w:p w:rsidR="00A44D93" w:rsidRDefault="00A44D93">
      <w:pPr>
        <w:pStyle w:val="ConsPlusTitle"/>
        <w:jc w:val="center"/>
        <w:outlineLvl w:val="1"/>
      </w:pPr>
      <w:r>
        <w:t>V. Досудебный (внесудебный) порядок обжалования решений</w:t>
      </w:r>
    </w:p>
    <w:p w:rsidR="00A44D93" w:rsidRDefault="00A44D93">
      <w:pPr>
        <w:pStyle w:val="ConsPlusTitle"/>
        <w:jc w:val="center"/>
      </w:pPr>
      <w:r>
        <w:t>и действий (бездействия) органа, предоставляющего</w:t>
      </w:r>
    </w:p>
    <w:p w:rsidR="00A44D93" w:rsidRDefault="00A44D93">
      <w:pPr>
        <w:pStyle w:val="ConsPlusTitle"/>
        <w:jc w:val="center"/>
      </w:pPr>
      <w:r>
        <w:t>муниципальную услугу, МФЦ, организаций, указанных в части</w:t>
      </w:r>
    </w:p>
    <w:p w:rsidR="00A44D93" w:rsidRDefault="00A44D93">
      <w:pPr>
        <w:pStyle w:val="ConsPlusTitle"/>
        <w:jc w:val="center"/>
      </w:pPr>
      <w:r>
        <w:t>1.1 статьи 16 Федерального закона от 27.07.2010 N 210-ФЗ</w:t>
      </w:r>
    </w:p>
    <w:p w:rsidR="00A44D93" w:rsidRDefault="00A44D93">
      <w:pPr>
        <w:pStyle w:val="ConsPlusTitle"/>
        <w:jc w:val="center"/>
      </w:pPr>
      <w:r>
        <w:t>"Об организации предоставления государственных</w:t>
      </w:r>
    </w:p>
    <w:p w:rsidR="00A44D93" w:rsidRDefault="00A44D93">
      <w:pPr>
        <w:pStyle w:val="ConsPlusTitle"/>
        <w:jc w:val="center"/>
      </w:pPr>
      <w:r>
        <w:t>и муниципальных услуг", а также их должностных лиц,</w:t>
      </w:r>
    </w:p>
    <w:p w:rsidR="00A44D93" w:rsidRDefault="00A44D93">
      <w:pPr>
        <w:pStyle w:val="ConsPlusTitle"/>
        <w:jc w:val="center"/>
      </w:pPr>
      <w:r>
        <w:t>муниципальных служащих, работников</w:t>
      </w:r>
    </w:p>
    <w:p w:rsidR="00A44D93" w:rsidRDefault="00A44D93">
      <w:pPr>
        <w:pStyle w:val="ConsPlusNormal"/>
        <w:jc w:val="both"/>
      </w:pPr>
    </w:p>
    <w:p w:rsidR="00A44D93" w:rsidRDefault="00A44D93">
      <w:pPr>
        <w:pStyle w:val="ConsPlusNormal"/>
        <w:ind w:firstLine="540"/>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A44D93" w:rsidRDefault="00A44D93">
      <w:pPr>
        <w:pStyle w:val="ConsPlusNormal"/>
        <w:spacing w:before="220"/>
        <w:ind w:firstLine="540"/>
        <w:jc w:val="both"/>
      </w:pPr>
      <w:r>
        <w:t xml:space="preserve">5.2. Жалоба может быть адресована должностным лицам, уполномоченным на ее рассмотрение, указанным в </w:t>
      </w:r>
      <w:hyperlink r:id="rId113">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A44D93" w:rsidRDefault="00A44D93">
      <w:pPr>
        <w:pStyle w:val="ConsPlusNormal"/>
        <w:spacing w:before="220"/>
        <w:ind w:firstLine="540"/>
        <w:jc w:val="both"/>
      </w:pPr>
      <w:r>
        <w:t>а) заместителю Главы района на действия (бездействие) и (или) решения должностных лиц Департамента;</w:t>
      </w:r>
    </w:p>
    <w:p w:rsidR="00A44D93" w:rsidRDefault="00A44D93">
      <w:pPr>
        <w:pStyle w:val="ConsPlusNormal"/>
        <w:jc w:val="both"/>
      </w:pPr>
      <w:r>
        <w:t xml:space="preserve">(в ред. </w:t>
      </w:r>
      <w:hyperlink r:id="rId114">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б) Главе Тюменского района на действия (бездействие) и (или) решения заместителя Главы района;</w:t>
      </w:r>
    </w:p>
    <w:p w:rsidR="00A44D93" w:rsidRDefault="00A44D93">
      <w:pPr>
        <w:pStyle w:val="ConsPlusNormal"/>
        <w:jc w:val="both"/>
      </w:pPr>
      <w:r>
        <w:t xml:space="preserve">(в ред. </w:t>
      </w:r>
      <w:hyperlink r:id="rId115">
        <w:r>
          <w:rPr>
            <w:color w:val="0000FF"/>
          </w:rPr>
          <w:t>постановления</w:t>
        </w:r>
      </w:hyperlink>
      <w:r>
        <w:t xml:space="preserve"> Администрации Тюменского муниципального района от 31.08.2023 N 78)</w:t>
      </w:r>
    </w:p>
    <w:p w:rsidR="00A44D93" w:rsidRDefault="00A44D93">
      <w:pPr>
        <w:pStyle w:val="ConsPlusNormal"/>
        <w:spacing w:before="220"/>
        <w:ind w:firstLine="540"/>
        <w:jc w:val="both"/>
      </w:pPr>
      <w:r>
        <w:t>в) директору МФЦ на решения и (или) действия (бездействие) сотрудников МФЦ.</w:t>
      </w:r>
    </w:p>
    <w:p w:rsidR="00A44D93" w:rsidRDefault="00A44D93">
      <w:pPr>
        <w:pStyle w:val="ConsPlusNormal"/>
        <w:spacing w:before="220"/>
        <w:ind w:firstLine="540"/>
        <w:jc w:val="both"/>
      </w:pPr>
      <w: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rsidR="00A44D93" w:rsidRDefault="00A44D93">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в разделе "Администрация", подразделе "Муниципальные услуги (функции)"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A44D93" w:rsidRDefault="00A44D93">
      <w:pPr>
        <w:pStyle w:val="ConsPlusNormal"/>
        <w:spacing w:before="220"/>
        <w:ind w:firstLine="540"/>
        <w:jc w:val="both"/>
      </w:pPr>
      <w:r>
        <w:t>5.4. Порядок досудебного (внесудебного) обжалования решений и действий (бездействия) Администрации, а также их должностных лиц, предоставляющих муниципальную услугу, регулируется следующими нормативными правовыми актами:</w:t>
      </w:r>
    </w:p>
    <w:p w:rsidR="00A44D93" w:rsidRDefault="00A44D93">
      <w:pPr>
        <w:pStyle w:val="ConsPlusNormal"/>
        <w:spacing w:before="220"/>
        <w:ind w:firstLine="540"/>
        <w:jc w:val="both"/>
      </w:pPr>
      <w:r>
        <w:t xml:space="preserve">Федеральным </w:t>
      </w:r>
      <w:hyperlink r:id="rId116">
        <w:r>
          <w:rPr>
            <w:color w:val="0000FF"/>
          </w:rPr>
          <w:t>законом</w:t>
        </w:r>
      </w:hyperlink>
      <w:r>
        <w:t xml:space="preserve"> от 27.07.2010 N 210-ФЗ "Об организации предоставления государственных и муниципальных услуг";</w:t>
      </w:r>
    </w:p>
    <w:p w:rsidR="00A44D93" w:rsidRDefault="00A44D93">
      <w:pPr>
        <w:pStyle w:val="ConsPlusNormal"/>
        <w:spacing w:before="220"/>
        <w:ind w:firstLine="540"/>
        <w:jc w:val="both"/>
      </w:pPr>
      <w:hyperlink r:id="rId117">
        <w:r>
          <w:rPr>
            <w:color w:val="0000FF"/>
          </w:rPr>
          <w:t>постановлением</w:t>
        </w:r>
      </w:hyperlink>
      <w:r>
        <w:t xml:space="preserve"> Администрации от 11.10.2013 N 2670 "Об утверждении Порядка подачи и рассмотрения жалоб на нарушение порядка предоставления муниципальных (государственных) услуг Администрацией Тюменского муниципального района, должностными лицами, муниципальными служащими Администрации Тюменского муниципального района, предоставляющими муниципальные (государственные) услуги".</w:t>
      </w: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r>
        <w:t>Приложение N 1</w:t>
      </w:r>
    </w:p>
    <w:p w:rsidR="00A44D93" w:rsidRDefault="00A44D93">
      <w:pPr>
        <w:pStyle w:val="ConsPlusNormal"/>
        <w:jc w:val="right"/>
      </w:pPr>
      <w:r>
        <w:t>к Регламенту</w:t>
      </w:r>
    </w:p>
    <w:p w:rsidR="00A44D93" w:rsidRDefault="00A44D93">
      <w:pPr>
        <w:pStyle w:val="ConsPlusNormal"/>
        <w:jc w:val="both"/>
      </w:pPr>
    </w:p>
    <w:p w:rsidR="00A44D93" w:rsidRDefault="00A44D93">
      <w:pPr>
        <w:pStyle w:val="ConsPlusNormal"/>
        <w:jc w:val="right"/>
      </w:pPr>
      <w:bookmarkStart w:id="45" w:name="P516"/>
      <w:bookmarkEnd w:id="45"/>
      <w:r>
        <w:t>(бланк уведомления о переходе прав на</w:t>
      </w:r>
    </w:p>
    <w:p w:rsidR="00A44D93" w:rsidRDefault="00A44D93">
      <w:pPr>
        <w:pStyle w:val="ConsPlusNormal"/>
        <w:jc w:val="right"/>
      </w:pPr>
      <w:r>
        <w:t>земельный участок и (или) об образовании земельного участка)</w:t>
      </w:r>
    </w:p>
    <w:p w:rsidR="00A44D93" w:rsidRDefault="00A44D93">
      <w:pPr>
        <w:pStyle w:val="ConsPlusNormal"/>
        <w:jc w:val="both"/>
      </w:pPr>
    </w:p>
    <w:p w:rsidR="00A44D93" w:rsidRDefault="00A44D93">
      <w:pPr>
        <w:pStyle w:val="ConsPlusNormal"/>
        <w:sectPr w:rsidR="00A44D93" w:rsidSect="00CF222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405"/>
        <w:gridCol w:w="2098"/>
        <w:gridCol w:w="2778"/>
        <w:gridCol w:w="382"/>
        <w:gridCol w:w="2098"/>
        <w:gridCol w:w="2041"/>
      </w:tblGrid>
      <w:tr w:rsidR="00A44D93">
        <w:tc>
          <w:tcPr>
            <w:tcW w:w="500" w:type="dxa"/>
            <w:vAlign w:val="center"/>
          </w:tcPr>
          <w:p w:rsidR="00A44D93" w:rsidRDefault="00A44D93">
            <w:pPr>
              <w:pStyle w:val="ConsPlusNormal"/>
              <w:jc w:val="center"/>
            </w:pPr>
            <w:r>
              <w:t>N</w:t>
            </w:r>
          </w:p>
        </w:tc>
        <w:tc>
          <w:tcPr>
            <w:tcW w:w="9802" w:type="dxa"/>
            <w:gridSpan w:val="6"/>
            <w:vAlign w:val="center"/>
          </w:tcPr>
          <w:p w:rsidR="00A44D93" w:rsidRDefault="00A44D93">
            <w:pPr>
              <w:pStyle w:val="ConsPlusNormal"/>
              <w:jc w:val="right"/>
            </w:pPr>
            <w:r>
              <w:t>Администрация ______________________________</w:t>
            </w:r>
          </w:p>
          <w:p w:rsidR="00A44D93" w:rsidRDefault="00A44D93">
            <w:pPr>
              <w:pStyle w:val="ConsPlusNormal"/>
              <w:jc w:val="right"/>
            </w:pPr>
            <w:r>
              <w:t>(наименование муниципального образования)</w:t>
            </w:r>
          </w:p>
        </w:tc>
      </w:tr>
      <w:tr w:rsidR="00A44D93">
        <w:tc>
          <w:tcPr>
            <w:tcW w:w="500" w:type="dxa"/>
            <w:vMerge w:val="restart"/>
            <w:vAlign w:val="center"/>
          </w:tcPr>
          <w:p w:rsidR="00A44D93" w:rsidRDefault="00A44D93">
            <w:pPr>
              <w:pStyle w:val="ConsPlusNormal"/>
              <w:jc w:val="center"/>
            </w:pPr>
            <w:r>
              <w:t>1.</w:t>
            </w:r>
          </w:p>
        </w:tc>
        <w:tc>
          <w:tcPr>
            <w:tcW w:w="2503" w:type="dxa"/>
            <w:gridSpan w:val="2"/>
            <w:vAlign w:val="center"/>
          </w:tcPr>
          <w:p w:rsidR="00A44D93" w:rsidRDefault="00A44D93">
            <w:pPr>
              <w:pStyle w:val="ConsPlusNormal"/>
              <w:jc w:val="center"/>
            </w:pPr>
            <w:r>
              <w:t>Заявитель</w:t>
            </w:r>
          </w:p>
        </w:tc>
        <w:tc>
          <w:tcPr>
            <w:tcW w:w="2778" w:type="dxa"/>
            <w:vAlign w:val="center"/>
          </w:tcPr>
          <w:p w:rsidR="00A44D93" w:rsidRDefault="00A44D93">
            <w:pPr>
              <w:pStyle w:val="ConsPlusNormal"/>
              <w:jc w:val="center"/>
            </w:pPr>
            <w:r>
              <w:t>Для физических лиц</w:t>
            </w:r>
          </w:p>
          <w:p w:rsidR="00A44D93" w:rsidRDefault="00A44D93">
            <w:pPr>
              <w:pStyle w:val="ConsPlusNormal"/>
              <w:jc w:val="center"/>
            </w:pPr>
            <w:r>
              <w:t>Фамилия, имя, отчество (при наличии), дата рождения</w:t>
            </w:r>
          </w:p>
          <w:p w:rsidR="00A44D93" w:rsidRDefault="00A44D93">
            <w:pPr>
              <w:pStyle w:val="ConsPlusNormal"/>
            </w:pPr>
          </w:p>
          <w:p w:rsidR="00A44D93" w:rsidRDefault="00A44D93">
            <w:pPr>
              <w:pStyle w:val="ConsPlusNormal"/>
              <w:jc w:val="center"/>
            </w:pPr>
            <w:r>
              <w:t>Для юридических лиц</w:t>
            </w:r>
          </w:p>
          <w:p w:rsidR="00A44D93" w:rsidRDefault="00A44D93">
            <w:pPr>
              <w:pStyle w:val="ConsPlusNormal"/>
              <w:jc w:val="center"/>
            </w:pPr>
            <w:r>
              <w:t>Полное наименование юридического лица</w:t>
            </w:r>
          </w:p>
        </w:tc>
        <w:tc>
          <w:tcPr>
            <w:tcW w:w="2480" w:type="dxa"/>
            <w:gridSpan w:val="2"/>
            <w:vAlign w:val="center"/>
          </w:tcPr>
          <w:p w:rsidR="00A44D93" w:rsidRDefault="00A44D93">
            <w:pPr>
              <w:pStyle w:val="ConsPlusNormal"/>
              <w:jc w:val="center"/>
            </w:pPr>
            <w:r>
              <w:t>Для физических лиц</w:t>
            </w:r>
          </w:p>
          <w:p w:rsidR="00A44D93" w:rsidRDefault="00A44D93">
            <w:pPr>
              <w:pStyle w:val="ConsPlusNormal"/>
              <w:jc w:val="center"/>
            </w:pPr>
            <w:r>
              <w:t>Документ, удостоверяющий личность (вид, серия, номер, выдавший орган, дата выдачи, код подразделения)</w:t>
            </w:r>
          </w:p>
          <w:p w:rsidR="00A44D93" w:rsidRDefault="00A44D93">
            <w:pPr>
              <w:pStyle w:val="ConsPlusNormal"/>
              <w:jc w:val="center"/>
            </w:pPr>
            <w:r>
              <w:t>Для юридических лиц</w:t>
            </w:r>
          </w:p>
          <w:p w:rsidR="00A44D93" w:rsidRDefault="00A44D93">
            <w:pPr>
              <w:pStyle w:val="ConsPlusNormal"/>
              <w:jc w:val="center"/>
            </w:pPr>
            <w:r>
              <w:t>ОГРН</w:t>
            </w:r>
          </w:p>
        </w:tc>
        <w:tc>
          <w:tcPr>
            <w:tcW w:w="2041" w:type="dxa"/>
            <w:vAlign w:val="center"/>
          </w:tcPr>
          <w:p w:rsidR="00A44D93" w:rsidRDefault="00A44D93">
            <w:pPr>
              <w:pStyle w:val="ConsPlusNormal"/>
              <w:jc w:val="center"/>
            </w:pPr>
            <w:r>
              <w:t>Контактные данные (почтовый адрес, номер телефона, адрес электронной почты)</w:t>
            </w:r>
          </w:p>
        </w:tc>
      </w:tr>
      <w:tr w:rsidR="00A44D93">
        <w:tc>
          <w:tcPr>
            <w:tcW w:w="500" w:type="dxa"/>
            <w:vMerge/>
          </w:tcPr>
          <w:p w:rsidR="00A44D93" w:rsidRDefault="00A44D93">
            <w:pPr>
              <w:pStyle w:val="ConsPlusNormal"/>
            </w:pPr>
          </w:p>
        </w:tc>
        <w:tc>
          <w:tcPr>
            <w:tcW w:w="405" w:type="dxa"/>
            <w:vAlign w:val="center"/>
          </w:tcPr>
          <w:p w:rsidR="00A44D93" w:rsidRDefault="00A44D93">
            <w:pPr>
              <w:pStyle w:val="ConsPlusNormal"/>
              <w:jc w:val="center"/>
            </w:pPr>
            <w:r>
              <w:rPr>
                <w:noProof/>
                <w:position w:val="-7"/>
              </w:rPr>
              <w:drawing>
                <wp:inline distT="0" distB="0" distL="0" distR="0">
                  <wp:extent cx="178435" cy="234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8435" cy="234315"/>
                          </a:xfrm>
                          <a:prstGeom prst="rect">
                            <a:avLst/>
                          </a:prstGeom>
                          <a:noFill/>
                          <a:ln>
                            <a:noFill/>
                          </a:ln>
                        </pic:spPr>
                      </pic:pic>
                    </a:graphicData>
                  </a:graphic>
                </wp:inline>
              </w:drawing>
            </w:r>
          </w:p>
        </w:tc>
        <w:tc>
          <w:tcPr>
            <w:tcW w:w="2098" w:type="dxa"/>
            <w:vAlign w:val="center"/>
          </w:tcPr>
          <w:p w:rsidR="00A44D93" w:rsidRDefault="00A44D93">
            <w:pPr>
              <w:pStyle w:val="ConsPlusNormal"/>
              <w:jc w:val="center"/>
            </w:pPr>
            <w:r>
              <w:t>физическое лицо (гражданин)</w:t>
            </w:r>
          </w:p>
        </w:tc>
        <w:tc>
          <w:tcPr>
            <w:tcW w:w="2778" w:type="dxa"/>
            <w:vAlign w:val="center"/>
          </w:tcPr>
          <w:p w:rsidR="00A44D93" w:rsidRDefault="00A44D93">
            <w:pPr>
              <w:pStyle w:val="ConsPlusNormal"/>
            </w:pPr>
          </w:p>
        </w:tc>
        <w:tc>
          <w:tcPr>
            <w:tcW w:w="2480"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500" w:type="dxa"/>
            <w:vMerge/>
          </w:tcPr>
          <w:p w:rsidR="00A44D93" w:rsidRDefault="00A44D93">
            <w:pPr>
              <w:pStyle w:val="ConsPlusNormal"/>
            </w:pPr>
          </w:p>
        </w:tc>
        <w:tc>
          <w:tcPr>
            <w:tcW w:w="405" w:type="dxa"/>
            <w:vAlign w:val="center"/>
          </w:tcPr>
          <w:p w:rsidR="00A44D93" w:rsidRDefault="00A44D93">
            <w:pPr>
              <w:pStyle w:val="ConsPlusNormal"/>
              <w:jc w:val="center"/>
            </w:pPr>
            <w:r>
              <w:rPr>
                <w:noProof/>
                <w:position w:val="-7"/>
              </w:rPr>
              <w:drawing>
                <wp:inline distT="0" distB="0" distL="0" distR="0">
                  <wp:extent cx="178435" cy="2343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8435" cy="234315"/>
                          </a:xfrm>
                          <a:prstGeom prst="rect">
                            <a:avLst/>
                          </a:prstGeom>
                          <a:noFill/>
                          <a:ln>
                            <a:noFill/>
                          </a:ln>
                        </pic:spPr>
                      </pic:pic>
                    </a:graphicData>
                  </a:graphic>
                </wp:inline>
              </w:drawing>
            </w:r>
          </w:p>
        </w:tc>
        <w:tc>
          <w:tcPr>
            <w:tcW w:w="2098" w:type="dxa"/>
            <w:vAlign w:val="center"/>
          </w:tcPr>
          <w:p w:rsidR="00A44D93" w:rsidRDefault="00A44D93">
            <w:pPr>
              <w:pStyle w:val="ConsPlusNormal"/>
              <w:jc w:val="center"/>
            </w:pPr>
            <w:r>
              <w:t>юридическое лицо</w:t>
            </w:r>
          </w:p>
        </w:tc>
        <w:tc>
          <w:tcPr>
            <w:tcW w:w="2778" w:type="dxa"/>
            <w:vAlign w:val="center"/>
          </w:tcPr>
          <w:p w:rsidR="00A44D93" w:rsidRDefault="00A44D93">
            <w:pPr>
              <w:pStyle w:val="ConsPlusNormal"/>
            </w:pPr>
          </w:p>
        </w:tc>
        <w:tc>
          <w:tcPr>
            <w:tcW w:w="2480"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500" w:type="dxa"/>
            <w:vMerge/>
          </w:tcPr>
          <w:p w:rsidR="00A44D93" w:rsidRDefault="00A44D93">
            <w:pPr>
              <w:pStyle w:val="ConsPlusNormal"/>
            </w:pPr>
          </w:p>
        </w:tc>
        <w:tc>
          <w:tcPr>
            <w:tcW w:w="405" w:type="dxa"/>
            <w:vAlign w:val="center"/>
          </w:tcPr>
          <w:p w:rsidR="00A44D93" w:rsidRDefault="00A44D93">
            <w:pPr>
              <w:pStyle w:val="ConsPlusNormal"/>
              <w:jc w:val="center"/>
            </w:pPr>
            <w:r>
              <w:rPr>
                <w:noProof/>
                <w:position w:val="-7"/>
              </w:rPr>
              <w:drawing>
                <wp:inline distT="0" distB="0" distL="0" distR="0">
                  <wp:extent cx="178435" cy="2343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8435" cy="234315"/>
                          </a:xfrm>
                          <a:prstGeom prst="rect">
                            <a:avLst/>
                          </a:prstGeom>
                          <a:noFill/>
                          <a:ln>
                            <a:noFill/>
                          </a:ln>
                        </pic:spPr>
                      </pic:pic>
                    </a:graphicData>
                  </a:graphic>
                </wp:inline>
              </w:drawing>
            </w:r>
          </w:p>
        </w:tc>
        <w:tc>
          <w:tcPr>
            <w:tcW w:w="2098" w:type="dxa"/>
            <w:vAlign w:val="center"/>
          </w:tcPr>
          <w:p w:rsidR="00A44D93" w:rsidRDefault="00A44D9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778" w:type="dxa"/>
            <w:vAlign w:val="center"/>
          </w:tcPr>
          <w:p w:rsidR="00A44D93" w:rsidRDefault="00A44D93">
            <w:pPr>
              <w:pStyle w:val="ConsPlusNormal"/>
            </w:pPr>
          </w:p>
        </w:tc>
        <w:tc>
          <w:tcPr>
            <w:tcW w:w="2480"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10302" w:type="dxa"/>
            <w:gridSpan w:val="7"/>
            <w:vAlign w:val="center"/>
          </w:tcPr>
          <w:p w:rsidR="00A44D93" w:rsidRDefault="00A44D93">
            <w:pPr>
              <w:pStyle w:val="ConsPlusNormal"/>
              <w:jc w:val="both"/>
            </w:pPr>
            <w:r>
              <w:t>Настоящим уведомляю Вас:</w:t>
            </w:r>
          </w:p>
          <w:p w:rsidR="00A44D93" w:rsidRDefault="00A44D93">
            <w:pPr>
              <w:pStyle w:val="ConsPlusNormal"/>
              <w:jc w:val="both"/>
            </w:pPr>
            <w:r>
              <w:t xml:space="preserve">- &lt;*&gt; в соответствии с </w:t>
            </w:r>
            <w:hyperlink r:id="rId119">
              <w:r>
                <w:rPr>
                  <w:color w:val="0000FF"/>
                </w:rPr>
                <w:t>ч. 21.5 ст. 51</w:t>
              </w:r>
            </w:hyperlink>
            <w:r>
              <w:t xml:space="preserve"> ГрК РФ о переходе прав на земельный участок с кадастровым номером ________________________________________________, расположенный по адресу: _____________________, что является основанием внесения изменений в разрешение на строительство объекта капитального строительства от "___" _____ 20_____ N _____________</w:t>
            </w:r>
          </w:p>
          <w:p w:rsidR="00A44D93" w:rsidRDefault="00A44D93">
            <w:pPr>
              <w:pStyle w:val="ConsPlusNormal"/>
              <w:jc w:val="both"/>
            </w:pPr>
            <w:r>
              <w:t>________________________________________________________________________________</w:t>
            </w:r>
          </w:p>
          <w:p w:rsidR="00A44D93" w:rsidRDefault="00A44D93">
            <w:pPr>
              <w:pStyle w:val="ConsPlusNormal"/>
              <w:jc w:val="center"/>
            </w:pPr>
            <w:r>
              <w:t>(наименование объекта)</w:t>
            </w:r>
          </w:p>
          <w:p w:rsidR="00A44D93" w:rsidRDefault="00A44D93">
            <w:pPr>
              <w:pStyle w:val="ConsPlusNormal"/>
              <w:jc w:val="both"/>
            </w:pPr>
            <w:r>
              <w:t>по адресу: _______________________________________________________________________.</w:t>
            </w:r>
          </w:p>
          <w:p w:rsidR="00A44D93" w:rsidRDefault="00A44D93">
            <w:pPr>
              <w:pStyle w:val="ConsPlusNormal"/>
              <w:jc w:val="both"/>
            </w:pPr>
            <w:r>
              <w:t xml:space="preserve">- &lt;*&gt; в соответствии с </w:t>
            </w:r>
            <w:hyperlink r:id="rId120">
              <w:r>
                <w:rPr>
                  <w:color w:val="0000FF"/>
                </w:rPr>
                <w:t>ч. ч. 21.6</w:t>
              </w:r>
            </w:hyperlink>
            <w:r>
              <w:t xml:space="preserve"> - </w:t>
            </w:r>
            <w:hyperlink r:id="rId121">
              <w:r>
                <w:rPr>
                  <w:color w:val="0000FF"/>
                </w:rPr>
                <w:t>21.7 ст. 51</w:t>
              </w:r>
            </w:hyperlink>
            <w:r>
              <w:t xml:space="preserve"> ГрК РФ, на основании решения ______________</w:t>
            </w:r>
          </w:p>
          <w:p w:rsidR="00A44D93" w:rsidRDefault="00A44D93">
            <w:pPr>
              <w:pStyle w:val="ConsPlusNormal"/>
              <w:jc w:val="center"/>
            </w:pPr>
            <w:r>
              <w:t>(указывается наименование органа, принявшего решение о образовании земельного участка, и его реквизиты)</w:t>
            </w:r>
          </w:p>
          <w:p w:rsidR="00A44D93" w:rsidRDefault="00A44D93">
            <w:pPr>
              <w:pStyle w:val="ConsPlusNormal"/>
              <w:jc w:val="both"/>
            </w:pPr>
            <w:r>
              <w:t>от "_____" ________ N _________ образован земельный участок с кадастровым номером __________________ путем ________________________________________________________</w:t>
            </w:r>
          </w:p>
          <w:p w:rsidR="00A44D93" w:rsidRDefault="00A44D93">
            <w:pPr>
              <w:pStyle w:val="ConsPlusNormal"/>
              <w:jc w:val="center"/>
            </w:pPr>
            <w:r>
              <w:t>(указать способ образования земельного участка: объединение, раздел, перераспределение, выдел)</w:t>
            </w:r>
          </w:p>
          <w:p w:rsidR="00A44D93" w:rsidRDefault="00A44D93">
            <w:pPr>
              <w:pStyle w:val="ConsPlusNormal"/>
              <w:jc w:val="both"/>
            </w:pPr>
            <w:r>
              <w:t>земельного(ых) участка(ов) с кадастровым(и) номером(ами) ____________________________,</w:t>
            </w:r>
          </w:p>
          <w:p w:rsidR="00A44D93" w:rsidRDefault="00A44D93">
            <w:pPr>
              <w:pStyle w:val="ConsPlusNormal"/>
              <w:jc w:val="both"/>
            </w:pPr>
            <w:r>
              <w:t>что является основанием внесения изменений в разрешение на строительство объекта капитального строительства от "___" _____ 20__ N ____________________________________</w:t>
            </w:r>
          </w:p>
          <w:p w:rsidR="00A44D93" w:rsidRDefault="00A44D93">
            <w:pPr>
              <w:pStyle w:val="ConsPlusNormal"/>
              <w:jc w:val="center"/>
            </w:pPr>
            <w:r>
              <w:t>(наименование объекта, этапа строительства)</w:t>
            </w:r>
          </w:p>
          <w:p w:rsidR="00A44D93" w:rsidRDefault="00A44D93">
            <w:pPr>
              <w:pStyle w:val="ConsPlusNormal"/>
              <w:jc w:val="both"/>
            </w:pPr>
            <w:r>
              <w:t>по адресу: ______________________________________________________________________.</w:t>
            </w:r>
          </w:p>
          <w:p w:rsidR="00A44D93" w:rsidRDefault="00A44D93">
            <w:pPr>
              <w:pStyle w:val="ConsPlusNormal"/>
              <w:jc w:val="both"/>
            </w:pPr>
            <w:r>
              <w:t>Наименование документов, органов, выдавших данные документы и их реквизиты:</w:t>
            </w:r>
          </w:p>
          <w:p w:rsidR="00A44D93" w:rsidRDefault="00A44D93">
            <w:pPr>
              <w:pStyle w:val="ConsPlusNormal"/>
              <w:jc w:val="both"/>
            </w:pPr>
            <w:r>
              <w:t xml:space="preserve">- правоустанавливающие документы на земельные участки в случае, указанном в </w:t>
            </w:r>
            <w:hyperlink r:id="rId122">
              <w:r>
                <w:rPr>
                  <w:color w:val="0000FF"/>
                </w:rPr>
                <w:t>ч. 21.5 ст. 51</w:t>
              </w:r>
            </w:hyperlink>
            <w:r>
              <w:t xml:space="preserve"> ГрК РФ ___</w:t>
            </w:r>
          </w:p>
          <w:p w:rsidR="00A44D93" w:rsidRDefault="00A44D93">
            <w:pPr>
              <w:pStyle w:val="ConsPlusNormal"/>
              <w:jc w:val="both"/>
            </w:pPr>
            <w:r>
              <w:t>_______________________________________________________________________________;</w:t>
            </w:r>
          </w:p>
          <w:p w:rsidR="00A44D93" w:rsidRDefault="00A44D93">
            <w:pPr>
              <w:pStyle w:val="ConsPlusNormal"/>
              <w:jc w:val="both"/>
            </w:pPr>
            <w:r>
              <w:t xml:space="preserve">-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указанном в </w:t>
            </w:r>
            <w:hyperlink r:id="rId123">
              <w:r>
                <w:rPr>
                  <w:color w:val="0000FF"/>
                </w:rPr>
                <w:t>ч. 21.7 ст. 51</w:t>
              </w:r>
            </w:hyperlink>
            <w:r>
              <w:t xml:space="preserve"> ГрК РФ ___________________________________________________________________.</w:t>
            </w:r>
          </w:p>
          <w:p w:rsidR="00A44D93" w:rsidRDefault="00A44D93">
            <w:pPr>
              <w:pStyle w:val="ConsPlusNormal"/>
              <w:ind w:firstLine="283"/>
              <w:jc w:val="both"/>
            </w:pPr>
            <w:r>
              <w:t>--------------------------------</w:t>
            </w:r>
          </w:p>
          <w:p w:rsidR="00A44D93" w:rsidRDefault="00A44D93">
            <w:pPr>
              <w:pStyle w:val="ConsPlusNormal"/>
              <w:ind w:firstLine="283"/>
              <w:jc w:val="both"/>
            </w:pPr>
            <w:r>
              <w:t xml:space="preserve">&lt;*&gt; указать нужное действие в соответствии с </w:t>
            </w:r>
            <w:hyperlink r:id="rId124">
              <w:r>
                <w:rPr>
                  <w:color w:val="0000FF"/>
                </w:rPr>
                <w:t>ч.ч. 21.5</w:t>
              </w:r>
            </w:hyperlink>
            <w:r>
              <w:t xml:space="preserve"> - </w:t>
            </w:r>
            <w:hyperlink r:id="rId125">
              <w:r>
                <w:rPr>
                  <w:color w:val="0000FF"/>
                </w:rPr>
                <w:t>21.7 ст. 51</w:t>
              </w:r>
            </w:hyperlink>
            <w:r>
              <w:t xml:space="preserve"> ГрК РФ</w:t>
            </w:r>
          </w:p>
        </w:tc>
      </w:tr>
      <w:tr w:rsidR="00A44D93">
        <w:tc>
          <w:tcPr>
            <w:tcW w:w="10302" w:type="dxa"/>
            <w:gridSpan w:val="7"/>
            <w:vAlign w:val="center"/>
          </w:tcPr>
          <w:p w:rsidR="00A44D93" w:rsidRDefault="00A44D93">
            <w:pPr>
              <w:pStyle w:val="ConsPlusNormal"/>
              <w:jc w:val="center"/>
            </w:pPr>
            <w:r>
              <w:t>Результат муниципальной услуги прошу направить в мой адрес следующим способом:</w:t>
            </w:r>
          </w:p>
          <w:p w:rsidR="00A44D93" w:rsidRDefault="00A44D93">
            <w:pPr>
              <w:pStyle w:val="ConsPlusNormal"/>
              <w:ind w:firstLine="283"/>
              <w:jc w:val="both"/>
            </w:pPr>
            <w:r>
              <w:t>в форме электронного документа, подписанного электронной подписью</w:t>
            </w:r>
          </w:p>
          <w:p w:rsidR="00A44D93" w:rsidRDefault="00A44D93">
            <w:pPr>
              <w:pStyle w:val="ConsPlusNormal"/>
              <w:jc w:val="both"/>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вышеуказанный почтовый адрес</w:t>
            </w:r>
          </w:p>
          <w:p w:rsidR="00A44D93" w:rsidRDefault="00A44D93">
            <w:pPr>
              <w:pStyle w:val="ConsPlusNormal"/>
              <w:jc w:val="both"/>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A44D93">
        <w:tc>
          <w:tcPr>
            <w:tcW w:w="500" w:type="dxa"/>
            <w:vMerge w:val="restart"/>
            <w:vAlign w:val="center"/>
          </w:tcPr>
          <w:p w:rsidR="00A44D93" w:rsidRDefault="00A44D93">
            <w:pPr>
              <w:pStyle w:val="ConsPlusNormal"/>
              <w:jc w:val="center"/>
            </w:pPr>
            <w:r>
              <w:t>2.</w:t>
            </w:r>
          </w:p>
        </w:tc>
        <w:tc>
          <w:tcPr>
            <w:tcW w:w="5663" w:type="dxa"/>
            <w:gridSpan w:val="4"/>
            <w:vAlign w:val="center"/>
          </w:tcPr>
          <w:p w:rsidR="00A44D93" w:rsidRDefault="00A44D93">
            <w:pPr>
              <w:pStyle w:val="ConsPlusNormal"/>
              <w:jc w:val="both"/>
            </w:pPr>
            <w:r>
              <w:t>Подпись заявителя (представителя заявителя):</w:t>
            </w:r>
          </w:p>
        </w:tc>
        <w:tc>
          <w:tcPr>
            <w:tcW w:w="4139" w:type="dxa"/>
            <w:gridSpan w:val="2"/>
            <w:vAlign w:val="center"/>
          </w:tcPr>
          <w:p w:rsidR="00A44D93" w:rsidRDefault="00A44D93">
            <w:pPr>
              <w:pStyle w:val="ConsPlusNormal"/>
              <w:jc w:val="both"/>
            </w:pPr>
            <w:r>
              <w:t>Дата:</w:t>
            </w:r>
          </w:p>
        </w:tc>
      </w:tr>
      <w:tr w:rsidR="00A44D93">
        <w:tc>
          <w:tcPr>
            <w:tcW w:w="500" w:type="dxa"/>
            <w:vMerge/>
          </w:tcPr>
          <w:p w:rsidR="00A44D93" w:rsidRDefault="00A44D93">
            <w:pPr>
              <w:pStyle w:val="ConsPlusNormal"/>
            </w:pPr>
          </w:p>
        </w:tc>
        <w:tc>
          <w:tcPr>
            <w:tcW w:w="5663"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4139" w:type="dxa"/>
            <w:gridSpan w:val="2"/>
            <w:vAlign w:val="center"/>
          </w:tcPr>
          <w:p w:rsidR="00A44D93" w:rsidRDefault="00A44D93">
            <w:pPr>
              <w:pStyle w:val="ConsPlusNormal"/>
              <w:jc w:val="both"/>
            </w:pPr>
            <w:r>
              <w:t>"__" ___________ ____ г.</w:t>
            </w:r>
          </w:p>
        </w:tc>
      </w:tr>
      <w:tr w:rsidR="00A44D93">
        <w:tc>
          <w:tcPr>
            <w:tcW w:w="500" w:type="dxa"/>
            <w:vMerge w:val="restart"/>
            <w:vAlign w:val="center"/>
          </w:tcPr>
          <w:p w:rsidR="00A44D93" w:rsidRDefault="00A44D93">
            <w:pPr>
              <w:pStyle w:val="ConsPlusNormal"/>
              <w:jc w:val="center"/>
            </w:pPr>
            <w:r>
              <w:t>3.</w:t>
            </w:r>
          </w:p>
        </w:tc>
        <w:tc>
          <w:tcPr>
            <w:tcW w:w="5663" w:type="dxa"/>
            <w:gridSpan w:val="4"/>
            <w:vAlign w:val="center"/>
          </w:tcPr>
          <w:p w:rsidR="00A44D93" w:rsidRDefault="00A44D93">
            <w:pPr>
              <w:pStyle w:val="ConsPlusNormal"/>
              <w:jc w:val="both"/>
            </w:pPr>
            <w:r>
              <w:t>Отметка должностного лица, принявшего заявление и приложенные к нему документы:</w:t>
            </w:r>
          </w:p>
        </w:tc>
        <w:tc>
          <w:tcPr>
            <w:tcW w:w="4139" w:type="dxa"/>
            <w:gridSpan w:val="2"/>
            <w:vAlign w:val="center"/>
          </w:tcPr>
          <w:p w:rsidR="00A44D93" w:rsidRDefault="00A44D93">
            <w:pPr>
              <w:pStyle w:val="ConsPlusNormal"/>
              <w:jc w:val="both"/>
            </w:pPr>
            <w:r>
              <w:t>Дата:</w:t>
            </w:r>
          </w:p>
        </w:tc>
      </w:tr>
      <w:tr w:rsidR="00A44D93">
        <w:tc>
          <w:tcPr>
            <w:tcW w:w="500" w:type="dxa"/>
            <w:vMerge/>
          </w:tcPr>
          <w:p w:rsidR="00A44D93" w:rsidRDefault="00A44D93">
            <w:pPr>
              <w:pStyle w:val="ConsPlusNormal"/>
            </w:pPr>
          </w:p>
        </w:tc>
        <w:tc>
          <w:tcPr>
            <w:tcW w:w="5663"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4139" w:type="dxa"/>
            <w:gridSpan w:val="2"/>
            <w:vAlign w:val="center"/>
          </w:tcPr>
          <w:p w:rsidR="00A44D93" w:rsidRDefault="00A44D93">
            <w:pPr>
              <w:pStyle w:val="ConsPlusNormal"/>
              <w:jc w:val="both"/>
            </w:pPr>
            <w:r>
              <w:t>"__" ___________ ____ г.</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r>
        <w:t>Приложение N 2</w:t>
      </w:r>
    </w:p>
    <w:p w:rsidR="00A44D93" w:rsidRDefault="00A44D93">
      <w:pPr>
        <w:pStyle w:val="ConsPlusNormal"/>
        <w:jc w:val="right"/>
      </w:pPr>
      <w:r>
        <w:t>к Регламенту</w:t>
      </w:r>
    </w:p>
    <w:p w:rsidR="00A44D93" w:rsidRDefault="00A44D93">
      <w:pPr>
        <w:pStyle w:val="ConsPlusNormal"/>
        <w:jc w:val="both"/>
      </w:pPr>
    </w:p>
    <w:p w:rsidR="00A44D93" w:rsidRDefault="00A44D93">
      <w:pPr>
        <w:pStyle w:val="ConsPlusNormal"/>
        <w:jc w:val="right"/>
      </w:pPr>
      <w:bookmarkStart w:id="46" w:name="P592"/>
      <w:bookmarkEnd w:id="46"/>
      <w:r>
        <w:t>(бланк заявления о внесении изменений в части</w:t>
      </w:r>
    </w:p>
    <w:p w:rsidR="00A44D93" w:rsidRDefault="00A44D93">
      <w:pPr>
        <w:pStyle w:val="ConsPlusNormal"/>
        <w:jc w:val="right"/>
      </w:pPr>
      <w:r>
        <w:t>продления срока действия разрешения на строительство)</w:t>
      </w:r>
    </w:p>
    <w:p w:rsidR="00A44D93" w:rsidRDefault="00A44D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454"/>
        <w:gridCol w:w="2292"/>
        <w:gridCol w:w="2803"/>
        <w:gridCol w:w="1077"/>
        <w:gridCol w:w="1644"/>
        <w:gridCol w:w="2177"/>
      </w:tblGrid>
      <w:tr w:rsidR="00A44D93">
        <w:tc>
          <w:tcPr>
            <w:tcW w:w="376" w:type="dxa"/>
            <w:vAlign w:val="center"/>
          </w:tcPr>
          <w:p w:rsidR="00A44D93" w:rsidRDefault="00A44D93">
            <w:pPr>
              <w:pStyle w:val="ConsPlusNormal"/>
              <w:jc w:val="center"/>
            </w:pPr>
            <w:r>
              <w:t>N</w:t>
            </w:r>
          </w:p>
        </w:tc>
        <w:tc>
          <w:tcPr>
            <w:tcW w:w="10447" w:type="dxa"/>
            <w:gridSpan w:val="6"/>
            <w:vAlign w:val="center"/>
          </w:tcPr>
          <w:p w:rsidR="00A44D93" w:rsidRDefault="00A44D93">
            <w:pPr>
              <w:pStyle w:val="ConsPlusNormal"/>
              <w:jc w:val="right"/>
            </w:pPr>
            <w:r>
              <w:t>Администрация ______________________________</w:t>
            </w:r>
          </w:p>
          <w:p w:rsidR="00A44D93" w:rsidRDefault="00A44D93">
            <w:pPr>
              <w:pStyle w:val="ConsPlusNormal"/>
              <w:jc w:val="right"/>
            </w:pPr>
            <w:r>
              <w:t>(наименование муниципального образования)</w:t>
            </w:r>
          </w:p>
        </w:tc>
      </w:tr>
      <w:tr w:rsidR="00A44D93">
        <w:tc>
          <w:tcPr>
            <w:tcW w:w="376" w:type="dxa"/>
            <w:vMerge w:val="restart"/>
            <w:vAlign w:val="center"/>
          </w:tcPr>
          <w:p w:rsidR="00A44D93" w:rsidRDefault="00A44D93">
            <w:pPr>
              <w:pStyle w:val="ConsPlusNormal"/>
              <w:jc w:val="center"/>
            </w:pPr>
            <w:r>
              <w:t>1.</w:t>
            </w:r>
          </w:p>
        </w:tc>
        <w:tc>
          <w:tcPr>
            <w:tcW w:w="2746" w:type="dxa"/>
            <w:gridSpan w:val="2"/>
            <w:vAlign w:val="center"/>
          </w:tcPr>
          <w:p w:rsidR="00A44D93" w:rsidRDefault="00A44D93">
            <w:pPr>
              <w:pStyle w:val="ConsPlusNormal"/>
              <w:jc w:val="center"/>
            </w:pPr>
            <w:r>
              <w:t>Заявитель</w:t>
            </w:r>
          </w:p>
        </w:tc>
        <w:tc>
          <w:tcPr>
            <w:tcW w:w="2803" w:type="dxa"/>
            <w:vAlign w:val="center"/>
          </w:tcPr>
          <w:p w:rsidR="00A44D93" w:rsidRDefault="00A44D93">
            <w:pPr>
              <w:pStyle w:val="ConsPlusNormal"/>
              <w:jc w:val="center"/>
            </w:pPr>
            <w:r>
              <w:t>Для физических лиц</w:t>
            </w:r>
          </w:p>
          <w:p w:rsidR="00A44D93" w:rsidRDefault="00A44D93">
            <w:pPr>
              <w:pStyle w:val="ConsPlusNormal"/>
              <w:jc w:val="center"/>
            </w:pPr>
            <w:r>
              <w:t>Фамилия, имя, отчество (при наличии), дата рождения</w:t>
            </w:r>
          </w:p>
          <w:p w:rsidR="00A44D93" w:rsidRDefault="00A44D93">
            <w:pPr>
              <w:pStyle w:val="ConsPlusNormal"/>
            </w:pPr>
          </w:p>
          <w:p w:rsidR="00A44D93" w:rsidRDefault="00A44D93">
            <w:pPr>
              <w:pStyle w:val="ConsPlusNormal"/>
              <w:jc w:val="center"/>
            </w:pPr>
            <w:r>
              <w:t>Для юридических лиц</w:t>
            </w:r>
          </w:p>
          <w:p w:rsidR="00A44D93" w:rsidRDefault="00A44D93">
            <w:pPr>
              <w:pStyle w:val="ConsPlusNormal"/>
              <w:jc w:val="center"/>
            </w:pPr>
            <w:r>
              <w:t>Полное наименование юридического лица</w:t>
            </w:r>
          </w:p>
        </w:tc>
        <w:tc>
          <w:tcPr>
            <w:tcW w:w="2721" w:type="dxa"/>
            <w:gridSpan w:val="2"/>
            <w:vAlign w:val="center"/>
          </w:tcPr>
          <w:p w:rsidR="00A44D93" w:rsidRDefault="00A44D93">
            <w:pPr>
              <w:pStyle w:val="ConsPlusNormal"/>
              <w:jc w:val="center"/>
            </w:pPr>
            <w:r>
              <w:t>Для физических лиц</w:t>
            </w:r>
          </w:p>
          <w:p w:rsidR="00A44D93" w:rsidRDefault="00A44D93">
            <w:pPr>
              <w:pStyle w:val="ConsPlusNormal"/>
              <w:jc w:val="center"/>
            </w:pPr>
            <w:r>
              <w:t>Документ, удостоверяющий личность (вид, серия, номер, выдавший орган, дата выдачи, код подразделения)</w:t>
            </w:r>
          </w:p>
          <w:p w:rsidR="00A44D93" w:rsidRDefault="00A44D93">
            <w:pPr>
              <w:pStyle w:val="ConsPlusNormal"/>
              <w:jc w:val="center"/>
            </w:pPr>
            <w:r>
              <w:t>Для юридических лиц</w:t>
            </w:r>
          </w:p>
          <w:p w:rsidR="00A44D93" w:rsidRDefault="00A44D93">
            <w:pPr>
              <w:pStyle w:val="ConsPlusNormal"/>
              <w:jc w:val="center"/>
            </w:pPr>
            <w:r>
              <w:t>ОГРН</w:t>
            </w:r>
          </w:p>
        </w:tc>
        <w:tc>
          <w:tcPr>
            <w:tcW w:w="2177" w:type="dxa"/>
            <w:vAlign w:val="center"/>
          </w:tcPr>
          <w:p w:rsidR="00A44D93" w:rsidRDefault="00A44D93">
            <w:pPr>
              <w:pStyle w:val="ConsPlusNormal"/>
              <w:jc w:val="center"/>
            </w:pPr>
            <w:r>
              <w:t>Контактные данные (почтовый адрес, номер телефона, адрес электронной почты)</w:t>
            </w:r>
          </w:p>
        </w:tc>
      </w:tr>
      <w:tr w:rsidR="00A44D93">
        <w:tc>
          <w:tcPr>
            <w:tcW w:w="376"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92" w:type="dxa"/>
            <w:vAlign w:val="center"/>
          </w:tcPr>
          <w:p w:rsidR="00A44D93" w:rsidRDefault="00A44D93">
            <w:pPr>
              <w:pStyle w:val="ConsPlusNormal"/>
              <w:jc w:val="center"/>
            </w:pPr>
            <w:r>
              <w:t>физическое лицо (гражданин)</w:t>
            </w:r>
          </w:p>
        </w:tc>
        <w:tc>
          <w:tcPr>
            <w:tcW w:w="2803" w:type="dxa"/>
            <w:vAlign w:val="center"/>
          </w:tcPr>
          <w:p w:rsidR="00A44D93" w:rsidRDefault="00A44D93">
            <w:pPr>
              <w:pStyle w:val="ConsPlusNormal"/>
            </w:pPr>
          </w:p>
        </w:tc>
        <w:tc>
          <w:tcPr>
            <w:tcW w:w="2721" w:type="dxa"/>
            <w:gridSpan w:val="2"/>
            <w:vAlign w:val="center"/>
          </w:tcPr>
          <w:p w:rsidR="00A44D93" w:rsidRDefault="00A44D93">
            <w:pPr>
              <w:pStyle w:val="ConsPlusNormal"/>
            </w:pPr>
          </w:p>
        </w:tc>
        <w:tc>
          <w:tcPr>
            <w:tcW w:w="2177" w:type="dxa"/>
            <w:vAlign w:val="center"/>
          </w:tcPr>
          <w:p w:rsidR="00A44D93" w:rsidRDefault="00A44D93">
            <w:pPr>
              <w:pStyle w:val="ConsPlusNormal"/>
            </w:pPr>
          </w:p>
        </w:tc>
      </w:tr>
      <w:tr w:rsidR="00A44D93">
        <w:tc>
          <w:tcPr>
            <w:tcW w:w="376"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92" w:type="dxa"/>
            <w:vAlign w:val="center"/>
          </w:tcPr>
          <w:p w:rsidR="00A44D93" w:rsidRDefault="00A44D93">
            <w:pPr>
              <w:pStyle w:val="ConsPlusNormal"/>
              <w:jc w:val="center"/>
            </w:pPr>
            <w:r>
              <w:t>юридическое лицо</w:t>
            </w:r>
          </w:p>
        </w:tc>
        <w:tc>
          <w:tcPr>
            <w:tcW w:w="2803" w:type="dxa"/>
            <w:vAlign w:val="center"/>
          </w:tcPr>
          <w:p w:rsidR="00A44D93" w:rsidRDefault="00A44D93">
            <w:pPr>
              <w:pStyle w:val="ConsPlusNormal"/>
            </w:pPr>
          </w:p>
        </w:tc>
        <w:tc>
          <w:tcPr>
            <w:tcW w:w="2721" w:type="dxa"/>
            <w:gridSpan w:val="2"/>
            <w:vAlign w:val="center"/>
          </w:tcPr>
          <w:p w:rsidR="00A44D93" w:rsidRDefault="00A44D93">
            <w:pPr>
              <w:pStyle w:val="ConsPlusNormal"/>
            </w:pPr>
          </w:p>
        </w:tc>
        <w:tc>
          <w:tcPr>
            <w:tcW w:w="2177" w:type="dxa"/>
            <w:vAlign w:val="center"/>
          </w:tcPr>
          <w:p w:rsidR="00A44D93" w:rsidRDefault="00A44D93">
            <w:pPr>
              <w:pStyle w:val="ConsPlusNormal"/>
            </w:pPr>
          </w:p>
        </w:tc>
      </w:tr>
      <w:tr w:rsidR="00A44D93">
        <w:tc>
          <w:tcPr>
            <w:tcW w:w="376"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92" w:type="dxa"/>
            <w:vAlign w:val="center"/>
          </w:tcPr>
          <w:p w:rsidR="00A44D93" w:rsidRDefault="00A44D9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803" w:type="dxa"/>
            <w:vAlign w:val="center"/>
          </w:tcPr>
          <w:p w:rsidR="00A44D93" w:rsidRDefault="00A44D93">
            <w:pPr>
              <w:pStyle w:val="ConsPlusNormal"/>
            </w:pPr>
          </w:p>
        </w:tc>
        <w:tc>
          <w:tcPr>
            <w:tcW w:w="2721" w:type="dxa"/>
            <w:gridSpan w:val="2"/>
            <w:vAlign w:val="center"/>
          </w:tcPr>
          <w:p w:rsidR="00A44D93" w:rsidRDefault="00A44D93">
            <w:pPr>
              <w:pStyle w:val="ConsPlusNormal"/>
            </w:pPr>
          </w:p>
        </w:tc>
        <w:tc>
          <w:tcPr>
            <w:tcW w:w="2177" w:type="dxa"/>
            <w:vAlign w:val="center"/>
          </w:tcPr>
          <w:p w:rsidR="00A44D93" w:rsidRDefault="00A44D93">
            <w:pPr>
              <w:pStyle w:val="ConsPlusNormal"/>
            </w:pPr>
          </w:p>
        </w:tc>
      </w:tr>
      <w:tr w:rsidR="00A44D93">
        <w:tc>
          <w:tcPr>
            <w:tcW w:w="10823" w:type="dxa"/>
            <w:gridSpan w:val="7"/>
            <w:vAlign w:val="center"/>
          </w:tcPr>
          <w:p w:rsidR="00A44D93" w:rsidRDefault="00A44D93">
            <w:pPr>
              <w:pStyle w:val="ConsPlusNormal"/>
              <w:jc w:val="both"/>
            </w:pPr>
            <w:r>
              <w:t xml:space="preserve">В соответствии со </w:t>
            </w:r>
            <w:hyperlink r:id="rId126">
              <w:r>
                <w:rPr>
                  <w:color w:val="0000FF"/>
                </w:rPr>
                <w:t>статьей 51</w:t>
              </w:r>
            </w:hyperlink>
            <w:r>
              <w:t xml:space="preserve"> Градостроительного кодекса Российской Федерации прошу внести изменения в разрешение на строительство в части продления срок действия разрешения на ____________________________________________________________________________________</w:t>
            </w:r>
          </w:p>
          <w:p w:rsidR="00A44D93" w:rsidRDefault="00A44D93">
            <w:pPr>
              <w:pStyle w:val="ConsPlusNormal"/>
              <w:jc w:val="center"/>
            </w:pPr>
            <w:r>
              <w:t>(строительство, реконструкцию) объекта капитального строительства, этапа строительства</w:t>
            </w:r>
          </w:p>
          <w:p w:rsidR="00A44D93" w:rsidRDefault="00A44D93">
            <w:pPr>
              <w:pStyle w:val="ConsPlusNormal"/>
              <w:jc w:val="both"/>
            </w:pPr>
            <w:r>
              <w:t>выданного ________________ N ________________________________________________________</w:t>
            </w:r>
          </w:p>
          <w:p w:rsidR="00A44D93" w:rsidRDefault="00A44D93">
            <w:pPr>
              <w:pStyle w:val="ConsPlusNormal"/>
              <w:jc w:val="center"/>
            </w:pPr>
            <w:r>
              <w:t>(указать дату выдачи и N разрешения)</w:t>
            </w:r>
          </w:p>
          <w:p w:rsidR="00A44D93" w:rsidRDefault="00A44D93">
            <w:pPr>
              <w:pStyle w:val="ConsPlusNormal"/>
              <w:jc w:val="both"/>
            </w:pPr>
            <w:r>
              <w:t>до __________________________________________________________________________________</w:t>
            </w:r>
          </w:p>
          <w:p w:rsidR="00A44D93" w:rsidRDefault="00A44D93">
            <w:pPr>
              <w:pStyle w:val="ConsPlusNormal"/>
              <w:jc w:val="center"/>
            </w:pPr>
            <w:r>
              <w:t>(указать планируемую дату окончания строительства)</w:t>
            </w:r>
          </w:p>
          <w:p w:rsidR="00A44D93" w:rsidRDefault="00A44D93">
            <w:pPr>
              <w:pStyle w:val="ConsPlusNormal"/>
              <w:jc w:val="both"/>
            </w:pPr>
            <w:r>
              <w:t>____________________________________________________________________________________</w:t>
            </w:r>
          </w:p>
          <w:p w:rsidR="00A44D93" w:rsidRDefault="00A44D93">
            <w:pPr>
              <w:pStyle w:val="ConsPlusNormal"/>
              <w:jc w:val="center"/>
            </w:pPr>
            <w:r>
              <w:t>(наименование объекта согласно проекту)</w:t>
            </w:r>
          </w:p>
          <w:p w:rsidR="00A44D93" w:rsidRDefault="00A44D93">
            <w:pPr>
              <w:pStyle w:val="ConsPlusNormal"/>
              <w:jc w:val="both"/>
            </w:pPr>
            <w:r>
              <w:t>по адресу: ___________________________________________________________________________</w:t>
            </w:r>
          </w:p>
          <w:p w:rsidR="00A44D93" w:rsidRDefault="00A44D93">
            <w:pPr>
              <w:pStyle w:val="ConsPlusNormal"/>
              <w:jc w:val="both"/>
            </w:pPr>
            <w:r>
              <w:t>Строительство, реконструкция указанного объекта капитального строительства ведется с ________</w:t>
            </w:r>
          </w:p>
          <w:p w:rsidR="00A44D93" w:rsidRDefault="00A44D93">
            <w:pPr>
              <w:pStyle w:val="ConsPlusNormal"/>
              <w:jc w:val="right"/>
            </w:pPr>
            <w:r>
              <w:t>(указать дату начала строительства)</w:t>
            </w:r>
          </w:p>
        </w:tc>
      </w:tr>
      <w:tr w:rsidR="00A44D93">
        <w:tc>
          <w:tcPr>
            <w:tcW w:w="10823" w:type="dxa"/>
            <w:gridSpan w:val="7"/>
            <w:vAlign w:val="center"/>
          </w:tcPr>
          <w:p w:rsidR="00A44D93" w:rsidRDefault="00A44D93">
            <w:pPr>
              <w:pStyle w:val="ConsPlusNormal"/>
              <w:jc w:val="center"/>
            </w:pPr>
            <w:r>
              <w:t>Результат муниципальной услуги прошу направить в мой адрес следующим способом:</w:t>
            </w:r>
          </w:p>
          <w:p w:rsidR="00A44D93" w:rsidRDefault="00A44D93">
            <w:pPr>
              <w:pStyle w:val="ConsPlusNormal"/>
            </w:pPr>
          </w:p>
          <w:p w:rsidR="00A44D93" w:rsidRDefault="00A44D93">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форме электронного документа, подписанного электронной подписью</w:t>
            </w:r>
          </w:p>
          <w:p w:rsidR="00A44D93" w:rsidRDefault="00A44D93">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вышеуказанный почтовый адрес</w:t>
            </w:r>
          </w:p>
          <w:p w:rsidR="00A44D93" w:rsidRDefault="00A44D93">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A44D93">
        <w:tc>
          <w:tcPr>
            <w:tcW w:w="376" w:type="dxa"/>
            <w:vMerge w:val="restart"/>
            <w:vAlign w:val="center"/>
          </w:tcPr>
          <w:p w:rsidR="00A44D93" w:rsidRDefault="00A44D93">
            <w:pPr>
              <w:pStyle w:val="ConsPlusNormal"/>
              <w:jc w:val="center"/>
            </w:pPr>
            <w:r>
              <w:t>2.</w:t>
            </w:r>
          </w:p>
        </w:tc>
        <w:tc>
          <w:tcPr>
            <w:tcW w:w="6626" w:type="dxa"/>
            <w:gridSpan w:val="4"/>
            <w:vAlign w:val="center"/>
          </w:tcPr>
          <w:p w:rsidR="00A44D93" w:rsidRDefault="00A44D93">
            <w:pPr>
              <w:pStyle w:val="ConsPlusNormal"/>
              <w:jc w:val="both"/>
            </w:pPr>
            <w:r>
              <w:t>Подпись заявителя (представителя заявителя):</w:t>
            </w:r>
          </w:p>
        </w:tc>
        <w:tc>
          <w:tcPr>
            <w:tcW w:w="3821" w:type="dxa"/>
            <w:gridSpan w:val="2"/>
            <w:vAlign w:val="center"/>
          </w:tcPr>
          <w:p w:rsidR="00A44D93" w:rsidRDefault="00A44D93">
            <w:pPr>
              <w:pStyle w:val="ConsPlusNormal"/>
              <w:jc w:val="both"/>
            </w:pPr>
            <w:r>
              <w:t>Дата:</w:t>
            </w:r>
          </w:p>
        </w:tc>
      </w:tr>
      <w:tr w:rsidR="00A44D93">
        <w:tc>
          <w:tcPr>
            <w:tcW w:w="376" w:type="dxa"/>
            <w:vMerge/>
          </w:tcPr>
          <w:p w:rsidR="00A44D93" w:rsidRDefault="00A44D93">
            <w:pPr>
              <w:pStyle w:val="ConsPlusNormal"/>
            </w:pPr>
          </w:p>
        </w:tc>
        <w:tc>
          <w:tcPr>
            <w:tcW w:w="6626"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821" w:type="dxa"/>
            <w:gridSpan w:val="2"/>
            <w:vAlign w:val="center"/>
          </w:tcPr>
          <w:p w:rsidR="00A44D93" w:rsidRDefault="00A44D93">
            <w:pPr>
              <w:pStyle w:val="ConsPlusNormal"/>
              <w:jc w:val="both"/>
            </w:pPr>
            <w:r>
              <w:t>"__" ___________ ____ г.</w:t>
            </w:r>
          </w:p>
        </w:tc>
      </w:tr>
      <w:tr w:rsidR="00A44D93">
        <w:tc>
          <w:tcPr>
            <w:tcW w:w="376" w:type="dxa"/>
            <w:vMerge w:val="restart"/>
            <w:vAlign w:val="center"/>
          </w:tcPr>
          <w:p w:rsidR="00A44D93" w:rsidRDefault="00A44D93">
            <w:pPr>
              <w:pStyle w:val="ConsPlusNormal"/>
              <w:jc w:val="center"/>
            </w:pPr>
            <w:r>
              <w:t>3.</w:t>
            </w:r>
          </w:p>
        </w:tc>
        <w:tc>
          <w:tcPr>
            <w:tcW w:w="6626" w:type="dxa"/>
            <w:gridSpan w:val="4"/>
            <w:vAlign w:val="center"/>
          </w:tcPr>
          <w:p w:rsidR="00A44D93" w:rsidRDefault="00A44D93">
            <w:pPr>
              <w:pStyle w:val="ConsPlusNormal"/>
              <w:jc w:val="both"/>
            </w:pPr>
            <w:r>
              <w:t>Отметка должностного лица, принявшего заявление и приложенные к нему документы:</w:t>
            </w:r>
          </w:p>
        </w:tc>
        <w:tc>
          <w:tcPr>
            <w:tcW w:w="3821" w:type="dxa"/>
            <w:gridSpan w:val="2"/>
            <w:vAlign w:val="center"/>
          </w:tcPr>
          <w:p w:rsidR="00A44D93" w:rsidRDefault="00A44D93">
            <w:pPr>
              <w:pStyle w:val="ConsPlusNormal"/>
              <w:jc w:val="both"/>
            </w:pPr>
            <w:r>
              <w:t>Дата:</w:t>
            </w:r>
          </w:p>
        </w:tc>
      </w:tr>
      <w:tr w:rsidR="00A44D93">
        <w:tc>
          <w:tcPr>
            <w:tcW w:w="376" w:type="dxa"/>
            <w:vMerge/>
          </w:tcPr>
          <w:p w:rsidR="00A44D93" w:rsidRDefault="00A44D93">
            <w:pPr>
              <w:pStyle w:val="ConsPlusNormal"/>
            </w:pPr>
          </w:p>
        </w:tc>
        <w:tc>
          <w:tcPr>
            <w:tcW w:w="6626"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821" w:type="dxa"/>
            <w:gridSpan w:val="2"/>
            <w:vAlign w:val="center"/>
          </w:tcPr>
          <w:p w:rsidR="00A44D93" w:rsidRDefault="00A44D93">
            <w:pPr>
              <w:pStyle w:val="ConsPlusNormal"/>
              <w:jc w:val="both"/>
            </w:pPr>
            <w:r>
              <w:t>"__" ___________ ____ г.</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r>
        <w:t>Приложение N 3</w:t>
      </w:r>
    </w:p>
    <w:p w:rsidR="00A44D93" w:rsidRDefault="00A44D93">
      <w:pPr>
        <w:pStyle w:val="ConsPlusNormal"/>
        <w:jc w:val="right"/>
      </w:pPr>
      <w:r>
        <w:t>к Регламенту</w:t>
      </w:r>
    </w:p>
    <w:p w:rsidR="00A44D93" w:rsidRDefault="00A44D93">
      <w:pPr>
        <w:pStyle w:val="ConsPlusNormal"/>
        <w:jc w:val="both"/>
      </w:pPr>
    </w:p>
    <w:p w:rsidR="00A44D93" w:rsidRDefault="00A44D93">
      <w:pPr>
        <w:pStyle w:val="ConsPlusNormal"/>
        <w:jc w:val="right"/>
      </w:pPr>
      <w:bookmarkStart w:id="47" w:name="P661"/>
      <w:bookmarkEnd w:id="47"/>
      <w:r>
        <w:t>(бланк заявления о внесении изменений, не связанных с</w:t>
      </w:r>
    </w:p>
    <w:p w:rsidR="00A44D93" w:rsidRDefault="00A44D93">
      <w:pPr>
        <w:pStyle w:val="ConsPlusNormal"/>
        <w:jc w:val="right"/>
      </w:pPr>
      <w:r>
        <w:t>продлением срока действия разрешения на строительство)</w:t>
      </w:r>
    </w:p>
    <w:p w:rsidR="00A44D93" w:rsidRDefault="00A44D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54"/>
        <w:gridCol w:w="2268"/>
        <w:gridCol w:w="2608"/>
        <w:gridCol w:w="655"/>
        <w:gridCol w:w="1871"/>
        <w:gridCol w:w="2041"/>
      </w:tblGrid>
      <w:tr w:rsidR="00A44D93">
        <w:tc>
          <w:tcPr>
            <w:tcW w:w="488" w:type="dxa"/>
            <w:vAlign w:val="center"/>
          </w:tcPr>
          <w:p w:rsidR="00A44D93" w:rsidRDefault="00A44D93">
            <w:pPr>
              <w:pStyle w:val="ConsPlusNormal"/>
              <w:jc w:val="center"/>
            </w:pPr>
            <w:r>
              <w:t>N</w:t>
            </w:r>
          </w:p>
        </w:tc>
        <w:tc>
          <w:tcPr>
            <w:tcW w:w="9897" w:type="dxa"/>
            <w:gridSpan w:val="6"/>
            <w:vAlign w:val="center"/>
          </w:tcPr>
          <w:p w:rsidR="00A44D93" w:rsidRDefault="00A44D93">
            <w:pPr>
              <w:pStyle w:val="ConsPlusNormal"/>
              <w:jc w:val="right"/>
            </w:pPr>
            <w:r>
              <w:t>Администрация ______________________________</w:t>
            </w:r>
          </w:p>
          <w:p w:rsidR="00A44D93" w:rsidRDefault="00A44D93">
            <w:pPr>
              <w:pStyle w:val="ConsPlusNormal"/>
              <w:jc w:val="right"/>
            </w:pPr>
            <w:r>
              <w:t>(наименование муниципального образования)</w:t>
            </w:r>
          </w:p>
        </w:tc>
      </w:tr>
      <w:tr w:rsidR="00A44D93">
        <w:tc>
          <w:tcPr>
            <w:tcW w:w="488" w:type="dxa"/>
            <w:vMerge w:val="restart"/>
            <w:vAlign w:val="center"/>
          </w:tcPr>
          <w:p w:rsidR="00A44D93" w:rsidRDefault="00A44D93">
            <w:pPr>
              <w:pStyle w:val="ConsPlusNormal"/>
              <w:jc w:val="center"/>
            </w:pPr>
            <w:r>
              <w:t>1.</w:t>
            </w:r>
          </w:p>
        </w:tc>
        <w:tc>
          <w:tcPr>
            <w:tcW w:w="2722" w:type="dxa"/>
            <w:gridSpan w:val="2"/>
            <w:vAlign w:val="center"/>
          </w:tcPr>
          <w:p w:rsidR="00A44D93" w:rsidRDefault="00A44D93">
            <w:pPr>
              <w:pStyle w:val="ConsPlusNormal"/>
              <w:jc w:val="center"/>
            </w:pPr>
            <w:r>
              <w:t>Заявитель</w:t>
            </w:r>
          </w:p>
        </w:tc>
        <w:tc>
          <w:tcPr>
            <w:tcW w:w="2608" w:type="dxa"/>
            <w:vAlign w:val="center"/>
          </w:tcPr>
          <w:p w:rsidR="00A44D93" w:rsidRDefault="00A44D93">
            <w:pPr>
              <w:pStyle w:val="ConsPlusNormal"/>
              <w:jc w:val="center"/>
            </w:pPr>
            <w:r>
              <w:t>Для физических лиц</w:t>
            </w:r>
          </w:p>
          <w:p w:rsidR="00A44D93" w:rsidRDefault="00A44D93">
            <w:pPr>
              <w:pStyle w:val="ConsPlusNormal"/>
              <w:jc w:val="center"/>
            </w:pPr>
            <w:r>
              <w:t>Фамилия, имя, отчество (при наличии), дата рождения</w:t>
            </w:r>
          </w:p>
          <w:p w:rsidR="00A44D93" w:rsidRDefault="00A44D93">
            <w:pPr>
              <w:pStyle w:val="ConsPlusNormal"/>
            </w:pPr>
          </w:p>
          <w:p w:rsidR="00A44D93" w:rsidRDefault="00A44D93">
            <w:pPr>
              <w:pStyle w:val="ConsPlusNormal"/>
              <w:jc w:val="center"/>
            </w:pPr>
            <w:r>
              <w:t>Для юридических лиц</w:t>
            </w:r>
          </w:p>
          <w:p w:rsidR="00A44D93" w:rsidRDefault="00A44D93">
            <w:pPr>
              <w:pStyle w:val="ConsPlusNormal"/>
              <w:jc w:val="center"/>
            </w:pPr>
            <w:r>
              <w:t>Полное наименование юридического лица</w:t>
            </w:r>
          </w:p>
        </w:tc>
        <w:tc>
          <w:tcPr>
            <w:tcW w:w="2526" w:type="dxa"/>
            <w:gridSpan w:val="2"/>
            <w:vAlign w:val="center"/>
          </w:tcPr>
          <w:p w:rsidR="00A44D93" w:rsidRDefault="00A44D93">
            <w:pPr>
              <w:pStyle w:val="ConsPlusNormal"/>
              <w:jc w:val="center"/>
            </w:pPr>
            <w:r>
              <w:t>Для физических лиц</w:t>
            </w:r>
          </w:p>
          <w:p w:rsidR="00A44D93" w:rsidRDefault="00A44D93">
            <w:pPr>
              <w:pStyle w:val="ConsPlusNormal"/>
              <w:jc w:val="center"/>
            </w:pPr>
            <w:r>
              <w:t>Документ, удостоверяющий личность (вид, серия, номер, выдавший орган, дата выдачи, код подразделения)</w:t>
            </w:r>
          </w:p>
          <w:p w:rsidR="00A44D93" w:rsidRDefault="00A44D93">
            <w:pPr>
              <w:pStyle w:val="ConsPlusNormal"/>
              <w:jc w:val="center"/>
            </w:pPr>
            <w:r>
              <w:t>Для юридических лиц</w:t>
            </w:r>
          </w:p>
          <w:p w:rsidR="00A44D93" w:rsidRDefault="00A44D93">
            <w:pPr>
              <w:pStyle w:val="ConsPlusNormal"/>
              <w:jc w:val="center"/>
            </w:pPr>
            <w:r>
              <w:t>ОГРН</w:t>
            </w:r>
          </w:p>
        </w:tc>
        <w:tc>
          <w:tcPr>
            <w:tcW w:w="2041" w:type="dxa"/>
            <w:vAlign w:val="center"/>
          </w:tcPr>
          <w:p w:rsidR="00A44D93" w:rsidRDefault="00A44D93">
            <w:pPr>
              <w:pStyle w:val="ConsPlusNormal"/>
              <w:jc w:val="center"/>
            </w:pPr>
            <w:r>
              <w:t>Контактные данные (почтовый адрес, номер телефона, адрес электронной почты)</w:t>
            </w: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A44D93" w:rsidRDefault="00A44D93">
            <w:pPr>
              <w:pStyle w:val="ConsPlusNormal"/>
              <w:jc w:val="center"/>
            </w:pPr>
            <w:r>
              <w:t>физическое лицо (гражданин)</w:t>
            </w:r>
          </w:p>
        </w:tc>
        <w:tc>
          <w:tcPr>
            <w:tcW w:w="2608" w:type="dxa"/>
            <w:vAlign w:val="center"/>
          </w:tcPr>
          <w:p w:rsidR="00A44D93" w:rsidRDefault="00A44D93">
            <w:pPr>
              <w:pStyle w:val="ConsPlusNormal"/>
            </w:pPr>
          </w:p>
        </w:tc>
        <w:tc>
          <w:tcPr>
            <w:tcW w:w="2526"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A44D93" w:rsidRDefault="00A44D93">
            <w:pPr>
              <w:pStyle w:val="ConsPlusNormal"/>
              <w:jc w:val="center"/>
            </w:pPr>
            <w:r>
              <w:t>юридическое лицо</w:t>
            </w:r>
          </w:p>
        </w:tc>
        <w:tc>
          <w:tcPr>
            <w:tcW w:w="2608" w:type="dxa"/>
            <w:vAlign w:val="center"/>
          </w:tcPr>
          <w:p w:rsidR="00A44D93" w:rsidRDefault="00A44D93">
            <w:pPr>
              <w:pStyle w:val="ConsPlusNormal"/>
            </w:pPr>
          </w:p>
        </w:tc>
        <w:tc>
          <w:tcPr>
            <w:tcW w:w="2526"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68" w:type="dxa"/>
            <w:vAlign w:val="center"/>
          </w:tcPr>
          <w:p w:rsidR="00A44D93" w:rsidRDefault="00A44D9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608" w:type="dxa"/>
            <w:vAlign w:val="center"/>
          </w:tcPr>
          <w:p w:rsidR="00A44D93" w:rsidRDefault="00A44D93">
            <w:pPr>
              <w:pStyle w:val="ConsPlusNormal"/>
            </w:pPr>
          </w:p>
        </w:tc>
        <w:tc>
          <w:tcPr>
            <w:tcW w:w="2526"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10385" w:type="dxa"/>
            <w:gridSpan w:val="7"/>
            <w:vAlign w:val="center"/>
          </w:tcPr>
          <w:p w:rsidR="00A44D93" w:rsidRDefault="00A44D93">
            <w:pPr>
              <w:pStyle w:val="ConsPlusNormal"/>
              <w:ind w:firstLine="283"/>
              <w:jc w:val="both"/>
            </w:pPr>
            <w:r>
              <w:t xml:space="preserve">В соответствии со </w:t>
            </w:r>
            <w:hyperlink r:id="rId127">
              <w:r>
                <w:rPr>
                  <w:color w:val="0000FF"/>
                </w:rPr>
                <w:t>статьей 51</w:t>
              </w:r>
            </w:hyperlink>
            <w:r>
              <w:t xml:space="preserve"> Градостроительного кодекса Российской Федерации прошу внести следующие изменения в разрешение на _______________________________________________</w:t>
            </w:r>
          </w:p>
          <w:p w:rsidR="00A44D93" w:rsidRDefault="00A44D93">
            <w:pPr>
              <w:pStyle w:val="ConsPlusNormal"/>
              <w:jc w:val="center"/>
            </w:pPr>
            <w:r>
              <w:t>(строительство, реконструкцию) объекта капитального строительства, этапа строительства</w:t>
            </w:r>
          </w:p>
          <w:p w:rsidR="00A44D93" w:rsidRDefault="00A44D93">
            <w:pPr>
              <w:pStyle w:val="ConsPlusNormal"/>
              <w:ind w:firstLine="283"/>
              <w:jc w:val="both"/>
            </w:pPr>
            <w:r>
              <w:t>_______________________________________________________________________________</w:t>
            </w:r>
          </w:p>
          <w:p w:rsidR="00A44D93" w:rsidRDefault="00A44D93">
            <w:pPr>
              <w:pStyle w:val="ConsPlusNormal"/>
              <w:jc w:val="center"/>
            </w:pPr>
            <w:r>
              <w:t>(наименование объекта согласно проекту)</w:t>
            </w:r>
          </w:p>
          <w:p w:rsidR="00A44D93" w:rsidRDefault="00A44D93">
            <w:pPr>
              <w:pStyle w:val="ConsPlusNormal"/>
              <w:ind w:firstLine="283"/>
              <w:jc w:val="both"/>
            </w:pPr>
            <w:r>
              <w:t>_______________________________________________________________________________</w:t>
            </w:r>
          </w:p>
          <w:p w:rsidR="00A44D93" w:rsidRDefault="00A44D93">
            <w:pPr>
              <w:pStyle w:val="ConsPlusNormal"/>
              <w:ind w:firstLine="283"/>
              <w:jc w:val="both"/>
            </w:pPr>
            <w:r>
              <w:t>по адресу: ______________________________________________________________________</w:t>
            </w:r>
          </w:p>
          <w:p w:rsidR="00A44D93" w:rsidRDefault="00A44D93">
            <w:pPr>
              <w:pStyle w:val="ConsPlusNormal"/>
              <w:ind w:firstLine="283"/>
              <w:jc w:val="both"/>
            </w:pPr>
            <w:r>
              <w:t>на земельном участке с кадастровым номером _______________________________________</w:t>
            </w:r>
          </w:p>
          <w:p w:rsidR="00A44D93" w:rsidRDefault="00A44D93">
            <w:pPr>
              <w:pStyle w:val="ConsPlusNormal"/>
              <w:jc w:val="both"/>
            </w:pPr>
            <w:r>
              <w:t>_________________________________________________________________________________</w:t>
            </w:r>
          </w:p>
          <w:p w:rsidR="00A44D93" w:rsidRDefault="00A44D93">
            <w:pPr>
              <w:pStyle w:val="ConsPlusNormal"/>
              <w:jc w:val="both"/>
            </w:pPr>
            <w:r>
              <w:t>_________________________________________________________________________________</w:t>
            </w:r>
          </w:p>
          <w:p w:rsidR="00A44D93" w:rsidRDefault="00A44D93">
            <w:pPr>
              <w:pStyle w:val="ConsPlusNormal"/>
              <w:jc w:val="center"/>
            </w:pPr>
            <w:r>
              <w:t>(указать первоначальные и измененные параметры объекта)</w:t>
            </w:r>
          </w:p>
        </w:tc>
      </w:tr>
      <w:tr w:rsidR="00A44D93">
        <w:tc>
          <w:tcPr>
            <w:tcW w:w="10385" w:type="dxa"/>
            <w:gridSpan w:val="7"/>
            <w:vAlign w:val="center"/>
          </w:tcPr>
          <w:p w:rsidR="00A44D93" w:rsidRDefault="00A44D93">
            <w:pPr>
              <w:pStyle w:val="ConsPlusNormal"/>
              <w:jc w:val="center"/>
            </w:pPr>
            <w:r>
              <w:t>Результат муниципальной услуги прошу направить в мой адрес следующим способом:</w:t>
            </w:r>
          </w:p>
          <w:p w:rsidR="00A44D93" w:rsidRDefault="00A44D93">
            <w:pPr>
              <w:pStyle w:val="ConsPlusNormal"/>
              <w:jc w:val="both"/>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форме электронного документа, подписанного электронной подписью</w:t>
            </w:r>
          </w:p>
          <w:p w:rsidR="00A44D93" w:rsidRDefault="00A44D93">
            <w:pPr>
              <w:pStyle w:val="ConsPlusNormal"/>
              <w:jc w:val="both"/>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вышеуказанный почтовый адрес</w:t>
            </w:r>
          </w:p>
          <w:p w:rsidR="00A44D93" w:rsidRDefault="00A44D93">
            <w:pPr>
              <w:pStyle w:val="ConsPlusNormal"/>
              <w:jc w:val="both"/>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A44D93">
        <w:tc>
          <w:tcPr>
            <w:tcW w:w="488" w:type="dxa"/>
            <w:vMerge w:val="restart"/>
            <w:vAlign w:val="center"/>
          </w:tcPr>
          <w:p w:rsidR="00A44D93" w:rsidRDefault="00A44D93">
            <w:pPr>
              <w:pStyle w:val="ConsPlusNormal"/>
              <w:jc w:val="center"/>
            </w:pPr>
            <w:r>
              <w:t>2.</w:t>
            </w:r>
          </w:p>
        </w:tc>
        <w:tc>
          <w:tcPr>
            <w:tcW w:w="5985" w:type="dxa"/>
            <w:gridSpan w:val="4"/>
            <w:vAlign w:val="center"/>
          </w:tcPr>
          <w:p w:rsidR="00A44D93" w:rsidRDefault="00A44D93">
            <w:pPr>
              <w:pStyle w:val="ConsPlusNormal"/>
              <w:jc w:val="both"/>
            </w:pPr>
            <w:r>
              <w:t>Подпись заявителя (представителя заявителя):</w:t>
            </w:r>
          </w:p>
        </w:tc>
        <w:tc>
          <w:tcPr>
            <w:tcW w:w="3912"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985"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912" w:type="dxa"/>
            <w:gridSpan w:val="2"/>
            <w:vAlign w:val="center"/>
          </w:tcPr>
          <w:p w:rsidR="00A44D93" w:rsidRDefault="00A44D93">
            <w:pPr>
              <w:pStyle w:val="ConsPlusNormal"/>
              <w:jc w:val="both"/>
            </w:pPr>
            <w:r>
              <w:t>"__" ___________ ____ г.</w:t>
            </w:r>
          </w:p>
        </w:tc>
      </w:tr>
      <w:tr w:rsidR="00A44D93">
        <w:tc>
          <w:tcPr>
            <w:tcW w:w="488" w:type="dxa"/>
            <w:vMerge w:val="restart"/>
            <w:vAlign w:val="center"/>
          </w:tcPr>
          <w:p w:rsidR="00A44D93" w:rsidRDefault="00A44D93">
            <w:pPr>
              <w:pStyle w:val="ConsPlusNormal"/>
              <w:jc w:val="center"/>
            </w:pPr>
            <w:r>
              <w:t>3.</w:t>
            </w:r>
          </w:p>
        </w:tc>
        <w:tc>
          <w:tcPr>
            <w:tcW w:w="5985" w:type="dxa"/>
            <w:gridSpan w:val="4"/>
            <w:vAlign w:val="center"/>
          </w:tcPr>
          <w:p w:rsidR="00A44D93" w:rsidRDefault="00A44D93">
            <w:pPr>
              <w:pStyle w:val="ConsPlusNormal"/>
              <w:jc w:val="both"/>
            </w:pPr>
            <w:r>
              <w:t>Отметка должностного лица, принявшего заявление и приложенные к нему документы:</w:t>
            </w:r>
          </w:p>
        </w:tc>
        <w:tc>
          <w:tcPr>
            <w:tcW w:w="3912"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985"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912" w:type="dxa"/>
            <w:gridSpan w:val="2"/>
            <w:vAlign w:val="center"/>
          </w:tcPr>
          <w:p w:rsidR="00A44D93" w:rsidRDefault="00A44D93">
            <w:pPr>
              <w:pStyle w:val="ConsPlusNormal"/>
              <w:jc w:val="both"/>
            </w:pPr>
            <w:r>
              <w:t>"__" ___________ ____ г.</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r>
        <w:t>Приложение N 4</w:t>
      </w:r>
    </w:p>
    <w:p w:rsidR="00A44D93" w:rsidRDefault="00A44D93">
      <w:pPr>
        <w:pStyle w:val="ConsPlusNormal"/>
        <w:jc w:val="right"/>
      </w:pPr>
      <w:r>
        <w:t>к Регламенту</w:t>
      </w:r>
    </w:p>
    <w:p w:rsidR="00A44D93" w:rsidRDefault="00A44D9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44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4D93" w:rsidRDefault="00A44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4D93" w:rsidRDefault="00A44D93">
            <w:pPr>
              <w:pStyle w:val="ConsPlusNormal"/>
              <w:jc w:val="both"/>
            </w:pPr>
            <w:r>
              <w:rPr>
                <w:color w:val="392C69"/>
              </w:rPr>
              <w:t>КонсультантПлюс: примечание.</w:t>
            </w:r>
          </w:p>
          <w:p w:rsidR="00A44D93" w:rsidRDefault="00A44D93">
            <w:pPr>
              <w:pStyle w:val="ConsPlusNormal"/>
              <w:jc w:val="both"/>
            </w:pPr>
            <w:r>
              <w:rPr>
                <w:color w:val="392C69"/>
              </w:rPr>
              <w:t>В официальном тексте документа, видимо, допущена опечатка: в ст. 55 Градостроительного кодекса Российской Федерации ч. 52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44D93" w:rsidRDefault="00A44D93">
            <w:pPr>
              <w:pStyle w:val="ConsPlusNormal"/>
            </w:pPr>
          </w:p>
        </w:tc>
      </w:tr>
    </w:tbl>
    <w:p w:rsidR="00A44D93" w:rsidRDefault="00A44D93">
      <w:pPr>
        <w:pStyle w:val="ConsPlusNormal"/>
        <w:spacing w:before="280"/>
        <w:jc w:val="right"/>
      </w:pPr>
      <w:bookmarkStart w:id="48" w:name="P730"/>
      <w:bookmarkEnd w:id="48"/>
      <w:r>
        <w:t>(бланк внесения изменений в разрешение на ввод)</w:t>
      </w:r>
    </w:p>
    <w:p w:rsidR="00A44D93" w:rsidRDefault="00A44D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54"/>
        <w:gridCol w:w="2211"/>
        <w:gridCol w:w="2494"/>
        <w:gridCol w:w="655"/>
        <w:gridCol w:w="1669"/>
        <w:gridCol w:w="2041"/>
      </w:tblGrid>
      <w:tr w:rsidR="00A44D93">
        <w:tc>
          <w:tcPr>
            <w:tcW w:w="488" w:type="dxa"/>
            <w:vAlign w:val="center"/>
          </w:tcPr>
          <w:p w:rsidR="00A44D93" w:rsidRDefault="00A44D93">
            <w:pPr>
              <w:pStyle w:val="ConsPlusNormal"/>
              <w:jc w:val="center"/>
            </w:pPr>
            <w:r>
              <w:t>N</w:t>
            </w:r>
          </w:p>
        </w:tc>
        <w:tc>
          <w:tcPr>
            <w:tcW w:w="9524" w:type="dxa"/>
            <w:gridSpan w:val="6"/>
            <w:vAlign w:val="center"/>
          </w:tcPr>
          <w:p w:rsidR="00A44D93" w:rsidRDefault="00A44D93">
            <w:pPr>
              <w:pStyle w:val="ConsPlusNormal"/>
              <w:jc w:val="right"/>
            </w:pPr>
            <w:r>
              <w:t>Администрация ______________________________</w:t>
            </w:r>
          </w:p>
          <w:p w:rsidR="00A44D93" w:rsidRDefault="00A44D93">
            <w:pPr>
              <w:pStyle w:val="ConsPlusNormal"/>
              <w:jc w:val="right"/>
            </w:pPr>
            <w:r>
              <w:t>(наименование муниципального образования)</w:t>
            </w:r>
          </w:p>
        </w:tc>
      </w:tr>
      <w:tr w:rsidR="00A44D93">
        <w:tc>
          <w:tcPr>
            <w:tcW w:w="488" w:type="dxa"/>
            <w:vMerge w:val="restart"/>
            <w:vAlign w:val="center"/>
          </w:tcPr>
          <w:p w:rsidR="00A44D93" w:rsidRDefault="00A44D93">
            <w:pPr>
              <w:pStyle w:val="ConsPlusNormal"/>
              <w:jc w:val="center"/>
            </w:pPr>
            <w:r>
              <w:t>1.</w:t>
            </w:r>
          </w:p>
        </w:tc>
        <w:tc>
          <w:tcPr>
            <w:tcW w:w="2665" w:type="dxa"/>
            <w:gridSpan w:val="2"/>
            <w:vAlign w:val="center"/>
          </w:tcPr>
          <w:p w:rsidR="00A44D93" w:rsidRDefault="00A44D93">
            <w:pPr>
              <w:pStyle w:val="ConsPlusNormal"/>
              <w:jc w:val="center"/>
            </w:pPr>
            <w:r>
              <w:t>Заявитель</w:t>
            </w:r>
          </w:p>
        </w:tc>
        <w:tc>
          <w:tcPr>
            <w:tcW w:w="2494" w:type="dxa"/>
            <w:vAlign w:val="center"/>
          </w:tcPr>
          <w:p w:rsidR="00A44D93" w:rsidRDefault="00A44D93">
            <w:pPr>
              <w:pStyle w:val="ConsPlusNormal"/>
              <w:jc w:val="center"/>
            </w:pPr>
            <w:r>
              <w:t>Для физических лиц</w:t>
            </w:r>
          </w:p>
          <w:p w:rsidR="00A44D93" w:rsidRDefault="00A44D93">
            <w:pPr>
              <w:pStyle w:val="ConsPlusNormal"/>
              <w:jc w:val="center"/>
            </w:pPr>
            <w:r>
              <w:t>Фамилия, имя, отчество (при наличии), дата рождения</w:t>
            </w:r>
          </w:p>
          <w:p w:rsidR="00A44D93" w:rsidRDefault="00A44D93">
            <w:pPr>
              <w:pStyle w:val="ConsPlusNormal"/>
            </w:pPr>
          </w:p>
          <w:p w:rsidR="00A44D93" w:rsidRDefault="00A44D93">
            <w:pPr>
              <w:pStyle w:val="ConsPlusNormal"/>
              <w:jc w:val="center"/>
            </w:pPr>
            <w:r>
              <w:t>Для юридических лиц</w:t>
            </w:r>
          </w:p>
          <w:p w:rsidR="00A44D93" w:rsidRDefault="00A44D93">
            <w:pPr>
              <w:pStyle w:val="ConsPlusNormal"/>
              <w:jc w:val="center"/>
            </w:pPr>
            <w:r>
              <w:t>Полное наименование юридического лица</w:t>
            </w:r>
          </w:p>
        </w:tc>
        <w:tc>
          <w:tcPr>
            <w:tcW w:w="2324" w:type="dxa"/>
            <w:gridSpan w:val="2"/>
            <w:vAlign w:val="center"/>
          </w:tcPr>
          <w:p w:rsidR="00A44D93" w:rsidRDefault="00A44D93">
            <w:pPr>
              <w:pStyle w:val="ConsPlusNormal"/>
              <w:jc w:val="center"/>
            </w:pPr>
            <w:r>
              <w:t>Для физических лиц</w:t>
            </w:r>
          </w:p>
          <w:p w:rsidR="00A44D93" w:rsidRDefault="00A44D93">
            <w:pPr>
              <w:pStyle w:val="ConsPlusNormal"/>
              <w:jc w:val="center"/>
            </w:pPr>
            <w:r>
              <w:t>Документ, удостоверяющий личность (вид, серия, номер, выдавший орган, дата выдачи, код подразделения)</w:t>
            </w:r>
          </w:p>
          <w:p w:rsidR="00A44D93" w:rsidRDefault="00A44D93">
            <w:pPr>
              <w:pStyle w:val="ConsPlusNormal"/>
              <w:jc w:val="center"/>
            </w:pPr>
            <w:r>
              <w:t>Для юридических лиц</w:t>
            </w:r>
          </w:p>
          <w:p w:rsidR="00A44D93" w:rsidRDefault="00A44D93">
            <w:pPr>
              <w:pStyle w:val="ConsPlusNormal"/>
              <w:jc w:val="center"/>
            </w:pPr>
            <w:r>
              <w:t>ОГРН</w:t>
            </w:r>
          </w:p>
        </w:tc>
        <w:tc>
          <w:tcPr>
            <w:tcW w:w="2041" w:type="dxa"/>
            <w:vAlign w:val="center"/>
          </w:tcPr>
          <w:p w:rsidR="00A44D93" w:rsidRDefault="00A44D93">
            <w:pPr>
              <w:pStyle w:val="ConsPlusNormal"/>
              <w:jc w:val="center"/>
            </w:pPr>
            <w:r>
              <w:t>Контактные данные (почтовый адрес, номер телефона, адрес электронной почты)</w:t>
            </w: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11" w:type="dxa"/>
            <w:vAlign w:val="center"/>
          </w:tcPr>
          <w:p w:rsidR="00A44D93" w:rsidRDefault="00A44D93">
            <w:pPr>
              <w:pStyle w:val="ConsPlusNormal"/>
              <w:jc w:val="center"/>
            </w:pPr>
            <w:r>
              <w:t>физическое лицо (гражданин)</w:t>
            </w:r>
          </w:p>
        </w:tc>
        <w:tc>
          <w:tcPr>
            <w:tcW w:w="2494" w:type="dxa"/>
            <w:vAlign w:val="center"/>
          </w:tcPr>
          <w:p w:rsidR="00A44D93" w:rsidRDefault="00A44D93">
            <w:pPr>
              <w:pStyle w:val="ConsPlusNormal"/>
            </w:pPr>
          </w:p>
        </w:tc>
        <w:tc>
          <w:tcPr>
            <w:tcW w:w="2324"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11" w:type="dxa"/>
            <w:vAlign w:val="center"/>
          </w:tcPr>
          <w:p w:rsidR="00A44D93" w:rsidRDefault="00A44D93">
            <w:pPr>
              <w:pStyle w:val="ConsPlusNormal"/>
              <w:jc w:val="center"/>
            </w:pPr>
            <w:r>
              <w:t>юридическое лицо</w:t>
            </w:r>
          </w:p>
        </w:tc>
        <w:tc>
          <w:tcPr>
            <w:tcW w:w="2494" w:type="dxa"/>
            <w:vAlign w:val="center"/>
          </w:tcPr>
          <w:p w:rsidR="00A44D93" w:rsidRDefault="00A44D93">
            <w:pPr>
              <w:pStyle w:val="ConsPlusNormal"/>
            </w:pPr>
          </w:p>
        </w:tc>
        <w:tc>
          <w:tcPr>
            <w:tcW w:w="2324"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454" w:type="dxa"/>
            <w:vAlign w:val="center"/>
          </w:tcPr>
          <w:p w:rsidR="00A44D93" w:rsidRDefault="00A44D93">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11" w:type="dxa"/>
            <w:vAlign w:val="center"/>
          </w:tcPr>
          <w:p w:rsidR="00A44D93" w:rsidRDefault="00A44D9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494" w:type="dxa"/>
            <w:vAlign w:val="center"/>
          </w:tcPr>
          <w:p w:rsidR="00A44D93" w:rsidRDefault="00A44D93">
            <w:pPr>
              <w:pStyle w:val="ConsPlusNormal"/>
            </w:pPr>
          </w:p>
        </w:tc>
        <w:tc>
          <w:tcPr>
            <w:tcW w:w="2324"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10012" w:type="dxa"/>
            <w:gridSpan w:val="7"/>
            <w:vAlign w:val="center"/>
          </w:tcPr>
          <w:p w:rsidR="00A44D93" w:rsidRDefault="00A44D93">
            <w:pPr>
              <w:pStyle w:val="ConsPlusNormal"/>
              <w:ind w:firstLine="283"/>
              <w:jc w:val="both"/>
            </w:pPr>
            <w:r>
              <w:t xml:space="preserve">В соответствии с </w:t>
            </w:r>
            <w:hyperlink r:id="rId128">
              <w:r>
                <w:rPr>
                  <w:color w:val="0000FF"/>
                </w:rPr>
                <w:t>частью 52 статьи 55</w:t>
              </w:r>
            </w:hyperlink>
            <w:r>
              <w:t xml:space="preserve"> Градостроительного кодекса Российской Федерации прошу внести следующие изменения в разрешение на ввод объекта в эксплуатацию</w:t>
            </w:r>
          </w:p>
          <w:p w:rsidR="00A44D93" w:rsidRDefault="00A44D93">
            <w:pPr>
              <w:pStyle w:val="ConsPlusNormal"/>
              <w:ind w:firstLine="283"/>
              <w:jc w:val="both"/>
            </w:pPr>
            <w:r>
              <w:t>___________________________________________________________________________</w:t>
            </w:r>
          </w:p>
          <w:p w:rsidR="00A44D93" w:rsidRDefault="00A44D93">
            <w:pPr>
              <w:pStyle w:val="ConsPlusNormal"/>
              <w:jc w:val="center"/>
            </w:pPr>
            <w:r>
              <w:t>(наименование объекта согласно проекту, номер, дата разрешения на ввод объекта в эксплуатацию)</w:t>
            </w:r>
          </w:p>
          <w:p w:rsidR="00A44D93" w:rsidRDefault="00A44D93">
            <w:pPr>
              <w:pStyle w:val="ConsPlusNormal"/>
              <w:ind w:firstLine="283"/>
              <w:jc w:val="both"/>
            </w:pPr>
            <w:r>
              <w:t>____________________________________________________________________________</w:t>
            </w:r>
          </w:p>
          <w:p w:rsidR="00A44D93" w:rsidRDefault="00A44D93">
            <w:pPr>
              <w:pStyle w:val="ConsPlusNormal"/>
              <w:ind w:firstLine="283"/>
              <w:jc w:val="both"/>
            </w:pPr>
            <w:r>
              <w:t>по адресу: ___________________________________________________________________</w:t>
            </w:r>
          </w:p>
          <w:p w:rsidR="00A44D93" w:rsidRDefault="00A44D93">
            <w:pPr>
              <w:pStyle w:val="ConsPlusNormal"/>
              <w:ind w:firstLine="283"/>
              <w:jc w:val="both"/>
            </w:pPr>
            <w:r>
              <w:t>на земельном участке с кадастровым номером ____________________________________</w:t>
            </w:r>
          </w:p>
          <w:p w:rsidR="00A44D93" w:rsidRDefault="00A44D93">
            <w:pPr>
              <w:pStyle w:val="ConsPlusNormal"/>
              <w:jc w:val="both"/>
            </w:pPr>
            <w:r>
              <w:t>в связи с ______________________________________________________________________</w:t>
            </w:r>
          </w:p>
          <w:p w:rsidR="00A44D93" w:rsidRDefault="00A44D93">
            <w:pPr>
              <w:pStyle w:val="ConsPlusNormal"/>
              <w:jc w:val="center"/>
            </w:pPr>
            <w:r>
              <w:t>(указать причины внесения изменений в соответствии с уведомлением о приостановлении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w:t>
            </w:r>
          </w:p>
        </w:tc>
      </w:tr>
      <w:tr w:rsidR="00A44D93">
        <w:tc>
          <w:tcPr>
            <w:tcW w:w="10012" w:type="dxa"/>
            <w:gridSpan w:val="7"/>
            <w:vAlign w:val="center"/>
          </w:tcPr>
          <w:p w:rsidR="00A44D93" w:rsidRDefault="00A44D93">
            <w:pPr>
              <w:pStyle w:val="ConsPlusNormal"/>
              <w:jc w:val="center"/>
            </w:pPr>
            <w:r>
              <w:t>Результат муниципальной услуги прошу направить в мой адрес следующим способом:</w:t>
            </w:r>
          </w:p>
          <w:p w:rsidR="00A44D93" w:rsidRDefault="00A44D93">
            <w:pPr>
              <w:pStyle w:val="ConsPlusNormal"/>
              <w:jc w:val="both"/>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форме электронного документа, подписанного электронной подписью</w:t>
            </w:r>
          </w:p>
          <w:p w:rsidR="00A44D93" w:rsidRDefault="00A44D93">
            <w:pPr>
              <w:pStyle w:val="ConsPlusNormal"/>
              <w:jc w:val="both"/>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вышеуказанный почтовый адрес</w:t>
            </w:r>
          </w:p>
          <w:p w:rsidR="00A44D93" w:rsidRDefault="00A44D93">
            <w:pPr>
              <w:pStyle w:val="ConsPlusNormal"/>
              <w:jc w:val="both"/>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A44D93">
        <w:tc>
          <w:tcPr>
            <w:tcW w:w="488" w:type="dxa"/>
            <w:vMerge w:val="restart"/>
            <w:vAlign w:val="center"/>
          </w:tcPr>
          <w:p w:rsidR="00A44D93" w:rsidRDefault="00A44D93">
            <w:pPr>
              <w:pStyle w:val="ConsPlusNormal"/>
              <w:jc w:val="center"/>
            </w:pPr>
            <w:r>
              <w:t>2.</w:t>
            </w:r>
          </w:p>
        </w:tc>
        <w:tc>
          <w:tcPr>
            <w:tcW w:w="5814" w:type="dxa"/>
            <w:gridSpan w:val="4"/>
            <w:vAlign w:val="center"/>
          </w:tcPr>
          <w:p w:rsidR="00A44D93" w:rsidRDefault="00A44D93">
            <w:pPr>
              <w:pStyle w:val="ConsPlusNormal"/>
              <w:jc w:val="both"/>
            </w:pPr>
            <w:r>
              <w:t>Подпись заявителя (представителя заявителя):</w:t>
            </w:r>
          </w:p>
        </w:tc>
        <w:tc>
          <w:tcPr>
            <w:tcW w:w="3710"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814"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710" w:type="dxa"/>
            <w:gridSpan w:val="2"/>
            <w:vAlign w:val="center"/>
          </w:tcPr>
          <w:p w:rsidR="00A44D93" w:rsidRDefault="00A44D93">
            <w:pPr>
              <w:pStyle w:val="ConsPlusNormal"/>
              <w:jc w:val="both"/>
            </w:pPr>
            <w:r>
              <w:t>"__" ___________ ____ г.</w:t>
            </w:r>
          </w:p>
        </w:tc>
      </w:tr>
      <w:tr w:rsidR="00A44D93">
        <w:tc>
          <w:tcPr>
            <w:tcW w:w="488" w:type="dxa"/>
            <w:vMerge w:val="restart"/>
            <w:vAlign w:val="center"/>
          </w:tcPr>
          <w:p w:rsidR="00A44D93" w:rsidRDefault="00A44D93">
            <w:pPr>
              <w:pStyle w:val="ConsPlusNormal"/>
              <w:jc w:val="center"/>
            </w:pPr>
            <w:r>
              <w:t>3.</w:t>
            </w:r>
          </w:p>
        </w:tc>
        <w:tc>
          <w:tcPr>
            <w:tcW w:w="5814" w:type="dxa"/>
            <w:gridSpan w:val="4"/>
            <w:vAlign w:val="center"/>
          </w:tcPr>
          <w:p w:rsidR="00A44D93" w:rsidRDefault="00A44D93">
            <w:pPr>
              <w:pStyle w:val="ConsPlusNormal"/>
              <w:jc w:val="both"/>
            </w:pPr>
            <w:r>
              <w:t>Отметка должностного лица, принявшего заявление и приложенные к нему документы:</w:t>
            </w:r>
          </w:p>
        </w:tc>
        <w:tc>
          <w:tcPr>
            <w:tcW w:w="3710"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814"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710" w:type="dxa"/>
            <w:gridSpan w:val="2"/>
            <w:vAlign w:val="center"/>
          </w:tcPr>
          <w:p w:rsidR="00A44D93" w:rsidRDefault="00A44D93">
            <w:pPr>
              <w:pStyle w:val="ConsPlusNormal"/>
              <w:jc w:val="both"/>
            </w:pPr>
            <w:r>
              <w:t>"__" ___________ ____ г.</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bookmarkStart w:id="49" w:name="P791"/>
      <w:bookmarkEnd w:id="49"/>
      <w:r>
        <w:t>Приложение N 5</w:t>
      </w:r>
    </w:p>
    <w:p w:rsidR="00A44D93" w:rsidRDefault="00A44D93">
      <w:pPr>
        <w:pStyle w:val="ConsPlusNormal"/>
        <w:jc w:val="right"/>
      </w:pPr>
      <w:r>
        <w:t>к Регламенту</w:t>
      </w:r>
    </w:p>
    <w:p w:rsidR="00A44D93" w:rsidRDefault="00A44D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10"/>
        <w:gridCol w:w="2203"/>
        <w:gridCol w:w="2551"/>
        <w:gridCol w:w="601"/>
        <w:gridCol w:w="1757"/>
        <w:gridCol w:w="2041"/>
      </w:tblGrid>
      <w:tr w:rsidR="00A44D93">
        <w:tc>
          <w:tcPr>
            <w:tcW w:w="488" w:type="dxa"/>
            <w:vAlign w:val="center"/>
          </w:tcPr>
          <w:p w:rsidR="00A44D93" w:rsidRDefault="00A44D93">
            <w:pPr>
              <w:pStyle w:val="ConsPlusNormal"/>
              <w:jc w:val="center"/>
            </w:pPr>
            <w:r>
              <w:t>N</w:t>
            </w:r>
          </w:p>
        </w:tc>
        <w:tc>
          <w:tcPr>
            <w:tcW w:w="9663" w:type="dxa"/>
            <w:gridSpan w:val="6"/>
            <w:vAlign w:val="center"/>
          </w:tcPr>
          <w:p w:rsidR="00A44D93" w:rsidRDefault="00A44D93">
            <w:pPr>
              <w:pStyle w:val="ConsPlusNormal"/>
              <w:jc w:val="right"/>
            </w:pPr>
            <w:r>
              <w:t>Администрация ______________________________</w:t>
            </w:r>
          </w:p>
          <w:p w:rsidR="00A44D93" w:rsidRDefault="00A44D93">
            <w:pPr>
              <w:pStyle w:val="ConsPlusNormal"/>
              <w:jc w:val="right"/>
            </w:pPr>
            <w:r>
              <w:t>(наименование муниципального образования)</w:t>
            </w:r>
          </w:p>
        </w:tc>
      </w:tr>
      <w:tr w:rsidR="00A44D93">
        <w:tc>
          <w:tcPr>
            <w:tcW w:w="488" w:type="dxa"/>
            <w:vMerge w:val="restart"/>
            <w:vAlign w:val="center"/>
          </w:tcPr>
          <w:p w:rsidR="00A44D93" w:rsidRDefault="00A44D93">
            <w:pPr>
              <w:pStyle w:val="ConsPlusNormal"/>
              <w:jc w:val="center"/>
            </w:pPr>
            <w:r>
              <w:t>1.</w:t>
            </w:r>
          </w:p>
        </w:tc>
        <w:tc>
          <w:tcPr>
            <w:tcW w:w="2713" w:type="dxa"/>
            <w:gridSpan w:val="2"/>
            <w:vAlign w:val="center"/>
          </w:tcPr>
          <w:p w:rsidR="00A44D93" w:rsidRDefault="00A44D93">
            <w:pPr>
              <w:pStyle w:val="ConsPlusNormal"/>
              <w:jc w:val="center"/>
            </w:pPr>
            <w:r>
              <w:t>Заявитель</w:t>
            </w:r>
          </w:p>
        </w:tc>
        <w:tc>
          <w:tcPr>
            <w:tcW w:w="2551" w:type="dxa"/>
            <w:vAlign w:val="center"/>
          </w:tcPr>
          <w:p w:rsidR="00A44D93" w:rsidRDefault="00A44D93">
            <w:pPr>
              <w:pStyle w:val="ConsPlusNormal"/>
              <w:jc w:val="center"/>
            </w:pPr>
            <w:r>
              <w:t>Для физических лиц</w:t>
            </w:r>
          </w:p>
          <w:p w:rsidR="00A44D93" w:rsidRDefault="00A44D93">
            <w:pPr>
              <w:pStyle w:val="ConsPlusNormal"/>
              <w:jc w:val="center"/>
            </w:pPr>
            <w:r>
              <w:t>Фамилия, имя, отчество (при наличии), дата рождения</w:t>
            </w:r>
          </w:p>
          <w:p w:rsidR="00A44D93" w:rsidRDefault="00A44D93">
            <w:pPr>
              <w:pStyle w:val="ConsPlusNormal"/>
            </w:pPr>
          </w:p>
          <w:p w:rsidR="00A44D93" w:rsidRDefault="00A44D93">
            <w:pPr>
              <w:pStyle w:val="ConsPlusNormal"/>
              <w:jc w:val="center"/>
            </w:pPr>
            <w:r>
              <w:t>Для юридических лиц</w:t>
            </w:r>
          </w:p>
          <w:p w:rsidR="00A44D93" w:rsidRDefault="00A44D93">
            <w:pPr>
              <w:pStyle w:val="ConsPlusNormal"/>
              <w:jc w:val="center"/>
            </w:pPr>
            <w:r>
              <w:t>Полное наименование юридического лица</w:t>
            </w:r>
          </w:p>
        </w:tc>
        <w:tc>
          <w:tcPr>
            <w:tcW w:w="2358" w:type="dxa"/>
            <w:gridSpan w:val="2"/>
            <w:vAlign w:val="center"/>
          </w:tcPr>
          <w:p w:rsidR="00A44D93" w:rsidRDefault="00A44D93">
            <w:pPr>
              <w:pStyle w:val="ConsPlusNormal"/>
              <w:jc w:val="center"/>
            </w:pPr>
            <w:r>
              <w:t>Для физических лиц</w:t>
            </w:r>
          </w:p>
          <w:p w:rsidR="00A44D93" w:rsidRDefault="00A44D93">
            <w:pPr>
              <w:pStyle w:val="ConsPlusNormal"/>
              <w:jc w:val="center"/>
            </w:pPr>
            <w:r>
              <w:t>Документ, удостоверяющий личность (вид, серия, номер, выдавший орган, дата выдачи, код подразделения)</w:t>
            </w:r>
          </w:p>
          <w:p w:rsidR="00A44D93" w:rsidRDefault="00A44D93">
            <w:pPr>
              <w:pStyle w:val="ConsPlusNormal"/>
              <w:jc w:val="center"/>
            </w:pPr>
            <w:r>
              <w:t>Для юридических лиц</w:t>
            </w:r>
          </w:p>
          <w:p w:rsidR="00A44D93" w:rsidRDefault="00A44D93">
            <w:pPr>
              <w:pStyle w:val="ConsPlusNormal"/>
              <w:jc w:val="center"/>
            </w:pPr>
            <w:r>
              <w:t>ОГРН</w:t>
            </w:r>
          </w:p>
        </w:tc>
        <w:tc>
          <w:tcPr>
            <w:tcW w:w="2041" w:type="dxa"/>
            <w:vAlign w:val="center"/>
          </w:tcPr>
          <w:p w:rsidR="00A44D93" w:rsidRDefault="00A44D93">
            <w:pPr>
              <w:pStyle w:val="ConsPlusNormal"/>
              <w:jc w:val="center"/>
            </w:pPr>
            <w:r>
              <w:t>Контактные данные (почтовый адрес, номер телефона, адрес электронной почты)</w:t>
            </w:r>
          </w:p>
        </w:tc>
      </w:tr>
      <w:tr w:rsidR="00A44D93">
        <w:tc>
          <w:tcPr>
            <w:tcW w:w="488" w:type="dxa"/>
            <w:vMerge/>
          </w:tcPr>
          <w:p w:rsidR="00A44D93" w:rsidRDefault="00A44D93">
            <w:pPr>
              <w:pStyle w:val="ConsPlusNormal"/>
            </w:pPr>
          </w:p>
        </w:tc>
        <w:tc>
          <w:tcPr>
            <w:tcW w:w="510" w:type="dxa"/>
            <w:vAlign w:val="center"/>
          </w:tcPr>
          <w:p w:rsidR="00A44D93" w:rsidRDefault="00A44D93">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03" w:type="dxa"/>
            <w:vAlign w:val="center"/>
          </w:tcPr>
          <w:p w:rsidR="00A44D93" w:rsidRDefault="00A44D93">
            <w:pPr>
              <w:pStyle w:val="ConsPlusNormal"/>
              <w:jc w:val="center"/>
            </w:pPr>
            <w:r>
              <w:t>физическое лицо (гражданин)</w:t>
            </w:r>
          </w:p>
        </w:tc>
        <w:tc>
          <w:tcPr>
            <w:tcW w:w="2551" w:type="dxa"/>
            <w:vAlign w:val="center"/>
          </w:tcPr>
          <w:p w:rsidR="00A44D93" w:rsidRDefault="00A44D93">
            <w:pPr>
              <w:pStyle w:val="ConsPlusNormal"/>
            </w:pPr>
          </w:p>
        </w:tc>
        <w:tc>
          <w:tcPr>
            <w:tcW w:w="2358"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510" w:type="dxa"/>
            <w:vAlign w:val="center"/>
          </w:tcPr>
          <w:p w:rsidR="00A44D93" w:rsidRDefault="00A44D93">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03" w:type="dxa"/>
            <w:vAlign w:val="center"/>
          </w:tcPr>
          <w:p w:rsidR="00A44D93" w:rsidRDefault="00A44D93">
            <w:pPr>
              <w:pStyle w:val="ConsPlusNormal"/>
              <w:jc w:val="center"/>
            </w:pPr>
            <w:r>
              <w:t>юридическое лицо</w:t>
            </w:r>
          </w:p>
        </w:tc>
        <w:tc>
          <w:tcPr>
            <w:tcW w:w="2551" w:type="dxa"/>
            <w:vAlign w:val="center"/>
          </w:tcPr>
          <w:p w:rsidR="00A44D93" w:rsidRDefault="00A44D93">
            <w:pPr>
              <w:pStyle w:val="ConsPlusNormal"/>
            </w:pPr>
          </w:p>
        </w:tc>
        <w:tc>
          <w:tcPr>
            <w:tcW w:w="2358"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488" w:type="dxa"/>
            <w:vMerge/>
          </w:tcPr>
          <w:p w:rsidR="00A44D93" w:rsidRDefault="00A44D93">
            <w:pPr>
              <w:pStyle w:val="ConsPlusNormal"/>
            </w:pPr>
          </w:p>
        </w:tc>
        <w:tc>
          <w:tcPr>
            <w:tcW w:w="510" w:type="dxa"/>
            <w:vAlign w:val="center"/>
          </w:tcPr>
          <w:p w:rsidR="00A44D93" w:rsidRDefault="00A44D93">
            <w:pPr>
              <w:pStyle w:val="ConsPlusNormal"/>
              <w:jc w:val="center"/>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203" w:type="dxa"/>
            <w:vAlign w:val="center"/>
          </w:tcPr>
          <w:p w:rsidR="00A44D93" w:rsidRDefault="00A44D93">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2551" w:type="dxa"/>
            <w:vAlign w:val="center"/>
          </w:tcPr>
          <w:p w:rsidR="00A44D93" w:rsidRDefault="00A44D93">
            <w:pPr>
              <w:pStyle w:val="ConsPlusNormal"/>
            </w:pPr>
          </w:p>
        </w:tc>
        <w:tc>
          <w:tcPr>
            <w:tcW w:w="2358" w:type="dxa"/>
            <w:gridSpan w:val="2"/>
            <w:vAlign w:val="center"/>
          </w:tcPr>
          <w:p w:rsidR="00A44D93" w:rsidRDefault="00A44D93">
            <w:pPr>
              <w:pStyle w:val="ConsPlusNormal"/>
            </w:pPr>
          </w:p>
        </w:tc>
        <w:tc>
          <w:tcPr>
            <w:tcW w:w="2041" w:type="dxa"/>
            <w:vAlign w:val="center"/>
          </w:tcPr>
          <w:p w:rsidR="00A44D93" w:rsidRDefault="00A44D93">
            <w:pPr>
              <w:pStyle w:val="ConsPlusNormal"/>
            </w:pPr>
          </w:p>
        </w:tc>
      </w:tr>
      <w:tr w:rsidR="00A44D93">
        <w:tc>
          <w:tcPr>
            <w:tcW w:w="10151" w:type="dxa"/>
            <w:gridSpan w:val="7"/>
            <w:vAlign w:val="center"/>
          </w:tcPr>
          <w:p w:rsidR="00A44D93" w:rsidRDefault="00A44D93">
            <w:pPr>
              <w:pStyle w:val="ConsPlusNormal"/>
              <w:jc w:val="both"/>
            </w:pPr>
            <w:r>
              <w:t>Прошу исправить допущенную ошибку (опечатку) в ___________________________________</w:t>
            </w:r>
          </w:p>
          <w:p w:rsidR="00A44D93" w:rsidRDefault="00A44D93">
            <w:pPr>
              <w:pStyle w:val="ConsPlusNormal"/>
              <w:jc w:val="both"/>
            </w:pPr>
            <w:r>
              <w:t>_______________________________________________________________________________</w:t>
            </w:r>
          </w:p>
          <w:p w:rsidR="00A44D93" w:rsidRDefault="00A44D93">
            <w:pPr>
              <w:pStyle w:val="ConsPlusNormal"/>
              <w:jc w:val="center"/>
            </w:pPr>
            <w:r>
              <w:t>(указываются вид и реквизиты документа, выданного по результатам предоставления муниципальной услуги, в котором допущена ошибка (опечатка))</w:t>
            </w:r>
          </w:p>
          <w:p w:rsidR="00A44D93" w:rsidRDefault="00A44D93">
            <w:pPr>
              <w:pStyle w:val="ConsPlusNormal"/>
              <w:jc w:val="both"/>
            </w:pPr>
            <w:r>
              <w:t>заключающуюся в _______________________________________________________________</w:t>
            </w:r>
          </w:p>
          <w:p w:rsidR="00A44D93" w:rsidRDefault="00A44D93">
            <w:pPr>
              <w:pStyle w:val="ConsPlusNormal"/>
              <w:jc w:val="both"/>
            </w:pPr>
            <w:r>
              <w:t>_______________________________________________________________________________</w:t>
            </w:r>
          </w:p>
          <w:p w:rsidR="00A44D93" w:rsidRDefault="00A44D93">
            <w:pPr>
              <w:pStyle w:val="ConsPlusNormal"/>
              <w:jc w:val="center"/>
            </w:pPr>
            <w:r>
              <w:t>(указывается описание опечатки (ошибки), при необходимости указывается документ, подтверждающий наличие ошибки</w:t>
            </w:r>
          </w:p>
          <w:p w:rsidR="00A44D93" w:rsidRDefault="00A44D93">
            <w:pPr>
              <w:pStyle w:val="ConsPlusNormal"/>
              <w:jc w:val="both"/>
            </w:pPr>
            <w:r>
              <w:t>_______________________________________________________________________________</w:t>
            </w:r>
          </w:p>
          <w:p w:rsidR="00A44D93" w:rsidRDefault="00A44D93">
            <w:pPr>
              <w:pStyle w:val="ConsPlusNormal"/>
              <w:jc w:val="center"/>
            </w:pPr>
            <w:r>
              <w:t>(опечатки))</w:t>
            </w:r>
          </w:p>
        </w:tc>
      </w:tr>
      <w:tr w:rsidR="00A44D93">
        <w:tc>
          <w:tcPr>
            <w:tcW w:w="10151" w:type="dxa"/>
            <w:gridSpan w:val="7"/>
            <w:vAlign w:val="center"/>
          </w:tcPr>
          <w:p w:rsidR="00A44D93" w:rsidRDefault="00A44D93">
            <w:pPr>
              <w:pStyle w:val="ConsPlusNormal"/>
              <w:jc w:val="center"/>
            </w:pPr>
            <w:r>
              <w:t>Результат муниципальной услуги прошу направить в мой адрес следующим способом:</w:t>
            </w:r>
          </w:p>
          <w:p w:rsidR="00A44D93" w:rsidRDefault="00A44D93">
            <w:pPr>
              <w:pStyle w:val="ConsPlusNormal"/>
              <w:jc w:val="both"/>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электронном виде на вышеуказанный электронный адрес</w:t>
            </w:r>
          </w:p>
          <w:p w:rsidR="00A44D93" w:rsidRDefault="00A44D93">
            <w:pPr>
              <w:pStyle w:val="ConsPlusNormal"/>
              <w:jc w:val="both"/>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вышеуказанный почтовый адрес</w:t>
            </w:r>
          </w:p>
          <w:p w:rsidR="00A44D93" w:rsidRDefault="00A44D93">
            <w:pPr>
              <w:pStyle w:val="ConsPlusNormal"/>
              <w:jc w:val="both"/>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A44D93">
        <w:tc>
          <w:tcPr>
            <w:tcW w:w="488" w:type="dxa"/>
            <w:vMerge w:val="restart"/>
            <w:vAlign w:val="center"/>
          </w:tcPr>
          <w:p w:rsidR="00A44D93" w:rsidRDefault="00A44D93">
            <w:pPr>
              <w:pStyle w:val="ConsPlusNormal"/>
              <w:jc w:val="center"/>
            </w:pPr>
            <w:r>
              <w:t>2.</w:t>
            </w:r>
          </w:p>
        </w:tc>
        <w:tc>
          <w:tcPr>
            <w:tcW w:w="5865" w:type="dxa"/>
            <w:gridSpan w:val="4"/>
            <w:vAlign w:val="center"/>
          </w:tcPr>
          <w:p w:rsidR="00A44D93" w:rsidRDefault="00A44D93">
            <w:pPr>
              <w:pStyle w:val="ConsPlusNormal"/>
              <w:jc w:val="both"/>
            </w:pPr>
            <w:r>
              <w:t>Подпись заявителя (представителя заявителя):</w:t>
            </w:r>
          </w:p>
        </w:tc>
        <w:tc>
          <w:tcPr>
            <w:tcW w:w="3798"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865"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798" w:type="dxa"/>
            <w:gridSpan w:val="2"/>
            <w:vAlign w:val="center"/>
          </w:tcPr>
          <w:p w:rsidR="00A44D93" w:rsidRDefault="00A44D93">
            <w:pPr>
              <w:pStyle w:val="ConsPlusNormal"/>
              <w:jc w:val="both"/>
            </w:pPr>
            <w:r>
              <w:t>"__" ___________ ____ г.</w:t>
            </w:r>
          </w:p>
        </w:tc>
      </w:tr>
      <w:tr w:rsidR="00A44D93">
        <w:tc>
          <w:tcPr>
            <w:tcW w:w="488" w:type="dxa"/>
            <w:vMerge w:val="restart"/>
            <w:vAlign w:val="center"/>
          </w:tcPr>
          <w:p w:rsidR="00A44D93" w:rsidRDefault="00A44D93">
            <w:pPr>
              <w:pStyle w:val="ConsPlusNormal"/>
              <w:jc w:val="center"/>
            </w:pPr>
            <w:r>
              <w:t>3.</w:t>
            </w:r>
          </w:p>
        </w:tc>
        <w:tc>
          <w:tcPr>
            <w:tcW w:w="5865" w:type="dxa"/>
            <w:gridSpan w:val="4"/>
            <w:vAlign w:val="center"/>
          </w:tcPr>
          <w:p w:rsidR="00A44D93" w:rsidRDefault="00A44D93">
            <w:pPr>
              <w:pStyle w:val="ConsPlusNormal"/>
              <w:jc w:val="both"/>
            </w:pPr>
            <w:r>
              <w:t>Отметка должностного лица, принявшего заявление и приложенные к нему документы:</w:t>
            </w:r>
          </w:p>
        </w:tc>
        <w:tc>
          <w:tcPr>
            <w:tcW w:w="3798" w:type="dxa"/>
            <w:gridSpan w:val="2"/>
            <w:vAlign w:val="center"/>
          </w:tcPr>
          <w:p w:rsidR="00A44D93" w:rsidRDefault="00A44D93">
            <w:pPr>
              <w:pStyle w:val="ConsPlusNormal"/>
              <w:jc w:val="both"/>
            </w:pPr>
            <w:r>
              <w:t>Дата:</w:t>
            </w:r>
          </w:p>
        </w:tc>
      </w:tr>
      <w:tr w:rsidR="00A44D93">
        <w:tc>
          <w:tcPr>
            <w:tcW w:w="488" w:type="dxa"/>
            <w:vMerge/>
          </w:tcPr>
          <w:p w:rsidR="00A44D93" w:rsidRDefault="00A44D93">
            <w:pPr>
              <w:pStyle w:val="ConsPlusNormal"/>
            </w:pPr>
          </w:p>
        </w:tc>
        <w:tc>
          <w:tcPr>
            <w:tcW w:w="5865" w:type="dxa"/>
            <w:gridSpan w:val="4"/>
            <w:vAlign w:val="center"/>
          </w:tcPr>
          <w:p w:rsidR="00A44D93" w:rsidRDefault="00A44D93">
            <w:pPr>
              <w:pStyle w:val="ConsPlusNormal"/>
              <w:jc w:val="both"/>
            </w:pPr>
            <w:r>
              <w:t>_________ ___________________</w:t>
            </w:r>
          </w:p>
          <w:p w:rsidR="00A44D93" w:rsidRDefault="00A44D93">
            <w:pPr>
              <w:pStyle w:val="ConsPlusNormal"/>
              <w:jc w:val="both"/>
            </w:pPr>
            <w:r>
              <w:t>(Подпись) (Инициалы, фамилия)</w:t>
            </w:r>
          </w:p>
        </w:tc>
        <w:tc>
          <w:tcPr>
            <w:tcW w:w="3798" w:type="dxa"/>
            <w:gridSpan w:val="2"/>
            <w:vAlign w:val="center"/>
          </w:tcPr>
          <w:p w:rsidR="00A44D93" w:rsidRDefault="00A44D93">
            <w:pPr>
              <w:pStyle w:val="ConsPlusNormal"/>
              <w:jc w:val="both"/>
            </w:pPr>
            <w:r>
              <w:t>"__" ___________ ____ г.</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both"/>
      </w:pPr>
    </w:p>
    <w:p w:rsidR="00A44D93" w:rsidRDefault="00A44D93">
      <w:pPr>
        <w:pStyle w:val="ConsPlusNormal"/>
        <w:jc w:val="right"/>
        <w:outlineLvl w:val="1"/>
      </w:pPr>
      <w:r>
        <w:t>Приложение N 6</w:t>
      </w:r>
    </w:p>
    <w:p w:rsidR="00A44D93" w:rsidRDefault="00A44D93">
      <w:pPr>
        <w:pStyle w:val="ConsPlusNormal"/>
        <w:jc w:val="right"/>
      </w:pPr>
      <w:r>
        <w:t>к регламенту</w:t>
      </w:r>
    </w:p>
    <w:p w:rsidR="00A44D93" w:rsidRDefault="00A44D93">
      <w:pPr>
        <w:pStyle w:val="ConsPlusNormal"/>
        <w:jc w:val="both"/>
      </w:pPr>
    </w:p>
    <w:p w:rsidR="00A44D93" w:rsidRDefault="00A44D93">
      <w:pPr>
        <w:pStyle w:val="ConsPlusTitle"/>
        <w:jc w:val="center"/>
      </w:pPr>
      <w:bookmarkStart w:id="50" w:name="P856"/>
      <w:bookmarkEnd w:id="50"/>
      <w:r>
        <w:t>КОМБИНАЦИЯ</w:t>
      </w:r>
    </w:p>
    <w:p w:rsidR="00A44D93" w:rsidRDefault="00A44D93">
      <w:pPr>
        <w:pStyle w:val="ConsPlusTitle"/>
        <w:jc w:val="center"/>
      </w:pPr>
      <w:r>
        <w:t>ЗНАЧЕНИЙ ПРИЗНАКОВ, КАЖДАЯ ИЗ КОТОРЫХ СООТВЕТСТВУЕТ ОДНОМУ</w:t>
      </w:r>
    </w:p>
    <w:p w:rsidR="00A44D93" w:rsidRDefault="00A44D93">
      <w:pPr>
        <w:pStyle w:val="ConsPlusTitle"/>
        <w:jc w:val="center"/>
      </w:pPr>
      <w:r>
        <w:t>ВАРИАНТУ ПРЕДОСТАВЛЕНИЯ МУНИЦИПАЛЬНОЙ УСЛУГИ</w:t>
      </w:r>
    </w:p>
    <w:p w:rsidR="00A44D93" w:rsidRDefault="00A44D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5"/>
        <w:gridCol w:w="3288"/>
        <w:gridCol w:w="5499"/>
      </w:tblGrid>
      <w:tr w:rsidR="00A44D93">
        <w:tc>
          <w:tcPr>
            <w:tcW w:w="3955" w:type="dxa"/>
          </w:tcPr>
          <w:p w:rsidR="00A44D93" w:rsidRDefault="00A44D93">
            <w:pPr>
              <w:pStyle w:val="ConsPlusNormal"/>
            </w:pPr>
          </w:p>
        </w:tc>
        <w:tc>
          <w:tcPr>
            <w:tcW w:w="3288" w:type="dxa"/>
          </w:tcPr>
          <w:p w:rsidR="00A44D93" w:rsidRDefault="00A44D93">
            <w:pPr>
              <w:pStyle w:val="ConsPlusNormal"/>
              <w:jc w:val="center"/>
            </w:pPr>
            <w:r>
              <w:t>Категория Заявителей</w:t>
            </w:r>
          </w:p>
          <w:p w:rsidR="00A44D93" w:rsidRDefault="00A44D93">
            <w:pPr>
              <w:pStyle w:val="ConsPlusNormal"/>
              <w:jc w:val="center"/>
            </w:pPr>
            <w:r>
              <w:t>(признаки)</w:t>
            </w:r>
          </w:p>
        </w:tc>
        <w:tc>
          <w:tcPr>
            <w:tcW w:w="5499" w:type="dxa"/>
          </w:tcPr>
          <w:p w:rsidR="00A44D93" w:rsidRDefault="00A44D93">
            <w:pPr>
              <w:pStyle w:val="ConsPlusNormal"/>
              <w:jc w:val="center"/>
            </w:pPr>
            <w:r>
              <w:t>Результат предоставления муниципальной услуги</w:t>
            </w:r>
          </w:p>
        </w:tc>
      </w:tr>
      <w:tr w:rsidR="00A44D93">
        <w:tc>
          <w:tcPr>
            <w:tcW w:w="3955" w:type="dxa"/>
            <w:vMerge w:val="restart"/>
          </w:tcPr>
          <w:p w:rsidR="00A44D93" w:rsidRDefault="00A44D93">
            <w:pPr>
              <w:pStyle w:val="ConsPlusNormal"/>
              <w:ind w:firstLine="283"/>
              <w:jc w:val="both"/>
            </w:pPr>
            <w:r>
              <w:t>В случае подачи заявления о выдаче разрешения на строительство</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разрешение на строительство</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 выдаче разрешения на строительство</w:t>
            </w:r>
          </w:p>
        </w:tc>
      </w:tr>
      <w:tr w:rsidR="00A44D93">
        <w:tc>
          <w:tcPr>
            <w:tcW w:w="3955" w:type="dxa"/>
            <w:vMerge w:val="restart"/>
          </w:tcPr>
          <w:p w:rsidR="00A44D93" w:rsidRDefault="00A44D93">
            <w:pPr>
              <w:pStyle w:val="ConsPlusNormal"/>
              <w:ind w:firstLine="283"/>
              <w:jc w:val="both"/>
            </w:pPr>
            <w:r>
              <w:t>В случае подачи заявления о внесении изменений в разрешение на строительство, не связанных с продлением срока его действия</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решение о внесении изменений в разрешение на строительство, не связанных с продлением срока его действия</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во внесении изменений в разрешение на строительство</w:t>
            </w:r>
          </w:p>
        </w:tc>
      </w:tr>
      <w:tr w:rsidR="00A44D93">
        <w:tc>
          <w:tcPr>
            <w:tcW w:w="3955" w:type="dxa"/>
            <w:vMerge w:val="restart"/>
          </w:tcPr>
          <w:p w:rsidR="00A44D93" w:rsidRDefault="00A44D93">
            <w:pPr>
              <w:pStyle w:val="ConsPlusNormal"/>
              <w:ind w:firstLine="283"/>
              <w:jc w:val="both"/>
            </w:pPr>
            <w:r>
              <w:t>В случае подачи уведомления о переходе прав на земельный участок, образовании земельного участка</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решение о внесении изменений в разрешение на строительство, связанных с переходом прав на земельный участок, образованием земельного участка</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во внесении изменений в разрешение на строительство</w:t>
            </w:r>
          </w:p>
        </w:tc>
      </w:tr>
      <w:tr w:rsidR="00A44D93">
        <w:tc>
          <w:tcPr>
            <w:tcW w:w="3955" w:type="dxa"/>
            <w:vMerge w:val="restart"/>
          </w:tcPr>
          <w:p w:rsidR="00A44D93" w:rsidRDefault="00A44D93">
            <w:pPr>
              <w:pStyle w:val="ConsPlusNormal"/>
              <w:ind w:firstLine="283"/>
              <w:jc w:val="both"/>
            </w:pPr>
            <w:r>
              <w:t>В случае подачи заявления о внесении изменений в разрешение на строительство, связанных с продлением срока действия разрешения</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решение о внесении изменений в разрешение на строительство, связанных с продлением срока его действия</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во внесении изменений в разрешение на строительство</w:t>
            </w:r>
          </w:p>
        </w:tc>
      </w:tr>
      <w:tr w:rsidR="00A44D93">
        <w:tc>
          <w:tcPr>
            <w:tcW w:w="3955" w:type="dxa"/>
            <w:vMerge w:val="restart"/>
          </w:tcPr>
          <w:p w:rsidR="00A44D93" w:rsidRDefault="00A44D93">
            <w:pPr>
              <w:pStyle w:val="ConsPlusNormal"/>
              <w:ind w:firstLine="283"/>
              <w:jc w:val="both"/>
            </w:pPr>
            <w:r>
              <w:t>В случае подачи заявления о выдаче разрешения на ввод объекта в эксплуатацию</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разрешение на ввод объекта в эксплуатацию</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 выдаче разрешения на ввод объекта в эксплуатацию</w:t>
            </w:r>
          </w:p>
        </w:tc>
      </w:tr>
      <w:tr w:rsidR="00A44D93">
        <w:tc>
          <w:tcPr>
            <w:tcW w:w="3955" w:type="dxa"/>
            <w:vMerge w:val="restart"/>
          </w:tcPr>
          <w:p w:rsidR="00A44D93" w:rsidRDefault="00A44D93">
            <w:pPr>
              <w:pStyle w:val="ConsPlusNormal"/>
              <w:ind w:firstLine="283"/>
              <w:jc w:val="both"/>
            </w:pPr>
            <w:r>
              <w:t>В случае подачи заявления о выдаче разрешения на ввод объекта в эксплуатацию</w:t>
            </w:r>
          </w:p>
        </w:tc>
        <w:tc>
          <w:tcPr>
            <w:tcW w:w="3288" w:type="dxa"/>
            <w:vMerge w:val="restart"/>
          </w:tcPr>
          <w:p w:rsidR="00A44D93" w:rsidRDefault="00A44D93">
            <w:pPr>
              <w:pStyle w:val="ConsPlusNormal"/>
              <w:ind w:firstLine="283"/>
              <w:jc w:val="both"/>
            </w:pPr>
            <w:r>
              <w:t>1. Юридическое лицо</w:t>
            </w:r>
          </w:p>
          <w:p w:rsidR="00A44D93" w:rsidRDefault="00A44D93">
            <w:pPr>
              <w:pStyle w:val="ConsPlusNormal"/>
              <w:ind w:firstLine="283"/>
              <w:jc w:val="both"/>
            </w:pPr>
            <w:r>
              <w:t>2. Физическое лицо</w:t>
            </w:r>
          </w:p>
          <w:p w:rsidR="00A44D93" w:rsidRDefault="00A44D93">
            <w:pPr>
              <w:pStyle w:val="ConsPlusNormal"/>
              <w:ind w:firstLine="283"/>
              <w:jc w:val="both"/>
            </w:pPr>
            <w:r>
              <w:t>3. Представитель заявителя</w:t>
            </w:r>
          </w:p>
        </w:tc>
        <w:tc>
          <w:tcPr>
            <w:tcW w:w="5499" w:type="dxa"/>
          </w:tcPr>
          <w:p w:rsidR="00A44D93" w:rsidRDefault="00A44D93">
            <w:pPr>
              <w:pStyle w:val="ConsPlusNormal"/>
              <w:ind w:firstLine="283"/>
              <w:jc w:val="both"/>
            </w:pPr>
            <w:r>
              <w:t>решение о внесении изменений в разрешение на ввод объекта в эксплуатацию</w:t>
            </w:r>
          </w:p>
        </w:tc>
      </w:tr>
      <w:tr w:rsidR="00A44D93">
        <w:tc>
          <w:tcPr>
            <w:tcW w:w="3955" w:type="dxa"/>
            <w:vMerge/>
          </w:tcPr>
          <w:p w:rsidR="00A44D93" w:rsidRDefault="00A44D93">
            <w:pPr>
              <w:pStyle w:val="ConsPlusNormal"/>
            </w:pPr>
          </w:p>
        </w:tc>
        <w:tc>
          <w:tcPr>
            <w:tcW w:w="3288" w:type="dxa"/>
            <w:vMerge/>
          </w:tcPr>
          <w:p w:rsidR="00A44D93" w:rsidRDefault="00A44D93">
            <w:pPr>
              <w:pStyle w:val="ConsPlusNormal"/>
            </w:pPr>
          </w:p>
        </w:tc>
        <w:tc>
          <w:tcPr>
            <w:tcW w:w="5499" w:type="dxa"/>
          </w:tcPr>
          <w:p w:rsidR="00A44D93" w:rsidRDefault="00A44D93">
            <w:pPr>
              <w:pStyle w:val="ConsPlusNormal"/>
              <w:ind w:firstLine="283"/>
              <w:jc w:val="both"/>
            </w:pPr>
            <w:r>
              <w:t>отказ во внесении изменений в разрешение на ввод объекта в эксплуатацию</w:t>
            </w:r>
          </w:p>
        </w:tc>
      </w:tr>
    </w:tbl>
    <w:p w:rsidR="00A44D93" w:rsidRDefault="00A44D93">
      <w:pPr>
        <w:pStyle w:val="ConsPlusNormal"/>
        <w:jc w:val="both"/>
      </w:pPr>
    </w:p>
    <w:p w:rsidR="00A44D93" w:rsidRDefault="00A44D93">
      <w:pPr>
        <w:pStyle w:val="ConsPlusNormal"/>
        <w:jc w:val="both"/>
      </w:pPr>
    </w:p>
    <w:p w:rsidR="00A44D93" w:rsidRDefault="00A44D93">
      <w:pPr>
        <w:pStyle w:val="ConsPlusNormal"/>
        <w:pBdr>
          <w:bottom w:val="single" w:sz="6" w:space="0" w:color="auto"/>
        </w:pBdr>
        <w:spacing w:before="100" w:after="100"/>
        <w:jc w:val="both"/>
        <w:rPr>
          <w:sz w:val="2"/>
          <w:szCs w:val="2"/>
        </w:rPr>
      </w:pPr>
    </w:p>
    <w:bookmarkEnd w:id="0"/>
    <w:p w:rsidR="00163848" w:rsidRDefault="00A44D93"/>
    <w:sectPr w:rsidR="0016384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93"/>
    <w:rsid w:val="00426CAF"/>
    <w:rsid w:val="004F52A1"/>
    <w:rsid w:val="00A44D93"/>
    <w:rsid w:val="00B92443"/>
    <w:rsid w:val="00F21C73"/>
    <w:rsid w:val="00FA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D93"/>
    <w:pPr>
      <w:widowControl w:val="0"/>
      <w:autoSpaceDE w:val="0"/>
      <w:autoSpaceDN w:val="0"/>
      <w:spacing w:after="0"/>
      <w:jc w:val="left"/>
    </w:pPr>
    <w:rPr>
      <w:rFonts w:ascii="Calibri" w:eastAsiaTheme="minorEastAsia" w:hAnsi="Calibri" w:cs="Calibri"/>
      <w:lang w:eastAsia="ru-RU"/>
    </w:rPr>
  </w:style>
  <w:style w:type="paragraph" w:customStyle="1" w:styleId="ConsPlusNonformat">
    <w:name w:val="ConsPlusNonformat"/>
    <w:rsid w:val="00A44D93"/>
    <w:pPr>
      <w:widowControl w:val="0"/>
      <w:autoSpaceDE w:val="0"/>
      <w:autoSpaceDN w:val="0"/>
      <w:spacing w:after="0"/>
      <w:jc w:val="left"/>
    </w:pPr>
    <w:rPr>
      <w:rFonts w:ascii="Courier New" w:eastAsiaTheme="minorEastAsia" w:hAnsi="Courier New" w:cs="Courier New"/>
      <w:sz w:val="20"/>
      <w:lang w:eastAsia="ru-RU"/>
    </w:rPr>
  </w:style>
  <w:style w:type="paragraph" w:customStyle="1" w:styleId="ConsPlusTitle">
    <w:name w:val="ConsPlusTitle"/>
    <w:rsid w:val="00A44D93"/>
    <w:pPr>
      <w:widowControl w:val="0"/>
      <w:autoSpaceDE w:val="0"/>
      <w:autoSpaceDN w:val="0"/>
      <w:spacing w:after="0"/>
      <w:jc w:val="left"/>
    </w:pPr>
    <w:rPr>
      <w:rFonts w:ascii="Calibri" w:eastAsiaTheme="minorEastAsia" w:hAnsi="Calibri" w:cs="Calibri"/>
      <w:b/>
      <w:lang w:eastAsia="ru-RU"/>
    </w:rPr>
  </w:style>
  <w:style w:type="paragraph" w:customStyle="1" w:styleId="ConsPlusCell">
    <w:name w:val="ConsPlusCell"/>
    <w:rsid w:val="00A44D93"/>
    <w:pPr>
      <w:widowControl w:val="0"/>
      <w:autoSpaceDE w:val="0"/>
      <w:autoSpaceDN w:val="0"/>
      <w:spacing w:after="0"/>
      <w:jc w:val="left"/>
    </w:pPr>
    <w:rPr>
      <w:rFonts w:ascii="Courier New" w:eastAsiaTheme="minorEastAsia" w:hAnsi="Courier New" w:cs="Courier New"/>
      <w:sz w:val="20"/>
      <w:lang w:eastAsia="ru-RU"/>
    </w:rPr>
  </w:style>
  <w:style w:type="paragraph" w:customStyle="1" w:styleId="ConsPlusDocList">
    <w:name w:val="ConsPlusDocList"/>
    <w:rsid w:val="00A44D93"/>
    <w:pPr>
      <w:widowControl w:val="0"/>
      <w:autoSpaceDE w:val="0"/>
      <w:autoSpaceDN w:val="0"/>
      <w:spacing w:after="0"/>
      <w:jc w:val="left"/>
    </w:pPr>
    <w:rPr>
      <w:rFonts w:ascii="Calibri" w:eastAsiaTheme="minorEastAsia" w:hAnsi="Calibri" w:cs="Calibri"/>
      <w:lang w:eastAsia="ru-RU"/>
    </w:rPr>
  </w:style>
  <w:style w:type="paragraph" w:customStyle="1" w:styleId="ConsPlusTitlePage">
    <w:name w:val="ConsPlusTitlePage"/>
    <w:rsid w:val="00A44D93"/>
    <w:pPr>
      <w:widowControl w:val="0"/>
      <w:autoSpaceDE w:val="0"/>
      <w:autoSpaceDN w:val="0"/>
      <w:spacing w:after="0"/>
      <w:jc w:val="left"/>
    </w:pPr>
    <w:rPr>
      <w:rFonts w:ascii="Tahoma" w:eastAsiaTheme="minorEastAsia" w:hAnsi="Tahoma" w:cs="Tahoma"/>
      <w:sz w:val="20"/>
      <w:lang w:eastAsia="ru-RU"/>
    </w:rPr>
  </w:style>
  <w:style w:type="paragraph" w:customStyle="1" w:styleId="ConsPlusJurTerm">
    <w:name w:val="ConsPlusJurTerm"/>
    <w:rsid w:val="00A44D93"/>
    <w:pPr>
      <w:widowControl w:val="0"/>
      <w:autoSpaceDE w:val="0"/>
      <w:autoSpaceDN w:val="0"/>
      <w:spacing w:after="0"/>
      <w:jc w:val="left"/>
    </w:pPr>
    <w:rPr>
      <w:rFonts w:ascii="Tahoma" w:eastAsiaTheme="minorEastAsia" w:hAnsi="Tahoma" w:cs="Tahoma"/>
      <w:sz w:val="26"/>
      <w:lang w:eastAsia="ru-RU"/>
    </w:rPr>
  </w:style>
  <w:style w:type="paragraph" w:customStyle="1" w:styleId="ConsPlusTextList">
    <w:name w:val="ConsPlusTextList"/>
    <w:rsid w:val="00A44D93"/>
    <w:pPr>
      <w:widowControl w:val="0"/>
      <w:autoSpaceDE w:val="0"/>
      <w:autoSpaceDN w:val="0"/>
      <w:spacing w:after="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D93"/>
    <w:pPr>
      <w:widowControl w:val="0"/>
      <w:autoSpaceDE w:val="0"/>
      <w:autoSpaceDN w:val="0"/>
      <w:spacing w:after="0"/>
      <w:jc w:val="left"/>
    </w:pPr>
    <w:rPr>
      <w:rFonts w:ascii="Calibri" w:eastAsiaTheme="minorEastAsia" w:hAnsi="Calibri" w:cs="Calibri"/>
      <w:lang w:eastAsia="ru-RU"/>
    </w:rPr>
  </w:style>
  <w:style w:type="paragraph" w:customStyle="1" w:styleId="ConsPlusNonformat">
    <w:name w:val="ConsPlusNonformat"/>
    <w:rsid w:val="00A44D93"/>
    <w:pPr>
      <w:widowControl w:val="0"/>
      <w:autoSpaceDE w:val="0"/>
      <w:autoSpaceDN w:val="0"/>
      <w:spacing w:after="0"/>
      <w:jc w:val="left"/>
    </w:pPr>
    <w:rPr>
      <w:rFonts w:ascii="Courier New" w:eastAsiaTheme="minorEastAsia" w:hAnsi="Courier New" w:cs="Courier New"/>
      <w:sz w:val="20"/>
      <w:lang w:eastAsia="ru-RU"/>
    </w:rPr>
  </w:style>
  <w:style w:type="paragraph" w:customStyle="1" w:styleId="ConsPlusTitle">
    <w:name w:val="ConsPlusTitle"/>
    <w:rsid w:val="00A44D93"/>
    <w:pPr>
      <w:widowControl w:val="0"/>
      <w:autoSpaceDE w:val="0"/>
      <w:autoSpaceDN w:val="0"/>
      <w:spacing w:after="0"/>
      <w:jc w:val="left"/>
    </w:pPr>
    <w:rPr>
      <w:rFonts w:ascii="Calibri" w:eastAsiaTheme="minorEastAsia" w:hAnsi="Calibri" w:cs="Calibri"/>
      <w:b/>
      <w:lang w:eastAsia="ru-RU"/>
    </w:rPr>
  </w:style>
  <w:style w:type="paragraph" w:customStyle="1" w:styleId="ConsPlusCell">
    <w:name w:val="ConsPlusCell"/>
    <w:rsid w:val="00A44D93"/>
    <w:pPr>
      <w:widowControl w:val="0"/>
      <w:autoSpaceDE w:val="0"/>
      <w:autoSpaceDN w:val="0"/>
      <w:spacing w:after="0"/>
      <w:jc w:val="left"/>
    </w:pPr>
    <w:rPr>
      <w:rFonts w:ascii="Courier New" w:eastAsiaTheme="minorEastAsia" w:hAnsi="Courier New" w:cs="Courier New"/>
      <w:sz w:val="20"/>
      <w:lang w:eastAsia="ru-RU"/>
    </w:rPr>
  </w:style>
  <w:style w:type="paragraph" w:customStyle="1" w:styleId="ConsPlusDocList">
    <w:name w:val="ConsPlusDocList"/>
    <w:rsid w:val="00A44D93"/>
    <w:pPr>
      <w:widowControl w:val="0"/>
      <w:autoSpaceDE w:val="0"/>
      <w:autoSpaceDN w:val="0"/>
      <w:spacing w:after="0"/>
      <w:jc w:val="left"/>
    </w:pPr>
    <w:rPr>
      <w:rFonts w:ascii="Calibri" w:eastAsiaTheme="minorEastAsia" w:hAnsi="Calibri" w:cs="Calibri"/>
      <w:lang w:eastAsia="ru-RU"/>
    </w:rPr>
  </w:style>
  <w:style w:type="paragraph" w:customStyle="1" w:styleId="ConsPlusTitlePage">
    <w:name w:val="ConsPlusTitlePage"/>
    <w:rsid w:val="00A44D93"/>
    <w:pPr>
      <w:widowControl w:val="0"/>
      <w:autoSpaceDE w:val="0"/>
      <w:autoSpaceDN w:val="0"/>
      <w:spacing w:after="0"/>
      <w:jc w:val="left"/>
    </w:pPr>
    <w:rPr>
      <w:rFonts w:ascii="Tahoma" w:eastAsiaTheme="minorEastAsia" w:hAnsi="Tahoma" w:cs="Tahoma"/>
      <w:sz w:val="20"/>
      <w:lang w:eastAsia="ru-RU"/>
    </w:rPr>
  </w:style>
  <w:style w:type="paragraph" w:customStyle="1" w:styleId="ConsPlusJurTerm">
    <w:name w:val="ConsPlusJurTerm"/>
    <w:rsid w:val="00A44D93"/>
    <w:pPr>
      <w:widowControl w:val="0"/>
      <w:autoSpaceDE w:val="0"/>
      <w:autoSpaceDN w:val="0"/>
      <w:spacing w:after="0"/>
      <w:jc w:val="left"/>
    </w:pPr>
    <w:rPr>
      <w:rFonts w:ascii="Tahoma" w:eastAsiaTheme="minorEastAsia" w:hAnsi="Tahoma" w:cs="Tahoma"/>
      <w:sz w:val="26"/>
      <w:lang w:eastAsia="ru-RU"/>
    </w:rPr>
  </w:style>
  <w:style w:type="paragraph" w:customStyle="1" w:styleId="ConsPlusTextList">
    <w:name w:val="ConsPlusTextList"/>
    <w:rsid w:val="00A44D93"/>
    <w:pPr>
      <w:widowControl w:val="0"/>
      <w:autoSpaceDE w:val="0"/>
      <w:autoSpaceDN w:val="0"/>
      <w:spacing w:after="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84&amp;dst=51" TargetMode="External"/><Relationship Id="rId117" Type="http://schemas.openxmlformats.org/officeDocument/2006/relationships/hyperlink" Target="https://login.consultant.ru/link/?req=doc&amp;base=RLAW026&amp;n=196566" TargetMode="External"/><Relationship Id="rId21" Type="http://schemas.openxmlformats.org/officeDocument/2006/relationships/hyperlink" Target="https://login.consultant.ru/link/?req=doc&amp;base=RLAW026&amp;n=171992" TargetMode="External"/><Relationship Id="rId42" Type="http://schemas.openxmlformats.org/officeDocument/2006/relationships/hyperlink" Target="https://login.consultant.ru/link/?req=doc&amp;base=LAW&amp;n=464185&amp;dst=3219" TargetMode="External"/><Relationship Id="rId47" Type="http://schemas.openxmlformats.org/officeDocument/2006/relationships/hyperlink" Target="https://login.consultant.ru/link/?req=doc&amp;base=LAW&amp;n=464185&amp;dst=3054" TargetMode="External"/><Relationship Id="rId63" Type="http://schemas.openxmlformats.org/officeDocument/2006/relationships/hyperlink" Target="https://login.consultant.ru/link/?req=doc&amp;base=LAW&amp;n=464185&amp;dst=4044" TargetMode="External"/><Relationship Id="rId68" Type="http://schemas.openxmlformats.org/officeDocument/2006/relationships/hyperlink" Target="https://login.consultant.ru/link/?req=doc&amp;base=LAW&amp;n=464185" TargetMode="External"/><Relationship Id="rId84" Type="http://schemas.openxmlformats.org/officeDocument/2006/relationships/hyperlink" Target="https://login.consultant.ru/link/?req=doc&amp;base=LAW&amp;n=464185&amp;dst=102044" TargetMode="External"/><Relationship Id="rId89" Type="http://schemas.openxmlformats.org/officeDocument/2006/relationships/hyperlink" Target="https://login.consultant.ru/link/?req=doc&amp;base=LAW&amp;n=464185&amp;dst=2536" TargetMode="External"/><Relationship Id="rId112" Type="http://schemas.openxmlformats.org/officeDocument/2006/relationships/hyperlink" Target="https://login.consultant.ru/link/?req=doc&amp;base=RLAW026&amp;n=204583&amp;dst=100016" TargetMode="External"/><Relationship Id="rId16" Type="http://schemas.openxmlformats.org/officeDocument/2006/relationships/hyperlink" Target="https://login.consultant.ru/link/?req=doc&amp;base=LAW&amp;n=465597" TargetMode="External"/><Relationship Id="rId107" Type="http://schemas.openxmlformats.org/officeDocument/2006/relationships/hyperlink" Target="https://login.consultant.ru/link/?req=doc&amp;base=RLAW026&amp;n=204583&amp;dst=100014" TargetMode="External"/><Relationship Id="rId11" Type="http://schemas.openxmlformats.org/officeDocument/2006/relationships/hyperlink" Target="https://login.consultant.ru/link/?req=doc&amp;base=LAW&amp;n=464185&amp;dst=3752" TargetMode="External"/><Relationship Id="rId32" Type="http://schemas.openxmlformats.org/officeDocument/2006/relationships/hyperlink" Target="https://login.consultant.ru/link/?req=doc&amp;base=LAW&amp;n=464185&amp;dst=3744" TargetMode="External"/><Relationship Id="rId37" Type="http://schemas.openxmlformats.org/officeDocument/2006/relationships/hyperlink" Target="https://login.consultant.ru/link/?req=doc&amp;base=LAW&amp;n=464185&amp;dst=3192" TargetMode="External"/><Relationship Id="rId53" Type="http://schemas.openxmlformats.org/officeDocument/2006/relationships/hyperlink" Target="https://login.consultant.ru/link/?req=doc&amp;base=LAW&amp;n=464185&amp;dst=100893" TargetMode="External"/><Relationship Id="rId58" Type="http://schemas.openxmlformats.org/officeDocument/2006/relationships/hyperlink" Target="https://login.consultant.ru/link/?req=doc&amp;base=LAW&amp;n=464185&amp;dst=2910" TargetMode="External"/><Relationship Id="rId74" Type="http://schemas.openxmlformats.org/officeDocument/2006/relationships/hyperlink" Target="https://login.consultant.ru/link/?req=doc&amp;base=LAW&amp;n=464185&amp;dst=3808" TargetMode="External"/><Relationship Id="rId79" Type="http://schemas.openxmlformats.org/officeDocument/2006/relationships/hyperlink" Target="https://login.consultant.ru/link/?req=doc&amp;base=LAW&amp;n=464185&amp;dst=346" TargetMode="External"/><Relationship Id="rId102" Type="http://schemas.openxmlformats.org/officeDocument/2006/relationships/hyperlink" Target="https://login.consultant.ru/link/?req=doc&amp;base=LAW&amp;n=391636" TargetMode="External"/><Relationship Id="rId123" Type="http://schemas.openxmlformats.org/officeDocument/2006/relationships/hyperlink" Target="https://login.consultant.ru/link/?req=doc&amp;base=LAW&amp;n=464185&amp;dst=3213" TargetMode="External"/><Relationship Id="rId128" Type="http://schemas.openxmlformats.org/officeDocument/2006/relationships/hyperlink" Target="https://login.consultant.ru/link/?req=doc&amp;base=LAW&amp;n=464185&amp;dst=10088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57935&amp;dst=261" TargetMode="External"/><Relationship Id="rId95" Type="http://schemas.openxmlformats.org/officeDocument/2006/relationships/hyperlink" Target="https://login.consultant.ru/link/?req=doc&amp;base=RLAW026&amp;n=204583&amp;dst=100010" TargetMode="External"/><Relationship Id="rId19" Type="http://schemas.openxmlformats.org/officeDocument/2006/relationships/hyperlink" Target="https://login.consultant.ru/link/?req=doc&amp;base=LAW&amp;n=436358" TargetMode="External"/><Relationship Id="rId14" Type="http://schemas.openxmlformats.org/officeDocument/2006/relationships/hyperlink" Target="https://login.consultant.ru/link/?req=doc&amp;base=RLAW026&amp;n=203523&amp;dst=100511" TargetMode="External"/><Relationship Id="rId22" Type="http://schemas.openxmlformats.org/officeDocument/2006/relationships/hyperlink" Target="https://login.consultant.ru/link/?req=doc&amp;base=RLAW026&amp;n=204583&amp;dst=100006" TargetMode="External"/><Relationship Id="rId27" Type="http://schemas.openxmlformats.org/officeDocument/2006/relationships/hyperlink" Target="https://login.consultant.ru/link/?req=doc&amp;base=LAW&amp;n=464185&amp;dst=100836" TargetMode="External"/><Relationship Id="rId30" Type="http://schemas.openxmlformats.org/officeDocument/2006/relationships/hyperlink" Target="https://login.consultant.ru/link/?req=doc&amp;base=LAW&amp;n=464185"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64185&amp;dst=3177" TargetMode="External"/><Relationship Id="rId48" Type="http://schemas.openxmlformats.org/officeDocument/2006/relationships/hyperlink" Target="https://login.consultant.ru/link/?req=doc&amp;base=LAW&amp;n=464185" TargetMode="External"/><Relationship Id="rId56" Type="http://schemas.openxmlformats.org/officeDocument/2006/relationships/hyperlink" Target="https://login.consultant.ru/link/?req=doc&amp;base=LAW&amp;n=464185&amp;dst=278" TargetMode="External"/><Relationship Id="rId64" Type="http://schemas.openxmlformats.org/officeDocument/2006/relationships/hyperlink" Target="https://login.consultant.ru/link/?req=doc&amp;base=LAW&amp;n=464185&amp;dst=4044" TargetMode="External"/><Relationship Id="rId69" Type="http://schemas.openxmlformats.org/officeDocument/2006/relationships/hyperlink" Target="https://login.consultant.ru/link/?req=doc&amp;base=LAW&amp;n=464185&amp;dst=3554" TargetMode="External"/><Relationship Id="rId77" Type="http://schemas.openxmlformats.org/officeDocument/2006/relationships/hyperlink" Target="https://login.consultant.ru/link/?req=doc&amp;base=LAW&amp;n=464185&amp;dst=3782" TargetMode="External"/><Relationship Id="rId100" Type="http://schemas.openxmlformats.org/officeDocument/2006/relationships/hyperlink" Target="https://login.consultant.ru/link/?req=doc&amp;base=LAW&amp;n=465798&amp;dst=141" TargetMode="External"/><Relationship Id="rId105" Type="http://schemas.openxmlformats.org/officeDocument/2006/relationships/hyperlink" Target="https://login.consultant.ru/link/?req=doc&amp;base=RLAW026&amp;n=212306&amp;dst=100010" TargetMode="External"/><Relationship Id="rId113" Type="http://schemas.openxmlformats.org/officeDocument/2006/relationships/hyperlink" Target="https://login.consultant.ru/link/?req=doc&amp;base=LAW&amp;n=465798&amp;dst=226" TargetMode="External"/><Relationship Id="rId118" Type="http://schemas.openxmlformats.org/officeDocument/2006/relationships/image" Target="media/image1.wmf"/><Relationship Id="rId126" Type="http://schemas.openxmlformats.org/officeDocument/2006/relationships/hyperlink" Target="https://login.consultant.ru/link/?req=doc&amp;base=LAW&amp;n=464185&amp;dst=306" TargetMode="External"/><Relationship Id="rId8" Type="http://schemas.openxmlformats.org/officeDocument/2006/relationships/hyperlink" Target="https://login.consultant.ru/link/?req=doc&amp;base=RLAW026&amp;n=204583&amp;dst=100005" TargetMode="External"/><Relationship Id="rId51" Type="http://schemas.openxmlformats.org/officeDocument/2006/relationships/hyperlink" Target="https://login.consultant.ru/link/?req=doc&amp;base=LAW&amp;n=464185" TargetMode="External"/><Relationship Id="rId72" Type="http://schemas.openxmlformats.org/officeDocument/2006/relationships/hyperlink" Target="https://login.consultant.ru/link/?req=doc&amp;base=LAW&amp;n=464185&amp;dst=3567" TargetMode="External"/><Relationship Id="rId80" Type="http://schemas.openxmlformats.org/officeDocument/2006/relationships/hyperlink" Target="https://login.consultant.ru/link/?req=doc&amp;base=LAW&amp;n=464185&amp;dst=349" TargetMode="External"/><Relationship Id="rId85" Type="http://schemas.openxmlformats.org/officeDocument/2006/relationships/hyperlink" Target="https://login.consultant.ru/link/?req=doc&amp;base=LAW&amp;n=464185&amp;dst=3213" TargetMode="External"/><Relationship Id="rId93" Type="http://schemas.openxmlformats.org/officeDocument/2006/relationships/hyperlink" Target="https://login.consultant.ru/link/?req=doc&amp;base=LAW&amp;n=473082&amp;dst=100010" TargetMode="External"/><Relationship Id="rId98" Type="http://schemas.openxmlformats.org/officeDocument/2006/relationships/hyperlink" Target="https://login.consultant.ru/link/?req=doc&amp;base=LAW&amp;n=465798&amp;dst=330" TargetMode="External"/><Relationship Id="rId121" Type="http://schemas.openxmlformats.org/officeDocument/2006/relationships/hyperlink" Target="https://login.consultant.ru/link/?req=doc&amp;base=LAW&amp;n=464185&amp;dst=3213" TargetMode="External"/><Relationship Id="rId3" Type="http://schemas.openxmlformats.org/officeDocument/2006/relationships/settings" Target="settings.xml"/><Relationship Id="rId12" Type="http://schemas.openxmlformats.org/officeDocument/2006/relationships/hyperlink" Target="https://login.consultant.ru/link/?req=doc&amp;base=LAW&amp;n=465798&amp;dst=100094" TargetMode="External"/><Relationship Id="rId17" Type="http://schemas.openxmlformats.org/officeDocument/2006/relationships/hyperlink" Target="https://login.consultant.ru/link/?req=doc&amp;base=LAW&amp;n=419037" TargetMode="External"/><Relationship Id="rId25" Type="http://schemas.openxmlformats.org/officeDocument/2006/relationships/hyperlink" Target="https://login.consultant.ru/link/?req=doc&amp;base=RLAW026&amp;n=212306&amp;dst=100006" TargetMode="External"/><Relationship Id="rId33" Type="http://schemas.openxmlformats.org/officeDocument/2006/relationships/hyperlink" Target="https://login.consultant.ru/link/?req=doc&amp;base=LAW&amp;n=464185&amp;dst=3747" TargetMode="External"/><Relationship Id="rId38" Type="http://schemas.openxmlformats.org/officeDocument/2006/relationships/hyperlink" Target="https://login.consultant.ru/link/?req=doc&amp;base=LAW&amp;n=464185&amp;dst=3291" TargetMode="External"/><Relationship Id="rId46" Type="http://schemas.openxmlformats.org/officeDocument/2006/relationships/hyperlink" Target="https://login.consultant.ru/link/?req=doc&amp;base=LAW&amp;n=464185&amp;dst=4044" TargetMode="External"/><Relationship Id="rId59" Type="http://schemas.openxmlformats.org/officeDocument/2006/relationships/hyperlink" Target="https://login.consultant.ru/link/?req=doc&amp;base=LAW&amp;n=464185&amp;dst=448" TargetMode="External"/><Relationship Id="rId67" Type="http://schemas.openxmlformats.org/officeDocument/2006/relationships/hyperlink" Target="https://login.consultant.ru/link/?req=doc&amp;base=LAW&amp;n=464185" TargetMode="External"/><Relationship Id="rId103" Type="http://schemas.openxmlformats.org/officeDocument/2006/relationships/hyperlink" Target="https://login.consultant.ru/link/?req=doc&amp;base=LAW&amp;n=464185&amp;dst=3024" TargetMode="External"/><Relationship Id="rId108" Type="http://schemas.openxmlformats.org/officeDocument/2006/relationships/hyperlink" Target="https://login.consultant.ru/link/?req=doc&amp;base=RLAW026&amp;n=212306&amp;dst=100011" TargetMode="External"/><Relationship Id="rId116" Type="http://schemas.openxmlformats.org/officeDocument/2006/relationships/hyperlink" Target="https://login.consultant.ru/link/?req=doc&amp;base=LAW&amp;n=465798" TargetMode="External"/><Relationship Id="rId124" Type="http://schemas.openxmlformats.org/officeDocument/2006/relationships/hyperlink" Target="https://login.consultant.ru/link/?req=doc&amp;base=LAW&amp;n=464185&amp;dst=340" TargetMode="External"/><Relationship Id="rId129" Type="http://schemas.openxmlformats.org/officeDocument/2006/relationships/fontTable" Target="fontTable.xml"/><Relationship Id="rId20" Type="http://schemas.openxmlformats.org/officeDocument/2006/relationships/hyperlink" Target="https://login.consultant.ru/link/?req=doc&amp;base=RLAW026&amp;n=200733&amp;dst=100006" TargetMode="External"/><Relationship Id="rId41" Type="http://schemas.openxmlformats.org/officeDocument/2006/relationships/hyperlink" Target="https://login.consultant.ru/link/?req=doc&amp;base=LAW&amp;n=464185&amp;dst=448" TargetMode="External"/><Relationship Id="rId54" Type="http://schemas.openxmlformats.org/officeDocument/2006/relationships/hyperlink" Target="https://login.consultant.ru/link/?req=doc&amp;base=LAW&amp;n=460118" TargetMode="External"/><Relationship Id="rId62" Type="http://schemas.openxmlformats.org/officeDocument/2006/relationships/hyperlink" Target="https://login.consultant.ru/link/?req=doc&amp;base=LAW&amp;n=464185&amp;dst=3300" TargetMode="External"/><Relationship Id="rId70" Type="http://schemas.openxmlformats.org/officeDocument/2006/relationships/hyperlink" Target="https://login.consultant.ru/link/?req=doc&amp;base=LAW&amp;n=464185&amp;dst=2910" TargetMode="External"/><Relationship Id="rId75" Type="http://schemas.openxmlformats.org/officeDocument/2006/relationships/hyperlink" Target="https://login.consultant.ru/link/?req=doc&amp;base=LAW&amp;n=454305&amp;dst=100088" TargetMode="External"/><Relationship Id="rId83" Type="http://schemas.openxmlformats.org/officeDocument/2006/relationships/hyperlink" Target="https://login.consultant.ru/link/?req=doc&amp;base=LAW&amp;n=464185&amp;dst=3213" TargetMode="External"/><Relationship Id="rId88" Type="http://schemas.openxmlformats.org/officeDocument/2006/relationships/hyperlink" Target="https://login.consultant.ru/link/?req=doc&amp;base=LAW&amp;n=464185&amp;dst=100893" TargetMode="External"/><Relationship Id="rId91" Type="http://schemas.openxmlformats.org/officeDocument/2006/relationships/hyperlink" Target="https://login.consultant.ru/link/?req=doc&amp;base=LAW&amp;n=473082&amp;dst=100010" TargetMode="External"/><Relationship Id="rId96" Type="http://schemas.openxmlformats.org/officeDocument/2006/relationships/hyperlink" Target="https://login.consultant.ru/link/?req=doc&amp;base=LAW&amp;n=465798" TargetMode="External"/><Relationship Id="rId111" Type="http://schemas.openxmlformats.org/officeDocument/2006/relationships/hyperlink" Target="https://login.consultant.ru/link/?req=doc&amp;base=RLAW026&amp;n=170131" TargetMode="External"/><Relationship Id="rId1" Type="http://schemas.openxmlformats.org/officeDocument/2006/relationships/styles" Target="styles.xml"/><Relationship Id="rId6" Type="http://schemas.openxmlformats.org/officeDocument/2006/relationships/hyperlink" Target="https://login.consultant.ru/link/?req=doc&amp;base=RLAW026&amp;n=188710&amp;dst=100005" TargetMode="External"/><Relationship Id="rId15" Type="http://schemas.openxmlformats.org/officeDocument/2006/relationships/hyperlink" Target="https://login.consultant.ru/link/?req=doc&amp;base=RLAW026&amp;n=203523&amp;dst=100572" TargetMode="External"/><Relationship Id="rId23" Type="http://schemas.openxmlformats.org/officeDocument/2006/relationships/hyperlink" Target="https://login.consultant.ru/link/?req=doc&amp;base=RLAW026&amp;n=200733&amp;dst=100007" TargetMode="External"/><Relationship Id="rId28" Type="http://schemas.openxmlformats.org/officeDocument/2006/relationships/hyperlink" Target="https://login.consultant.ru/link/?req=doc&amp;base=RLAW026&amp;n=212306&amp;dst=100007" TargetMode="External"/><Relationship Id="rId36" Type="http://schemas.openxmlformats.org/officeDocument/2006/relationships/hyperlink" Target="https://login.consultant.ru/link/?req=doc&amp;base=LAW&amp;n=464157&amp;dst=100273" TargetMode="External"/><Relationship Id="rId49" Type="http://schemas.openxmlformats.org/officeDocument/2006/relationships/hyperlink" Target="https://login.consultant.ru/link/?req=doc&amp;base=LAW&amp;n=464185&amp;dst=3054" TargetMode="External"/><Relationship Id="rId57" Type="http://schemas.openxmlformats.org/officeDocument/2006/relationships/hyperlink" Target="https://login.consultant.ru/link/?req=doc&amp;base=LAW&amp;n=464185&amp;dst=3808" TargetMode="External"/><Relationship Id="rId106" Type="http://schemas.openxmlformats.org/officeDocument/2006/relationships/hyperlink" Target="https://login.consultant.ru/link/?req=doc&amp;base=RLAW026&amp;n=204583&amp;dst=100012" TargetMode="External"/><Relationship Id="rId114" Type="http://schemas.openxmlformats.org/officeDocument/2006/relationships/hyperlink" Target="https://login.consultant.ru/link/?req=doc&amp;base=RLAW026&amp;n=204583&amp;dst=100017" TargetMode="External"/><Relationship Id="rId119" Type="http://schemas.openxmlformats.org/officeDocument/2006/relationships/hyperlink" Target="https://login.consultant.ru/link/?req=doc&amp;base=LAW&amp;n=464185&amp;dst=340" TargetMode="External"/><Relationship Id="rId127" Type="http://schemas.openxmlformats.org/officeDocument/2006/relationships/hyperlink" Target="https://login.consultant.ru/link/?req=doc&amp;base=LAW&amp;n=464185&amp;dst=306" TargetMode="External"/><Relationship Id="rId10" Type="http://schemas.openxmlformats.org/officeDocument/2006/relationships/hyperlink" Target="https://login.consultant.ru/link/?req=doc&amp;base=LAW&amp;n=464185&amp;dst=1107" TargetMode="External"/><Relationship Id="rId31" Type="http://schemas.openxmlformats.org/officeDocument/2006/relationships/hyperlink" Target="https://login.consultant.ru/link/?req=doc&amp;base=RLAW026&amp;n=206407" TargetMode="External"/><Relationship Id="rId44" Type="http://schemas.openxmlformats.org/officeDocument/2006/relationships/hyperlink" Target="https://login.consultant.ru/link/?req=doc&amp;base=LAW&amp;n=464185&amp;dst=3300" TargetMode="External"/><Relationship Id="rId52" Type="http://schemas.openxmlformats.org/officeDocument/2006/relationships/hyperlink" Target="https://login.consultant.ru/link/?req=doc&amp;base=LAW&amp;n=456871" TargetMode="External"/><Relationship Id="rId60" Type="http://schemas.openxmlformats.org/officeDocument/2006/relationships/hyperlink" Target="https://login.consultant.ru/link/?req=doc&amp;base=LAW&amp;n=464185&amp;dst=3219" TargetMode="External"/><Relationship Id="rId65" Type="http://schemas.openxmlformats.org/officeDocument/2006/relationships/hyperlink" Target="https://login.consultant.ru/link/?req=doc&amp;base=LAW&amp;n=464185&amp;dst=100628" TargetMode="External"/><Relationship Id="rId73" Type="http://schemas.openxmlformats.org/officeDocument/2006/relationships/hyperlink" Target="https://login.consultant.ru/link/?req=doc&amp;base=LAW&amp;n=464185&amp;dst=3782" TargetMode="External"/><Relationship Id="rId78" Type="http://schemas.openxmlformats.org/officeDocument/2006/relationships/hyperlink" Target="https://login.consultant.ru/link/?req=doc&amp;base=LAW&amp;n=464185" TargetMode="External"/><Relationship Id="rId81" Type="http://schemas.openxmlformats.org/officeDocument/2006/relationships/hyperlink" Target="https://login.consultant.ru/link/?req=doc&amp;base=LAW&amp;n=464185&amp;dst=2568" TargetMode="External"/><Relationship Id="rId86" Type="http://schemas.openxmlformats.org/officeDocument/2006/relationships/hyperlink" Target="https://login.consultant.ru/link/?req=doc&amp;base=LAW&amp;n=464185&amp;dst=3552" TargetMode="External"/><Relationship Id="rId94" Type="http://schemas.openxmlformats.org/officeDocument/2006/relationships/hyperlink" Target="https://login.consultant.ru/link/?req=doc&amp;base=RLAW026&amp;n=127358&amp;dst=100008" TargetMode="External"/><Relationship Id="rId99" Type="http://schemas.openxmlformats.org/officeDocument/2006/relationships/hyperlink" Target="https://login.consultant.ru/link/?req=doc&amp;base=LAW&amp;n=465798&amp;dst=304" TargetMode="External"/><Relationship Id="rId101" Type="http://schemas.openxmlformats.org/officeDocument/2006/relationships/hyperlink" Target="https://login.consultant.ru/link/?req=doc&amp;base=LAW&amp;n=465798&amp;dst=61" TargetMode="External"/><Relationship Id="rId122" Type="http://schemas.openxmlformats.org/officeDocument/2006/relationships/hyperlink" Target="https://login.consultant.ru/link/?req=doc&amp;base=LAW&amp;n=464185&amp;dst=340"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26&amp;n=212306&amp;dst=100005" TargetMode="External"/><Relationship Id="rId13" Type="http://schemas.openxmlformats.org/officeDocument/2006/relationships/hyperlink" Target="https://login.consultant.ru/link/?req=doc&amp;base=RLAW026&amp;n=203523&amp;dst=100415" TargetMode="External"/><Relationship Id="rId18" Type="http://schemas.openxmlformats.org/officeDocument/2006/relationships/hyperlink" Target="https://login.consultant.ru/link/?req=doc&amp;base=LAW&amp;n=406129&amp;dst=100777" TargetMode="External"/><Relationship Id="rId39" Type="http://schemas.openxmlformats.org/officeDocument/2006/relationships/hyperlink" Target="https://login.consultant.ru/link/?req=doc&amp;base=LAW&amp;n=464185&amp;dst=3049" TargetMode="External"/><Relationship Id="rId109" Type="http://schemas.openxmlformats.org/officeDocument/2006/relationships/hyperlink" Target="https://login.consultant.ru/link/?req=doc&amp;base=RLAW026&amp;n=212306&amp;dst=100011" TargetMode="External"/><Relationship Id="rId34" Type="http://schemas.openxmlformats.org/officeDocument/2006/relationships/hyperlink" Target="https://login.consultant.ru/link/?req=doc&amp;base=LAW&amp;n=469789" TargetMode="External"/><Relationship Id="rId50" Type="http://schemas.openxmlformats.org/officeDocument/2006/relationships/hyperlink" Target="https://login.consultant.ru/link/?req=doc&amp;base=LAW&amp;n=464185&amp;dst=1596" TargetMode="External"/><Relationship Id="rId55" Type="http://schemas.openxmlformats.org/officeDocument/2006/relationships/hyperlink" Target="https://login.consultant.ru/link/?req=doc&amp;base=RLAW026&amp;n=154435" TargetMode="External"/><Relationship Id="rId76" Type="http://schemas.openxmlformats.org/officeDocument/2006/relationships/hyperlink" Target="https://login.consultant.ru/link/?req=doc&amp;base=LAW&amp;n=464185&amp;dst=3905" TargetMode="External"/><Relationship Id="rId97" Type="http://schemas.openxmlformats.org/officeDocument/2006/relationships/hyperlink" Target="https://login.consultant.ru/link/?req=doc&amp;base=LAW&amp;n=465798&amp;dst=45" TargetMode="External"/><Relationship Id="rId104" Type="http://schemas.openxmlformats.org/officeDocument/2006/relationships/hyperlink" Target="https://login.consultant.ru/link/?req=doc&amp;base=LAW&amp;n=464185&amp;dst=3782" TargetMode="External"/><Relationship Id="rId120" Type="http://schemas.openxmlformats.org/officeDocument/2006/relationships/hyperlink" Target="https://login.consultant.ru/link/?req=doc&amp;base=LAW&amp;n=464185&amp;dst=341" TargetMode="External"/><Relationship Id="rId125" Type="http://schemas.openxmlformats.org/officeDocument/2006/relationships/hyperlink" Target="https://login.consultant.ru/link/?req=doc&amp;base=LAW&amp;n=464185&amp;dst=3213" TargetMode="External"/><Relationship Id="rId7" Type="http://schemas.openxmlformats.org/officeDocument/2006/relationships/hyperlink" Target="https://login.consultant.ru/link/?req=doc&amp;base=RLAW026&amp;n=200733&amp;dst=100005" TargetMode="External"/><Relationship Id="rId71" Type="http://schemas.openxmlformats.org/officeDocument/2006/relationships/hyperlink" Target="https://login.consultant.ru/link/?req=doc&amp;base=LAW&amp;n=464185&amp;dst=3613" TargetMode="External"/><Relationship Id="rId92" Type="http://schemas.openxmlformats.org/officeDocument/2006/relationships/hyperlink" Target="https://login.consultant.ru/link/?req=doc&amp;base=LAW&amp;n=45018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185&amp;dst=2546" TargetMode="External"/><Relationship Id="rId24" Type="http://schemas.openxmlformats.org/officeDocument/2006/relationships/hyperlink" Target="https://login.consultant.ru/link/?req=doc&amp;base=RLAW026&amp;n=204583&amp;dst=100008" TargetMode="External"/><Relationship Id="rId40" Type="http://schemas.openxmlformats.org/officeDocument/2006/relationships/hyperlink" Target="https://login.consultant.ru/link/?req=doc&amp;base=LAW&amp;n=464185&amp;dst=2910" TargetMode="External"/><Relationship Id="rId45" Type="http://schemas.openxmlformats.org/officeDocument/2006/relationships/hyperlink" Target="https://login.consultant.ru/link/?req=doc&amp;base=LAW&amp;n=464185&amp;dst=4044" TargetMode="External"/><Relationship Id="rId66" Type="http://schemas.openxmlformats.org/officeDocument/2006/relationships/hyperlink" Target="https://login.consultant.ru/link/?req=doc&amp;base=LAW&amp;n=464185&amp;dst=4072" TargetMode="External"/><Relationship Id="rId87" Type="http://schemas.openxmlformats.org/officeDocument/2006/relationships/hyperlink" Target="https://login.consultant.ru/link/?req=doc&amp;base=LAW&amp;n=464185&amp;dst=278" TargetMode="External"/><Relationship Id="rId110" Type="http://schemas.openxmlformats.org/officeDocument/2006/relationships/hyperlink" Target="https://login.consultant.ru/link/?req=doc&amp;base=LAW&amp;n=456871" TargetMode="External"/><Relationship Id="rId115" Type="http://schemas.openxmlformats.org/officeDocument/2006/relationships/hyperlink" Target="https://login.consultant.ru/link/?req=doc&amp;base=RLAW026&amp;n=204583&amp;dst=100018" TargetMode="External"/><Relationship Id="rId61" Type="http://schemas.openxmlformats.org/officeDocument/2006/relationships/hyperlink" Target="https://login.consultant.ru/link/?req=doc&amp;base=LAW&amp;n=464185&amp;dst=3177" TargetMode="External"/><Relationship Id="rId82" Type="http://schemas.openxmlformats.org/officeDocument/2006/relationships/hyperlink" Target="https://login.consultant.ru/link/?req=doc&amp;base=LAW&amp;n=464185&amp;dst=3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18459</Words>
  <Characters>105221</Characters>
  <Application>Microsoft Office Word</Application>
  <DocSecurity>0</DocSecurity>
  <Lines>876</Lines>
  <Paragraphs>246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vt:lpstr>АДМИНИСТРАЦИЯ ТЮМЕНСКОГО МУНИЦИПАЛЬНОГО РАЙОНА</vt:lpstr>
      <vt:lpstr>Приложение</vt:lpstr>
      <vt:lpstr>    I. Общие положения</vt:lpstr>
      <vt:lpstr>        1.1. Предмет регулирования административного регламента</vt:lpstr>
      <vt:lpstr>        1.2. Круг заявителей</vt:lpstr>
      <vt:lpstr>        1.3. Требование предоставления заявителю муниципальной</vt:lpstr>
      <vt:lpstr>    II. Стандарт предоставления муниципальной услуги</vt:lpstr>
      <vt:lpstr>        2.1. Наименование муниципальной услуги</vt:lpstr>
      <vt:lpstr>        2.2. Наименование органа, предоставляющего</vt:lpstr>
      <vt:lpstr>        2.3. Описание результата предоставления муниципальной услуги</vt:lpstr>
      <vt:lpstr>        2.4. Срок предоставления муниципальной услуги, в том числе</vt:lpstr>
      <vt:lpstr>        2.5. Нормативные правовые акты, регулирующие отношения,</vt:lpstr>
      <vt:lpstr>        2.6. Исчерпывающий перечень документов, необходимых</vt:lpstr>
      <vt:lpstr>        2.7. Исчерпывающий перечень документов, необходимых</vt:lpstr>
      <vt:lpstr>        2.8. Исчерпывающий перечень оснований для отказа в приеме</vt:lpstr>
      <vt:lpstr>        2.9. Исчерпывающий перечень оснований для приостановления</vt:lpstr>
      <vt:lpstr>        2.10. Способы, размер и основания взимания государственной</vt:lpstr>
      <vt:lpstr>        2.11. Перечень услуг, которые являются необходимыми</vt:lpstr>
      <vt:lpstr>        2.12. Максимальный срок ожидания в очереди при подаче</vt:lpstr>
      <vt:lpstr>        2.13. Срок регистрации заявления о предоставлении</vt:lpstr>
      <vt:lpstr>        2.14. Требования к помещениям, в которых предоставляются</vt:lpstr>
      <vt:lpstr>        2.15. Показатели доступности и качества муниципальной услуги</vt:lpstr>
      <vt:lpstr>        2.16. Иные требования, в том числе требования, учитывающие</vt:lpstr>
      <vt:lpstr>    III. Состав, последовательность и сроки выполнения</vt:lpstr>
      <vt:lpstr>        3.1. Перечень и особенности исполнения</vt:lpstr>
      <vt:lpstr>        3.2. Прием и регистрация Заявления и Документов, необходимых</vt:lpstr>
      <vt:lpstr>        3.3. Рассмотрение Заявления и направление результата</vt:lpstr>
    </vt:vector>
  </TitlesOfParts>
  <Company>Krokoz™</Company>
  <LinksUpToDate>false</LinksUpToDate>
  <CharactersWithSpaces>123434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Владимировна</dc:creator>
  <cp:lastModifiedBy>Казакова Елена Владимировна</cp:lastModifiedBy>
  <cp:revision>1</cp:revision>
  <dcterms:created xsi:type="dcterms:W3CDTF">2024-04-05T08:46:00Z</dcterms:created>
  <dcterms:modified xsi:type="dcterms:W3CDTF">2024-04-05T08:47:00Z</dcterms:modified>
</cp:coreProperties>
</file>