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E1" w:rsidRPr="00DC3AE9" w:rsidRDefault="006566E1" w:rsidP="006566E1">
      <w:pPr>
        <w:pageBreakBefore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DC3AE9">
        <w:rPr>
          <w:rFonts w:cs="Arial"/>
          <w:color w:val="000000"/>
          <w:sz w:val="26"/>
          <w:szCs w:val="26"/>
        </w:rPr>
        <w:t>Приложение 2 к Регламенту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rFonts w:cs="Arial"/>
          <w:color w:val="000000"/>
          <w:szCs w:val="26"/>
        </w:rPr>
        <w:t>Руководителю</w:t>
      </w:r>
    </w:p>
    <w:p w:rsidR="006566E1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Администрации </w:t>
      </w:r>
      <w:proofErr w:type="gramStart"/>
      <w:r w:rsidRPr="00DC3AE9">
        <w:rPr>
          <w:szCs w:val="26"/>
        </w:rPr>
        <w:t>муниципального</w:t>
      </w:r>
      <w:proofErr w:type="gramEnd"/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образования поселок Боровский</w:t>
      </w:r>
    </w:p>
    <w:p w:rsidR="006566E1" w:rsidRPr="00DC3AE9" w:rsidRDefault="006566E1" w:rsidP="006566E1">
      <w:pPr>
        <w:pStyle w:val="Textbody"/>
        <w:spacing w:after="0" w:line="240" w:lineRule="auto"/>
        <w:ind w:firstLine="709"/>
        <w:rPr>
          <w:szCs w:val="26"/>
        </w:rPr>
      </w:pPr>
      <w:r w:rsidRPr="00DC3AE9">
        <w:rPr>
          <w:szCs w:val="26"/>
        </w:rPr>
        <w:t xml:space="preserve"> (наименование органа)</w:t>
      </w:r>
    </w:p>
    <w:p w:rsidR="006566E1" w:rsidRDefault="006566E1" w:rsidP="006566E1">
      <w:pPr>
        <w:autoSpaceDE w:val="0"/>
        <w:ind w:firstLine="709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(в редакции постановления от </w:t>
      </w:r>
      <w:hyperlink r:id="rId8" w:tgtFrame="ChangingDocument" w:history="1">
        <w:r>
          <w:rPr>
            <w:rStyle w:val="af4"/>
          </w:rPr>
          <w:t>10.11.2020 №75</w:t>
        </w:r>
      </w:hyperlink>
      <w:r>
        <w:rPr>
          <w:rStyle w:val="af4"/>
        </w:rPr>
        <w:t>)</w:t>
      </w:r>
    </w:p>
    <w:p w:rsidR="006566E1" w:rsidRPr="00467487" w:rsidRDefault="006566E1" w:rsidP="006566E1">
      <w:pPr>
        <w:pStyle w:val="Textbody"/>
        <w:autoSpaceDE w:val="0"/>
        <w:spacing w:after="0" w:line="240" w:lineRule="auto"/>
        <w:ind w:firstLine="709"/>
        <w:rPr>
          <w:sz w:val="16"/>
          <w:szCs w:val="1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о предоставлении муниципального имущества в аренду</w:t>
            </w:r>
          </w:p>
          <w:p w:rsidR="006566E1" w:rsidRPr="00DC3AE9" w:rsidRDefault="006566E1" w:rsidP="00995FC7">
            <w:pPr>
              <w:pStyle w:val="Standard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хозяйствующим субъектам без проведения торгов</w:t>
            </w:r>
          </w:p>
          <w:p w:rsidR="006566E1" w:rsidRPr="00DC3AE9" w:rsidRDefault="006566E1" w:rsidP="00995FC7">
            <w:pPr>
              <w:pStyle w:val="Standard"/>
              <w:tabs>
                <w:tab w:val="left" w:pos="7668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с предварительного согласия антимонопольного органа</w:t>
            </w: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полное наименование юридического лица, согласно учредительным документам</w:t>
            </w:r>
          </w:p>
          <w:p w:rsidR="006566E1" w:rsidRPr="006B2737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</w:rPr>
            </w:pPr>
            <w:r w:rsidRPr="006B2737">
              <w:rPr>
                <w:rFonts w:ascii="Arial" w:hAnsi="Arial" w:cs="Arial"/>
              </w:rPr>
              <w:t>(Ф.И.О. индивидуального предпринимателя,</w:t>
            </w:r>
            <w:r>
              <w:rPr>
                <w:rFonts w:ascii="Arial" w:hAnsi="Arial" w:cs="Arial"/>
              </w:rPr>
              <w:t xml:space="preserve"> </w:t>
            </w:r>
            <w:r w:rsidRPr="006B2737">
              <w:rPr>
                <w:rFonts w:ascii="Arial" w:hAnsi="Arial" w:cs="Arial"/>
              </w:rPr>
              <w:t>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ИНН __________________ КПП ____________________ №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/счета ________________________________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Наименование банка _____________ БИК ____________ № </w:t>
            </w:r>
            <w:proofErr w:type="spellStart"/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кор</w:t>
            </w:r>
            <w:proofErr w:type="spellEnd"/>
            <w:r w:rsidRPr="00DC3AE9">
              <w:rPr>
                <w:rFonts w:ascii="Arial" w:hAnsi="Arial" w:cs="Arial"/>
                <w:sz w:val="24"/>
                <w:szCs w:val="24"/>
              </w:rPr>
              <w:t>/счета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(нужное подчеркнуть) г. Тюмень, улица _________________ дом № _____ корпус _____ строение _____,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целях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______________________________________ на срок ____________________________________________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деятельности, _________________, дата его выдачи ________________________, орган, осуществивший выдачу 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В случае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 xml:space="preserve"> если заявителем выступает акционерное общество, общество с ограниченной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ответственностью: в соответствии с уставом печать </w:t>
            </w: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отсутствует</w:t>
            </w:r>
            <w:proofErr w:type="gramEnd"/>
            <w:r w:rsidRPr="00DC3AE9">
              <w:rPr>
                <w:rFonts w:ascii="Arial" w:hAnsi="Arial" w:cs="Arial"/>
                <w:sz w:val="24"/>
                <w:szCs w:val="24"/>
              </w:rPr>
              <w:t>/имеется (нужное подчеркнуть).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Прошу установить льготную арендную плату в отношении объекта культурного </w:t>
            </w: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наследия, включенного в реестр объектов культурного наследия и находящегося в неудовлетворительном состоянии.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lastRenderedPageBreak/>
              <w:t>Дата начала «_________________________» и планируемого окончания «________________________»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6566E1" w:rsidRPr="00467487" w:rsidTr="00995FC7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6566E1" w:rsidRPr="00DC3AE9" w:rsidTr="00995FC7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выдать в ходе личного приема</w:t>
                  </w:r>
                </w:p>
              </w:tc>
            </w:tr>
            <w:tr w:rsidR="006566E1" w:rsidRPr="00DC3AE9" w:rsidTr="00995FC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почтовым отправлением по указанному выше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адресу</w:t>
                  </w:r>
                </w:p>
              </w:tc>
            </w:tr>
            <w:tr w:rsidR="006566E1" w:rsidRPr="00DC3AE9" w:rsidTr="00995FC7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ind w:firstLine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6566E1" w:rsidRPr="00DC3AE9" w:rsidRDefault="006566E1" w:rsidP="00995FC7">
                  <w:pPr>
                    <w:pStyle w:val="Standar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C3AE9">
                    <w:rPr>
                      <w:rFonts w:ascii="Arial" w:hAnsi="Arial" w:cs="Arial"/>
                      <w:sz w:val="24"/>
                      <w:szCs w:val="24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(Ф.И.О., должность представителя)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представителя: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3AE9">
              <w:rPr>
                <w:rFonts w:ascii="Arial" w:hAnsi="Arial" w:cs="Arial"/>
                <w:sz w:val="24"/>
                <w:szCs w:val="24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номер документа)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E1" w:rsidRPr="00467487" w:rsidTr="00995FC7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66E1" w:rsidRPr="00DC3AE9" w:rsidRDefault="006566E1" w:rsidP="00995FC7">
            <w:pPr>
              <w:pStyle w:val="Standard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«______» __________________ 20_____ г.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М.П. (при наличии печати)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 xml:space="preserve"> ______________________</w:t>
            </w:r>
          </w:p>
          <w:p w:rsidR="006566E1" w:rsidRPr="00DC3AE9" w:rsidRDefault="006566E1" w:rsidP="00995FC7">
            <w:pPr>
              <w:pStyle w:val="Standard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3AE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</w:tbl>
    <w:p w:rsidR="006566E1" w:rsidRPr="00467487" w:rsidRDefault="006566E1" w:rsidP="006566E1">
      <w:pPr>
        <w:pStyle w:val="Standard"/>
        <w:widowControl w:val="0"/>
        <w:ind w:firstLine="709"/>
        <w:jc w:val="both"/>
        <w:rPr>
          <w:rFonts w:ascii="Arial" w:hAnsi="Arial"/>
          <w:strike/>
          <w:sz w:val="24"/>
          <w:szCs w:val="24"/>
        </w:rPr>
      </w:pPr>
    </w:p>
    <w:p w:rsidR="006566E1" w:rsidRDefault="006566E1" w:rsidP="006566E1"/>
    <w:p w:rsidR="006566E1" w:rsidRDefault="006566E1" w:rsidP="006566E1"/>
    <w:p w:rsidR="006566E1" w:rsidRPr="00E85F14" w:rsidRDefault="006566E1" w:rsidP="00E85F14">
      <w:pPr>
        <w:ind w:firstLine="709"/>
      </w:pPr>
    </w:p>
    <w:sectPr w:rsidR="006566E1" w:rsidRPr="00E85F14" w:rsidSect="00467487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86" w:rsidRDefault="007B7186">
      <w:r>
        <w:separator/>
      </w:r>
    </w:p>
  </w:endnote>
  <w:endnote w:type="continuationSeparator" w:id="0">
    <w:p w:rsidR="007B7186" w:rsidRDefault="007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BB" w:rsidRDefault="00C761B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86" w:rsidRDefault="007B7186">
      <w:r>
        <w:rPr>
          <w:color w:val="000000"/>
        </w:rPr>
        <w:separator/>
      </w:r>
    </w:p>
  </w:footnote>
  <w:footnote w:type="continuationSeparator" w:id="0">
    <w:p w:rsidR="007B7186" w:rsidRDefault="007B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BB" w:rsidRDefault="00C76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0089"/>
    <w:rsid w:val="0004429A"/>
    <w:rsid w:val="00141432"/>
    <w:rsid w:val="00143529"/>
    <w:rsid w:val="00181BB3"/>
    <w:rsid w:val="001B0216"/>
    <w:rsid w:val="00293179"/>
    <w:rsid w:val="002D2335"/>
    <w:rsid w:val="0035415E"/>
    <w:rsid w:val="00373820"/>
    <w:rsid w:val="003A1042"/>
    <w:rsid w:val="00467487"/>
    <w:rsid w:val="00575E48"/>
    <w:rsid w:val="006566E1"/>
    <w:rsid w:val="006813F0"/>
    <w:rsid w:val="006A2845"/>
    <w:rsid w:val="007577FF"/>
    <w:rsid w:val="007B7186"/>
    <w:rsid w:val="007D3F0B"/>
    <w:rsid w:val="007D4841"/>
    <w:rsid w:val="008924E5"/>
    <w:rsid w:val="00A24AA0"/>
    <w:rsid w:val="00A32D1C"/>
    <w:rsid w:val="00A85DEA"/>
    <w:rsid w:val="00AB0D7B"/>
    <w:rsid w:val="00AD430E"/>
    <w:rsid w:val="00B10089"/>
    <w:rsid w:val="00B603EB"/>
    <w:rsid w:val="00C733EE"/>
    <w:rsid w:val="00C761BB"/>
    <w:rsid w:val="00D34B9D"/>
    <w:rsid w:val="00D558F5"/>
    <w:rsid w:val="00DC3AE9"/>
    <w:rsid w:val="00E03FEB"/>
    <w:rsid w:val="00E43831"/>
    <w:rsid w:val="00E85F14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7186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B718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B718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B718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B718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sz w:val="2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cs="Arial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</w:pPr>
    <w:rPr>
      <w:rFonts w:ascii="Times New Roman" w:hAnsi="Times New Roman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</w:pPr>
    <w:rPr>
      <w:rFonts w:ascii="Tahoma" w:hAnsi="Tahoma" w:cs="Tahoma"/>
      <w:color w:val="4F81BD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aliases w:val="!Равноширинный текст документа"/>
    <w:basedOn w:val="a"/>
    <w:rsid w:val="007B7186"/>
    <w:rPr>
      <w:rFonts w:ascii="Courier" w:hAnsi="Courier"/>
      <w:sz w:val="22"/>
      <w:szCs w:val="20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</w:pPr>
    <w:rPr>
      <w:rFonts w:ascii="Times New Roman" w:hAnsi="Times New Roman"/>
    </w:rPr>
  </w:style>
  <w:style w:type="paragraph" w:customStyle="1" w:styleId="western">
    <w:name w:val="western"/>
    <w:basedOn w:val="a"/>
    <w:pPr>
      <w:spacing w:before="100"/>
    </w:pPr>
    <w:rPr>
      <w:rFonts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spacing w:after="200" w:line="276" w:lineRule="auto"/>
      <w:textAlignment w:val="auto"/>
    </w:pPr>
    <w:rPr>
      <w:rFonts w:ascii="Calibri" w:hAnsi="Calibri" w:cs="Calibri"/>
      <w:sz w:val="22"/>
      <w:szCs w:val="22"/>
    </w:rPr>
  </w:style>
  <w:style w:type="character" w:styleId="af4">
    <w:name w:val="Hyperlink"/>
    <w:basedOn w:val="a0"/>
    <w:rsid w:val="007B7186"/>
    <w:rPr>
      <w:color w:val="0000FF"/>
      <w:u w:val="non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TML">
    <w:name w:val="HTML Variable"/>
    <w:aliases w:val="!Ссылки в документе"/>
    <w:basedOn w:val="a0"/>
    <w:rsid w:val="007B7186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B71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B7186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B7186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B7186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B7186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B718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9.233.229.53:8080/content/act/a716a578-c5b4-4fc6-bc60-1285e038182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66B0-CF50-4210-97DF-7AA0913B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Grizli777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admin</dc:creator>
  <cp:lastModifiedBy>admin</cp:lastModifiedBy>
  <cp:revision>3</cp:revision>
  <cp:lastPrinted>2019-04-25T05:26:00Z</cp:lastPrinted>
  <dcterms:created xsi:type="dcterms:W3CDTF">2024-02-22T09:41:00Z</dcterms:created>
  <dcterms:modified xsi:type="dcterms:W3CDTF">2024-02-22T09:41:00Z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