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BD" w:rsidRPr="005E4253" w:rsidRDefault="00CB3FBD" w:rsidP="00CB3FBD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  Администрации___________________________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</w:t>
      </w:r>
      <w:r w:rsid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Иванов Иван И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ванович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13.05.2010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паспорт 7120 896412  УМВД России </w:t>
      </w:r>
      <w:proofErr w:type="gramStart"/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п</w:t>
      </w:r>
      <w:proofErr w:type="gramEnd"/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 Тюменской области 12.05.2023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(при его отсутствии - свидетельства</w:t>
      </w:r>
      <w:proofErr w:type="gramEnd"/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(телефон, адрес</w:t>
      </w:r>
      <w:proofErr w:type="gramEnd"/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7E2E31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Дата:_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15.10.202</w:t>
      </w:r>
      <w:r w:rsid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3</w:t>
      </w:r>
      <w:r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(просим)  передать  в собственность в порядке приватизации жилое помещение, расположенное по адресу: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Тюменская область Тюменский район, 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</w:t>
      </w:r>
      <w:proofErr w:type="gram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.М</w:t>
      </w:r>
      <w:proofErr w:type="gramEnd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альково</w:t>
      </w:r>
      <w:proofErr w:type="spellEnd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, 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</w:t>
      </w:r>
      <w:proofErr w:type="spellEnd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Новая, д.14, кв.1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 условиях ____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единоличной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_________________________собственности</w:t>
      </w:r>
      <w:proofErr w:type="spellEnd"/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нужное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у(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7E2E31">
        <w:rPr>
          <w:rStyle w:val="a3"/>
          <w:rFonts w:ascii="Times New Roman" w:hAnsi="Times New Roman"/>
          <w:color w:val="FF0000"/>
          <w:vertAlign w:val="superscript"/>
          <w14:glow w14:rad="0">
            <w14:schemeClr w14:val="bg1"/>
          </w14:glow>
        </w:rPr>
        <w:footnoteReference w:id="1"/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Иванову Ивану И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вановичу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договор социального найма жилого помещения от 12.05.2012 №3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Заявляю (заявляем), что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(-</w:t>
      </w:r>
      <w:proofErr w:type="spellStart"/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 названные  периоды  времени  бы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Иванов Иван Иванович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25.10.2005 по настоящее время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31" w:rsidRPr="005E4253" w:rsidRDefault="007E2E31" w:rsidP="007E2E31">
            <w:pPr>
              <w:pStyle w:val="2"/>
              <w:shd w:val="clear" w:color="auto" w:fill="FFFFFF" w:themeFill="background1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: </w:t>
            </w: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</w:t>
            </w: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Тюменская область Тюменский район, </w:t>
            </w:r>
            <w:proofErr w:type="spellStart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с</w:t>
            </w:r>
            <w:proofErr w:type="gramStart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.М</w:t>
            </w:r>
            <w:proofErr w:type="gramEnd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альково</w:t>
            </w:r>
            <w:proofErr w:type="spellEnd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, </w:t>
            </w:r>
            <w:proofErr w:type="spellStart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ул</w:t>
            </w:r>
            <w:proofErr w:type="spellEnd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Новая, д.14, кв.1</w:t>
            </w:r>
          </w:p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lastRenderedPageBreak/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(данный  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Предварительное  разрешение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(данный абзац заполняется заявителями при наличии соответствующих обстоятельств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Заявля</w:t>
      </w:r>
      <w:proofErr w:type="gramStart"/>
      <w:r w:rsidRPr="005E4253">
        <w:rPr>
          <w:rFonts w:ascii="Times New Roman" w:hAnsi="Times New Roman" w:cs="Times New Roman"/>
        </w:rPr>
        <w:t>ю(</w:t>
      </w:r>
      <w:proofErr w:type="gramEnd"/>
      <w:r w:rsidRPr="005E4253">
        <w:rPr>
          <w:rFonts w:ascii="Times New Roman" w:hAnsi="Times New Roman" w:cs="Times New Roman"/>
        </w:rPr>
        <w:t>ем), что совместно со мной (с нами) в жилом помещении, расположенном по адресу:________________________________________________________________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проживают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 приватизацию жилого помещения </w:t>
            </w: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согласен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7E2E31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(ФИО) </w:t>
      </w:r>
      <w:r w:rsidRPr="007E2E31">
        <w:rPr>
          <w:rFonts w:ascii="Times New Roman" w:hAnsi="Times New Roman" w:cs="Times New Roman"/>
          <w:color w:val="FF0000"/>
        </w:rPr>
        <w:t>_______</w:t>
      </w:r>
      <w:r w:rsidR="007E2E31" w:rsidRPr="007E2E31">
        <w:rPr>
          <w:rFonts w:ascii="Times New Roman" w:hAnsi="Times New Roman" w:cs="Times New Roman"/>
          <w:color w:val="FF0000"/>
        </w:rPr>
        <w:t>нет</w:t>
      </w:r>
      <w:r w:rsidRPr="007E2E31">
        <w:rPr>
          <w:rFonts w:ascii="Times New Roman" w:hAnsi="Times New Roman" w:cs="Times New Roman"/>
          <w:color w:val="FF0000"/>
        </w:rPr>
        <w:t>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(заполняется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(личности)  заявител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я(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И.И.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________________/</w:t>
      </w:r>
      <w:bookmarkEnd w:id="0"/>
      <w:r w:rsidRPr="005E4253">
        <w:rPr>
          <w:rFonts w:ascii="Times New Roman" w:hAnsi="Times New Roman" w:cs="Times New Roman"/>
          <w14:glow w14:rad="0">
            <w14:schemeClr w14:val="bg1"/>
          </w14:glow>
        </w:rPr>
        <w:t>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42" w:rsidRDefault="003F1E42" w:rsidP="00CB3FBD">
      <w:r>
        <w:separator/>
      </w:r>
    </w:p>
  </w:endnote>
  <w:endnote w:type="continuationSeparator" w:id="0">
    <w:p w:rsidR="003F1E42" w:rsidRDefault="003F1E42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42" w:rsidRDefault="003F1E42" w:rsidP="00CB3FBD">
      <w:r>
        <w:separator/>
      </w:r>
    </w:p>
  </w:footnote>
  <w:footnote w:type="continuationSeparator" w:id="0">
    <w:p w:rsidR="003F1E42" w:rsidRDefault="003F1E42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18"/>
    <w:rsid w:val="003F1E42"/>
    <w:rsid w:val="007E2E31"/>
    <w:rsid w:val="00AC5D18"/>
    <w:rsid w:val="00CB3FBD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2023-11-23T08:52:00Z</dcterms:created>
  <dcterms:modified xsi:type="dcterms:W3CDTF">2023-11-28T08:34:00Z</dcterms:modified>
</cp:coreProperties>
</file>