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56" w:rsidRDefault="00480B5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80B56" w:rsidRDefault="00480B56">
      <w:pPr>
        <w:pStyle w:val="ConsPlusNormal"/>
        <w:jc w:val="both"/>
        <w:outlineLvl w:val="0"/>
      </w:pPr>
    </w:p>
    <w:p w:rsidR="00480B56" w:rsidRDefault="00480B56">
      <w:pPr>
        <w:pStyle w:val="ConsPlusNormal"/>
        <w:outlineLvl w:val="0"/>
      </w:pPr>
      <w:r>
        <w:t>Зарегистрировано в Минюсте России 22 декабря 2017 г. N 49380</w:t>
      </w:r>
    </w:p>
    <w:p w:rsidR="00480B56" w:rsidRDefault="00480B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Title"/>
        <w:jc w:val="center"/>
      </w:pPr>
      <w:r>
        <w:t>МИНИСТЕРСТВО ПРИРОДНЫХ РЕСУРСОВ И ЭКОЛОГИИ</w:t>
      </w:r>
    </w:p>
    <w:p w:rsidR="00480B56" w:rsidRDefault="00480B56">
      <w:pPr>
        <w:pStyle w:val="ConsPlusTitle"/>
        <w:jc w:val="center"/>
      </w:pPr>
      <w:r>
        <w:t>РОССИЙСКОЙ ФЕДЕРАЦИИ</w:t>
      </w:r>
    </w:p>
    <w:p w:rsidR="00480B56" w:rsidRDefault="00480B56">
      <w:pPr>
        <w:pStyle w:val="ConsPlusTitle"/>
        <w:jc w:val="both"/>
      </w:pPr>
    </w:p>
    <w:p w:rsidR="00480B56" w:rsidRDefault="00480B56">
      <w:pPr>
        <w:pStyle w:val="ConsPlusTitle"/>
        <w:jc w:val="center"/>
      </w:pPr>
      <w:r>
        <w:t>ПРИКАЗ</w:t>
      </w:r>
    </w:p>
    <w:p w:rsidR="00480B56" w:rsidRDefault="00480B56">
      <w:pPr>
        <w:pStyle w:val="ConsPlusTitle"/>
        <w:jc w:val="center"/>
      </w:pPr>
      <w:r>
        <w:t>от 21 августа 2017 г. N 451</w:t>
      </w:r>
    </w:p>
    <w:p w:rsidR="00480B56" w:rsidRDefault="00480B56">
      <w:pPr>
        <w:pStyle w:val="ConsPlusTitle"/>
        <w:jc w:val="both"/>
      </w:pPr>
    </w:p>
    <w:p w:rsidR="00480B56" w:rsidRDefault="00480B56">
      <w:pPr>
        <w:pStyle w:val="ConsPlusTitle"/>
        <w:jc w:val="center"/>
      </w:pPr>
      <w:r>
        <w:t>ОБ УТВЕРЖДЕНИИ ПЕРЕЧНЯ</w:t>
      </w:r>
    </w:p>
    <w:p w:rsidR="00480B56" w:rsidRDefault="00480B56">
      <w:pPr>
        <w:pStyle w:val="ConsPlusTitle"/>
        <w:jc w:val="center"/>
      </w:pPr>
      <w:r>
        <w:t>ИНФОРМАЦИИ, ВКЛЮЧАЕМОЙ В ОТЧЕТ ОБ ИСПОЛЬЗОВАНИИ ЛЕСОВ,</w:t>
      </w:r>
    </w:p>
    <w:p w:rsidR="00480B56" w:rsidRDefault="00480B56">
      <w:pPr>
        <w:pStyle w:val="ConsPlusTitle"/>
        <w:jc w:val="center"/>
      </w:pPr>
      <w:r>
        <w:t>ФОРМЫ И ПОРЯДКА ПРЕДСТАВЛЕНИЯ ОТЧЕТА ОБ ИСПОЛЬЗОВАНИИ</w:t>
      </w:r>
    </w:p>
    <w:p w:rsidR="00480B56" w:rsidRDefault="00480B56">
      <w:pPr>
        <w:pStyle w:val="ConsPlusTitle"/>
        <w:jc w:val="center"/>
      </w:pPr>
      <w:r>
        <w:t>ЛЕСОВ, А ТАКЖЕ ТРЕБОВАНИЙ К ФОРМАТУ ОТЧЕТА</w:t>
      </w:r>
    </w:p>
    <w:p w:rsidR="00480B56" w:rsidRDefault="00480B56">
      <w:pPr>
        <w:pStyle w:val="ConsPlusTitle"/>
        <w:jc w:val="center"/>
      </w:pPr>
      <w:r>
        <w:t>ОБ ИСПОЛЬЗОВАНИИ ЛЕСОВ В ЭЛЕКТРОННОЙ ФОРМЕ</w:t>
      </w: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49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20, ст. 2251, N 30, ст. 3597, ст. 3599, ст. 3616, N 52, ст. 6236; 2009, N 11, ст. 1261, N 29, ст. 3601, N 30, ст. 3735, N 52, ст. 6441; 2010, N 30, ст. 3998; 2011, N 1, ст. 54, N 25, ст. 3530, N 27, ст. 3880, N 29, ст. 4291, N 30, ст. 4590, N 48, ст. 6732, N 50, ст. 7343; 2012, N 26, ст. 3446, N 31, ст. 4322; 2013, N 51, ст. 6680, N 52, ст. 6961, ст. 6971, ст. 6980; 2014, N 11, ст. 1092, N 26, ст. 3377, ст. 3386, N 30, ст. 4251; 2015, N 27, ст. 3997, N 29, ст. 4350, ст. 4359; 2016, N 1, ст. 75, N 18, ст. 2495, N 26, ст. 3875, ст. 3887, N 27, ст. 4198, ст. 4294; 2017, N 27, ст. 3940) и </w:t>
      </w:r>
      <w:hyperlink r:id="rId6">
        <w:r>
          <w:rPr>
            <w:color w:val="0000FF"/>
          </w:rPr>
          <w:t>подпунктом 5.2.125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2016, N 2, ст. 325, N 25, ст. 3811, N 28, ст. 4741, N 29, ст. 4816, N 38, ст. 5564, N 39, ст. 5658, N 49, ст. 6904), приказываю: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1. Утвердить: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 xml:space="preserve">Перечень информации, включаемой в отчет об использовании лесов согласно </w:t>
      </w:r>
      <w:hyperlink w:anchor="P37">
        <w:r>
          <w:rPr>
            <w:color w:val="0000FF"/>
          </w:rPr>
          <w:t>приложению 1</w:t>
        </w:r>
      </w:hyperlink>
      <w:r>
        <w:t>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 xml:space="preserve">Форму отчета об использовании лесов согласно </w:t>
      </w:r>
      <w:hyperlink w:anchor="P70">
        <w:r>
          <w:rPr>
            <w:color w:val="0000FF"/>
          </w:rPr>
          <w:t>приложению 2</w:t>
        </w:r>
      </w:hyperlink>
      <w:r>
        <w:t>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 xml:space="preserve">Порядок представления отчета об использовании лесов согласно </w:t>
      </w:r>
      <w:hyperlink w:anchor="P434">
        <w:r>
          <w:rPr>
            <w:color w:val="0000FF"/>
          </w:rPr>
          <w:t>приложению 3</w:t>
        </w:r>
      </w:hyperlink>
      <w:r>
        <w:t>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 xml:space="preserve">Требования к формату отчета об использовании лесов в электронной форме согласно </w:t>
      </w:r>
      <w:hyperlink w:anchor="P468">
        <w:r>
          <w:rPr>
            <w:color w:val="0000FF"/>
          </w:rPr>
          <w:t>приложению 4</w:t>
        </w:r>
      </w:hyperlink>
      <w:r>
        <w:t>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Минприроды России от 25 декабря 2014 г. N 573 "Об установлении Порядка представления отчета об использовании лесов и его формы, требований к формату отчета об использовании лесов в электронной форме" (зарегистрирован Минюстом России 5 мая 2015 г., регистрационный N 37108).</w:t>
      </w: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right"/>
      </w:pPr>
      <w:r>
        <w:t>Министр</w:t>
      </w:r>
    </w:p>
    <w:p w:rsidR="00480B56" w:rsidRDefault="00480B56">
      <w:pPr>
        <w:pStyle w:val="ConsPlusNormal"/>
        <w:jc w:val="right"/>
      </w:pPr>
      <w:r>
        <w:t>С.Е.ДОНСКОЙ</w:t>
      </w: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right"/>
        <w:outlineLvl w:val="0"/>
      </w:pPr>
      <w:r>
        <w:lastRenderedPageBreak/>
        <w:t>Приложение 1</w:t>
      </w:r>
    </w:p>
    <w:p w:rsidR="00480B56" w:rsidRDefault="00480B56">
      <w:pPr>
        <w:pStyle w:val="ConsPlusNormal"/>
        <w:jc w:val="right"/>
      </w:pPr>
      <w:r>
        <w:t>к приказу Министерства</w:t>
      </w:r>
    </w:p>
    <w:p w:rsidR="00480B56" w:rsidRDefault="00480B56">
      <w:pPr>
        <w:pStyle w:val="ConsPlusNormal"/>
        <w:jc w:val="right"/>
      </w:pPr>
      <w:r>
        <w:t>природных ресурсов и экологии</w:t>
      </w:r>
    </w:p>
    <w:p w:rsidR="00480B56" w:rsidRDefault="00480B56">
      <w:pPr>
        <w:pStyle w:val="ConsPlusNormal"/>
        <w:jc w:val="right"/>
      </w:pPr>
      <w:r>
        <w:t>Российской Федерации</w:t>
      </w:r>
    </w:p>
    <w:p w:rsidR="00480B56" w:rsidRDefault="00480B56">
      <w:pPr>
        <w:pStyle w:val="ConsPlusNormal"/>
        <w:jc w:val="right"/>
      </w:pPr>
      <w:r>
        <w:t>от 21.08.2017 N 451</w:t>
      </w: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Title"/>
        <w:jc w:val="center"/>
      </w:pPr>
      <w:bookmarkStart w:id="0" w:name="P37"/>
      <w:bookmarkEnd w:id="0"/>
      <w:r>
        <w:t>ПЕРЕЧЕНЬ</w:t>
      </w:r>
    </w:p>
    <w:p w:rsidR="00480B56" w:rsidRDefault="00480B56">
      <w:pPr>
        <w:pStyle w:val="ConsPlusTitle"/>
        <w:jc w:val="center"/>
      </w:pPr>
      <w:r>
        <w:t>ИНФОРМАЦИИ, ВКЛЮЧАЕМОЙ В ОТЧЕТ ОБ ИСПОЛЬЗОВАНИИ ЛЕСОВ</w:t>
      </w: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ind w:firstLine="540"/>
        <w:jc w:val="both"/>
      </w:pPr>
      <w:r>
        <w:t xml:space="preserve">В </w:t>
      </w:r>
      <w:hyperlink w:anchor="P70">
        <w:r>
          <w:rPr>
            <w:color w:val="0000FF"/>
          </w:rPr>
          <w:t>Отчете</w:t>
        </w:r>
      </w:hyperlink>
      <w:r>
        <w:t xml:space="preserve"> об использовании лесов (далее - Отчет) должна приводиться информация о фактических объемах осуществляемого использования лесов, нарастающим итогом с начала года по состоянию на конец отчетного периода. Информация о фактических объемах использования лесов должна приводиться в единицах измерения, указанных в форме </w:t>
      </w:r>
      <w:hyperlink w:anchor="P70">
        <w:r>
          <w:rPr>
            <w:color w:val="0000FF"/>
          </w:rPr>
          <w:t>Отчета</w:t>
        </w:r>
      </w:hyperlink>
      <w:r>
        <w:t>.</w:t>
      </w:r>
    </w:p>
    <w:p w:rsidR="00480B56" w:rsidRDefault="00480B56">
      <w:pPr>
        <w:pStyle w:val="ConsPlusNormal"/>
        <w:spacing w:before="220"/>
        <w:ind w:firstLine="540"/>
        <w:jc w:val="both"/>
      </w:pPr>
      <w:hyperlink w:anchor="P70">
        <w:r>
          <w:rPr>
            <w:color w:val="0000FF"/>
          </w:rPr>
          <w:t>Отчет</w:t>
        </w:r>
      </w:hyperlink>
      <w:r>
        <w:t xml:space="preserve"> об использовании лесов должен включать информацию: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 о заготовке древесины;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 о заготовке живицы;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 о заготовке и сборе недревесных лесных ресурсов;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 о заготовке пищевых лесных ресурсов и сборе лекарственных растений;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 об осуществлении видов деятельности в сфере охотничьего хозяйства;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 о ведении сельского хозяйства;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 об осуществлении научно-исследовательской деятельности, образовательной деятельности;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 об осуществлении рекреационной деятельности;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 о создании лесных плантаций и их эксплуатации;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 о выращивании лесных плодовых, ягодных, декоративных растений, лекарственных растений;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 о выращивании посадочного материала лесных растений (саженцев, сеянцев);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 о выполнении работ по геологическому изучению недр, разработке месторождений полезных ископаемых;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 о строительстве и эксплуатации водохранилищ и иных искусственных водных объектов, а также гидротехнических сооружений, морских портов, морских терминалов, речных портов, причалов;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 о строительстве, реконструкции, эксплуатации линейных объектов;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 о переработке древесины и иных лесных ресурсов;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 об осуществлении религиозной деятельности;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 xml:space="preserve">- об иных видах использования лесов, определенных в соответствии с </w:t>
      </w:r>
      <w:hyperlink r:id="rId8">
        <w:r>
          <w:rPr>
            <w:color w:val="0000FF"/>
          </w:rPr>
          <w:t>частью 2 статьи 6</w:t>
        </w:r>
      </w:hyperlink>
      <w:r>
        <w:t xml:space="preserve"> Лесного кодекса Российской Федерации.</w:t>
      </w: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right"/>
        <w:outlineLvl w:val="0"/>
      </w:pPr>
      <w:r>
        <w:t>Приложение 2</w:t>
      </w:r>
    </w:p>
    <w:p w:rsidR="00480B56" w:rsidRDefault="00480B56">
      <w:pPr>
        <w:pStyle w:val="ConsPlusNormal"/>
        <w:jc w:val="right"/>
      </w:pPr>
      <w:r>
        <w:t>к приказу Министерства</w:t>
      </w:r>
    </w:p>
    <w:p w:rsidR="00480B56" w:rsidRDefault="00480B56">
      <w:pPr>
        <w:pStyle w:val="ConsPlusNormal"/>
        <w:jc w:val="right"/>
      </w:pPr>
      <w:r>
        <w:t>природных ресурсов и экологии</w:t>
      </w:r>
    </w:p>
    <w:p w:rsidR="00480B56" w:rsidRDefault="00480B56">
      <w:pPr>
        <w:pStyle w:val="ConsPlusNormal"/>
        <w:jc w:val="right"/>
      </w:pPr>
      <w:r>
        <w:t>Российской Федерации</w:t>
      </w:r>
    </w:p>
    <w:p w:rsidR="00480B56" w:rsidRDefault="00480B56">
      <w:pPr>
        <w:pStyle w:val="ConsPlusNormal"/>
        <w:jc w:val="right"/>
      </w:pPr>
      <w:r>
        <w:t>от 21.08.2017 N 451</w:t>
      </w:r>
    </w:p>
    <w:p w:rsidR="00480B56" w:rsidRDefault="0048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361"/>
        <w:gridCol w:w="3912"/>
      </w:tblGrid>
      <w:tr w:rsidR="00480B56">
        <w:tc>
          <w:tcPr>
            <w:tcW w:w="9071" w:type="dxa"/>
            <w:gridSpan w:val="3"/>
          </w:tcPr>
          <w:p w:rsidR="00480B56" w:rsidRDefault="00480B56">
            <w:pPr>
              <w:pStyle w:val="ConsPlusNormal"/>
              <w:jc w:val="center"/>
            </w:pPr>
            <w:bookmarkStart w:id="1" w:name="P70"/>
            <w:bookmarkEnd w:id="1"/>
            <w:r>
              <w:t>Форма представления отчета об использовании лесов</w:t>
            </w:r>
          </w:p>
        </w:tc>
      </w:tr>
      <w:tr w:rsidR="00480B56">
        <w:tc>
          <w:tcPr>
            <w:tcW w:w="3798" w:type="dxa"/>
            <w:vAlign w:val="center"/>
          </w:tcPr>
          <w:p w:rsidR="00480B56" w:rsidRDefault="00480B56">
            <w:pPr>
              <w:pStyle w:val="ConsPlusNormal"/>
            </w:pPr>
            <w:r>
              <w:t>Представляют: граждане, в том числе индивидуальные предприниматели, юридические лица, осуществляющие использование лесов</w:t>
            </w:r>
          </w:p>
        </w:tc>
        <w:tc>
          <w:tcPr>
            <w:tcW w:w="5273" w:type="dxa"/>
            <w:gridSpan w:val="2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ФОРМА N 1-ИЛ</w:t>
            </w:r>
          </w:p>
        </w:tc>
      </w:tr>
      <w:tr w:rsidR="00480B56">
        <w:tc>
          <w:tcPr>
            <w:tcW w:w="3798" w:type="dxa"/>
            <w:vMerge w:val="restart"/>
            <w:vAlign w:val="center"/>
          </w:tcPr>
          <w:p w:rsidR="00480B56" w:rsidRDefault="00480B56">
            <w:pPr>
              <w:pStyle w:val="ConsPlusNormal"/>
            </w:pPr>
            <w:r>
              <w:t>Срок представления: не позднее 10-го числа месяца, следующего за отчетным периодом</w:t>
            </w:r>
          </w:p>
        </w:tc>
        <w:tc>
          <w:tcPr>
            <w:tcW w:w="1361" w:type="dxa"/>
            <w:vAlign w:val="center"/>
          </w:tcPr>
          <w:p w:rsidR="00480B56" w:rsidRDefault="00480B56">
            <w:pPr>
              <w:pStyle w:val="ConsPlusNormal"/>
            </w:pPr>
            <w:r>
              <w:t>Ежемесячно</w:t>
            </w:r>
          </w:p>
        </w:tc>
        <w:tc>
          <w:tcPr>
            <w:tcW w:w="3912" w:type="dxa"/>
            <w:vAlign w:val="center"/>
          </w:tcPr>
          <w:p w:rsidR="00480B56" w:rsidRDefault="00480B56">
            <w:pPr>
              <w:pStyle w:val="ConsPlusNormal"/>
            </w:pPr>
            <w:r>
              <w:t>при использовании лесов в целях заготовки древесины, а также при использовании лесов в иных целях, при которых осуществлялись рубки лесных насаждений</w:t>
            </w:r>
          </w:p>
        </w:tc>
      </w:tr>
      <w:tr w:rsidR="00480B56">
        <w:tc>
          <w:tcPr>
            <w:tcW w:w="3798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480B56" w:rsidRDefault="00480B56">
            <w:pPr>
              <w:pStyle w:val="ConsPlusNormal"/>
            </w:pPr>
            <w:r>
              <w:t>Ежегодно</w:t>
            </w:r>
          </w:p>
        </w:tc>
        <w:tc>
          <w:tcPr>
            <w:tcW w:w="3912" w:type="dxa"/>
            <w:vAlign w:val="center"/>
          </w:tcPr>
          <w:p w:rsidR="00480B56" w:rsidRDefault="00480B56">
            <w:pPr>
              <w:pStyle w:val="ConsPlusNormal"/>
            </w:pPr>
            <w:r>
              <w:t>при использовании лесов без осуществления рубки лесных насаждений;</w:t>
            </w:r>
          </w:p>
          <w:p w:rsidR="00480B56" w:rsidRDefault="00480B56">
            <w:pPr>
              <w:pStyle w:val="ConsPlusNormal"/>
            </w:pPr>
            <w:r>
              <w:t>гражданами, осуществляющими заготовку древесины для собственных нужд на основании договоров купли-продажи лесных насаждений</w:t>
            </w:r>
          </w:p>
        </w:tc>
      </w:tr>
      <w:tr w:rsidR="00480B56">
        <w:tc>
          <w:tcPr>
            <w:tcW w:w="3798" w:type="dxa"/>
            <w:vMerge w:val="restart"/>
            <w:vAlign w:val="center"/>
          </w:tcPr>
          <w:p w:rsidR="00480B56" w:rsidRDefault="00480B56">
            <w:pPr>
              <w:pStyle w:val="ConsPlusNormal"/>
            </w:pPr>
            <w:r>
              <w:t xml:space="preserve">Кому представляется: органам государственной власти, органам местного самоуправления в пределах их полномочий, определенных в соответствии со </w:t>
            </w:r>
            <w:hyperlink r:id="rId9">
              <w:r>
                <w:rPr>
                  <w:color w:val="0000FF"/>
                </w:rPr>
                <w:t>статьями 81</w:t>
              </w:r>
            </w:hyperlink>
            <w:r>
              <w:t xml:space="preserve"> - </w:t>
            </w:r>
            <w:hyperlink r:id="rId10">
              <w:r>
                <w:rPr>
                  <w:color w:val="0000FF"/>
                </w:rPr>
                <w:t>84</w:t>
              </w:r>
            </w:hyperlink>
            <w:r>
              <w:t xml:space="preserve"> Лесного кодекса Российской Федерации</w:t>
            </w:r>
          </w:p>
        </w:tc>
        <w:tc>
          <w:tcPr>
            <w:tcW w:w="5273" w:type="dxa"/>
            <w:gridSpan w:val="2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(возможно представление в электронном виде)</w:t>
            </w:r>
          </w:p>
        </w:tc>
      </w:tr>
      <w:tr w:rsidR="00480B56">
        <w:tc>
          <w:tcPr>
            <w:tcW w:w="3798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5273" w:type="dxa"/>
            <w:gridSpan w:val="2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Утверждена приказом Минприроды России от 21.08.2017 N 451</w:t>
            </w:r>
          </w:p>
        </w:tc>
      </w:tr>
    </w:tbl>
    <w:p w:rsidR="00480B56" w:rsidRDefault="00480B56">
      <w:pPr>
        <w:pStyle w:val="ConsPlusNormal"/>
        <w:jc w:val="both"/>
      </w:pPr>
    </w:p>
    <w:p w:rsidR="00480B56" w:rsidRDefault="00480B56">
      <w:pPr>
        <w:pStyle w:val="ConsPlusNonformat"/>
        <w:jc w:val="both"/>
      </w:pPr>
      <w:r>
        <w:t xml:space="preserve">                       ОТЧЕТ ОБ ИСПОЛЬЗОВАНИИ ЛЕСОВ</w:t>
      </w:r>
    </w:p>
    <w:p w:rsidR="00480B56" w:rsidRDefault="00480B56">
      <w:pPr>
        <w:pStyle w:val="ConsPlusNonformat"/>
        <w:jc w:val="both"/>
      </w:pPr>
      <w:r>
        <w:t xml:space="preserve">           _____________________________________________________</w:t>
      </w:r>
    </w:p>
    <w:p w:rsidR="00480B56" w:rsidRDefault="00480B56">
      <w:pPr>
        <w:pStyle w:val="ConsPlusNonformat"/>
        <w:jc w:val="both"/>
      </w:pPr>
      <w:r>
        <w:t xml:space="preserve">               (наименование органа государственной власти,</w:t>
      </w:r>
    </w:p>
    <w:p w:rsidR="00480B56" w:rsidRDefault="00480B56">
      <w:pPr>
        <w:pStyle w:val="ConsPlusNonformat"/>
        <w:jc w:val="both"/>
      </w:pPr>
      <w:r>
        <w:t xml:space="preserve">                      органа местного самоуправления)</w:t>
      </w:r>
    </w:p>
    <w:p w:rsidR="00480B56" w:rsidRDefault="00480B56">
      <w:pPr>
        <w:pStyle w:val="ConsPlusNonformat"/>
        <w:jc w:val="both"/>
      </w:pPr>
    </w:p>
    <w:p w:rsidR="00480B56" w:rsidRDefault="00480B56">
      <w:pPr>
        <w:pStyle w:val="ConsPlusNonformat"/>
        <w:jc w:val="both"/>
      </w:pPr>
      <w:r>
        <w:t xml:space="preserve">       Информация о лице, представившем отчет об использовании лесов</w:t>
      </w:r>
    </w:p>
    <w:p w:rsidR="00480B56" w:rsidRDefault="0048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624"/>
        <w:gridCol w:w="624"/>
        <w:gridCol w:w="850"/>
        <w:gridCol w:w="850"/>
        <w:gridCol w:w="510"/>
        <w:gridCol w:w="567"/>
        <w:gridCol w:w="1020"/>
        <w:gridCol w:w="628"/>
        <w:gridCol w:w="794"/>
        <w:gridCol w:w="907"/>
      </w:tblGrid>
      <w:tr w:rsidR="00480B56">
        <w:tc>
          <w:tcPr>
            <w:tcW w:w="1644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 xml:space="preserve">Наименование </w:t>
            </w:r>
            <w:hyperlink w:anchor="P343">
              <w:r>
                <w:rPr>
                  <w:color w:val="0000FF"/>
                </w:rPr>
                <w:t>&lt;1&gt;</w:t>
              </w:r>
            </w:hyperlink>
            <w:r>
              <w:t xml:space="preserve"> (включая организационно-правовую форму)</w:t>
            </w:r>
          </w:p>
        </w:tc>
        <w:tc>
          <w:tcPr>
            <w:tcW w:w="624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 xml:space="preserve">Фамилия </w:t>
            </w:r>
            <w:hyperlink w:anchor="P34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24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 xml:space="preserve">Имя </w:t>
            </w:r>
            <w:hyperlink w:anchor="P34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 xml:space="preserve">Отчество </w:t>
            </w:r>
            <w:hyperlink w:anchor="P344">
              <w:r>
                <w:rPr>
                  <w:color w:val="0000FF"/>
                </w:rPr>
                <w:t>&lt;4&gt;</w:t>
              </w:r>
            </w:hyperlink>
            <w:r>
              <w:t xml:space="preserve"> (при наличии)</w:t>
            </w:r>
          </w:p>
        </w:tc>
        <w:tc>
          <w:tcPr>
            <w:tcW w:w="1927" w:type="dxa"/>
            <w:gridSpan w:val="3"/>
          </w:tcPr>
          <w:p w:rsidR="00480B56" w:rsidRDefault="00480B56">
            <w:pPr>
              <w:pStyle w:val="ConsPlusNormal"/>
              <w:jc w:val="center"/>
            </w:pPr>
            <w:r>
              <w:t xml:space="preserve">Документ, удостоверяющий личность </w:t>
            </w:r>
            <w:hyperlink w:anchor="P34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 xml:space="preserve">ОГРН </w:t>
            </w:r>
            <w:hyperlink w:anchor="P343">
              <w:r>
                <w:rPr>
                  <w:color w:val="0000FF"/>
                </w:rPr>
                <w:t>&lt;6&gt;</w:t>
              </w:r>
            </w:hyperlink>
            <w:r>
              <w:t xml:space="preserve">/ОГРНИП </w:t>
            </w:r>
            <w:hyperlink w:anchor="P346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628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94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 xml:space="preserve">Место нахождения </w:t>
            </w:r>
            <w:hyperlink w:anchor="P34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07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Номер контактного телефона</w:t>
            </w:r>
          </w:p>
        </w:tc>
      </w:tr>
      <w:tr w:rsidR="00480B56">
        <w:tc>
          <w:tcPr>
            <w:tcW w:w="1644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24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24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</w:tcPr>
          <w:p w:rsidR="00480B56" w:rsidRDefault="00480B5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</w:tcPr>
          <w:p w:rsidR="00480B56" w:rsidRDefault="00480B56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567" w:type="dxa"/>
          </w:tcPr>
          <w:p w:rsidR="00480B56" w:rsidRDefault="00480B5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2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28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794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907" w:type="dxa"/>
            <w:vMerge/>
          </w:tcPr>
          <w:p w:rsidR="00480B56" w:rsidRDefault="00480B56">
            <w:pPr>
              <w:pStyle w:val="ConsPlusNormal"/>
            </w:pPr>
          </w:p>
        </w:tc>
      </w:tr>
      <w:tr w:rsidR="00480B56">
        <w:tc>
          <w:tcPr>
            <w:tcW w:w="164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2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2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51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567" w:type="dxa"/>
          </w:tcPr>
          <w:p w:rsidR="00480B56" w:rsidRDefault="00480B56">
            <w:pPr>
              <w:pStyle w:val="ConsPlusNormal"/>
            </w:pPr>
          </w:p>
        </w:tc>
        <w:tc>
          <w:tcPr>
            <w:tcW w:w="102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28" w:type="dxa"/>
          </w:tcPr>
          <w:p w:rsidR="00480B56" w:rsidRDefault="00480B56">
            <w:pPr>
              <w:pStyle w:val="ConsPlusNormal"/>
            </w:pPr>
          </w:p>
        </w:tc>
        <w:tc>
          <w:tcPr>
            <w:tcW w:w="79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907" w:type="dxa"/>
          </w:tcPr>
          <w:p w:rsidR="00480B56" w:rsidRDefault="00480B56">
            <w:pPr>
              <w:pStyle w:val="ConsPlusNormal"/>
            </w:pPr>
          </w:p>
        </w:tc>
      </w:tr>
    </w:tbl>
    <w:p w:rsidR="00480B56" w:rsidRDefault="00480B56">
      <w:pPr>
        <w:pStyle w:val="ConsPlusNormal"/>
        <w:jc w:val="both"/>
      </w:pPr>
    </w:p>
    <w:p w:rsidR="00480B56" w:rsidRDefault="00480B56">
      <w:pPr>
        <w:pStyle w:val="ConsPlusNonformat"/>
        <w:jc w:val="both"/>
      </w:pPr>
      <w:r>
        <w:lastRenderedPageBreak/>
        <w:t xml:space="preserve">               Информация о договоре аренды лесного участка</w:t>
      </w:r>
    </w:p>
    <w:p w:rsidR="00480B56" w:rsidRDefault="00480B56">
      <w:pPr>
        <w:pStyle w:val="ConsPlusNonformat"/>
        <w:jc w:val="both"/>
      </w:pPr>
      <w:r>
        <w:t xml:space="preserve">         или ином документе, на основании которого представляется</w:t>
      </w:r>
    </w:p>
    <w:p w:rsidR="00480B56" w:rsidRDefault="00480B56">
      <w:pPr>
        <w:pStyle w:val="ConsPlusNonformat"/>
        <w:jc w:val="both"/>
      </w:pPr>
      <w:r>
        <w:t xml:space="preserve">                       отчет об использовании лесов</w:t>
      </w:r>
    </w:p>
    <w:p w:rsidR="00480B56" w:rsidRDefault="0048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572"/>
        <w:gridCol w:w="2041"/>
        <w:gridCol w:w="2211"/>
      </w:tblGrid>
      <w:tr w:rsidR="00480B56">
        <w:tc>
          <w:tcPr>
            <w:tcW w:w="1247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613" w:type="dxa"/>
            <w:gridSpan w:val="2"/>
          </w:tcPr>
          <w:p w:rsidR="00480B56" w:rsidRDefault="00480B5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211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Дата договора аренды лесного участка или иного документа</w:t>
            </w:r>
          </w:p>
        </w:tc>
      </w:tr>
      <w:tr w:rsidR="00480B56">
        <w:tc>
          <w:tcPr>
            <w:tcW w:w="1247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3572" w:type="dxa"/>
          </w:tcPr>
          <w:p w:rsidR="00480B56" w:rsidRDefault="00480B56">
            <w:pPr>
              <w:pStyle w:val="ConsPlusNormal"/>
              <w:jc w:val="center"/>
            </w:pPr>
            <w:r>
              <w:t>договора аренды лесного участка или иного документа</w:t>
            </w:r>
          </w:p>
        </w:tc>
        <w:tc>
          <w:tcPr>
            <w:tcW w:w="2041" w:type="dxa"/>
          </w:tcPr>
          <w:p w:rsidR="00480B56" w:rsidRDefault="00480B56">
            <w:pPr>
              <w:pStyle w:val="ConsPlusNormal"/>
              <w:jc w:val="center"/>
            </w:pPr>
            <w:r>
              <w:t>государственной регистрации</w:t>
            </w:r>
          </w:p>
        </w:tc>
        <w:tc>
          <w:tcPr>
            <w:tcW w:w="2211" w:type="dxa"/>
            <w:vMerge/>
          </w:tcPr>
          <w:p w:rsidR="00480B56" w:rsidRDefault="00480B56">
            <w:pPr>
              <w:pStyle w:val="ConsPlusNormal"/>
            </w:pPr>
          </w:p>
        </w:tc>
      </w:tr>
      <w:tr w:rsidR="00480B56">
        <w:tc>
          <w:tcPr>
            <w:tcW w:w="1247" w:type="dxa"/>
          </w:tcPr>
          <w:p w:rsidR="00480B56" w:rsidRDefault="00480B56">
            <w:pPr>
              <w:pStyle w:val="ConsPlusNormal"/>
            </w:pPr>
          </w:p>
        </w:tc>
        <w:tc>
          <w:tcPr>
            <w:tcW w:w="3572" w:type="dxa"/>
          </w:tcPr>
          <w:p w:rsidR="00480B56" w:rsidRDefault="00480B56">
            <w:pPr>
              <w:pStyle w:val="ConsPlusNormal"/>
            </w:pPr>
          </w:p>
        </w:tc>
        <w:tc>
          <w:tcPr>
            <w:tcW w:w="2041" w:type="dxa"/>
          </w:tcPr>
          <w:p w:rsidR="00480B56" w:rsidRDefault="00480B56">
            <w:pPr>
              <w:pStyle w:val="ConsPlusNormal"/>
            </w:pPr>
          </w:p>
        </w:tc>
        <w:tc>
          <w:tcPr>
            <w:tcW w:w="2211" w:type="dxa"/>
          </w:tcPr>
          <w:p w:rsidR="00480B56" w:rsidRDefault="00480B56">
            <w:pPr>
              <w:pStyle w:val="ConsPlusNormal"/>
            </w:pPr>
          </w:p>
        </w:tc>
      </w:tr>
    </w:tbl>
    <w:p w:rsidR="00480B56" w:rsidRDefault="00480B56">
      <w:pPr>
        <w:pStyle w:val="ConsPlusNormal"/>
        <w:jc w:val="both"/>
      </w:pPr>
    </w:p>
    <w:p w:rsidR="00480B56" w:rsidRDefault="00480B56">
      <w:pPr>
        <w:pStyle w:val="ConsPlusNonformat"/>
        <w:jc w:val="both"/>
      </w:pPr>
      <w:r>
        <w:t xml:space="preserve">    за январь - _________ года (нарастающим итогом)</w:t>
      </w:r>
    </w:p>
    <w:p w:rsidR="00480B56" w:rsidRDefault="00480B56">
      <w:pPr>
        <w:pStyle w:val="ConsPlusNonformat"/>
        <w:jc w:val="both"/>
      </w:pPr>
    </w:p>
    <w:p w:rsidR="00480B56" w:rsidRDefault="00480B56">
      <w:pPr>
        <w:pStyle w:val="ConsPlusNonformat"/>
        <w:jc w:val="both"/>
      </w:pPr>
      <w:r>
        <w:t xml:space="preserve">              I. Использование лесов для заготовки древесины</w:t>
      </w: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sectPr w:rsidR="00480B56" w:rsidSect="00FC43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850"/>
        <w:gridCol w:w="850"/>
        <w:gridCol w:w="624"/>
        <w:gridCol w:w="624"/>
        <w:gridCol w:w="567"/>
        <w:gridCol w:w="850"/>
        <w:gridCol w:w="567"/>
        <w:gridCol w:w="680"/>
        <w:gridCol w:w="680"/>
        <w:gridCol w:w="680"/>
        <w:gridCol w:w="850"/>
        <w:gridCol w:w="737"/>
        <w:gridCol w:w="680"/>
        <w:gridCol w:w="624"/>
      </w:tblGrid>
      <w:tr w:rsidR="00480B56">
        <w:tc>
          <w:tcPr>
            <w:tcW w:w="1417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lastRenderedPageBreak/>
              <w:t>Наименование лесничества (лесопарка)</w:t>
            </w:r>
          </w:p>
        </w:tc>
        <w:tc>
          <w:tcPr>
            <w:tcW w:w="850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850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624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624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567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Номер лесосеки</w:t>
            </w:r>
          </w:p>
        </w:tc>
        <w:tc>
          <w:tcPr>
            <w:tcW w:w="1417" w:type="dxa"/>
            <w:gridSpan w:val="2"/>
          </w:tcPr>
          <w:p w:rsidR="00480B56" w:rsidRDefault="00480B56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680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 xml:space="preserve">Хозяйство </w:t>
            </w:r>
            <w:hyperlink w:anchor="P348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3627" w:type="dxa"/>
            <w:gridSpan w:val="5"/>
          </w:tcPr>
          <w:p w:rsidR="00480B56" w:rsidRDefault="00480B56">
            <w:pPr>
              <w:pStyle w:val="ConsPlusNormal"/>
              <w:jc w:val="center"/>
            </w:pPr>
            <w:r>
              <w:t>Заготовка древесины</w:t>
            </w:r>
          </w:p>
        </w:tc>
        <w:tc>
          <w:tcPr>
            <w:tcW w:w="624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 xml:space="preserve">Примечание </w:t>
            </w:r>
            <w:hyperlink w:anchor="P370">
              <w:r>
                <w:rPr>
                  <w:color w:val="0000FF"/>
                </w:rPr>
                <w:t>&lt;15&gt;</w:t>
              </w:r>
            </w:hyperlink>
          </w:p>
        </w:tc>
      </w:tr>
      <w:tr w:rsidR="00480B56">
        <w:tc>
          <w:tcPr>
            <w:tcW w:w="1417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24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24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567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Лесосеки (лесотаксационного выдела)</w:t>
            </w:r>
          </w:p>
        </w:tc>
        <w:tc>
          <w:tcPr>
            <w:tcW w:w="567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рубки</w:t>
            </w:r>
          </w:p>
        </w:tc>
        <w:tc>
          <w:tcPr>
            <w:tcW w:w="68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 xml:space="preserve">форма рубки </w:t>
            </w:r>
            <w:hyperlink w:anchor="P349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680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 xml:space="preserve">вид рубки </w:t>
            </w:r>
            <w:hyperlink w:anchor="P350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587" w:type="dxa"/>
            <w:gridSpan w:val="2"/>
          </w:tcPr>
          <w:p w:rsidR="00480B56" w:rsidRDefault="00480B56">
            <w:pPr>
              <w:pStyle w:val="ConsPlusNormal"/>
              <w:jc w:val="center"/>
            </w:pPr>
            <w:r>
              <w:t>состав древесины</w:t>
            </w:r>
          </w:p>
        </w:tc>
        <w:tc>
          <w:tcPr>
            <w:tcW w:w="680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 xml:space="preserve">Объем древесины, куб. м, всего </w:t>
            </w:r>
            <w:hyperlink w:anchor="P363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624" w:type="dxa"/>
            <w:vMerge/>
          </w:tcPr>
          <w:p w:rsidR="00480B56" w:rsidRDefault="00480B56">
            <w:pPr>
              <w:pStyle w:val="ConsPlusNormal"/>
            </w:pPr>
          </w:p>
        </w:tc>
      </w:tr>
      <w:tr w:rsidR="00480B56">
        <w:tc>
          <w:tcPr>
            <w:tcW w:w="1417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24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24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567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567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</w:tcPr>
          <w:p w:rsidR="00480B56" w:rsidRDefault="00480B56">
            <w:pPr>
              <w:pStyle w:val="ConsPlusNormal"/>
              <w:jc w:val="center"/>
            </w:pPr>
            <w:r>
              <w:t xml:space="preserve">видовой (породный) </w:t>
            </w:r>
            <w:hyperlink w:anchor="P352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737" w:type="dxa"/>
          </w:tcPr>
          <w:p w:rsidR="00480B56" w:rsidRDefault="00480B56">
            <w:pPr>
              <w:pStyle w:val="ConsPlusNormal"/>
              <w:jc w:val="center"/>
            </w:pPr>
            <w:r>
              <w:t xml:space="preserve">Сортиментный </w:t>
            </w:r>
            <w:hyperlink w:anchor="P358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68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24" w:type="dxa"/>
            <w:vMerge/>
          </w:tcPr>
          <w:p w:rsidR="00480B56" w:rsidRDefault="00480B56">
            <w:pPr>
              <w:pStyle w:val="ConsPlusNormal"/>
            </w:pPr>
          </w:p>
        </w:tc>
      </w:tr>
      <w:tr w:rsidR="00480B56">
        <w:tc>
          <w:tcPr>
            <w:tcW w:w="1417" w:type="dxa"/>
          </w:tcPr>
          <w:p w:rsidR="00480B56" w:rsidRDefault="00480B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80B56" w:rsidRDefault="00480B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80B56" w:rsidRDefault="00480B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480B56" w:rsidRDefault="00480B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480B56" w:rsidRDefault="00480B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80B56" w:rsidRDefault="00480B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80B56" w:rsidRDefault="00480B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480B56" w:rsidRDefault="00480B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480B56" w:rsidRDefault="00480B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480B56" w:rsidRDefault="00480B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480B56" w:rsidRDefault="00480B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480B56" w:rsidRDefault="00480B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480B56" w:rsidRDefault="00480B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480B56" w:rsidRDefault="00480B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480B56" w:rsidRDefault="00480B56">
            <w:pPr>
              <w:pStyle w:val="ConsPlusNormal"/>
              <w:jc w:val="center"/>
            </w:pPr>
            <w:r>
              <w:t>15</w:t>
            </w:r>
          </w:p>
        </w:tc>
      </w:tr>
      <w:tr w:rsidR="00480B56">
        <w:tc>
          <w:tcPr>
            <w:tcW w:w="1417" w:type="dxa"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2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2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567" w:type="dxa"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567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737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24" w:type="dxa"/>
          </w:tcPr>
          <w:p w:rsidR="00480B56" w:rsidRDefault="00480B56">
            <w:pPr>
              <w:pStyle w:val="ConsPlusNormal"/>
            </w:pPr>
          </w:p>
        </w:tc>
      </w:tr>
      <w:tr w:rsidR="00480B56">
        <w:tc>
          <w:tcPr>
            <w:tcW w:w="1417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Итого на лесосеке</w:t>
            </w:r>
          </w:p>
        </w:tc>
        <w:tc>
          <w:tcPr>
            <w:tcW w:w="850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480B56" w:rsidRDefault="00480B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480B56" w:rsidRDefault="00480B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480B56" w:rsidRDefault="00480B56">
            <w:pPr>
              <w:pStyle w:val="ConsPlusNormal"/>
            </w:pPr>
          </w:p>
        </w:tc>
      </w:tr>
      <w:tr w:rsidR="00480B56">
        <w:tc>
          <w:tcPr>
            <w:tcW w:w="1417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480B56" w:rsidRDefault="00480B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480B56" w:rsidRDefault="00480B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480B56" w:rsidRDefault="00480B56">
            <w:pPr>
              <w:pStyle w:val="ConsPlusNormal"/>
            </w:pPr>
          </w:p>
        </w:tc>
      </w:tr>
    </w:tbl>
    <w:p w:rsidR="00480B56" w:rsidRDefault="00480B56">
      <w:pPr>
        <w:pStyle w:val="ConsPlusNormal"/>
        <w:jc w:val="both"/>
      </w:pPr>
    </w:p>
    <w:p w:rsidR="00480B56" w:rsidRDefault="00480B56">
      <w:pPr>
        <w:pStyle w:val="ConsPlusNonformat"/>
        <w:jc w:val="both"/>
      </w:pPr>
      <w:r>
        <w:t xml:space="preserve">               II. Использование лесов в целях, не связанных</w:t>
      </w:r>
    </w:p>
    <w:p w:rsidR="00480B56" w:rsidRDefault="00480B56">
      <w:pPr>
        <w:pStyle w:val="ConsPlusNonformat"/>
        <w:jc w:val="both"/>
      </w:pPr>
      <w:r>
        <w:t xml:space="preserve">                          с заготовкой древесины</w:t>
      </w:r>
    </w:p>
    <w:p w:rsidR="00480B56" w:rsidRDefault="0048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361"/>
        <w:gridCol w:w="1361"/>
        <w:gridCol w:w="1247"/>
        <w:gridCol w:w="850"/>
        <w:gridCol w:w="1020"/>
        <w:gridCol w:w="680"/>
        <w:gridCol w:w="1191"/>
        <w:gridCol w:w="794"/>
        <w:gridCol w:w="907"/>
      </w:tblGrid>
      <w:tr w:rsidR="00480B56">
        <w:tc>
          <w:tcPr>
            <w:tcW w:w="1531" w:type="dxa"/>
          </w:tcPr>
          <w:p w:rsidR="00480B56" w:rsidRDefault="00480B56">
            <w:pPr>
              <w:pStyle w:val="ConsPlusNormal"/>
              <w:jc w:val="center"/>
            </w:pPr>
            <w:r>
              <w:t xml:space="preserve">Вид использования лесов </w:t>
            </w:r>
            <w:hyperlink w:anchor="P373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361" w:type="dxa"/>
          </w:tcPr>
          <w:p w:rsidR="00480B56" w:rsidRDefault="00480B56">
            <w:pPr>
              <w:pStyle w:val="ConsPlusNormal"/>
              <w:jc w:val="center"/>
            </w:pPr>
            <w:r>
              <w:t>Наименование лесничества (лесопарка)</w:t>
            </w:r>
          </w:p>
        </w:tc>
        <w:tc>
          <w:tcPr>
            <w:tcW w:w="1361" w:type="dxa"/>
          </w:tcPr>
          <w:p w:rsidR="00480B56" w:rsidRDefault="00480B56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1247" w:type="dxa"/>
          </w:tcPr>
          <w:p w:rsidR="00480B56" w:rsidRDefault="00480B56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850" w:type="dxa"/>
          </w:tcPr>
          <w:p w:rsidR="00480B56" w:rsidRDefault="00480B56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1020" w:type="dxa"/>
          </w:tcPr>
          <w:p w:rsidR="00480B56" w:rsidRDefault="00480B56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680" w:type="dxa"/>
          </w:tcPr>
          <w:p w:rsidR="00480B56" w:rsidRDefault="00480B56">
            <w:pPr>
              <w:pStyle w:val="ConsPlusNormal"/>
              <w:jc w:val="center"/>
            </w:pPr>
            <w:r>
              <w:t xml:space="preserve">Площадь, га </w:t>
            </w:r>
            <w:hyperlink w:anchor="P378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191" w:type="dxa"/>
          </w:tcPr>
          <w:p w:rsidR="00480B56" w:rsidRDefault="00480B56">
            <w:pPr>
              <w:pStyle w:val="ConsPlusNormal"/>
              <w:jc w:val="center"/>
            </w:pPr>
            <w:r>
              <w:t xml:space="preserve">Вид заготавливаемых лесных ресурсов </w:t>
            </w:r>
            <w:hyperlink w:anchor="P38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794" w:type="dxa"/>
          </w:tcPr>
          <w:p w:rsidR="00480B56" w:rsidRDefault="00480B56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388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907" w:type="dxa"/>
          </w:tcPr>
          <w:p w:rsidR="00480B56" w:rsidRDefault="00480B56">
            <w:pPr>
              <w:pStyle w:val="ConsPlusNormal"/>
              <w:jc w:val="center"/>
            </w:pPr>
            <w:r>
              <w:t xml:space="preserve">Объем использования лесов </w:t>
            </w:r>
            <w:hyperlink w:anchor="P398">
              <w:r>
                <w:rPr>
                  <w:color w:val="0000FF"/>
                </w:rPr>
                <w:t>&lt;20&gt;</w:t>
              </w:r>
            </w:hyperlink>
          </w:p>
        </w:tc>
      </w:tr>
      <w:tr w:rsidR="00480B56">
        <w:tc>
          <w:tcPr>
            <w:tcW w:w="1531" w:type="dxa"/>
          </w:tcPr>
          <w:p w:rsidR="00480B56" w:rsidRDefault="00480B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80B56" w:rsidRDefault="00480B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80B56" w:rsidRDefault="00480B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80B56" w:rsidRDefault="00480B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80B56" w:rsidRDefault="00480B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80B56" w:rsidRDefault="00480B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480B56" w:rsidRDefault="00480B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480B56" w:rsidRDefault="00480B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480B56" w:rsidRDefault="00480B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80B56" w:rsidRDefault="00480B56">
            <w:pPr>
              <w:pStyle w:val="ConsPlusNormal"/>
              <w:jc w:val="center"/>
            </w:pPr>
            <w:r>
              <w:t>10</w:t>
            </w:r>
          </w:p>
        </w:tc>
      </w:tr>
      <w:tr w:rsidR="00480B56">
        <w:tc>
          <w:tcPr>
            <w:tcW w:w="1531" w:type="dxa"/>
          </w:tcPr>
          <w:p w:rsidR="00480B56" w:rsidRDefault="00480B56">
            <w:pPr>
              <w:pStyle w:val="ConsPlusNormal"/>
            </w:pPr>
          </w:p>
        </w:tc>
        <w:tc>
          <w:tcPr>
            <w:tcW w:w="1361" w:type="dxa"/>
          </w:tcPr>
          <w:p w:rsidR="00480B56" w:rsidRDefault="00480B56">
            <w:pPr>
              <w:pStyle w:val="ConsPlusNormal"/>
            </w:pPr>
          </w:p>
        </w:tc>
        <w:tc>
          <w:tcPr>
            <w:tcW w:w="1361" w:type="dxa"/>
          </w:tcPr>
          <w:p w:rsidR="00480B56" w:rsidRDefault="00480B56">
            <w:pPr>
              <w:pStyle w:val="ConsPlusNormal"/>
            </w:pPr>
          </w:p>
        </w:tc>
        <w:tc>
          <w:tcPr>
            <w:tcW w:w="1247" w:type="dxa"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102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1191" w:type="dxa"/>
          </w:tcPr>
          <w:p w:rsidR="00480B56" w:rsidRDefault="00480B56">
            <w:pPr>
              <w:pStyle w:val="ConsPlusNormal"/>
            </w:pPr>
          </w:p>
        </w:tc>
        <w:tc>
          <w:tcPr>
            <w:tcW w:w="79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907" w:type="dxa"/>
          </w:tcPr>
          <w:p w:rsidR="00480B56" w:rsidRDefault="00480B56">
            <w:pPr>
              <w:pStyle w:val="ConsPlusNormal"/>
            </w:pPr>
          </w:p>
        </w:tc>
      </w:tr>
      <w:tr w:rsidR="00480B56">
        <w:tc>
          <w:tcPr>
            <w:tcW w:w="1531" w:type="dxa"/>
          </w:tcPr>
          <w:p w:rsidR="00480B56" w:rsidRDefault="00480B56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361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1191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480B56" w:rsidRDefault="00480B56">
            <w:pPr>
              <w:pStyle w:val="ConsPlusNormal"/>
            </w:pPr>
          </w:p>
        </w:tc>
      </w:tr>
    </w:tbl>
    <w:p w:rsidR="00480B56" w:rsidRDefault="00480B56">
      <w:pPr>
        <w:pStyle w:val="ConsPlusNormal"/>
        <w:jc w:val="both"/>
      </w:pPr>
    </w:p>
    <w:p w:rsidR="00480B56" w:rsidRDefault="00480B56">
      <w:pPr>
        <w:pStyle w:val="ConsPlusNonformat"/>
        <w:jc w:val="both"/>
      </w:pPr>
      <w:r>
        <w:t xml:space="preserve">            III. Мероприятия, связанные с использованием лесов</w:t>
      </w:r>
    </w:p>
    <w:p w:rsidR="00480B56" w:rsidRDefault="0048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4"/>
        <w:gridCol w:w="1020"/>
        <w:gridCol w:w="964"/>
        <w:gridCol w:w="1020"/>
        <w:gridCol w:w="680"/>
        <w:gridCol w:w="964"/>
        <w:gridCol w:w="680"/>
        <w:gridCol w:w="850"/>
        <w:gridCol w:w="680"/>
        <w:gridCol w:w="567"/>
        <w:gridCol w:w="510"/>
        <w:gridCol w:w="964"/>
        <w:gridCol w:w="794"/>
        <w:gridCol w:w="624"/>
        <w:gridCol w:w="907"/>
      </w:tblGrid>
      <w:tr w:rsidR="00480B56">
        <w:tc>
          <w:tcPr>
            <w:tcW w:w="1134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 xml:space="preserve">Наименование мероприятий </w:t>
            </w:r>
            <w:hyperlink w:anchor="P40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794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 xml:space="preserve">Вид объекта </w:t>
            </w:r>
            <w:hyperlink w:anchor="P405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020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Наименование лесничества (лесопарка)</w:t>
            </w:r>
          </w:p>
        </w:tc>
        <w:tc>
          <w:tcPr>
            <w:tcW w:w="964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1020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680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964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680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Номер лесосеки</w:t>
            </w:r>
          </w:p>
        </w:tc>
        <w:tc>
          <w:tcPr>
            <w:tcW w:w="850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Площадь лесосеки, га</w:t>
            </w:r>
          </w:p>
          <w:p w:rsidR="00480B56" w:rsidRDefault="00480B56">
            <w:pPr>
              <w:pStyle w:val="ConsPlusNormal"/>
              <w:jc w:val="center"/>
            </w:pPr>
            <w:hyperlink w:anchor="P407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680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Хозяйство</w:t>
            </w:r>
          </w:p>
        </w:tc>
        <w:tc>
          <w:tcPr>
            <w:tcW w:w="4366" w:type="dxa"/>
            <w:gridSpan w:val="6"/>
          </w:tcPr>
          <w:p w:rsidR="00480B56" w:rsidRDefault="00480B56">
            <w:pPr>
              <w:pStyle w:val="ConsPlusNormal"/>
              <w:jc w:val="center"/>
            </w:pPr>
            <w:r>
              <w:t>Заготовка древесины</w:t>
            </w:r>
          </w:p>
        </w:tc>
      </w:tr>
      <w:tr w:rsidR="00480B56">
        <w:tc>
          <w:tcPr>
            <w:tcW w:w="1134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794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102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964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102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964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форма рубки</w:t>
            </w:r>
          </w:p>
        </w:tc>
        <w:tc>
          <w:tcPr>
            <w:tcW w:w="510" w:type="dxa"/>
            <w:vMerge w:val="restart"/>
          </w:tcPr>
          <w:p w:rsidR="00480B56" w:rsidRDefault="00480B56">
            <w:pPr>
              <w:pStyle w:val="ConsPlusNormal"/>
              <w:jc w:val="center"/>
            </w:pPr>
            <w:r>
              <w:t>вид рубки</w:t>
            </w:r>
          </w:p>
        </w:tc>
        <w:tc>
          <w:tcPr>
            <w:tcW w:w="1758" w:type="dxa"/>
            <w:gridSpan w:val="2"/>
          </w:tcPr>
          <w:p w:rsidR="00480B56" w:rsidRDefault="00480B56">
            <w:pPr>
              <w:pStyle w:val="ConsPlusNormal"/>
              <w:jc w:val="center"/>
            </w:pPr>
            <w:r>
              <w:t>состав древесины</w:t>
            </w:r>
          </w:p>
        </w:tc>
        <w:tc>
          <w:tcPr>
            <w:tcW w:w="1531" w:type="dxa"/>
            <w:gridSpan w:val="2"/>
          </w:tcPr>
          <w:p w:rsidR="00480B56" w:rsidRDefault="00480B56">
            <w:pPr>
              <w:pStyle w:val="ConsPlusNormal"/>
              <w:jc w:val="center"/>
            </w:pPr>
            <w:r>
              <w:t>объем древесины, куб. м</w:t>
            </w:r>
          </w:p>
        </w:tc>
      </w:tr>
      <w:tr w:rsidR="00480B56">
        <w:tc>
          <w:tcPr>
            <w:tcW w:w="1134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794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102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964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102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964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567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510" w:type="dxa"/>
            <w:vMerge/>
          </w:tcPr>
          <w:p w:rsidR="00480B56" w:rsidRDefault="00480B56">
            <w:pPr>
              <w:pStyle w:val="ConsPlusNormal"/>
            </w:pPr>
          </w:p>
        </w:tc>
        <w:tc>
          <w:tcPr>
            <w:tcW w:w="964" w:type="dxa"/>
          </w:tcPr>
          <w:p w:rsidR="00480B56" w:rsidRDefault="00480B56">
            <w:pPr>
              <w:pStyle w:val="ConsPlusNormal"/>
              <w:jc w:val="center"/>
            </w:pPr>
            <w:r>
              <w:t>видовой (породный)</w:t>
            </w:r>
          </w:p>
        </w:tc>
        <w:tc>
          <w:tcPr>
            <w:tcW w:w="794" w:type="dxa"/>
          </w:tcPr>
          <w:p w:rsidR="00480B56" w:rsidRDefault="00480B56">
            <w:pPr>
              <w:pStyle w:val="ConsPlusNormal"/>
              <w:jc w:val="center"/>
            </w:pPr>
            <w:r>
              <w:t>сортиментный</w:t>
            </w:r>
          </w:p>
        </w:tc>
        <w:tc>
          <w:tcPr>
            <w:tcW w:w="624" w:type="dxa"/>
          </w:tcPr>
          <w:p w:rsidR="00480B56" w:rsidRDefault="00480B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480B56" w:rsidRDefault="00480B56">
            <w:pPr>
              <w:pStyle w:val="ConsPlusNormal"/>
              <w:jc w:val="center"/>
            </w:pPr>
            <w:r>
              <w:t>в том числе деловой</w:t>
            </w:r>
          </w:p>
        </w:tc>
      </w:tr>
      <w:tr w:rsidR="00480B56">
        <w:tc>
          <w:tcPr>
            <w:tcW w:w="1134" w:type="dxa"/>
          </w:tcPr>
          <w:p w:rsidR="00480B56" w:rsidRDefault="00480B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480B56" w:rsidRDefault="00480B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80B56" w:rsidRDefault="00480B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480B56" w:rsidRDefault="00480B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80B56" w:rsidRDefault="00480B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480B56" w:rsidRDefault="00480B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480B56" w:rsidRDefault="00480B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480B56" w:rsidRDefault="00480B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80B56" w:rsidRDefault="00480B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480B56" w:rsidRDefault="00480B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80B56" w:rsidRDefault="00480B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480B56" w:rsidRDefault="00480B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480B56" w:rsidRDefault="00480B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480B56" w:rsidRDefault="00480B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480B56" w:rsidRDefault="00480B56">
            <w:pPr>
              <w:pStyle w:val="ConsPlusNormal"/>
              <w:jc w:val="center"/>
            </w:pPr>
            <w:bookmarkStart w:id="2" w:name="P291"/>
            <w:bookmarkEnd w:id="2"/>
            <w:r>
              <w:t>15</w:t>
            </w:r>
          </w:p>
        </w:tc>
        <w:tc>
          <w:tcPr>
            <w:tcW w:w="907" w:type="dxa"/>
          </w:tcPr>
          <w:p w:rsidR="00480B56" w:rsidRDefault="00480B56">
            <w:pPr>
              <w:pStyle w:val="ConsPlusNormal"/>
              <w:jc w:val="center"/>
            </w:pPr>
            <w:r>
              <w:t>16</w:t>
            </w:r>
          </w:p>
        </w:tc>
      </w:tr>
      <w:tr w:rsidR="00480B56">
        <w:tc>
          <w:tcPr>
            <w:tcW w:w="113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79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102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96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102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96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85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567" w:type="dxa"/>
          </w:tcPr>
          <w:p w:rsidR="00480B56" w:rsidRDefault="00480B56">
            <w:pPr>
              <w:pStyle w:val="ConsPlusNormal"/>
            </w:pPr>
          </w:p>
        </w:tc>
        <w:tc>
          <w:tcPr>
            <w:tcW w:w="51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96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79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2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907" w:type="dxa"/>
          </w:tcPr>
          <w:p w:rsidR="00480B56" w:rsidRDefault="00480B56">
            <w:pPr>
              <w:pStyle w:val="ConsPlusNormal"/>
            </w:pPr>
          </w:p>
        </w:tc>
      </w:tr>
      <w:tr w:rsidR="00480B56">
        <w:tc>
          <w:tcPr>
            <w:tcW w:w="113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79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102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964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907" w:type="dxa"/>
          </w:tcPr>
          <w:p w:rsidR="00480B56" w:rsidRDefault="00480B56">
            <w:pPr>
              <w:pStyle w:val="ConsPlusNormal"/>
            </w:pPr>
          </w:p>
        </w:tc>
      </w:tr>
      <w:tr w:rsidR="00480B56">
        <w:tc>
          <w:tcPr>
            <w:tcW w:w="1134" w:type="dxa"/>
          </w:tcPr>
          <w:p w:rsidR="00480B56" w:rsidRDefault="00480B5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9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102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964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80B56" w:rsidRDefault="00480B56">
            <w:pPr>
              <w:pStyle w:val="ConsPlusNormal"/>
            </w:pPr>
          </w:p>
        </w:tc>
        <w:tc>
          <w:tcPr>
            <w:tcW w:w="680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80B56" w:rsidRDefault="00480B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80B56" w:rsidRDefault="00480B56">
            <w:pPr>
              <w:pStyle w:val="ConsPlusNormal"/>
            </w:pPr>
          </w:p>
        </w:tc>
        <w:tc>
          <w:tcPr>
            <w:tcW w:w="907" w:type="dxa"/>
          </w:tcPr>
          <w:p w:rsidR="00480B56" w:rsidRDefault="00480B56">
            <w:pPr>
              <w:pStyle w:val="ConsPlusNormal"/>
            </w:pPr>
          </w:p>
        </w:tc>
      </w:tr>
    </w:tbl>
    <w:p w:rsidR="00480B56" w:rsidRDefault="00480B56">
      <w:pPr>
        <w:pStyle w:val="ConsPlusNormal"/>
        <w:sectPr w:rsidR="00480B5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nformat"/>
        <w:jc w:val="both"/>
      </w:pPr>
      <w:r>
        <w:t xml:space="preserve">    --------------------------------</w:t>
      </w:r>
    </w:p>
    <w:p w:rsidR="00480B56" w:rsidRDefault="00480B56">
      <w:pPr>
        <w:pStyle w:val="ConsPlusNonformat"/>
        <w:jc w:val="both"/>
      </w:pPr>
      <w:bookmarkStart w:id="3" w:name="P343"/>
      <w:bookmarkEnd w:id="3"/>
      <w:r>
        <w:t xml:space="preserve">    &lt;1&gt;, &lt;6&gt;, &lt;8&gt; Поля заполняются только в отношении юридических лиц.</w:t>
      </w:r>
    </w:p>
    <w:p w:rsidR="00480B56" w:rsidRDefault="00480B56">
      <w:pPr>
        <w:pStyle w:val="ConsPlusNonformat"/>
        <w:jc w:val="both"/>
      </w:pPr>
      <w:bookmarkStart w:id="4" w:name="P344"/>
      <w:bookmarkEnd w:id="4"/>
      <w:r>
        <w:t xml:space="preserve">    &lt;2&gt;,  &lt;3&gt;,  &lt;4&gt;, &lt;5&gt; Поля заполняются только в отношении граждан, в том</w:t>
      </w:r>
    </w:p>
    <w:p w:rsidR="00480B56" w:rsidRDefault="00480B56">
      <w:pPr>
        <w:pStyle w:val="ConsPlusNonformat"/>
        <w:jc w:val="both"/>
      </w:pPr>
      <w:r>
        <w:t>числе индивидуальных предпринимателей.</w:t>
      </w:r>
    </w:p>
    <w:p w:rsidR="00480B56" w:rsidRDefault="00480B56">
      <w:pPr>
        <w:pStyle w:val="ConsPlusNonformat"/>
        <w:jc w:val="both"/>
      </w:pPr>
      <w:bookmarkStart w:id="5" w:name="P346"/>
      <w:bookmarkEnd w:id="5"/>
      <w:r>
        <w:t xml:space="preserve">    &lt;7&gt;    Поле    заполняется    только    в    отношении   индивидуальных</w:t>
      </w:r>
    </w:p>
    <w:p w:rsidR="00480B56" w:rsidRDefault="00480B56">
      <w:pPr>
        <w:pStyle w:val="ConsPlusNonformat"/>
        <w:jc w:val="both"/>
      </w:pPr>
      <w:r>
        <w:t>предпринимателей.</w:t>
      </w:r>
    </w:p>
    <w:p w:rsidR="00480B56" w:rsidRDefault="00480B56">
      <w:pPr>
        <w:pStyle w:val="ConsPlusNonformat"/>
        <w:jc w:val="both"/>
      </w:pPr>
      <w:bookmarkStart w:id="6" w:name="P348"/>
      <w:bookmarkEnd w:id="6"/>
      <w:r>
        <w:t xml:space="preserve">    &lt;9&gt; Указывается хозяйство (хвойное, твердолиственное, мягколиственное).</w:t>
      </w:r>
    </w:p>
    <w:p w:rsidR="00480B56" w:rsidRDefault="00480B56">
      <w:pPr>
        <w:pStyle w:val="ConsPlusNonformat"/>
        <w:jc w:val="both"/>
      </w:pPr>
      <w:bookmarkStart w:id="7" w:name="P349"/>
      <w:bookmarkEnd w:id="7"/>
      <w:r>
        <w:t xml:space="preserve">    &lt;10&gt; Указывается форма рубки (сплошная или выборочная).</w:t>
      </w:r>
    </w:p>
    <w:p w:rsidR="00480B56" w:rsidRDefault="00480B56">
      <w:pPr>
        <w:pStyle w:val="ConsPlusNonformat"/>
        <w:jc w:val="both"/>
      </w:pPr>
      <w:bookmarkStart w:id="8" w:name="P350"/>
      <w:bookmarkEnd w:id="8"/>
      <w:r>
        <w:t xml:space="preserve">    &lt;11&gt;  Указывается  вид  рубки  (рубка  спелых и перестойных насаждений,</w:t>
      </w:r>
    </w:p>
    <w:p w:rsidR="00480B56" w:rsidRDefault="00480B56">
      <w:pPr>
        <w:pStyle w:val="ConsPlusNonformat"/>
        <w:jc w:val="both"/>
      </w:pPr>
      <w:r>
        <w:t>рубка в целях ухода за лесами, рубка поврежденных и погибших насаждений).</w:t>
      </w:r>
    </w:p>
    <w:p w:rsidR="00480B56" w:rsidRDefault="00480B56">
      <w:pPr>
        <w:pStyle w:val="ConsPlusNonformat"/>
        <w:jc w:val="both"/>
      </w:pPr>
      <w:bookmarkStart w:id="9" w:name="P352"/>
      <w:bookmarkEnd w:id="9"/>
      <w:r>
        <w:t xml:space="preserve">    &lt;12&gt;  Указывается  видовой (породный) и сортиментный состав древесины в</w:t>
      </w:r>
    </w:p>
    <w:p w:rsidR="00480B56" w:rsidRDefault="00480B56">
      <w:pPr>
        <w:pStyle w:val="ConsPlusNonformat"/>
        <w:jc w:val="both"/>
      </w:pPr>
      <w:r>
        <w:t>соответствии  с  Перечнями  видов  древесины,  на  которые распространяются</w:t>
      </w:r>
    </w:p>
    <w:p w:rsidR="00480B56" w:rsidRDefault="00480B56">
      <w:pPr>
        <w:pStyle w:val="ConsPlusNonformat"/>
        <w:jc w:val="both"/>
      </w:pPr>
      <w:r>
        <w:t xml:space="preserve">требования  </w:t>
      </w:r>
      <w:hyperlink r:id="rId11">
        <w:r>
          <w:rPr>
            <w:color w:val="0000FF"/>
          </w:rPr>
          <w:t>главы  2.2</w:t>
        </w:r>
      </w:hyperlink>
      <w:r>
        <w:t xml:space="preserve">  Лесного кодекса Российской Федерации, утвержденными</w:t>
      </w:r>
    </w:p>
    <w:p w:rsidR="00480B56" w:rsidRDefault="00480B56">
      <w:pPr>
        <w:pStyle w:val="ConsPlusNonformat"/>
        <w:jc w:val="both"/>
      </w:pPr>
      <w:hyperlink r:id="rId12">
        <w:r>
          <w:rPr>
            <w:color w:val="0000FF"/>
          </w:rPr>
          <w:t>распоряжением</w:t>
        </w:r>
      </w:hyperlink>
      <w:r>
        <w:t xml:space="preserve">   Правительства  Российской  Федерации  от  13  июня  2014 г.</w:t>
      </w:r>
    </w:p>
    <w:p w:rsidR="00480B56" w:rsidRDefault="00480B56">
      <w:pPr>
        <w:pStyle w:val="ConsPlusNonformat"/>
        <w:jc w:val="both"/>
      </w:pPr>
      <w:r>
        <w:t>N  1047-р  (Собрание законодательства Российской Федерации, 2014, N 26, ст.</w:t>
      </w:r>
    </w:p>
    <w:p w:rsidR="00480B56" w:rsidRDefault="00480B56">
      <w:pPr>
        <w:pStyle w:val="ConsPlusNonformat"/>
        <w:jc w:val="both"/>
      </w:pPr>
      <w:r>
        <w:t>3587; 2016, N 5, ст. 751; 2017, N 5, ст. 823, N 21, ст. 3050).</w:t>
      </w:r>
    </w:p>
    <w:p w:rsidR="00480B56" w:rsidRDefault="00480B56">
      <w:pPr>
        <w:pStyle w:val="ConsPlusNonformat"/>
        <w:jc w:val="both"/>
      </w:pPr>
      <w:bookmarkStart w:id="10" w:name="P358"/>
      <w:bookmarkEnd w:id="10"/>
      <w:r>
        <w:t xml:space="preserve">    &lt;13&gt;  Указывается  в  случае,  если  был  определен сортиментный состав</w:t>
      </w:r>
    </w:p>
    <w:p w:rsidR="00480B56" w:rsidRDefault="00480B56">
      <w:pPr>
        <w:pStyle w:val="ConsPlusNonformat"/>
        <w:jc w:val="both"/>
      </w:pPr>
      <w:r>
        <w:t>древесины  в  соответствии  с  Порядком  определения видового (породного) и</w:t>
      </w:r>
    </w:p>
    <w:p w:rsidR="00480B56" w:rsidRDefault="00480B56">
      <w:pPr>
        <w:pStyle w:val="ConsPlusNonformat"/>
        <w:jc w:val="both"/>
      </w:pPr>
      <w:r>
        <w:t xml:space="preserve">сортиментного  состава  древесины, установленного в соответствии с </w:t>
      </w:r>
      <w:hyperlink r:id="rId13">
        <w:r>
          <w:rPr>
            <w:color w:val="0000FF"/>
          </w:rPr>
          <w:t>частью 5</w:t>
        </w:r>
      </w:hyperlink>
    </w:p>
    <w:p w:rsidR="00480B56" w:rsidRDefault="00480B56">
      <w:pPr>
        <w:pStyle w:val="ConsPlusNonformat"/>
        <w:jc w:val="both"/>
      </w:pPr>
      <w:r>
        <w:t>статьи  29  Лесного кодекса Российской Федерации (Собрание законодательства</w:t>
      </w:r>
    </w:p>
    <w:p w:rsidR="00480B56" w:rsidRDefault="00480B56">
      <w:pPr>
        <w:pStyle w:val="ConsPlusNonformat"/>
        <w:jc w:val="both"/>
      </w:pPr>
      <w:r>
        <w:t>Российской Федерации, 2006, N 50, ст. 5278; 2015, N 27, ст. 3997).</w:t>
      </w:r>
    </w:p>
    <w:p w:rsidR="00480B56" w:rsidRDefault="00480B56">
      <w:pPr>
        <w:pStyle w:val="ConsPlusNonformat"/>
        <w:jc w:val="both"/>
      </w:pPr>
      <w:bookmarkStart w:id="11" w:name="P363"/>
      <w:bookmarkEnd w:id="11"/>
      <w:r>
        <w:t xml:space="preserve">    &lt;14&gt;   Указывается  фактический  объем  полученной  (заготовка,  рубка)</w:t>
      </w:r>
    </w:p>
    <w:p w:rsidR="00480B56" w:rsidRDefault="00480B56">
      <w:pPr>
        <w:pStyle w:val="ConsPlusNonformat"/>
        <w:jc w:val="both"/>
      </w:pPr>
      <w:r>
        <w:t>древесины   по   каждому   видовому  (породному)  и  сортиментному  составу</w:t>
      </w:r>
    </w:p>
    <w:p w:rsidR="00480B56" w:rsidRDefault="00480B56">
      <w:pPr>
        <w:pStyle w:val="ConsPlusNonformat"/>
        <w:jc w:val="both"/>
      </w:pPr>
      <w:r>
        <w:t>древесины,   в   соответствии  с  Перечнями  видов  древесины,  на  которые</w:t>
      </w:r>
    </w:p>
    <w:p w:rsidR="00480B56" w:rsidRDefault="00480B56">
      <w:pPr>
        <w:pStyle w:val="ConsPlusNonformat"/>
        <w:jc w:val="both"/>
      </w:pPr>
      <w:r>
        <w:t xml:space="preserve">распространяются требования </w:t>
      </w:r>
      <w:hyperlink r:id="rId14">
        <w:r>
          <w:rPr>
            <w:color w:val="0000FF"/>
          </w:rPr>
          <w:t>главы 2.2</w:t>
        </w:r>
      </w:hyperlink>
      <w:r>
        <w:t xml:space="preserve"> Лесного кодекса Российской Федерации,</w:t>
      </w:r>
    </w:p>
    <w:p w:rsidR="00480B56" w:rsidRDefault="00480B56">
      <w:pPr>
        <w:pStyle w:val="ConsPlusNonformat"/>
        <w:jc w:val="both"/>
      </w:pPr>
      <w:r>
        <w:t xml:space="preserve">утвержденными  </w:t>
      </w:r>
      <w:hyperlink r:id="rId15">
        <w:r>
          <w:rPr>
            <w:color w:val="0000FF"/>
          </w:rPr>
          <w:t>распоряжением</w:t>
        </w:r>
      </w:hyperlink>
      <w:r>
        <w:t xml:space="preserve">  Правительства Российской Федерации от 13 июня</w:t>
      </w:r>
    </w:p>
    <w:p w:rsidR="00480B56" w:rsidRDefault="00480B56">
      <w:pPr>
        <w:pStyle w:val="ConsPlusNonformat"/>
        <w:jc w:val="both"/>
      </w:pPr>
      <w:r>
        <w:t>2014 г. N 1047-р по лесосекам, с точностью до одного знака после запятой, в</w:t>
      </w:r>
    </w:p>
    <w:p w:rsidR="00480B56" w:rsidRDefault="00480B56">
      <w:pPr>
        <w:pStyle w:val="ConsPlusNonformat"/>
        <w:jc w:val="both"/>
      </w:pPr>
      <w:r>
        <w:t>кубических метрах.</w:t>
      </w:r>
    </w:p>
    <w:p w:rsidR="00480B56" w:rsidRDefault="00480B56">
      <w:pPr>
        <w:pStyle w:val="ConsPlusNonformat"/>
        <w:jc w:val="both"/>
      </w:pPr>
      <w:bookmarkStart w:id="12" w:name="P370"/>
      <w:bookmarkEnd w:id="12"/>
      <w:r>
        <w:t xml:space="preserve">    &lt;15&gt; Указывается количество прилагаемых файлов, указывается информация,</w:t>
      </w:r>
    </w:p>
    <w:p w:rsidR="00480B56" w:rsidRDefault="00480B56">
      <w:pPr>
        <w:pStyle w:val="ConsPlusNonformat"/>
        <w:jc w:val="both"/>
      </w:pPr>
      <w:r>
        <w:t>позволяющая  идентифицировать  объект  фиксации  (имя  файла, координаты по</w:t>
      </w:r>
    </w:p>
    <w:p w:rsidR="00480B56" w:rsidRDefault="00480B56">
      <w:pPr>
        <w:pStyle w:val="ConsPlusNonformat"/>
        <w:jc w:val="both"/>
      </w:pPr>
      <w:r>
        <w:t>системе ГЛОНАСС/GPS, время съемки).</w:t>
      </w:r>
    </w:p>
    <w:p w:rsidR="00480B56" w:rsidRDefault="00480B56">
      <w:pPr>
        <w:pStyle w:val="ConsPlusNonformat"/>
        <w:jc w:val="both"/>
      </w:pPr>
      <w:bookmarkStart w:id="13" w:name="P373"/>
      <w:bookmarkEnd w:id="13"/>
      <w:r>
        <w:t xml:space="preserve">    &lt;16&gt;  Указывается  вид использования лесов в соответствии со </w:t>
      </w:r>
      <w:hyperlink r:id="rId16">
        <w:r>
          <w:rPr>
            <w:color w:val="0000FF"/>
          </w:rPr>
          <w:t>статьей 25</w:t>
        </w:r>
      </w:hyperlink>
    </w:p>
    <w:p w:rsidR="00480B56" w:rsidRDefault="00480B56">
      <w:pPr>
        <w:pStyle w:val="ConsPlusNonformat"/>
        <w:jc w:val="both"/>
      </w:pPr>
      <w:r>
        <w:t>Лесного  кодекса Российской Федерации (Собрание законодательства Российской</w:t>
      </w:r>
    </w:p>
    <w:p w:rsidR="00480B56" w:rsidRDefault="00480B56">
      <w:pPr>
        <w:pStyle w:val="ConsPlusNonformat"/>
        <w:jc w:val="both"/>
      </w:pPr>
      <w:r>
        <w:t>Федерации,  2006,  N 50, ст. 5278; 2009, N 30, ст. 3735; 2011, N 1, ст. 54;</w:t>
      </w:r>
    </w:p>
    <w:p w:rsidR="00480B56" w:rsidRDefault="00480B56">
      <w:pPr>
        <w:pStyle w:val="ConsPlusNonformat"/>
        <w:jc w:val="both"/>
      </w:pPr>
      <w:r>
        <w:t>2014,  N  26,  ст.  3386),  за  исключением  вида  использования  лесов для</w:t>
      </w:r>
    </w:p>
    <w:p w:rsidR="00480B56" w:rsidRDefault="00480B56">
      <w:pPr>
        <w:pStyle w:val="ConsPlusNonformat"/>
        <w:jc w:val="both"/>
      </w:pPr>
      <w:r>
        <w:t>заготовки древесины.</w:t>
      </w:r>
    </w:p>
    <w:p w:rsidR="00480B56" w:rsidRDefault="00480B56">
      <w:pPr>
        <w:pStyle w:val="ConsPlusNonformat"/>
        <w:jc w:val="both"/>
      </w:pPr>
      <w:bookmarkStart w:id="14" w:name="P378"/>
      <w:bookmarkEnd w:id="14"/>
      <w:r>
        <w:t xml:space="preserve">    &lt;17&gt; Указывается площадь представленного в пользование лесного участка,</w:t>
      </w:r>
    </w:p>
    <w:p w:rsidR="00480B56" w:rsidRDefault="00480B56">
      <w:pPr>
        <w:pStyle w:val="ConsPlusNonformat"/>
        <w:jc w:val="both"/>
      </w:pPr>
      <w:r>
        <w:t>в   гектарах   (для   ДЗ   с  точностью  до  1  знака  после  запятой,  для</w:t>
      </w:r>
    </w:p>
    <w:p w:rsidR="00480B56" w:rsidRDefault="00480B56">
      <w:pPr>
        <w:pStyle w:val="ConsPlusNonformat"/>
        <w:jc w:val="both"/>
      </w:pPr>
      <w:r>
        <w:t>инструментальной съемки с точностью до четырех знаков после запятой).</w:t>
      </w:r>
    </w:p>
    <w:p w:rsidR="00480B56" w:rsidRDefault="00480B56">
      <w:pPr>
        <w:pStyle w:val="ConsPlusNonformat"/>
        <w:jc w:val="both"/>
      </w:pPr>
      <w:bookmarkStart w:id="15" w:name="P381"/>
      <w:bookmarkEnd w:id="15"/>
      <w:r>
        <w:t xml:space="preserve">    &lt;18&gt;  Указываются  виды  заготавливаемых лесных ресурсов (пни, береста,</w:t>
      </w:r>
    </w:p>
    <w:p w:rsidR="00480B56" w:rsidRDefault="00480B56">
      <w:pPr>
        <w:pStyle w:val="ConsPlusNonformat"/>
        <w:jc w:val="both"/>
      </w:pPr>
      <w:r>
        <w:t>кора  деревьев  и  кустарников,  хворост,  веточный корм, еловая, пихтовая,</w:t>
      </w:r>
    </w:p>
    <w:p w:rsidR="00480B56" w:rsidRDefault="00480B56">
      <w:pPr>
        <w:pStyle w:val="ConsPlusNonformat"/>
        <w:jc w:val="both"/>
      </w:pPr>
      <w:r>
        <w:t>сосновая  лапы,  ели  или  деревья  других  хвойных  пород  для  новогодних</w:t>
      </w:r>
    </w:p>
    <w:p w:rsidR="00480B56" w:rsidRDefault="00480B56">
      <w:pPr>
        <w:pStyle w:val="ConsPlusNonformat"/>
        <w:jc w:val="both"/>
      </w:pPr>
      <w:r>
        <w:t>праздников,  мох,  лесная  подстилка,  камыш,  тростник  и  подобные лесные</w:t>
      </w:r>
    </w:p>
    <w:p w:rsidR="00480B56" w:rsidRDefault="00480B56">
      <w:pPr>
        <w:pStyle w:val="ConsPlusNonformat"/>
        <w:jc w:val="both"/>
      </w:pPr>
      <w:r>
        <w:t>ресурсы;  дикорастущие  плоды, ягоды, орехи, грибы, семена, березовый сок и</w:t>
      </w:r>
    </w:p>
    <w:p w:rsidR="00480B56" w:rsidRDefault="00480B56">
      <w:pPr>
        <w:pStyle w:val="ConsPlusNonformat"/>
        <w:jc w:val="both"/>
      </w:pPr>
      <w:r>
        <w:t>подобные лесные ресурсы; плоды, ягоды, декоративные растения, лекарственные</w:t>
      </w:r>
    </w:p>
    <w:p w:rsidR="00480B56" w:rsidRDefault="00480B56">
      <w:pPr>
        <w:pStyle w:val="ConsPlusNonformat"/>
        <w:jc w:val="both"/>
      </w:pPr>
      <w:r>
        <w:t>растения и подобные лесные ресурсы).</w:t>
      </w:r>
    </w:p>
    <w:p w:rsidR="00480B56" w:rsidRDefault="00480B56">
      <w:pPr>
        <w:pStyle w:val="ConsPlusNonformat"/>
        <w:jc w:val="both"/>
      </w:pPr>
      <w:bookmarkStart w:id="16" w:name="P388"/>
      <w:bookmarkEnd w:id="16"/>
      <w:r>
        <w:t xml:space="preserve">    &lt;19&gt;   Указывается  единица  измерения  для  заготовки  живицы,  лесных</w:t>
      </w:r>
    </w:p>
    <w:p w:rsidR="00480B56" w:rsidRDefault="00480B56">
      <w:pPr>
        <w:pStyle w:val="ConsPlusNonformat"/>
        <w:jc w:val="both"/>
      </w:pPr>
      <w:r>
        <w:t>ресурсов по их видам (недревесных лесных ресурсов, пищевых лесных ресурсов,</w:t>
      </w:r>
    </w:p>
    <w:p w:rsidR="00480B56" w:rsidRDefault="00480B56">
      <w:pPr>
        <w:pStyle w:val="ConsPlusNonformat"/>
        <w:jc w:val="both"/>
      </w:pPr>
      <w:r>
        <w:t xml:space="preserve">лекарственных  растений),  в  соответствии  с 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</w:t>
      </w:r>
    </w:p>
    <w:p w:rsidR="00480B56" w:rsidRDefault="00480B56">
      <w:pPr>
        <w:pStyle w:val="ConsPlusNonformat"/>
        <w:jc w:val="both"/>
      </w:pPr>
      <w:r>
        <w:t>Российской  Федерации  от  22 мая 2007 г. N 310 "О ставках платы за единицу</w:t>
      </w:r>
    </w:p>
    <w:p w:rsidR="00480B56" w:rsidRDefault="00480B56">
      <w:pPr>
        <w:pStyle w:val="ConsPlusNonformat"/>
        <w:jc w:val="both"/>
      </w:pPr>
      <w:r>
        <w:t>объема  лесных ресурсов и ставках платы за единицу площади лесного участка,</w:t>
      </w:r>
    </w:p>
    <w:p w:rsidR="00480B56" w:rsidRDefault="00480B56">
      <w:pPr>
        <w:pStyle w:val="ConsPlusNonformat"/>
        <w:jc w:val="both"/>
      </w:pPr>
      <w:r>
        <w:t>находящегося   в   федеральной  собственности"  (Собрание  законодательства</w:t>
      </w:r>
    </w:p>
    <w:p w:rsidR="00480B56" w:rsidRDefault="00480B56">
      <w:pPr>
        <w:pStyle w:val="ConsPlusNonformat"/>
        <w:jc w:val="both"/>
      </w:pPr>
      <w:r>
        <w:t>Российской Федерации, 2007, N 23, ст. 2787, N 30, ст. 3935; 2008, N 19, ст.</w:t>
      </w:r>
    </w:p>
    <w:p w:rsidR="00480B56" w:rsidRDefault="00480B56">
      <w:pPr>
        <w:pStyle w:val="ConsPlusNonformat"/>
        <w:jc w:val="both"/>
      </w:pPr>
      <w:r>
        <w:t>2195;  2009,  N 3, ст. 387, N 10, ст. 1238, N 16, ст. 1946, N 41, ст. 4767,</w:t>
      </w:r>
    </w:p>
    <w:p w:rsidR="00480B56" w:rsidRDefault="00480B56">
      <w:pPr>
        <w:pStyle w:val="ConsPlusNonformat"/>
        <w:jc w:val="both"/>
      </w:pPr>
      <w:r>
        <w:t>N  46,  ст. 5498; 2011, N 10, ст. 1387, N 24, ст. 3502; 2012, N 3, ст. 424,</w:t>
      </w:r>
    </w:p>
    <w:p w:rsidR="00480B56" w:rsidRDefault="00480B56">
      <w:pPr>
        <w:pStyle w:val="ConsPlusNonformat"/>
        <w:jc w:val="both"/>
      </w:pPr>
      <w:r>
        <w:t>N 8, ст. 1033; 2014, N 6, ст. 589, N 25, ст. 3306; 2017, N 35, ст. 5360).</w:t>
      </w:r>
    </w:p>
    <w:p w:rsidR="00480B56" w:rsidRDefault="00480B56">
      <w:pPr>
        <w:pStyle w:val="ConsPlusNonformat"/>
        <w:jc w:val="both"/>
      </w:pPr>
      <w:bookmarkStart w:id="17" w:name="P398"/>
      <w:bookmarkEnd w:id="17"/>
      <w:r>
        <w:t xml:space="preserve">    &lt;20&gt;   Указывается   объем   использования  лесов  (фактические  объемы</w:t>
      </w:r>
    </w:p>
    <w:p w:rsidR="00480B56" w:rsidRDefault="00480B56">
      <w:pPr>
        <w:pStyle w:val="ConsPlusNonformat"/>
        <w:jc w:val="both"/>
      </w:pPr>
      <w:r>
        <w:t>заготовки  лесных  ресурсов по их видам), с точностью до одного знака после</w:t>
      </w:r>
    </w:p>
    <w:p w:rsidR="00480B56" w:rsidRDefault="00480B56">
      <w:pPr>
        <w:pStyle w:val="ConsPlusNonformat"/>
        <w:jc w:val="both"/>
      </w:pPr>
      <w:r>
        <w:t>запятой.</w:t>
      </w:r>
    </w:p>
    <w:p w:rsidR="00480B56" w:rsidRDefault="00480B56">
      <w:pPr>
        <w:pStyle w:val="ConsPlusNonformat"/>
        <w:jc w:val="both"/>
      </w:pPr>
      <w:bookmarkStart w:id="18" w:name="P401"/>
      <w:bookmarkEnd w:id="18"/>
      <w:r>
        <w:t xml:space="preserve">    &lt;21&gt;  Указывается  наименование  мероприятия (создание объектов лесной,</w:t>
      </w:r>
    </w:p>
    <w:p w:rsidR="00480B56" w:rsidRDefault="00480B56">
      <w:pPr>
        <w:pStyle w:val="ConsPlusNonformat"/>
        <w:jc w:val="both"/>
      </w:pPr>
      <w:r>
        <w:t>охотничьей,     лесоперерабатывающей     инфраструктуры,     строительство,</w:t>
      </w:r>
    </w:p>
    <w:p w:rsidR="00480B56" w:rsidRDefault="00480B56">
      <w:pPr>
        <w:pStyle w:val="ConsPlusNonformat"/>
        <w:jc w:val="both"/>
      </w:pPr>
      <w:r>
        <w:t>реконструкция,  эксплуатация  объектов,  не  связанных  с  созданием лесной</w:t>
      </w:r>
    </w:p>
    <w:p w:rsidR="00480B56" w:rsidRDefault="00480B56">
      <w:pPr>
        <w:pStyle w:val="ConsPlusNonformat"/>
        <w:jc w:val="both"/>
      </w:pPr>
      <w:r>
        <w:t>инфраструктуры, рекультивация нарушенных земель).</w:t>
      </w:r>
    </w:p>
    <w:p w:rsidR="00480B56" w:rsidRDefault="00480B56">
      <w:pPr>
        <w:pStyle w:val="ConsPlusNonformat"/>
        <w:jc w:val="both"/>
      </w:pPr>
      <w:bookmarkStart w:id="19" w:name="P405"/>
      <w:bookmarkEnd w:id="19"/>
      <w:r>
        <w:lastRenderedPageBreak/>
        <w:t xml:space="preserve">    &lt;22&gt;  Указывается вид объектов лесной, охотничьей, лесоперерабатывающей</w:t>
      </w:r>
    </w:p>
    <w:p w:rsidR="00480B56" w:rsidRDefault="00480B56">
      <w:pPr>
        <w:pStyle w:val="ConsPlusNonformat"/>
        <w:jc w:val="both"/>
      </w:pPr>
      <w:r>
        <w:t>инфраструктуры, объектов, не связанных с созданием лесной инфраструктуры.</w:t>
      </w:r>
    </w:p>
    <w:p w:rsidR="00480B56" w:rsidRDefault="00480B56">
      <w:pPr>
        <w:pStyle w:val="ConsPlusNonformat"/>
        <w:jc w:val="both"/>
      </w:pPr>
      <w:bookmarkStart w:id="20" w:name="P407"/>
      <w:bookmarkEnd w:id="20"/>
      <w:r>
        <w:t xml:space="preserve">    &lt;23&gt;  Указывается площадь, на которой создан объект лесной, охотничьей,</w:t>
      </w:r>
    </w:p>
    <w:p w:rsidR="00480B56" w:rsidRDefault="00480B56">
      <w:pPr>
        <w:pStyle w:val="ConsPlusNonformat"/>
        <w:jc w:val="both"/>
      </w:pPr>
      <w:r>
        <w:t>лесоперерабатывающей     инфраструктуры,     произведено     строительство,</w:t>
      </w:r>
    </w:p>
    <w:p w:rsidR="00480B56" w:rsidRDefault="00480B56">
      <w:pPr>
        <w:pStyle w:val="ConsPlusNonformat"/>
        <w:jc w:val="both"/>
      </w:pPr>
      <w:r>
        <w:t>реконструкция,  эксплуатация  объекта,  не  связанного  с  созданием лесной</w:t>
      </w:r>
    </w:p>
    <w:p w:rsidR="00480B56" w:rsidRDefault="00480B56">
      <w:pPr>
        <w:pStyle w:val="ConsPlusNonformat"/>
        <w:jc w:val="both"/>
      </w:pPr>
      <w:r>
        <w:t>инфраструктуры,   или   произведена   рекультивация  нарушенных  земель,  с</w:t>
      </w:r>
    </w:p>
    <w:p w:rsidR="00480B56" w:rsidRDefault="00480B56">
      <w:pPr>
        <w:pStyle w:val="ConsPlusNonformat"/>
        <w:jc w:val="both"/>
      </w:pPr>
      <w:r>
        <w:t>точностью до четырех знаков после запятой, в гектарах.</w:t>
      </w:r>
    </w:p>
    <w:p w:rsidR="00480B56" w:rsidRDefault="00480B56">
      <w:pPr>
        <w:pStyle w:val="ConsPlusNonformat"/>
        <w:jc w:val="both"/>
      </w:pPr>
    </w:p>
    <w:p w:rsidR="00480B56" w:rsidRDefault="00480B56">
      <w:pPr>
        <w:pStyle w:val="ConsPlusNonformat"/>
        <w:jc w:val="both"/>
      </w:pPr>
      <w:r>
        <w:t>Руководитель юридического лица,</w:t>
      </w:r>
    </w:p>
    <w:p w:rsidR="00480B56" w:rsidRDefault="00480B56">
      <w:pPr>
        <w:pStyle w:val="ConsPlusNonformat"/>
        <w:jc w:val="both"/>
      </w:pPr>
      <w:r>
        <w:t>гражданин, в том числе</w:t>
      </w:r>
    </w:p>
    <w:p w:rsidR="00480B56" w:rsidRDefault="00480B56">
      <w:pPr>
        <w:pStyle w:val="ConsPlusNonformat"/>
        <w:jc w:val="both"/>
      </w:pPr>
      <w:r>
        <w:t>индивидуальный предприниматель ______________ _____________</w:t>
      </w:r>
    </w:p>
    <w:p w:rsidR="00480B56" w:rsidRDefault="00480B56">
      <w:pPr>
        <w:pStyle w:val="ConsPlusNonformat"/>
        <w:jc w:val="both"/>
      </w:pPr>
      <w:r>
        <w:t xml:space="preserve">                                  (Ф.И.О.)      (подпись)</w:t>
      </w:r>
    </w:p>
    <w:p w:rsidR="00480B56" w:rsidRDefault="00480B56">
      <w:pPr>
        <w:pStyle w:val="ConsPlusNonformat"/>
        <w:jc w:val="both"/>
      </w:pPr>
    </w:p>
    <w:p w:rsidR="00480B56" w:rsidRDefault="00480B56">
      <w:pPr>
        <w:pStyle w:val="ConsPlusNonformat"/>
        <w:jc w:val="both"/>
      </w:pPr>
      <w:r>
        <w:t xml:space="preserve">          __________________________________</w:t>
      </w:r>
    </w:p>
    <w:p w:rsidR="00480B56" w:rsidRDefault="00480B56">
      <w:pPr>
        <w:pStyle w:val="ConsPlusNonformat"/>
        <w:jc w:val="both"/>
      </w:pPr>
      <w:r>
        <w:t xml:space="preserve">             (дата составления документа)</w:t>
      </w:r>
    </w:p>
    <w:p w:rsidR="00480B56" w:rsidRDefault="00480B56">
      <w:pPr>
        <w:pStyle w:val="ConsPlusNonformat"/>
        <w:jc w:val="both"/>
      </w:pPr>
    </w:p>
    <w:p w:rsidR="00480B56" w:rsidRDefault="00480B56">
      <w:pPr>
        <w:pStyle w:val="ConsPlusNonformat"/>
        <w:jc w:val="both"/>
      </w:pPr>
      <w:r>
        <w:t xml:space="preserve">          ______________________________________________________</w:t>
      </w:r>
    </w:p>
    <w:p w:rsidR="00480B56" w:rsidRDefault="00480B56">
      <w:pPr>
        <w:pStyle w:val="ConsPlusNonformat"/>
        <w:jc w:val="both"/>
      </w:pPr>
      <w:r>
        <w:t xml:space="preserve">           (номер контактного телефона с указанием кода города)</w:t>
      </w: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right"/>
        <w:outlineLvl w:val="0"/>
      </w:pPr>
      <w:r>
        <w:t>Приложение 3</w:t>
      </w:r>
    </w:p>
    <w:p w:rsidR="00480B56" w:rsidRDefault="00480B56">
      <w:pPr>
        <w:pStyle w:val="ConsPlusNormal"/>
        <w:jc w:val="right"/>
      </w:pPr>
      <w:r>
        <w:t>к приказу Министерства</w:t>
      </w:r>
    </w:p>
    <w:p w:rsidR="00480B56" w:rsidRDefault="00480B56">
      <w:pPr>
        <w:pStyle w:val="ConsPlusNormal"/>
        <w:jc w:val="right"/>
      </w:pPr>
      <w:r>
        <w:t>природных ресурсов и экологии</w:t>
      </w:r>
    </w:p>
    <w:p w:rsidR="00480B56" w:rsidRDefault="00480B56">
      <w:pPr>
        <w:pStyle w:val="ConsPlusNormal"/>
        <w:jc w:val="right"/>
      </w:pPr>
      <w:r>
        <w:t>Российской Федерации</w:t>
      </w:r>
    </w:p>
    <w:p w:rsidR="00480B56" w:rsidRDefault="00480B56">
      <w:pPr>
        <w:pStyle w:val="ConsPlusNormal"/>
        <w:jc w:val="right"/>
      </w:pPr>
      <w:r>
        <w:t>от 21.08.2017 N 451</w:t>
      </w: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Title"/>
        <w:jc w:val="center"/>
      </w:pPr>
      <w:bookmarkStart w:id="21" w:name="P434"/>
      <w:bookmarkEnd w:id="21"/>
      <w:r>
        <w:t>ПОРЯДОК ПРЕДСТАВЛЕНИЯ ОТЧЕТА ОБ ИСПОЛЬЗОВАНИИ ЛЕСОВ</w:t>
      </w: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ind w:firstLine="540"/>
        <w:jc w:val="both"/>
      </w:pPr>
      <w:r>
        <w:t xml:space="preserve">1. </w:t>
      </w:r>
      <w:hyperlink w:anchor="P70">
        <w:r>
          <w:rPr>
            <w:color w:val="0000FF"/>
          </w:rPr>
          <w:t>Отчет</w:t>
        </w:r>
      </w:hyperlink>
      <w:r>
        <w:t xml:space="preserve"> об использовании лесов (далее - Отчет) должен представляться гражданами, в том числе индивидуальными предпринимателями, юридическими лицами, осуществляющими использование лесов, в органы государственной власти, органы местного самоуправления в пределах их полномочий, определенных в соответствии со </w:t>
      </w:r>
      <w:hyperlink r:id="rId18">
        <w:r>
          <w:rPr>
            <w:color w:val="0000FF"/>
          </w:rPr>
          <w:t>статьями 81</w:t>
        </w:r>
      </w:hyperlink>
      <w:r>
        <w:t xml:space="preserve"> - </w:t>
      </w:r>
      <w:hyperlink r:id="rId19">
        <w:r>
          <w:rPr>
            <w:color w:val="0000FF"/>
          </w:rPr>
          <w:t>84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52, ст. 6236; 2009, N 11, ст. 1261, N 52, ст. 6441; 2011, N 1, ст. 54, N 30, ст. 4590; 2012, N 26, ст. 3446; 2013, N 52, ст. 6971, ст. 6980; 2014, N 11, ст. 1092, N 26, ст. 3377, N 30, ст. 4251; 2015, N 27, ст. 3997, N 29, ст. 4359; 2016, N 1, ст. 75, N 26, ст. 3875, ст. 3887). Отчет должен представляться непосредственно,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 xml:space="preserve">2. </w:t>
      </w:r>
      <w:hyperlink w:anchor="P70">
        <w:r>
          <w:rPr>
            <w:color w:val="0000FF"/>
          </w:rPr>
          <w:t>Отчет</w:t>
        </w:r>
      </w:hyperlink>
      <w:r>
        <w:t xml:space="preserve"> должен представляться ежемесячно, не позднее десятого числа месяца, следующего за отчетным (при использовании лесов в целях заготовки древесины, а также при использовании лесов в иных целях, при которых осуществлялись рубки лесных насаждений). В случаях, если при использовании лесов не осуществлялись рубки лесных насаждений, Отчет должен представляться ежегодно, не позднее 10 января года, следующего за отчетным.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 xml:space="preserve">Граждане, осуществляющие заготовку древесины для собственных нужд на основании договоров купли-продажи лесных насаждений, должны представлять </w:t>
      </w:r>
      <w:hyperlink w:anchor="P70">
        <w:r>
          <w:rPr>
            <w:color w:val="0000FF"/>
          </w:rPr>
          <w:t>Отчет</w:t>
        </w:r>
      </w:hyperlink>
      <w:r>
        <w:t xml:space="preserve"> один раз по итогам окончания лесозаготовительных работ, не позднее десятого числа месяца, следующего за отчетным.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3. Отчет должен составляться по форме, утвержденной настоящим Приказом (</w:t>
      </w:r>
      <w:hyperlink w:anchor="P70">
        <w:r>
          <w:rPr>
            <w:color w:val="0000FF"/>
          </w:rPr>
          <w:t>Приложение 2</w:t>
        </w:r>
      </w:hyperlink>
      <w:r>
        <w:t xml:space="preserve"> </w:t>
      </w:r>
      <w:r>
        <w:lastRenderedPageBreak/>
        <w:t>к Приказу).</w:t>
      </w:r>
    </w:p>
    <w:p w:rsidR="00480B56" w:rsidRDefault="00480B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80B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B56" w:rsidRDefault="00480B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B56" w:rsidRDefault="00480B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B56" w:rsidRDefault="00480B5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80B56" w:rsidRDefault="00480B56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01.01.2022 ст. 16 утратила силу. Положения </w:t>
            </w:r>
            <w:hyperlink r:id="rId20">
              <w:r>
                <w:rPr>
                  <w:color w:val="0000FF"/>
                </w:rPr>
                <w:t>ч. 3 ст. 16</w:t>
              </w:r>
            </w:hyperlink>
            <w:r>
              <w:rPr>
                <w:color w:val="392C69"/>
              </w:rPr>
              <w:t xml:space="preserve"> прежней редакции см. в </w:t>
            </w:r>
            <w:hyperlink r:id="rId21">
              <w:r>
                <w:rPr>
                  <w:color w:val="0000FF"/>
                </w:rPr>
                <w:t>ч. 3 ст. 23.1</w:t>
              </w:r>
            </w:hyperlink>
            <w:r>
              <w:rPr>
                <w:color w:val="392C69"/>
              </w:rPr>
              <w:t xml:space="preserve">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B56" w:rsidRDefault="00480B56">
            <w:pPr>
              <w:pStyle w:val="ConsPlusNormal"/>
            </w:pPr>
          </w:p>
        </w:tc>
      </w:tr>
    </w:tbl>
    <w:p w:rsidR="00480B56" w:rsidRDefault="00480B56">
      <w:pPr>
        <w:pStyle w:val="ConsPlusNormal"/>
        <w:spacing w:before="280"/>
        <w:ind w:firstLine="540"/>
        <w:jc w:val="both"/>
      </w:pPr>
      <w:r>
        <w:t xml:space="preserve">4. Гражданам, в том числе индивидуальным предпринимателям, юридическим лицам, осуществляющим заготовку древесины, за исключением лиц, осуществляющих заготовку древесины при использовании лесов в соответствии со </w:t>
      </w:r>
      <w:hyperlink r:id="rId22">
        <w:r>
          <w:rPr>
            <w:color w:val="0000FF"/>
          </w:rPr>
          <w:t>статьями 43</w:t>
        </w:r>
      </w:hyperlink>
      <w:r>
        <w:t xml:space="preserve"> - </w:t>
      </w:r>
      <w:hyperlink r:id="rId23">
        <w:r>
          <w:rPr>
            <w:color w:val="0000FF"/>
          </w:rPr>
          <w:t>46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30, ст. 3599; 2009, N 11, ст. 1261; 2011, N 1, ст. 54, N 25, ст. 3530; 2013, N 52, ст. 6980; 2014, N 26, ст. 3386), в целях подтверждения соблюдения требований, указанных в </w:t>
      </w:r>
      <w:hyperlink r:id="rId24">
        <w:r>
          <w:rPr>
            <w:color w:val="0000FF"/>
          </w:rPr>
          <w:t>части 3 статьи 16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2015, N 27, ст. 3997), предоставляется право выбора прилагаемых в обязательном порядке к </w:t>
      </w:r>
      <w:hyperlink w:anchor="P70">
        <w:r>
          <w:rPr>
            <w:color w:val="0000FF"/>
          </w:rPr>
          <w:t>Отчету</w:t>
        </w:r>
      </w:hyperlink>
      <w:r>
        <w:t xml:space="preserve"> материалов дистанционного зондирования (в том числе аэрокосмической съемки, аэрофотосъемки) (далее - материалы ДЗ), фото- и видеофиксации лесосеки (выдела), на которой производится заготовка древесины: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материалов ДЗ - однократно, к годовому отчету;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материалов фото- и видеофиксации лесосеки (выдела), на которой производится заготовка древесины (далее - лесосека), - дважды в год, к отчету за март и декабрь.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 xml:space="preserve">Граждане, юридические лица, осуществляющие заготовку древесины, в случае окончания на лесосеке всех работ по заготовке и вывозке древесины в текущем квартале, </w:t>
      </w:r>
      <w:hyperlink w:anchor="P70">
        <w:r>
          <w:rPr>
            <w:color w:val="0000FF"/>
          </w:rPr>
          <w:t>Отчет</w:t>
        </w:r>
      </w:hyperlink>
      <w:r>
        <w:t xml:space="preserve"> в следующем квартале, за исключением годового отчета, не представляют. В </w:t>
      </w:r>
      <w:hyperlink w:anchor="P291">
        <w:r>
          <w:rPr>
            <w:color w:val="0000FF"/>
          </w:rPr>
          <w:t>столбце 15</w:t>
        </w:r>
      </w:hyperlink>
      <w:r>
        <w:t xml:space="preserve"> Отчета "Примечание" должно указываться количество прилагаемых файлов и их наименование.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Давность материалов ДЗ должна составлять не более трех месяцев до момента представления отчета.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 xml:space="preserve">5. Материалы ДЗ должны прилагаться к </w:t>
      </w:r>
      <w:hyperlink w:anchor="P70">
        <w:r>
          <w:rPr>
            <w:color w:val="0000FF"/>
          </w:rPr>
          <w:t>Отчету</w:t>
        </w:r>
      </w:hyperlink>
      <w:r>
        <w:t xml:space="preserve"> для определения местоположения и площади лесосеки. В качестве основы наглядного изображения должны применяться оптические и радарные космические снимки, аэрофотоснимки &lt;1&gt;, аэроснимки с беспилотных летательных аппаратов, с пространственным разрешением не хуже 15 метров и представлять собой наглядные изображения лесосеки с отображением границ кварталов и фактических границ лесосеки, с указанием масштаба кратному 1:5000 м. в соответствии с картами-схемами проекта освоения лесов или договора купли-продажи лесных насаждений. Снимки должны быть отсняты в светлое время суток при отсутствии факторов, ограничивающих видимость (туман, дождь, снег, задымление). Изображение должно представляться в формате JPEG.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&lt;1&gt; Панхроматический снимок или цветосинтезированный снимок из 3 спектральных каналов (RGB) с радиометрической и геометрической коррекцией, трансформированный в картографическую проекцию по данным бортовой автоматической системы навигации на среднюю высоту с плановой точностью (CKO) не хуже 50 м система координат географическая, WGS84. Формат изображения GeoTIFF, IMG.</w:t>
      </w: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ind w:firstLine="540"/>
        <w:jc w:val="both"/>
      </w:pPr>
      <w:r>
        <w:t xml:space="preserve">6. Материалы фото- и видеофиксации должны представлять собой серию фотоснимков или видеофайлов, фиксирующие выполнение лесосечных работ. Фиксация должна производиться в бесснежный период и светлое время суток при отсутствии факторов, ограничивающих видимость (туман, дождь, снег, задымление). Лица, представляющие </w:t>
      </w:r>
      <w:hyperlink w:anchor="P70">
        <w:r>
          <w:rPr>
            <w:color w:val="0000FF"/>
          </w:rPr>
          <w:t>Отчет</w:t>
        </w:r>
      </w:hyperlink>
      <w:r>
        <w:t xml:space="preserve">, могут использовать различные технические средства для осуществления фото-, видеофиксации (фотоаппараты, камеры, </w:t>
      </w:r>
      <w:r>
        <w:lastRenderedPageBreak/>
        <w:t>беспилотные летательные аппараты).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7. Фотофиксация участка должна осуществляться из поворотных точек его границ по часовой стрелке, начиная от столба на углу лесосеки, к которому произведена инструментальная привязка к квартальным просекам, таксационным визирам или другим постоянным ориентирам. Из каждой поворотной точки должно производиться 2 снимка (один в сторону следующей поворотной точки, второй вглубь лесосеки) и одновременная фиксация координат поворотной точки. Количество точек съемки не должно превышать 12.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Видеофиксация должна производиться путем видеосъемки участка по периметру его границ. Видеосъемка должна осуществляться по часовой стрелке, начиная от столба на углу лесосеки, к которому произведена инструментальная привязка к квартальным просекам, таксационным визирам или другим постоянным ориентирам.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8. Фотофиксация должна производиться в формате JPEG с минимальным разрешением - 5 Мпикс. Видеофиксация должна производиться в формате AVI, MPEG-4, WMW с разрешением не менее 640 X 480 и объемом видеофайла не более 500 МБ. Для соблюдения допустимого объема видеофайла допускается его архивирование.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 xml:space="preserve">9. При представлении </w:t>
      </w:r>
      <w:hyperlink w:anchor="P70">
        <w:r>
          <w:rPr>
            <w:color w:val="0000FF"/>
          </w:rPr>
          <w:t>Отчета</w:t>
        </w:r>
      </w:hyperlink>
      <w:r>
        <w:t xml:space="preserve"> на бумажном носителе сопутствующие материалы фото-, видеофиксации, ДЗ должны прилагаться на электронных носителях (CD или DVD диск, флеш-карта).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 xml:space="preserve">10. </w:t>
      </w:r>
      <w:hyperlink w:anchor="P70">
        <w:r>
          <w:rPr>
            <w:color w:val="0000FF"/>
          </w:rPr>
          <w:t>Отчет</w:t>
        </w:r>
      </w:hyperlink>
      <w:r>
        <w:t xml:space="preserve"> должен подписываться руководителем юридического лица, гражданином, в том числе индивидуальным предпринимателем.</w:t>
      </w: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right"/>
        <w:outlineLvl w:val="0"/>
      </w:pPr>
      <w:r>
        <w:t>Приложение 4</w:t>
      </w:r>
    </w:p>
    <w:p w:rsidR="00480B56" w:rsidRDefault="00480B56">
      <w:pPr>
        <w:pStyle w:val="ConsPlusNormal"/>
        <w:jc w:val="right"/>
      </w:pPr>
      <w:r>
        <w:t>к приказу Министерства</w:t>
      </w:r>
    </w:p>
    <w:p w:rsidR="00480B56" w:rsidRDefault="00480B56">
      <w:pPr>
        <w:pStyle w:val="ConsPlusNormal"/>
        <w:jc w:val="right"/>
      </w:pPr>
      <w:r>
        <w:t>природных ресурсов и экологии</w:t>
      </w:r>
    </w:p>
    <w:p w:rsidR="00480B56" w:rsidRDefault="00480B56">
      <w:pPr>
        <w:pStyle w:val="ConsPlusNormal"/>
        <w:jc w:val="right"/>
      </w:pPr>
      <w:r>
        <w:t>Российской Федерации</w:t>
      </w:r>
    </w:p>
    <w:p w:rsidR="00480B56" w:rsidRDefault="00480B56">
      <w:pPr>
        <w:pStyle w:val="ConsPlusNormal"/>
        <w:jc w:val="right"/>
      </w:pPr>
      <w:r>
        <w:t>от 21.08.2017 N 451</w:t>
      </w: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Title"/>
        <w:jc w:val="center"/>
      </w:pPr>
      <w:bookmarkStart w:id="22" w:name="P468"/>
      <w:bookmarkEnd w:id="22"/>
      <w:r>
        <w:t>ТРЕБОВАНИЯ</w:t>
      </w:r>
    </w:p>
    <w:p w:rsidR="00480B56" w:rsidRDefault="00480B56">
      <w:pPr>
        <w:pStyle w:val="ConsPlusTitle"/>
        <w:jc w:val="center"/>
      </w:pPr>
      <w:r>
        <w:t>К ФОРМАТУ ОТЧЕТА ОБ ИСПОЛЬЗОВАНИИ ЛЕСОВ В ЭЛЕКТРОННОЙ ФОРМЕ</w:t>
      </w: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ind w:firstLine="540"/>
        <w:jc w:val="both"/>
      </w:pPr>
      <w:r>
        <w:t>1. Файл, содержащий отчет об использовании лесов (далее - Отчет), должен быть представлен в XML-формате в кодировке Windows-1251 и иметь расширение ".xml".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2. Формирование Отчета должно осуществляться в форме электронного документа, соответствующего форме Отчета (</w:t>
      </w:r>
      <w:hyperlink w:anchor="P70">
        <w:r>
          <w:rPr>
            <w:color w:val="0000FF"/>
          </w:rPr>
          <w:t>приложение 2</w:t>
        </w:r>
      </w:hyperlink>
      <w:r>
        <w:t xml:space="preserve"> к настоящему Приказу), на едином портале государственных и муниципальных услуг (далее - Единый портал) в виде файлов в формате XML, в соответствии с описанием структуры XML-документов (далее - XSD-схема), если описание XML-структуры и XSD-схемы, алгоритма передачи XML-документа представлены в свободном доступе на информационном ресурсе Единого портала или на официальном сайте органа государственной власти, органа местного самоуправления в пределах их полномочий, определенных в соответствии со </w:t>
      </w:r>
      <w:hyperlink r:id="rId25">
        <w:r>
          <w:rPr>
            <w:color w:val="0000FF"/>
          </w:rPr>
          <w:t>статьями 81</w:t>
        </w:r>
      </w:hyperlink>
      <w:r>
        <w:t xml:space="preserve"> - </w:t>
      </w:r>
      <w:hyperlink r:id="rId26">
        <w:r>
          <w:rPr>
            <w:color w:val="0000FF"/>
          </w:rPr>
          <w:t>84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52, ст. 6236; 2009, N 11, ст. 1261, N 52, ст. 6441; 2011, N 1, ст. 54, N 30, ст. 4590; 2012, N 26, ст. 3446; 2013, N 52, ст. 6971, ст. 6980; 2014, N 11, ст. 1092, N 26, ст. 3377, N 30, ст. 4251; 2015, N 27, ст. 3997, N 29, ст. 4359; 2016, N 1, ст. 75, N 26, ст. 3875, ст. 3887).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 xml:space="preserve">При этом XSD-схема должна содержать сведения, позволяющие ее идентифицировать при </w:t>
      </w:r>
      <w:r>
        <w:lastRenderedPageBreak/>
        <w:t>обработке информации с использованием средств вычислительной техники.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>3. Допускается формирование Отчета в форме электронного документа без обращения к Единому порталу. В таком случае он должен представлять собой структурированную информацию, соответствующую форме Отчета (</w:t>
      </w:r>
      <w:hyperlink w:anchor="P70">
        <w:r>
          <w:rPr>
            <w:color w:val="0000FF"/>
          </w:rPr>
          <w:t>приложение 2</w:t>
        </w:r>
      </w:hyperlink>
      <w:r>
        <w:t xml:space="preserve"> к настоящему Приказу) и формироваться с использованием программы для работы с электронными таблицами в формате XLS.</w:t>
      </w:r>
    </w:p>
    <w:p w:rsidR="00480B56" w:rsidRDefault="00480B56">
      <w:pPr>
        <w:pStyle w:val="ConsPlusNormal"/>
        <w:spacing w:before="220"/>
        <w:ind w:firstLine="540"/>
        <w:jc w:val="both"/>
      </w:pPr>
      <w:r>
        <w:t xml:space="preserve">4. Допускается упаковывать файл </w:t>
      </w:r>
      <w:hyperlink w:anchor="P70">
        <w:r>
          <w:rPr>
            <w:color w:val="0000FF"/>
          </w:rPr>
          <w:t>Отчета</w:t>
        </w:r>
      </w:hyperlink>
      <w:r>
        <w:t xml:space="preserve"> в архив формата ZIP (ZIP-format). Каждый файл упаковывается отдельно, имя архивного файла должно совпадать с именем исходного файла и иметь расширение ".zip".</w:t>
      </w: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jc w:val="both"/>
      </w:pPr>
    </w:p>
    <w:p w:rsidR="00480B56" w:rsidRDefault="00480B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160" w:rsidRDefault="00480B56">
      <w:bookmarkStart w:id="23" w:name="_GoBack"/>
      <w:bookmarkEnd w:id="23"/>
    </w:p>
    <w:sectPr w:rsidR="0084316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56"/>
    <w:rsid w:val="00480B56"/>
    <w:rsid w:val="00965087"/>
    <w:rsid w:val="00E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82C95-E598-44EB-957B-2B570A85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B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0B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0B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0B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54FAF4937FA6FE167B9723C699AA326BD2042B8E9099FA3779B3B41C9D2384F850CB5AF9C1519D156CE1791586394694B72ADDE956EEBFVDP2J" TargetMode="External"/><Relationship Id="rId13" Type="http://schemas.openxmlformats.org/officeDocument/2006/relationships/hyperlink" Target="consultantplus://offline/ref=6854FAF4937FA6FE167B9723C699AA326BD2042B8E9099FA3779B3B41C9D2384F850CB59FBC65ACA4323E02553D72A4495B728D8F5V5P7J" TargetMode="External"/><Relationship Id="rId18" Type="http://schemas.openxmlformats.org/officeDocument/2006/relationships/hyperlink" Target="consultantplus://offline/ref=6854FAF4937FA6FE167B9723C699AA326BD2042B8E9099FA3779B3B41C9D2384F850CB5AF9C155991A6CE1791586394694B72ADDE956EEBFVDP2J" TargetMode="External"/><Relationship Id="rId26" Type="http://schemas.openxmlformats.org/officeDocument/2006/relationships/hyperlink" Target="consultantplus://offline/ref=6854FAF4937FA6FE167B9723C699AA326BD2042B8E9099FA3779B3B41C9D2384F850CB5AF9C15498106CE1791586394694B72ADDE956EEBFVDP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54FAF4937FA6FE167B9723C699AA326BD2042B8E9099FA3779B3B41C9D2384F850CB5AFAC650954636F17D5CD1305A90AC34DAF756VEPDJ" TargetMode="External"/><Relationship Id="rId7" Type="http://schemas.openxmlformats.org/officeDocument/2006/relationships/hyperlink" Target="consultantplus://offline/ref=6854FAF4937FA6FE167B9723C699AA326ED10B2B839599FA3779B3B41C9D2384EA509356FBC54F9E1779B72853VDP0J" TargetMode="External"/><Relationship Id="rId12" Type="http://schemas.openxmlformats.org/officeDocument/2006/relationships/hyperlink" Target="consultantplus://offline/ref=6854FAF4937FA6FE167B9723C699AA326BD4032F869499FA3779B3B41C9D2384EA509356FBC54F9E1779B72853VDP0J" TargetMode="External"/><Relationship Id="rId17" Type="http://schemas.openxmlformats.org/officeDocument/2006/relationships/hyperlink" Target="consultantplus://offline/ref=6854FAF4937FA6FE167B9723C699AA326BD6002E829299FA3779B3B41C9D2384EA509356FBC54F9E1779B72853VDP0J" TargetMode="External"/><Relationship Id="rId25" Type="http://schemas.openxmlformats.org/officeDocument/2006/relationships/hyperlink" Target="consultantplus://offline/ref=6854FAF4937FA6FE167B9723C699AA326BD2042B8E9099FA3779B3B41C9D2384F850CB5AF9C155991A6CE1791586394694B72ADDE956EEBFVDP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54FAF4937FA6FE167B9723C699AA326BD2042B8E9099FA3779B3B41C9D2384F850CB5AF9C1509A126CE1791586394694B72ADDE956EEBFVDP2J" TargetMode="External"/><Relationship Id="rId20" Type="http://schemas.openxmlformats.org/officeDocument/2006/relationships/hyperlink" Target="consultantplus://offline/ref=6854FAF4937FA6FE167B9723C699AA326CDE0B2C8F9299FA3779B3B41C9D2384F850CB5AF9C151961A6CE1791586394694B72ADDE956EEBFVDP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54FAF4937FA6FE167B9723C699AA326BD4072E809699FA3779B3B41C9D2384F850CB59FCCA05CF5632B82A55CD34418EAB2ADAVFP4J" TargetMode="External"/><Relationship Id="rId11" Type="http://schemas.openxmlformats.org/officeDocument/2006/relationships/hyperlink" Target="consultantplus://offline/ref=6854FAF4937FA6FE167B9723C699AA326BD2042B8E9099FA3779B3B41C9D2384F850CB5AF8C45ACA4323E02553D72A4495B728D8F5V5P7J" TargetMode="External"/><Relationship Id="rId24" Type="http://schemas.openxmlformats.org/officeDocument/2006/relationships/hyperlink" Target="consultantplus://offline/ref=6854FAF4937FA6FE167B9723C699AA326BD2042B8E9099FA3779B3B41C9D2384F850CB5AF9C151961A6CE1791586394694B72ADDE956EEBFVDP2J" TargetMode="External"/><Relationship Id="rId5" Type="http://schemas.openxmlformats.org/officeDocument/2006/relationships/hyperlink" Target="consultantplus://offline/ref=6854FAF4937FA6FE167B9723C699AA326BD2042B8E9099FA3779B3B41C9D2384F850CB5FFFC55ACA4323E02553D72A4495B728D8F5V5P7J" TargetMode="External"/><Relationship Id="rId15" Type="http://schemas.openxmlformats.org/officeDocument/2006/relationships/hyperlink" Target="consultantplus://offline/ref=6854FAF4937FA6FE167B9723C699AA326BD4032F869499FA3779B3B41C9D2384EA509356FBC54F9E1779B72853VDP0J" TargetMode="External"/><Relationship Id="rId23" Type="http://schemas.openxmlformats.org/officeDocument/2006/relationships/hyperlink" Target="consultantplus://offline/ref=6854FAF4937FA6FE167B9723C699AA326BD2042B8E9099FA3779B3B41C9D2384F850CB5AF9C15398176CE1791586394694B72ADDE956EEBFVDP2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854FAF4937FA6FE167B9723C699AA326BD2042B8E9099FA3779B3B41C9D2384F850CB5AF9C15498106CE1791586394694B72ADDE956EEBFVDP2J" TargetMode="External"/><Relationship Id="rId19" Type="http://schemas.openxmlformats.org/officeDocument/2006/relationships/hyperlink" Target="consultantplus://offline/ref=6854FAF4937FA6FE167B9723C699AA326BD2042B8E9099FA3779B3B41C9D2384F850CB5AF9C15498106CE1791586394694B72ADDE956EEBFVDP2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854FAF4937FA6FE167B9723C699AA326BD2042B8E9099FA3779B3B41C9D2384F850CB5AF9C155991A6CE1791586394694B72ADDE956EEBFVDP2J" TargetMode="External"/><Relationship Id="rId14" Type="http://schemas.openxmlformats.org/officeDocument/2006/relationships/hyperlink" Target="consultantplus://offline/ref=6854FAF4937FA6FE167B9723C699AA326BD2042B8E9099FA3779B3B41C9D2384F850CB5AF8C45ACA4323E02553D72A4495B728D8F5V5P7J" TargetMode="External"/><Relationship Id="rId22" Type="http://schemas.openxmlformats.org/officeDocument/2006/relationships/hyperlink" Target="consultantplus://offline/ref=6854FAF4937FA6FE167B9723C699AA326BD2042B8E9099FA3779B3B41C9D2384F850CB5AF9C1539B106CE1791586394694B72ADDE956EEBFVDP2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Гетте Елена Анатольевна</dc:creator>
  <cp:keywords/>
  <dc:description/>
  <cp:lastModifiedBy>Гетте Елена Анатольевна</cp:lastModifiedBy>
  <cp:revision>1</cp:revision>
  <dcterms:created xsi:type="dcterms:W3CDTF">2023-05-24T09:15:00Z</dcterms:created>
  <dcterms:modified xsi:type="dcterms:W3CDTF">2023-05-24T09:15:00Z</dcterms:modified>
</cp:coreProperties>
</file>