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4E" w:rsidRDefault="00A467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4674E" w:rsidRDefault="00A4674E">
      <w:pPr>
        <w:pStyle w:val="ConsPlusNormal"/>
        <w:jc w:val="both"/>
        <w:outlineLvl w:val="0"/>
      </w:pPr>
    </w:p>
    <w:p w:rsidR="00A4674E" w:rsidRDefault="00A4674E">
      <w:pPr>
        <w:pStyle w:val="ConsPlusTitle"/>
        <w:jc w:val="center"/>
        <w:outlineLvl w:val="0"/>
      </w:pPr>
      <w:r>
        <w:t>ГУБЕРНАТОР ТЮМЕНСКОЙ ОБЛАСТИ</w:t>
      </w:r>
    </w:p>
    <w:p w:rsidR="00A4674E" w:rsidRDefault="00A4674E">
      <w:pPr>
        <w:pStyle w:val="ConsPlusTitle"/>
        <w:jc w:val="center"/>
      </w:pPr>
    </w:p>
    <w:p w:rsidR="00A4674E" w:rsidRDefault="00A4674E">
      <w:pPr>
        <w:pStyle w:val="ConsPlusTitle"/>
        <w:jc w:val="center"/>
      </w:pPr>
      <w:r>
        <w:t>ПОСТАНОВЛЕНИЕ</w:t>
      </w:r>
    </w:p>
    <w:p w:rsidR="00A4674E" w:rsidRDefault="00A4674E">
      <w:pPr>
        <w:pStyle w:val="ConsPlusTitle"/>
        <w:jc w:val="center"/>
      </w:pPr>
      <w:r>
        <w:t>от 21 сентября 2015 г. N 157</w:t>
      </w:r>
    </w:p>
    <w:p w:rsidR="00A4674E" w:rsidRDefault="00A4674E">
      <w:pPr>
        <w:pStyle w:val="ConsPlusTitle"/>
        <w:jc w:val="center"/>
      </w:pPr>
    </w:p>
    <w:p w:rsidR="00A4674E" w:rsidRDefault="00A4674E">
      <w:pPr>
        <w:pStyle w:val="ConsPlusTitle"/>
        <w:jc w:val="center"/>
      </w:pPr>
      <w:r>
        <w:t>ОБ УТВЕРЖДЕНИИ АДМИНИСТРАТИВНОГО РЕГЛАМЕНТА</w:t>
      </w:r>
    </w:p>
    <w:p w:rsidR="00A4674E" w:rsidRDefault="00A4674E">
      <w:pPr>
        <w:pStyle w:val="ConsPlusTitle"/>
        <w:jc w:val="center"/>
      </w:pPr>
      <w:r>
        <w:t>ПРЕДОСТАВЛЕНИЯ ГОСУДАРСТВЕННОЙ УСЛУГИ ПО ПРИЕМУ</w:t>
      </w:r>
    </w:p>
    <w:p w:rsidR="00A4674E" w:rsidRDefault="00A4674E">
      <w:pPr>
        <w:pStyle w:val="ConsPlusTitle"/>
        <w:jc w:val="center"/>
      </w:pPr>
      <w:r>
        <w:t>ОТЧЕТОВ ОБ ОХРАНЕ ЛЕСОВ ОТ ПОЖАРОВ</w:t>
      </w:r>
    </w:p>
    <w:p w:rsidR="00A4674E" w:rsidRDefault="00A467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7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4E" w:rsidRDefault="00A467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4E" w:rsidRDefault="00A467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74E" w:rsidRDefault="00A467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74E" w:rsidRDefault="00A467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Тюменской области от 18.04.2016 </w:t>
            </w:r>
            <w:hyperlink r:id="rId5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:rsidR="00A4674E" w:rsidRDefault="00A467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6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16.03.2017 </w:t>
            </w:r>
            <w:hyperlink r:id="rId7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24.07.2017 </w:t>
            </w:r>
            <w:hyperlink r:id="rId8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,</w:t>
            </w:r>
          </w:p>
          <w:p w:rsidR="00A4674E" w:rsidRDefault="00A467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22.03.2019 </w:t>
            </w:r>
            <w:hyperlink r:id="rId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18.06.2021 </w:t>
            </w:r>
            <w:hyperlink r:id="rId10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12.11.2021 </w:t>
            </w:r>
            <w:hyperlink r:id="rId11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>,</w:t>
            </w:r>
          </w:p>
          <w:p w:rsidR="00A4674E" w:rsidRDefault="00A467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06.07.2022 </w:t>
            </w:r>
            <w:hyperlink r:id="rId12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4E" w:rsidRDefault="00A4674E">
            <w:pPr>
              <w:pStyle w:val="ConsPlusNormal"/>
            </w:pPr>
          </w:p>
        </w:tc>
      </w:tr>
    </w:tbl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83</w:t>
        </w:r>
      </w:hyperlink>
      <w:r>
        <w:t xml:space="preserve"> Лесного кодекса РФ,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30.01.2012 N 31-п "О разработке и утверждении административных регламентов предоставления государственных услуг" в целях обеспечения регламентирования предоставления государственных услуг в сфере переданных полномочий в области лесных отношений: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22.03.2019 </w:t>
      </w:r>
      <w:hyperlink r:id="rId15">
        <w:r>
          <w:rPr>
            <w:color w:val="0000FF"/>
          </w:rPr>
          <w:t>N 29</w:t>
        </w:r>
      </w:hyperlink>
      <w:r>
        <w:t xml:space="preserve">, от 06.07.2022 </w:t>
      </w:r>
      <w:hyperlink r:id="rId16">
        <w:r>
          <w:rPr>
            <w:color w:val="0000FF"/>
          </w:rPr>
          <w:t>N 73</w:t>
        </w:r>
      </w:hyperlink>
      <w:r>
        <w:t>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приему отчетов об охране лесов от пожаров согласно приложению к настоящему постановлению.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04.07.2016 </w:t>
      </w:r>
      <w:hyperlink r:id="rId17">
        <w:r>
          <w:rPr>
            <w:color w:val="0000FF"/>
          </w:rPr>
          <w:t>N 126</w:t>
        </w:r>
      </w:hyperlink>
      <w:r>
        <w:t xml:space="preserve">, от 16.03.2017 </w:t>
      </w:r>
      <w:hyperlink r:id="rId18">
        <w:r>
          <w:rPr>
            <w:color w:val="0000FF"/>
          </w:rPr>
          <w:t>N 38</w:t>
        </w:r>
      </w:hyperlink>
      <w:r>
        <w:t xml:space="preserve">, от 24.07.2017 </w:t>
      </w:r>
      <w:hyperlink r:id="rId19">
        <w:r>
          <w:rPr>
            <w:color w:val="0000FF"/>
          </w:rPr>
          <w:t>N 88</w:t>
        </w:r>
      </w:hyperlink>
      <w:r>
        <w:t>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Губернатора Тюменской области, координирующего и контролирующего деятельность Департамента лесного комплекса Тюменской области.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right"/>
      </w:pPr>
      <w:r>
        <w:t>В.В.ЯКУШЕВ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right"/>
        <w:outlineLvl w:val="0"/>
      </w:pPr>
      <w:r>
        <w:t>Приложение</w:t>
      </w:r>
    </w:p>
    <w:p w:rsidR="00A4674E" w:rsidRDefault="00A4674E">
      <w:pPr>
        <w:pStyle w:val="ConsPlusNormal"/>
        <w:jc w:val="right"/>
      </w:pPr>
      <w:r>
        <w:t>к постановлению Губернатора</w:t>
      </w:r>
    </w:p>
    <w:p w:rsidR="00A4674E" w:rsidRDefault="00A4674E">
      <w:pPr>
        <w:pStyle w:val="ConsPlusNormal"/>
        <w:jc w:val="right"/>
      </w:pPr>
      <w:r>
        <w:t>Тюменской области</w:t>
      </w:r>
    </w:p>
    <w:p w:rsidR="00A4674E" w:rsidRDefault="00A4674E">
      <w:pPr>
        <w:pStyle w:val="ConsPlusNormal"/>
        <w:jc w:val="right"/>
      </w:pPr>
      <w:r>
        <w:t>от 21 сентября 2015 г. N 157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A4674E" w:rsidRDefault="00A4674E">
      <w:pPr>
        <w:pStyle w:val="ConsPlusTitle"/>
        <w:jc w:val="center"/>
      </w:pPr>
      <w:r>
        <w:t>ПРЕДОСТАВЛЕНИЯ ГОСУДАРСТВЕННОЙ УСЛУГИ ПО ПРИЕМУ ОТЧЕТОВ</w:t>
      </w:r>
    </w:p>
    <w:p w:rsidR="00A4674E" w:rsidRDefault="00A4674E">
      <w:pPr>
        <w:pStyle w:val="ConsPlusTitle"/>
        <w:jc w:val="center"/>
      </w:pPr>
      <w:r>
        <w:t>ОБ ОХРАНЕ ЛЕСОВ ОТ ПОЖАРОВ</w:t>
      </w:r>
    </w:p>
    <w:p w:rsidR="00A4674E" w:rsidRDefault="00A467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67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4E" w:rsidRDefault="00A467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4E" w:rsidRDefault="00A467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74E" w:rsidRDefault="00A467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74E" w:rsidRDefault="00A467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Тюменской области от 22.03.2019 </w:t>
            </w:r>
            <w:hyperlink r:id="rId20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A4674E" w:rsidRDefault="00A467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12.11.2021 </w:t>
            </w:r>
            <w:hyperlink r:id="rId22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06.07.2022 </w:t>
            </w:r>
            <w:hyperlink r:id="rId23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4E" w:rsidRDefault="00A4674E">
            <w:pPr>
              <w:pStyle w:val="ConsPlusNormal"/>
            </w:pPr>
          </w:p>
        </w:tc>
      </w:tr>
    </w:tbl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jc w:val="center"/>
        <w:outlineLvl w:val="1"/>
      </w:pPr>
      <w:r>
        <w:t>I. Общие положения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ind w:firstLine="540"/>
        <w:jc w:val="both"/>
        <w:outlineLvl w:val="2"/>
      </w:pPr>
      <w:r>
        <w:t>Предмет регулирования регламента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1. Административный регламент (далее - регламент) предоставления государственной услуги по приему отчетов об охране лесов от пожаров (далее - государственная услуга) разработан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Регламент устанавливает сроки и последовательность действий (административных процедур), осуществляемых Департаментом лесного комплекса Тюменской области (далее - департамент), при предоставлении государственной услуги в пределах установленных нормативными правовыми актами Российской Федерации, нормативными правовыми актами Губернатора Тюменской области и Правительства Тюменской области полномочий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Круг заявителей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2. Заявителями на предоставление государственной услуги являются граждане, в том числе индивидуальные предприниматели, юридические лица, осуществляющие в соответствии с Лесным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 использование лесов, а также осуществляющими мероприятия по охране лесов от пожаров (далее - заявители).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Справочная информация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3. Справочная информация о месте нахождения и графике работы департамента, его территориальных органов, справочные телефоны структурных подразделений департамента, в том числе номер телефона-автоинформатора, размещена на Официальном портале органов государственной власти Тюменской области (http://admtyumen.ru/) на странице департамента в разделе "Госуслуги" в сети Интернет и в электронном региональном реестре государственных услуг в соответствии с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27">
        <w:r>
          <w:rPr>
            <w:color w:val="0000FF"/>
          </w:rPr>
          <w:t>N 166</w:t>
        </w:r>
      </w:hyperlink>
      <w:r>
        <w:t xml:space="preserve">, от 06.07.2022 </w:t>
      </w:r>
      <w:hyperlink r:id="rId28">
        <w:r>
          <w:rPr>
            <w:color w:val="0000FF"/>
          </w:rPr>
          <w:t>N 73</w:t>
        </w:r>
      </w:hyperlink>
      <w:r>
        <w:t>)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ind w:firstLine="540"/>
        <w:jc w:val="both"/>
        <w:outlineLvl w:val="2"/>
      </w:pPr>
      <w:r>
        <w:t>Наименование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4. Прием отчетов об охране лесов от пожаров.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Наименование исполнительного органа государственной власти, предоставляющего государственную услугу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5. Государственная услуга предоставляется Департаментом лесного комплекса Тюменской области.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Уполномоченными структурными подразделениями департамента, непосредственно предоставляющими государственную услугу, являются Тюменский, Тобольский и Ишимский межрайонные отделы государственного лесного контроля управления государственного лесного контроля департамента (далее - межрайонные отделы управления департамента), находящиеся в лесничествах Тюменской области.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12.11.2021 N 276)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Описание результата предоставления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lastRenderedPageBreak/>
        <w:t xml:space="preserve">6. Результатом предоставления государственной услуги является прием отчета об охране лесов от пожаров (далее - отчет), оформленного в соответствии с </w:t>
      </w:r>
      <w:hyperlink r:id="rId30">
        <w:r>
          <w:rPr>
            <w:color w:val="0000FF"/>
          </w:rPr>
          <w:t>приложениями N 1</w:t>
        </w:r>
      </w:hyperlink>
      <w:r>
        <w:t xml:space="preserve"> - </w:t>
      </w:r>
      <w:hyperlink r:id="rId31">
        <w:r>
          <w:rPr>
            <w:color w:val="0000FF"/>
          </w:rPr>
          <w:t>4</w:t>
        </w:r>
      </w:hyperlink>
      <w:r>
        <w:t xml:space="preserve"> к приказу Министерства природных ресурсов и экологии Российской Федерации от 09.03.2017 N 78 "Об утверждении перечня информации, включаемой в отчет об охране лесов от пожаров, формы и порядка предоставления отчета об охране лесов от пожаров, а также к формату отчета об охране лесов от пожаров в электронной форме, перечня информации, включаемой в отчет о защите лесов, формы и порядка предоставления отчета о защите лесов, а также требований к формату отчета о защите лесов в электронной форме" (далее - Приказ), либо размещение на едином портале государственных и муниципальных услуг (функций) (http://gosuslugi.ru/) и (или) Портале услуг Тюменской области (http://uslugi.admtyumen.ru/) (далее - Порталы услуг) мотивированного решения об отказе в приеме отчета (в форме электронного документа).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32">
        <w:r>
          <w:rPr>
            <w:color w:val="0000FF"/>
          </w:rPr>
          <w:t>N 166</w:t>
        </w:r>
      </w:hyperlink>
      <w:r>
        <w:t xml:space="preserve">, от 12.11.2021 </w:t>
      </w:r>
      <w:hyperlink r:id="rId33">
        <w:r>
          <w:rPr>
            <w:color w:val="0000FF"/>
          </w:rPr>
          <w:t>N 276</w:t>
        </w:r>
      </w:hyperlink>
      <w:r>
        <w:t xml:space="preserve">, от 06.07.2022 </w:t>
      </w:r>
      <w:hyperlink r:id="rId34">
        <w:r>
          <w:rPr>
            <w:color w:val="0000FF"/>
          </w:rPr>
          <w:t>N 73</w:t>
        </w:r>
      </w:hyperlink>
      <w:r>
        <w:t>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</w:t>
      </w:r>
    </w:p>
    <w:p w:rsidR="00A4674E" w:rsidRDefault="00A4674E">
      <w:pPr>
        <w:pStyle w:val="ConsPlusNormal"/>
        <w:spacing w:before="220"/>
        <w:ind w:firstLine="540"/>
        <w:jc w:val="both"/>
      </w:pPr>
      <w:bookmarkStart w:id="1" w:name="P62"/>
      <w:bookmarkEnd w:id="1"/>
      <w:r>
        <w:t>7. Срок предоставления государственной услуги не должен превышать 14 рабочих дней со дня регистрации отчета в электронном журнале регистрации отчета.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Срок приостановления предоставления государственной услуги законодательством Российской Федерации и Тюменской области не предусмотрен.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Отчеты предоставляются гражданами, в том числе индивидуальными предпринимателями, юридическими лицами, осуществляющими в соответствии с Лесным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 использование лесов, а также осуществляющими мероприятия по охране лесов от пожаров ежеквартально не позднее 10 числа месяца, следующего за отчетным периодом. В случаях если проектом освоения лесов, лесохозяйственным регламентом в отчетном квартале не предусмотрены мероприятия по охране лесов от пожаров, отчет представляется ежегодно не позднее 10 января года, следующего за отчетным.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Нормативные правовые акты, регулирующие отношения, возникающие в связи с предоставлением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8.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портале органов государственной власти Тюменской области (http://admtyumen.ru/) на странице департамента в разделе "Госуслуги" в сети Интернет и в электронном региональном реестре государственных услуг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06.07.2022 N 73)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A4674E" w:rsidRDefault="00A4674E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9. В целях получения государственной услуги заявитель не позднее 10 числа месяца, следующего за отчетным кварталом (за исключением если проектом освоения лесов, </w:t>
      </w:r>
      <w:r>
        <w:lastRenderedPageBreak/>
        <w:t xml:space="preserve">лесохозяйственным регламентом в отчетном квартале не предусмотрены мероприятия по охране лесов от пожаров), представляет (направляет) отчет по </w:t>
      </w:r>
      <w:hyperlink r:id="rId39">
        <w:r>
          <w:rPr>
            <w:color w:val="0000FF"/>
          </w:rPr>
          <w:t>форме</w:t>
        </w:r>
      </w:hyperlink>
      <w:r>
        <w:t>, установленной приложением N 2 к Приказу.</w:t>
      </w:r>
    </w:p>
    <w:p w:rsidR="00A4674E" w:rsidRDefault="00A4674E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Перечень</w:t>
        </w:r>
      </w:hyperlink>
      <w:r>
        <w:t xml:space="preserve"> информации, включаемой в отчет, установлен приложением N 1 к Приказу.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10. В случае если проектом освоения лесов, лесохозяйственным регламентом в отчетном квартале не предусмотрены мероприятия по охране лесов от пожаров, отчет представляется ежегодно не позднее 10 января года, следующего за отчетным.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11. Отчет подписывается руководителем юридического лица, гражданином, в том числе индивидуальным предпринимателем, электронной подписью, допускаемой в соответствии с требованиями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и иных нормативных правовых актов.</w:t>
      </w:r>
    </w:p>
    <w:p w:rsidR="00A4674E" w:rsidRDefault="00A4674E">
      <w:pPr>
        <w:pStyle w:val="ConsPlusNormal"/>
        <w:jc w:val="both"/>
      </w:pPr>
      <w:r>
        <w:t xml:space="preserve">(п. 11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bookmarkStart w:id="3" w:name="P75"/>
      <w:bookmarkEnd w:id="3"/>
      <w:r>
        <w:t>12. Отчет представляется исключительно в форме электронного документа с использованием Порталов услуг.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43">
        <w:r>
          <w:rPr>
            <w:color w:val="0000FF"/>
          </w:rPr>
          <w:t>N 166</w:t>
        </w:r>
      </w:hyperlink>
      <w:r>
        <w:t xml:space="preserve">, от 12.11.2021 </w:t>
      </w:r>
      <w:hyperlink r:id="rId44">
        <w:r>
          <w:rPr>
            <w:color w:val="0000FF"/>
          </w:rPr>
          <w:t>N 276</w:t>
        </w:r>
      </w:hyperlink>
      <w:r>
        <w:t>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13. Исключен с 1 июля 2021 года. - </w:t>
      </w:r>
      <w:hyperlink r:id="rId45">
        <w:r>
          <w:rPr>
            <w:color w:val="0000FF"/>
          </w:rPr>
          <w:t>Постановление</w:t>
        </w:r>
      </w:hyperlink>
      <w:r>
        <w:t xml:space="preserve"> Губернатора Тюменской области от 18.06.2021 N 166.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14.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не имеется.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15. Оснований для отказа в приеме документов, необходимых для исполнения государственной услуги, не имеется.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Исчерпывающий перечень оснований для приостановления или отказа в предоставлении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bookmarkStart w:id="4" w:name="P83"/>
      <w:bookmarkEnd w:id="4"/>
      <w:r>
        <w:t xml:space="preserve">16. Основанием для отказа в предоставлении государственной услуги является несоответствие отчета форме и порядку его представления, а также требованиям к формату отчета в электронной форме, установленных </w:t>
      </w:r>
      <w:hyperlink r:id="rId46">
        <w:r>
          <w:rPr>
            <w:color w:val="0000FF"/>
          </w:rPr>
          <w:t>Приказом</w:t>
        </w:r>
      </w:hyperlink>
      <w:r>
        <w:t xml:space="preserve">, </w:t>
      </w:r>
      <w:hyperlink r:id="rId47">
        <w:r>
          <w:rPr>
            <w:color w:val="0000FF"/>
          </w:rPr>
          <w:t>частью 8 статьи 4</w:t>
        </w:r>
      </w:hyperlink>
      <w:r>
        <w:t xml:space="preserve"> Федерального закона от 04.02.2021 N 3-ФЗ "О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отношений".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Оснований для приостановления в предоставлении государственной услуги не имеется.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Перечень услуг, которые являются необходимыми и обязательными для предоставления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lastRenderedPageBreak/>
        <w:t>17. Услуги, которые являются необходимыми и обязательными для предоставления государственной услуги, отсутствуют.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Способы, размер и основания взимания государственной пошлины или иной платы, взимаемой за предоставление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18. Государственная услуга предоставляется бесплатно.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ind w:firstLine="540"/>
        <w:jc w:val="both"/>
      </w:pPr>
      <w:r>
        <w:t xml:space="preserve">Исключен с 1 июля 2021 года. - </w:t>
      </w:r>
      <w:hyperlink r:id="rId49">
        <w:r>
          <w:rPr>
            <w:color w:val="0000FF"/>
          </w:rPr>
          <w:t>Постановление</w:t>
        </w:r>
      </w:hyperlink>
      <w:r>
        <w:t xml:space="preserve"> Губернатора Тюменской области от 18.06.2021 N 166.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ind w:firstLine="540"/>
        <w:jc w:val="both"/>
        <w:outlineLvl w:val="2"/>
      </w:pPr>
      <w:r>
        <w:t>Срок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bookmarkStart w:id="5" w:name="P95"/>
      <w:bookmarkEnd w:id="5"/>
      <w:r>
        <w:t>20. Отчет регистрируется в межрайонном отделе управления департамента в электронном журнале регистрации отчетов не позднее одного рабочего дня со дня поступления отчета.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Продолжительность регистрации составляет 5 минут.</w:t>
      </w:r>
    </w:p>
    <w:p w:rsidR="00A4674E" w:rsidRDefault="00A4674E">
      <w:pPr>
        <w:pStyle w:val="ConsPlusNormal"/>
        <w:jc w:val="both"/>
      </w:pPr>
      <w:r>
        <w:t xml:space="preserve">(п. 20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ind w:firstLine="540"/>
        <w:jc w:val="both"/>
      </w:pPr>
      <w:r>
        <w:t xml:space="preserve">Исключен с 1 июля 2021 года. - </w:t>
      </w:r>
      <w:hyperlink r:id="rId51">
        <w:r>
          <w:rPr>
            <w:color w:val="0000FF"/>
          </w:rPr>
          <w:t>Постановление</w:t>
        </w:r>
      </w:hyperlink>
      <w:r>
        <w:t xml:space="preserve"> Губернатора Тюменской области от 18.06.2021 N 166.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ind w:firstLine="540"/>
        <w:jc w:val="both"/>
        <w:outlineLvl w:val="2"/>
      </w:pPr>
      <w:r>
        <w:t>Показатели доступности и качества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26. К показателям доступности и качества предоставления государственной услуги относятся: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наличие доступа заявителей к информации по вопросам предоставления государственной услуги в местах ее размещения, предусмотренных настоящим регламентом;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абзац исключен с 1 июля 2021 года. - </w:t>
      </w:r>
      <w:hyperlink r:id="rId52">
        <w:r>
          <w:rPr>
            <w:color w:val="0000FF"/>
          </w:rPr>
          <w:t>Постановление</w:t>
        </w:r>
      </w:hyperlink>
      <w:r>
        <w:t xml:space="preserve"> Губернатора Тюменской области от 18.06.2021 N 166;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получение заявителем информации по вопросам предоставления государственной услуги, в том числе о ходе предоставления государственной услуги, в сроки, установленные настоящим регламентом, в том числе с использованием информационно-коммуникационных технологий;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исполнение должностными лицами департамента административных процедур в сроки, установленные настоящим регламентом;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правильное и грамотное оформление должностными лицами документов, являющихся результатом предоставления государственной услуги;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наличие или отсутствие обоснованных жалоб заявителей, обратившихся за предоставлением государственной услуги;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 с 1 июля 2021 года. - </w:t>
      </w:r>
      <w:hyperlink r:id="rId53">
        <w:r>
          <w:rPr>
            <w:color w:val="0000FF"/>
          </w:rPr>
          <w:t>Постановление</w:t>
        </w:r>
      </w:hyperlink>
      <w:r>
        <w:t xml:space="preserve"> Губернатора Тюменской области от 18.06.2021 N 166.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bookmarkStart w:id="6" w:name="P111"/>
      <w:bookmarkEnd w:id="6"/>
      <w:r>
        <w:t>Иные требования, в том числе учитывающие особенности предоставления государственной услуги в электронной форме</w:t>
      </w:r>
    </w:p>
    <w:p w:rsidR="00A4674E" w:rsidRDefault="00A4674E">
      <w:pPr>
        <w:pStyle w:val="ConsPlusNormal"/>
        <w:ind w:firstLine="540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27. Государственная услуга предоставляется в электронной форме посредством использования Порталов услуг.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12.11.2021 N 276)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28. Отчет в форме электронного документа в соответствии с </w:t>
      </w:r>
      <w:hyperlink r:id="rId56">
        <w:r>
          <w:rPr>
            <w:color w:val="0000FF"/>
          </w:rPr>
          <w:t>приложением N 4</w:t>
        </w:r>
      </w:hyperlink>
      <w:r>
        <w:t xml:space="preserve"> к Приказу может быть сформирован на Портале услуг и представлен в виде файлов в формате XML в соответствии с описанием структуры XML-документов (далее - XSD-схема), если описание XML-структуры и XSD-схемы, алгоритма передачи XML-документа представлены в свободном доступе на Порталах услуг. XSD-схема должна соответствовать </w:t>
      </w:r>
      <w:hyperlink r:id="rId57">
        <w:r>
          <w:rPr>
            <w:color w:val="0000FF"/>
          </w:rPr>
          <w:t>форме</w:t>
        </w:r>
      </w:hyperlink>
      <w:r>
        <w:t xml:space="preserve"> отчета согласно приложению N 2 к Приказу и содержать сведения, позволяющие ее идентифицировать при обработке информации с использованием средств вычислительной техники.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12.11.2021 N 276)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4674E" w:rsidRDefault="00A4674E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A4674E" w:rsidRDefault="00A4674E">
      <w:pPr>
        <w:pStyle w:val="ConsPlusTitle"/>
        <w:jc w:val="center"/>
      </w:pPr>
      <w:r>
        <w:t>их выполнения, в том числе особенности выполнения</w:t>
      </w:r>
    </w:p>
    <w:p w:rsidR="00A4674E" w:rsidRDefault="00A4674E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A4674E" w:rsidRDefault="00A4674E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Губернатора Тюменской области</w:t>
      </w:r>
    </w:p>
    <w:p w:rsidR="00A4674E" w:rsidRDefault="00A4674E">
      <w:pPr>
        <w:pStyle w:val="ConsPlusNormal"/>
        <w:jc w:val="center"/>
      </w:pPr>
      <w:r>
        <w:t>от 18.06.2021 N 166)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ind w:firstLine="540"/>
        <w:jc w:val="both"/>
        <w:outlineLvl w:val="2"/>
      </w:pPr>
      <w:r>
        <w:t>Исчерпывающий перечень административных процедур (действий) при предоставлении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29. Предоставление государственной услуги включает в себя следующие административные процедуры: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1) прием и регистрация поступившего отчета;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2) проверка правильности заполнения отчета, прием отчета либо принятие решения об отказе в приеме отчета, размещение на Порталах услуг мотивированного решения об отказе в приеме отчета (в форме электронного документа).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60">
        <w:r>
          <w:rPr>
            <w:color w:val="0000FF"/>
          </w:rPr>
          <w:t>N 166</w:t>
        </w:r>
      </w:hyperlink>
      <w:r>
        <w:t xml:space="preserve">, от 12.11.2021 </w:t>
      </w:r>
      <w:hyperlink r:id="rId61">
        <w:r>
          <w:rPr>
            <w:color w:val="0000FF"/>
          </w:rPr>
          <w:t>N 276</w:t>
        </w:r>
      </w:hyperlink>
      <w:r>
        <w:t>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Сведения о должностных лицах, ответственных за выполнение административных действий</w:t>
      </w:r>
    </w:p>
    <w:p w:rsidR="00A4674E" w:rsidRDefault="00A4674E">
      <w:pPr>
        <w:pStyle w:val="ConsPlusNormal"/>
        <w:spacing w:before="220"/>
        <w:ind w:firstLine="540"/>
        <w:jc w:val="both"/>
      </w:pPr>
      <w:bookmarkStart w:id="7" w:name="P131"/>
      <w:bookmarkEnd w:id="7"/>
      <w:r>
        <w:t>30. Административные действия осуществляются следующими должностными лицами: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начальниками Тюменского, Тобольского и Ишимского межрайонных отделов государственного лесного контроля управления государственного лесного контроля;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12.11.2021 N 276)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заместителями начальников Тюменского, Тобольского и Ишимского межрайонных отделов государственного лесного контроля управления государственного лесного контроля;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12.11.2021 N 276)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главными специалистами Тюменского, Тобольского и Ишимского межрайонных отделов государственного лесного контроля управления государственного лесного контроля.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12.11.2021 N 276)</w:t>
      </w:r>
    </w:p>
    <w:p w:rsidR="00A4674E" w:rsidRDefault="00A4674E">
      <w:pPr>
        <w:pStyle w:val="ConsPlusNormal"/>
        <w:jc w:val="both"/>
      </w:pPr>
      <w:r>
        <w:lastRenderedPageBreak/>
        <w:t xml:space="preserve">(п. 30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Описание административных действий при предоставлении государственной услуги</w:t>
      </w:r>
    </w:p>
    <w:p w:rsidR="00A4674E" w:rsidRDefault="00A4674E">
      <w:pPr>
        <w:pStyle w:val="ConsPlusTitle"/>
        <w:spacing w:before="220"/>
        <w:ind w:firstLine="540"/>
        <w:jc w:val="both"/>
        <w:outlineLvl w:val="3"/>
      </w:pPr>
      <w:r>
        <w:t>Прием и регистрация поступившего отчета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31. Основанием для начала административной процедуры является поступление отчета в соответствующий межрайонный отдел управления департамента посредством Порталов услуг.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66">
        <w:r>
          <w:rPr>
            <w:color w:val="0000FF"/>
          </w:rPr>
          <w:t>N 166</w:t>
        </w:r>
      </w:hyperlink>
      <w:r>
        <w:t xml:space="preserve">, от 12.11.2021 </w:t>
      </w:r>
      <w:hyperlink r:id="rId67">
        <w:r>
          <w:rPr>
            <w:color w:val="0000FF"/>
          </w:rPr>
          <w:t>N 276</w:t>
        </w:r>
      </w:hyperlink>
      <w:r>
        <w:t>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32. Отчет представляется заявителем в соответствии с требованиями </w:t>
      </w:r>
      <w:hyperlink w:anchor="P62">
        <w:r>
          <w:rPr>
            <w:color w:val="0000FF"/>
          </w:rPr>
          <w:t>пунктов 7</w:t>
        </w:r>
      </w:hyperlink>
      <w:r>
        <w:t xml:space="preserve">, </w:t>
      </w:r>
      <w:hyperlink w:anchor="P70">
        <w:r>
          <w:rPr>
            <w:color w:val="0000FF"/>
          </w:rPr>
          <w:t>9</w:t>
        </w:r>
      </w:hyperlink>
      <w:r>
        <w:t xml:space="preserve"> - </w:t>
      </w:r>
      <w:hyperlink w:anchor="P75">
        <w:r>
          <w:rPr>
            <w:color w:val="0000FF"/>
          </w:rPr>
          <w:t>12</w:t>
        </w:r>
      </w:hyperlink>
      <w:r>
        <w:t xml:space="preserve">, </w:t>
      </w:r>
      <w:hyperlink w:anchor="P111">
        <w:r>
          <w:rPr>
            <w:color w:val="0000FF"/>
          </w:rPr>
          <w:t>28</w:t>
        </w:r>
      </w:hyperlink>
      <w:r>
        <w:t xml:space="preserve"> настоящего регламента.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33 - 37. Исключены с 1 июля 2021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Губернатора Тюменской области от 18.06.2021 N 166.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38. Административные действия по приему и регистрации отчета, поступившего в межрайонный отдел управления департамента, осуществляются должностными лицами, указанными в </w:t>
      </w:r>
      <w:hyperlink w:anchor="P131">
        <w:r>
          <w:rPr>
            <w:color w:val="0000FF"/>
          </w:rPr>
          <w:t>пункте 30</w:t>
        </w:r>
      </w:hyperlink>
      <w:r>
        <w:t xml:space="preserve"> настоящего регламента.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39. Отчет регистрируется в межрайонном отделе управления департамента в порядке и сроки, установленные </w:t>
      </w:r>
      <w:hyperlink w:anchor="P95">
        <w:r>
          <w:rPr>
            <w:color w:val="0000FF"/>
          </w:rPr>
          <w:t>пунктом 20</w:t>
        </w:r>
      </w:hyperlink>
      <w:r>
        <w:t xml:space="preserve"> настоящего регламента. Форма электронного журнала регистрации отчетов является произвольной и должна содержать в обязательном порядке следующие сведения: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- наименование заявителя;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- реквизиты договора;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- отчетный период;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- дата регистрации отчета;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- дата принятия решения о приеме отчета либо об отказе в приеме отчета;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- дата размещения на Порталах услуг мотивированного решения об отказе в приеме отчета (в форме электронного документа).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12.11.2021 N 276)</w:t>
      </w:r>
    </w:p>
    <w:p w:rsidR="00A4674E" w:rsidRDefault="00A4674E">
      <w:pPr>
        <w:pStyle w:val="ConsPlusNormal"/>
        <w:jc w:val="both"/>
      </w:pPr>
      <w:r>
        <w:t xml:space="preserve">(п. 39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40. Информация о регистрации отчета направляется заявителю в день его регистрации посредством Портала услуг.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73">
        <w:r>
          <w:rPr>
            <w:color w:val="0000FF"/>
          </w:rPr>
          <w:t>N 166</w:t>
        </w:r>
      </w:hyperlink>
      <w:r>
        <w:t xml:space="preserve">, от 12.11.2021 </w:t>
      </w:r>
      <w:hyperlink r:id="rId74">
        <w:r>
          <w:rPr>
            <w:color w:val="0000FF"/>
          </w:rPr>
          <w:t>N 276</w:t>
        </w:r>
      </w:hyperlink>
      <w:r>
        <w:t>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41. Результатом исполнения административной процедуры приема и регистрации отчета является регистрация в межрайонном отделе управления департамента поступившего отчета в электронном журнале регистрации отчетов.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Title"/>
        <w:spacing w:before="220"/>
        <w:ind w:firstLine="540"/>
        <w:jc w:val="both"/>
        <w:outlineLvl w:val="3"/>
      </w:pPr>
      <w:r>
        <w:t>Проверка правильности заполнения отчета, прием отчета либо принятие решения об отказе в приеме отчета, размещение на Порталах услуг мотивированного решения об отказе в приеме отчета (в форме электронного документа)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76">
        <w:r>
          <w:rPr>
            <w:color w:val="0000FF"/>
          </w:rPr>
          <w:t>N 166</w:t>
        </w:r>
      </w:hyperlink>
      <w:r>
        <w:t xml:space="preserve">, от 12.11.2021 </w:t>
      </w:r>
      <w:hyperlink r:id="rId77">
        <w:r>
          <w:rPr>
            <w:color w:val="0000FF"/>
          </w:rPr>
          <w:t>N 276</w:t>
        </w:r>
      </w:hyperlink>
      <w:r>
        <w:t>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42. Основанием для начала выполнения административной процедуры является регистрация </w:t>
      </w:r>
      <w:r>
        <w:lastRenderedPageBreak/>
        <w:t>поступившего отчета в электронном журнале регистрации отчетов в межрайонном отделе управления департамента.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43. Административные действия по проверке правильности заполнения отчета, по приему отчета либо по принятию решения об отказе в приеме отчета, размещению на Порталах услуг мотивированного решения об отказе в приеме отчета (в форме электронного документа) осуществляются должностными лицами, указанными в </w:t>
      </w:r>
      <w:hyperlink w:anchor="P131">
        <w:r>
          <w:rPr>
            <w:color w:val="0000FF"/>
          </w:rPr>
          <w:t>пункте 30</w:t>
        </w:r>
      </w:hyperlink>
      <w:r>
        <w:t xml:space="preserve"> настоящего регламента.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79">
        <w:r>
          <w:rPr>
            <w:color w:val="0000FF"/>
          </w:rPr>
          <w:t>N 166</w:t>
        </w:r>
      </w:hyperlink>
      <w:r>
        <w:t xml:space="preserve">, от 12.11.2021 </w:t>
      </w:r>
      <w:hyperlink r:id="rId80">
        <w:r>
          <w:rPr>
            <w:color w:val="0000FF"/>
          </w:rPr>
          <w:t>N 276</w:t>
        </w:r>
      </w:hyperlink>
      <w:r>
        <w:t>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44. Должностное лицо не позднее 14 рабочих дней со дня регистрации отчета проводит проверку отчета и в случае: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а) отсутствия основания для отказа в предоставлении государственной услуги, предусмотренного </w:t>
      </w:r>
      <w:hyperlink w:anchor="P83">
        <w:r>
          <w:rPr>
            <w:color w:val="0000FF"/>
          </w:rPr>
          <w:t>пунктом 16</w:t>
        </w:r>
      </w:hyperlink>
      <w:r>
        <w:t xml:space="preserve"> настоящего регламента: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принимает поступивший отчет и организует его хранение;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размещает на Порталах услуг сообщение о приеме отчета;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81">
        <w:r>
          <w:rPr>
            <w:color w:val="0000FF"/>
          </w:rPr>
          <w:t>N 166</w:t>
        </w:r>
      </w:hyperlink>
      <w:r>
        <w:t xml:space="preserve">, от 12.11.2021 </w:t>
      </w:r>
      <w:hyperlink r:id="rId82">
        <w:r>
          <w:rPr>
            <w:color w:val="0000FF"/>
          </w:rPr>
          <w:t>N 276</w:t>
        </w:r>
      </w:hyperlink>
      <w:r>
        <w:t>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б) наличия оснований для отказа в предоставлении государственной услуги, предусмотренных </w:t>
      </w:r>
      <w:hyperlink w:anchor="P83">
        <w:r>
          <w:rPr>
            <w:color w:val="0000FF"/>
          </w:rPr>
          <w:t>пунктом 16</w:t>
        </w:r>
      </w:hyperlink>
      <w:r>
        <w:t xml:space="preserve"> настоящего регламента, принимает решение об отказе в приеме отчета, подготавливает соответствующее мотивированное решение в форме электронного документа и размещает его на Порталах услуг.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83">
        <w:r>
          <w:rPr>
            <w:color w:val="0000FF"/>
          </w:rPr>
          <w:t>N 166</w:t>
        </w:r>
      </w:hyperlink>
      <w:r>
        <w:t xml:space="preserve">, от 12.11.2021 </w:t>
      </w:r>
      <w:hyperlink r:id="rId84">
        <w:r>
          <w:rPr>
            <w:color w:val="0000FF"/>
          </w:rPr>
          <w:t>N 276</w:t>
        </w:r>
      </w:hyperlink>
      <w:r>
        <w:t>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45. Информация о принятии отчета либо об отказе в приеме отчета учитывается должностным лицом в электронном журнале регистрации отчетов.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46. Срок выполнения данной административной процедуры составляет 14 рабочих дней со дня регистрации отчета в электронном журнале регистрации отчетов в межрайонном отделе управления департамента.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47. Результатом выполнения административной процедуры является прием отчета либо размещение на Порталах услуг мотивированного решения об отказе в приеме отчета (в форме электронного документа).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87">
        <w:r>
          <w:rPr>
            <w:color w:val="0000FF"/>
          </w:rPr>
          <w:t>N 166</w:t>
        </w:r>
      </w:hyperlink>
      <w:r>
        <w:t xml:space="preserve">, от 12.11.2021 </w:t>
      </w:r>
      <w:hyperlink r:id="rId88">
        <w:r>
          <w:rPr>
            <w:color w:val="0000FF"/>
          </w:rPr>
          <w:t>N 276</w:t>
        </w:r>
      </w:hyperlink>
      <w:r>
        <w:t>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Порядок выполнения административных процедур (действий) МФЦ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ind w:firstLine="540"/>
        <w:jc w:val="both"/>
      </w:pPr>
      <w:r>
        <w:t xml:space="preserve">Исключен с 1 июля 2021 года. - </w:t>
      </w:r>
      <w:hyperlink r:id="rId89">
        <w:r>
          <w:rPr>
            <w:color w:val="0000FF"/>
          </w:rPr>
          <w:t>Постановление</w:t>
        </w:r>
      </w:hyperlink>
      <w:r>
        <w:t xml:space="preserve"> Губернатора Тюменской области от 18.06.2021 N 166.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ind w:firstLine="540"/>
        <w:jc w:val="both"/>
        <w:outlineLvl w:val="2"/>
      </w:pPr>
      <w: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52. Основанием начала выполнения административной процедуры является письменное обращение заявителя в департамент об исправлении допущенных опечаток и ошибок в выданных в результате предоставления государственной услуги документах. Обращение об исправлении допущенных опечаток и ошибок в выданных в результате предоставления государственной услуги документах (далее - обращение) составляется заявителем в свободной форме. Обращение может быть направлено заявителем в департамент по почте.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lastRenderedPageBreak/>
        <w:t>Регистрация обращения осуществляется должностными лицами департамента в день его поступления в департамент.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53. Уполномоченное должностное лицо департамента в срок, не превышающий трех рабочих дней со дня регистрации обращения в департамент, проводит проверку указанных в обращении сведений.</w:t>
      </w:r>
    </w:p>
    <w:p w:rsidR="00A4674E" w:rsidRDefault="00A4674E">
      <w:pPr>
        <w:pStyle w:val="ConsPlusNormal"/>
        <w:spacing w:before="220"/>
        <w:ind w:firstLine="540"/>
        <w:jc w:val="both"/>
      </w:pPr>
      <w:bookmarkStart w:id="8" w:name="P188"/>
      <w:bookmarkEnd w:id="8"/>
      <w:r>
        <w:t>54. В случае выявления допущенных опечаток и ошибок в выданных в результате предоставления государственной услуги документах, уполномоченное должностное лицо департамента осуществляет их исправление в срок, не превышающий 4 рабочих дня со дня регистрации обращения в департаменте.</w:t>
      </w:r>
    </w:p>
    <w:p w:rsidR="00A4674E" w:rsidRDefault="00A4674E">
      <w:pPr>
        <w:pStyle w:val="ConsPlusNormal"/>
        <w:spacing w:before="220"/>
        <w:ind w:firstLine="540"/>
        <w:jc w:val="both"/>
      </w:pPr>
      <w:bookmarkStart w:id="9" w:name="P189"/>
      <w:bookmarkEnd w:id="9"/>
      <w:r>
        <w:t xml:space="preserve">55. В случае отсутствия опечаток и ошибок в выданных в результате предоставления государственной услуги документах уполномоченное должностное лицо департамента в срок, указанный в </w:t>
      </w:r>
      <w:hyperlink w:anchor="P188">
        <w:r>
          <w:rPr>
            <w:color w:val="0000FF"/>
          </w:rPr>
          <w:t>пункте 54</w:t>
        </w:r>
      </w:hyperlink>
      <w:r>
        <w:t xml:space="preserve"> настоящего регламента, осуществляет подготовку и подписание письменного ответа с информацией об отсутствии опечаток и ошибок в выданных в результате предоставления государственной услуги документах.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56. Документы, указанные в </w:t>
      </w:r>
      <w:hyperlink w:anchor="P188">
        <w:r>
          <w:rPr>
            <w:color w:val="0000FF"/>
          </w:rPr>
          <w:t>пунктах 54</w:t>
        </w:r>
      </w:hyperlink>
      <w:r>
        <w:t xml:space="preserve">, </w:t>
      </w:r>
      <w:hyperlink w:anchor="P189">
        <w:r>
          <w:rPr>
            <w:color w:val="0000FF"/>
          </w:rPr>
          <w:t>55</w:t>
        </w:r>
      </w:hyperlink>
      <w:r>
        <w:t xml:space="preserve"> настоящего регламента, не позднее 5 рабочих дней со дня регистрации обращения в департамент вручаются уполномоченным должностным лицом департамента заявителю, а в случае отсутствия возможности вручения направляются в адрес заявителя почтовым отправлением.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jc w:val="center"/>
        <w:outlineLvl w:val="1"/>
      </w:pPr>
      <w:r>
        <w:t>IV. Формы контроля за исполнением регламента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ind w:firstLine="540"/>
        <w:jc w:val="both"/>
        <w:outlineLvl w:val="2"/>
      </w:pPr>
      <w:r>
        <w:t>Формы контроля и сроки его осуществления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57. Контроль за предоставлением государственной услуги осуществляется в следующих формах: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а) текущий контроль;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б) контроль в виде внеплановых проверок предоставления государственной услуги;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в) общественный контроль.</w:t>
      </w:r>
    </w:p>
    <w:p w:rsidR="00A4674E" w:rsidRDefault="00A4674E">
      <w:pPr>
        <w:pStyle w:val="ConsPlusNormal"/>
        <w:spacing w:before="220"/>
        <w:ind w:firstLine="540"/>
        <w:jc w:val="both"/>
      </w:pPr>
      <w:bookmarkStart w:id="10" w:name="P199"/>
      <w:bookmarkEnd w:id="10"/>
      <w:r>
        <w:t>58. Текущий контроль за соблюдением и исполнением должностными лицами департамента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контроль за принятием данными должностными лицами решений по результатам выполнения административных процедур, предусмотренных настоящим административным регламентом, осуществляют начальники Тюменского, Тобольского и Ишимского межрайонных отделов государственного лесного контроля управления государственного лесного контроля, начальник управления государственного лесного контроля.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12.11.2021 N 276)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59. Текущий контроль должностными лицами, указанными в </w:t>
      </w:r>
      <w:hyperlink w:anchor="P199">
        <w:r>
          <w:rPr>
            <w:color w:val="0000FF"/>
          </w:rPr>
          <w:t>пункте 58</w:t>
        </w:r>
      </w:hyperlink>
      <w:r>
        <w:t xml:space="preserve"> настоящего регламента, осуществляется в процессе текущей работы при принятии, проверке и регистрации поступивших отчетов.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60. Внеплановые проверки предоставления государственной услуги проводятся по конкретному обращению заявителя или контролирующего органа.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61. Внеплановая проверка полноты и качества предоставления государственной услуги проводится на основании приказа директора департамента.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lastRenderedPageBreak/>
        <w:t>62. Срок проведения внеплановой проверки не может превышать 15 рабочих дней со дня поступления письменного обращения в департамент.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63. Общественный контроль за предоставлением государственной услуги вправе осуществлять граждане, их объединения и организации посредством общественного мониторинга, общественной проверки, общественной экспертизы, в иных формах, не противоречащих Федеральному </w:t>
      </w:r>
      <w:hyperlink r:id="rId91">
        <w:r>
          <w:rPr>
            <w:color w:val="0000FF"/>
          </w:rPr>
          <w:t>закону</w:t>
        </w:r>
      </w:hyperlink>
      <w:r>
        <w:t xml:space="preserve"> от 21.07.2014 N 212-ФЗ "Об основах общественного контроля в Российской Федерации", а также в таких формах взаимодействия институтов гражданского общества с государственными органами, как общественные обсуждения, общественные (публичные) слушания и другие формы взаимодействия.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4674E" w:rsidRDefault="00A4674E">
      <w:pPr>
        <w:pStyle w:val="ConsPlusTitle"/>
        <w:jc w:val="center"/>
      </w:pPr>
      <w:r>
        <w:t>и действий (бездействия) органа, предоставляющего</w:t>
      </w:r>
    </w:p>
    <w:p w:rsidR="00A4674E" w:rsidRDefault="00A4674E">
      <w:pPr>
        <w:pStyle w:val="ConsPlusTitle"/>
        <w:jc w:val="center"/>
      </w:pPr>
      <w:r>
        <w:t>государственную услугу, а также должностных лиц,</w:t>
      </w:r>
    </w:p>
    <w:p w:rsidR="00A4674E" w:rsidRDefault="00A4674E">
      <w:pPr>
        <w:pStyle w:val="ConsPlusTitle"/>
        <w:jc w:val="center"/>
      </w:pPr>
      <w:r>
        <w:t>государственных служащих</w:t>
      </w:r>
    </w:p>
    <w:p w:rsidR="00A4674E" w:rsidRDefault="00A4674E">
      <w:pPr>
        <w:pStyle w:val="ConsPlusNormal"/>
        <w:jc w:val="center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Губернатора Тюменской области</w:t>
      </w:r>
    </w:p>
    <w:p w:rsidR="00A4674E" w:rsidRDefault="00A4674E">
      <w:pPr>
        <w:pStyle w:val="ConsPlusNormal"/>
        <w:jc w:val="center"/>
      </w:pPr>
      <w:r>
        <w:t>от 18.06.2021 N 166)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Title"/>
        <w:ind w:firstLine="540"/>
        <w:jc w:val="both"/>
        <w:outlineLvl w:val="2"/>
      </w:pPr>
      <w: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64. Заинтересованные лица имеют право на досудебное (внесудебное) обжалование действий (бездействия) и (или) решений, принятых (осуществленных) департаментом, в порядке, предусмотренном </w:t>
      </w:r>
      <w:hyperlink r:id="rId93">
        <w:r>
          <w:rPr>
            <w:color w:val="0000FF"/>
          </w:rPr>
          <w:t>главой 2.1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(далее - жалоба).</w:t>
      </w:r>
    </w:p>
    <w:p w:rsidR="00A4674E" w:rsidRDefault="00A4674E">
      <w:pPr>
        <w:pStyle w:val="ConsPlusNormal"/>
        <w:jc w:val="both"/>
      </w:pPr>
      <w:r>
        <w:t xml:space="preserve">(в ред. постановлений Губернатора Тюменской области от 18.06.2021 </w:t>
      </w:r>
      <w:hyperlink r:id="rId94">
        <w:r>
          <w:rPr>
            <w:color w:val="0000FF"/>
          </w:rPr>
          <w:t>N 166</w:t>
        </w:r>
      </w:hyperlink>
      <w:r>
        <w:t xml:space="preserve">, от 06.07.2022 </w:t>
      </w:r>
      <w:hyperlink r:id="rId95">
        <w:r>
          <w:rPr>
            <w:color w:val="0000FF"/>
          </w:rPr>
          <w:t>N 73</w:t>
        </w:r>
      </w:hyperlink>
      <w:r>
        <w:t>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65. Жалоба рассматривается в соответствии с </w:t>
      </w:r>
      <w:hyperlink r:id="rId96">
        <w:r>
          <w:rPr>
            <w:color w:val="0000FF"/>
          </w:rPr>
          <w:t>Порядком</w:t>
        </w:r>
      </w:hyperlink>
      <w:r>
        <w:t xml:space="preserve">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работниками МФЦ, утвержденным постановлением Правительства Тюменской области от 07.03.2012 N 68-п.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Жалоба на должностных лиц департамента может быть подана директору департамента.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Абзац исключен с 1 июля 2021 года. - </w:t>
      </w:r>
      <w:hyperlink r:id="rId97">
        <w:r>
          <w:rPr>
            <w:color w:val="0000FF"/>
          </w:rPr>
          <w:t>Постановление</w:t>
        </w:r>
      </w:hyperlink>
      <w:r>
        <w:t xml:space="preserve"> Губернатора Тюменской области от 18.06.2021 N 166.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Жалоба на директора департамента может быть подана заместителю Губернатора Тюменской области, координирующему и контролирующему деятельность департамента в соответствии с </w:t>
      </w:r>
      <w:hyperlink r:id="rId98">
        <w:r>
          <w:rPr>
            <w:color w:val="0000FF"/>
          </w:rPr>
          <w:t>постановлением</w:t>
        </w:r>
      </w:hyperlink>
      <w:r>
        <w:t xml:space="preserve"> Губернатора Тюменской области от 07.02.2013 N 17 "О распределении обязанностей между должностными лицами, деятельностью которых непосредственно руководит Губернатор Тюменской области".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 xml:space="preserve">Способы информирования заявителей о порядке подачи и рассмотрения жалобы, в том числе с использованием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служащими, интегрированного с федеральной </w:t>
      </w:r>
      <w:r>
        <w:lastRenderedPageBreak/>
        <w:t>государственной информационной системой "Единый портал государственных и муниципальных услуг (функций)", Порталом услуг Тюменской области и использованием Официального портала органов государственной власти Тюменской области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66. Информирование заявителей о порядке подачи и рассмотрения жалобы осуществляется посредством размещения информации на Официальном портале органов государственной власти Тюменской области на странице департамента в разделе "Госуслуги" в сети Интернет, а также на Порталах услуг.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06.07.2022 N 73)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Консультирование заявителей о порядке подачи и рассмотрения жалобы осуществляется в том числе по телефону, электронной почте, при личном приеме в департаменте.</w:t>
      </w:r>
    </w:p>
    <w:p w:rsidR="00A4674E" w:rsidRDefault="00A4674E">
      <w:pPr>
        <w:pStyle w:val="ConsPlusNormal"/>
        <w:jc w:val="both"/>
      </w:pPr>
      <w:r>
        <w:t xml:space="preserve">(п. 66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Title"/>
        <w:spacing w:before="220"/>
        <w:ind w:firstLine="540"/>
        <w:jc w:val="both"/>
        <w:outlineLvl w:val="2"/>
      </w:pPr>
      <w: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их должностных лиц, государственных служащих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>67. Нормативные правовые акты, регулирующие порядок досудебного (внесудебного) обжалования решений и действий (бездействия) органа, а также их должностных лиц, государственных служащих: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18.06.2021 N 166)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4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A4674E" w:rsidRDefault="00A4674E">
      <w:pPr>
        <w:pStyle w:val="ConsPlusNormal"/>
        <w:spacing w:before="220"/>
        <w:ind w:firstLine="540"/>
        <w:jc w:val="both"/>
      </w:pPr>
      <w:hyperlink r:id="rId105">
        <w:r>
          <w:rPr>
            <w:color w:val="0000FF"/>
          </w:rPr>
          <w:t>постановление</w:t>
        </w:r>
      </w:hyperlink>
      <w:r>
        <w:t xml:space="preserve"> Правительства РФ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("Российская газета", N 271, 23.11.2012);</w:t>
      </w:r>
    </w:p>
    <w:p w:rsidR="00A4674E" w:rsidRDefault="00A4674E">
      <w:pPr>
        <w:pStyle w:val="ConsPlusNormal"/>
        <w:spacing w:before="220"/>
        <w:ind w:firstLine="540"/>
        <w:jc w:val="both"/>
      </w:pPr>
      <w:hyperlink r:id="rId106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07.03.2012 N 68-п "О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МФЦ (его филиалами), должностными лицами, государственными служащими исполнительных органов государственной власти Тюменской области, предоставляющих государственные услуги, и работниками МФЦ" ("Тюменская область сегодня", N 41, 14.03.2012).</w:t>
      </w:r>
    </w:p>
    <w:p w:rsidR="00A4674E" w:rsidRDefault="00A4674E">
      <w:pPr>
        <w:pStyle w:val="ConsPlusNormal"/>
        <w:spacing w:before="220"/>
        <w:ind w:firstLine="540"/>
        <w:jc w:val="both"/>
      </w:pPr>
      <w:r>
        <w:t xml:space="preserve">68. Информация, указанная в настоящем разделе регламента, размещена на Официальном портале органов государственной власти Тюменской области (http://admtyumen.ru/) на странице департамента в разделе "Госуслуги" в сети Интернет и в электронном региональном реестре государственных услуг в соответствии с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A4674E" w:rsidRDefault="00A4674E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Губернатора Тюменской области от 06.07.2022 N 73)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right"/>
        <w:outlineLvl w:val="1"/>
      </w:pPr>
      <w:r>
        <w:t>Приложение</w:t>
      </w:r>
    </w:p>
    <w:p w:rsidR="00A4674E" w:rsidRDefault="00A4674E">
      <w:pPr>
        <w:pStyle w:val="ConsPlusNormal"/>
        <w:jc w:val="right"/>
      </w:pPr>
      <w:r>
        <w:t>к административному регламенту</w:t>
      </w:r>
    </w:p>
    <w:p w:rsidR="00A4674E" w:rsidRDefault="00A4674E">
      <w:pPr>
        <w:pStyle w:val="ConsPlusNormal"/>
        <w:jc w:val="right"/>
      </w:pPr>
      <w:r>
        <w:t>предоставления государственной услуги</w:t>
      </w:r>
    </w:p>
    <w:p w:rsidR="00A4674E" w:rsidRDefault="00A4674E">
      <w:pPr>
        <w:pStyle w:val="ConsPlusNormal"/>
        <w:jc w:val="right"/>
      </w:pPr>
      <w:r>
        <w:t>по приему отчетов об охране лесов от пожаров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center"/>
      </w:pPr>
      <w:r>
        <w:t>ЖУРНАЛ</w:t>
      </w:r>
    </w:p>
    <w:p w:rsidR="00A4674E" w:rsidRDefault="00A4674E">
      <w:pPr>
        <w:pStyle w:val="ConsPlusNormal"/>
        <w:jc w:val="center"/>
      </w:pPr>
      <w:r>
        <w:t>регистрации отчетов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ind w:firstLine="540"/>
        <w:jc w:val="both"/>
      </w:pPr>
      <w:r>
        <w:t xml:space="preserve">Исключен с 1 июля 2021 года. - </w:t>
      </w:r>
      <w:hyperlink r:id="rId109">
        <w:r>
          <w:rPr>
            <w:color w:val="0000FF"/>
          </w:rPr>
          <w:t>Постановление</w:t>
        </w:r>
      </w:hyperlink>
      <w:r>
        <w:t xml:space="preserve"> Губернатора Тюменской области от 18.06.2021 N 166.</w:t>
      </w: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jc w:val="both"/>
      </w:pPr>
    </w:p>
    <w:p w:rsidR="00A4674E" w:rsidRDefault="00A467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160" w:rsidRDefault="00A4674E">
      <w:bookmarkStart w:id="11" w:name="_GoBack"/>
      <w:bookmarkEnd w:id="11"/>
    </w:p>
    <w:sectPr w:rsidR="00843160" w:rsidSect="0041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E"/>
    <w:rsid w:val="00965087"/>
    <w:rsid w:val="00A4674E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8D45-873F-44D7-A355-6CBF8B4B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7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67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67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CDEE4C46D2876EBDB515995E5935A06AD3F50888B9003A12D3040DC32C437904DC2E5FF7481CC451C697EA3FECA798B95fDb3K" TargetMode="External"/><Relationship Id="rId21" Type="http://schemas.openxmlformats.org/officeDocument/2006/relationships/hyperlink" Target="consultantplus://offline/ref=FCDEE4C46D2876EBDB515995E5935A06AD3F50888B9004A0273540DC32C437904DC2E5FF668194491E6A60A5FCDF2FDAD38561D0849DE9160202963Df0bEK" TargetMode="External"/><Relationship Id="rId42" Type="http://schemas.openxmlformats.org/officeDocument/2006/relationships/hyperlink" Target="consultantplus://offline/ref=FCDEE4C46D2876EBDB515995E5935A06AD3F50888B9004A0273540DC32C437904DC2E5FF668194491E6A60A4FADF2FDAD38561D0849DE9160202963Df0bEK" TargetMode="External"/><Relationship Id="rId47" Type="http://schemas.openxmlformats.org/officeDocument/2006/relationships/hyperlink" Target="consultantplus://offline/ref=FCDEE4C46D2876EBDB514798F3FF0409AF370A8D889C09F47265468B6D9431C50D82E3AA25C59A491A6134F2BF81768994CE6CD79981E911f1bFK" TargetMode="External"/><Relationship Id="rId63" Type="http://schemas.openxmlformats.org/officeDocument/2006/relationships/hyperlink" Target="consultantplus://offline/ref=FCDEE4C46D2876EBDB515995E5935A06AD3F50888B9F04A7293440DC32C437904DC2E5FF668194491E6A60A1FDDF2FDAD38561D0849DE9160202963Df0bEK" TargetMode="External"/><Relationship Id="rId68" Type="http://schemas.openxmlformats.org/officeDocument/2006/relationships/hyperlink" Target="consultantplus://offline/ref=FCDEE4C46D2876EBDB515995E5935A06AD3F50888B9004A0273540DC32C437904DC2E5FF668194491E6A60AAFEDF2FDAD38561D0849DE9160202963Df0bEK" TargetMode="External"/><Relationship Id="rId84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89" Type="http://schemas.openxmlformats.org/officeDocument/2006/relationships/hyperlink" Target="consultantplus://offline/ref=FCDEE4C46D2876EBDB515995E5935A06AD3F50888B9004A0273540DC32C437904DC2E5FF668194491E6A61A2F8DF2FDAD38561D0849DE9160202963Df0b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DEE4C46D2876EBDB515995E5935A06AD3F50888B9004A0263140DC32C437904DC2E5FF668194491E6A60A1FADF2FDAD38561D0849DE9160202963Df0bEK" TargetMode="External"/><Relationship Id="rId29" Type="http://schemas.openxmlformats.org/officeDocument/2006/relationships/hyperlink" Target="consultantplus://offline/ref=FCDEE4C46D2876EBDB515995E5935A06AD3F50888B9F04A7293440DC32C437904DC2E5FF668194491E6A60A1FDDF2FDAD38561D0849DE9160202963Df0bEK" TargetMode="External"/><Relationship Id="rId107" Type="http://schemas.openxmlformats.org/officeDocument/2006/relationships/hyperlink" Target="consultantplus://offline/ref=FCDEE4C46D2876EBDB515995E5935A06AD3F50888B9003A12D3040DC32C437904DC2E5FF7481CC451C697EA3FECA798B95fDb3K" TargetMode="External"/><Relationship Id="rId11" Type="http://schemas.openxmlformats.org/officeDocument/2006/relationships/hyperlink" Target="consultantplus://offline/ref=FCDEE4C46D2876EBDB515995E5935A06AD3F50888B9F04A7293440DC32C437904DC2E5FF668194491E6A60A1FEDF2FDAD38561D0849DE9160202963Df0bEK" TargetMode="External"/><Relationship Id="rId24" Type="http://schemas.openxmlformats.org/officeDocument/2006/relationships/hyperlink" Target="consultantplus://offline/ref=FCDEE4C46D2876EBDB514798F3FF0409AF370E83899D09F47265468B6D9431C51F82BBA627C687481B7462A3F9fDb7K" TargetMode="External"/><Relationship Id="rId32" Type="http://schemas.openxmlformats.org/officeDocument/2006/relationships/hyperlink" Target="consultantplus://offline/ref=FCDEE4C46D2876EBDB515995E5935A06AD3F50888B9004A0273540DC32C437904DC2E5FF668194491E6A60A5F2DF2FDAD38561D0849DE9160202963Df0bEK" TargetMode="External"/><Relationship Id="rId37" Type="http://schemas.openxmlformats.org/officeDocument/2006/relationships/hyperlink" Target="consultantplus://offline/ref=FCDEE4C46D2876EBDB515995E5935A06AD3F50888B9003A12D3040DC32C437904DC2E5FF7481CC451C697EA3FECA798B95fDb3K" TargetMode="External"/><Relationship Id="rId40" Type="http://schemas.openxmlformats.org/officeDocument/2006/relationships/hyperlink" Target="consultantplus://offline/ref=FCDEE4C46D2876EBDB514798F3FF0409A93509828A9C09F47265468B6D9431C50D82E3AA25C59949166134F2BF81768994CE6CD79981E911f1bFK" TargetMode="External"/><Relationship Id="rId45" Type="http://schemas.openxmlformats.org/officeDocument/2006/relationships/hyperlink" Target="consultantplus://offline/ref=FCDEE4C46D2876EBDB515995E5935A06AD3F50888B9004A0273540DC32C437904DC2E5FF668194491E6A60A4FFDF2FDAD38561D0849DE9160202963Df0bEK" TargetMode="External"/><Relationship Id="rId53" Type="http://schemas.openxmlformats.org/officeDocument/2006/relationships/hyperlink" Target="consultantplus://offline/ref=FCDEE4C46D2876EBDB515995E5935A06AD3F50888B9004A0273540DC32C437904DC2E5FF668194491E6A60ABF9DF2FDAD38561D0849DE9160202963Df0bEK" TargetMode="External"/><Relationship Id="rId58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66" Type="http://schemas.openxmlformats.org/officeDocument/2006/relationships/hyperlink" Target="consultantplus://offline/ref=FCDEE4C46D2876EBDB515995E5935A06AD3F50888B9004A0273540DC32C437904DC2E5FF668194491E6A60AAFFDF2FDAD38561D0849DE9160202963Df0bEK" TargetMode="External"/><Relationship Id="rId74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79" Type="http://schemas.openxmlformats.org/officeDocument/2006/relationships/hyperlink" Target="consultantplus://offline/ref=FCDEE4C46D2876EBDB515995E5935A06AD3F50888B9004A0273540DC32C437904DC2E5FF668194491E6A61A3FCDF2FDAD38561D0849DE9160202963Df0bEK" TargetMode="External"/><Relationship Id="rId87" Type="http://schemas.openxmlformats.org/officeDocument/2006/relationships/hyperlink" Target="consultantplus://offline/ref=FCDEE4C46D2876EBDB515995E5935A06AD3F50888B9004A0273540DC32C437904DC2E5FF668194491E6A61A2F9DF2FDAD38561D0849DE9160202963Df0bEK" TargetMode="External"/><Relationship Id="rId102" Type="http://schemas.openxmlformats.org/officeDocument/2006/relationships/hyperlink" Target="consultantplus://offline/ref=FCDEE4C46D2876EBDB515995E5935A06AD3F50888B9004A0273540DC32C437904DC2E5FF668194491E6A61A1FFDF2FDAD38561D0849DE9160202963Df0bEK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FCDEE4C46D2876EBDB515995E5935A06AD3F50888B9F02AA2B3740DC32C437904DC2E5FF668194491E6A60A1FFDF2FDAD38561D0849DE9160202963Df0bEK" TargetMode="External"/><Relationship Id="rId61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82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90" Type="http://schemas.openxmlformats.org/officeDocument/2006/relationships/hyperlink" Target="consultantplus://offline/ref=FCDEE4C46D2876EBDB515995E5935A06AD3F50888B9F04A7293440DC32C437904DC2E5FF668194491E6A60A1FDDF2FDAD38561D0849DE9160202963Df0bEK" TargetMode="External"/><Relationship Id="rId95" Type="http://schemas.openxmlformats.org/officeDocument/2006/relationships/hyperlink" Target="consultantplus://offline/ref=FCDEE4C46D2876EBDB515995E5935A06AD3F50888B9004A0263140DC32C437904DC2E5FF668194491E6A60A1FEDF2FDAD38561D0849DE9160202963Df0bEK" TargetMode="External"/><Relationship Id="rId19" Type="http://schemas.openxmlformats.org/officeDocument/2006/relationships/hyperlink" Target="consultantplus://offline/ref=FCDEE4C46D2876EBDB515995E5935A06AD3F50888B9F02AA2B3840DC32C437904DC2E5FF668194491E6A60A1F9DF2FDAD38561D0849DE9160202963Df0bEK" TargetMode="External"/><Relationship Id="rId14" Type="http://schemas.openxmlformats.org/officeDocument/2006/relationships/hyperlink" Target="consultantplus://offline/ref=FCDEE4C46D2876EBDB515995E5935A06AD3F50888B9105A62A3640DC32C437904DC2E5FF668194491E6A69A0FEDF2FDAD38561D0849DE9160202963Df0bEK" TargetMode="External"/><Relationship Id="rId22" Type="http://schemas.openxmlformats.org/officeDocument/2006/relationships/hyperlink" Target="consultantplus://offline/ref=FCDEE4C46D2876EBDB515995E5935A06AD3F50888B9F04A7293440DC32C437904DC2E5FF668194491E6A60A1FEDF2FDAD38561D0849DE9160202963Df0bEK" TargetMode="External"/><Relationship Id="rId27" Type="http://schemas.openxmlformats.org/officeDocument/2006/relationships/hyperlink" Target="consultantplus://offline/ref=FCDEE4C46D2876EBDB515995E5935A06AD3F50888B9004A0273540DC32C437904DC2E5FF668194491E6A60A5F3DF2FDAD38561D0849DE9160202963Df0bEK" TargetMode="External"/><Relationship Id="rId30" Type="http://schemas.openxmlformats.org/officeDocument/2006/relationships/hyperlink" Target="consultantplus://offline/ref=FCDEE4C46D2876EBDB514798F3FF0409A93509828A9C09F47265468B6D9431C50D82E3AA25C59949166134F2BF81768994CE6CD79981E911f1bFK" TargetMode="External"/><Relationship Id="rId35" Type="http://schemas.openxmlformats.org/officeDocument/2006/relationships/hyperlink" Target="consultantplus://offline/ref=FCDEE4C46D2876EBDB515995E5935A06AD3F50888B9004A0273540DC32C437904DC2E5FF668194491E6A60A4FBDF2FDAD38561D0849DE9160202963Df0bEK" TargetMode="External"/><Relationship Id="rId43" Type="http://schemas.openxmlformats.org/officeDocument/2006/relationships/hyperlink" Target="consultantplus://offline/ref=FCDEE4C46D2876EBDB515995E5935A06AD3F50888B9004A0273540DC32C437904DC2E5FF668194491E6A60A4F8DF2FDAD38561D0849DE9160202963Df0bEK" TargetMode="External"/><Relationship Id="rId48" Type="http://schemas.openxmlformats.org/officeDocument/2006/relationships/hyperlink" Target="consultantplus://offline/ref=FCDEE4C46D2876EBDB515995E5935A06AD3F50888B9004A0273540DC32C437904DC2E5FF668194491E6A60A4FEDF2FDAD38561D0849DE9160202963Df0bEK" TargetMode="External"/><Relationship Id="rId56" Type="http://schemas.openxmlformats.org/officeDocument/2006/relationships/hyperlink" Target="consultantplus://offline/ref=FCDEE4C46D2876EBDB514798F3FF0409A93509828A9C09F47265468B6D9431C50D82E3AA25C59B481C6134F2BF81768994CE6CD79981E911f1bFK" TargetMode="External"/><Relationship Id="rId64" Type="http://schemas.openxmlformats.org/officeDocument/2006/relationships/hyperlink" Target="consultantplus://offline/ref=FCDEE4C46D2876EBDB515995E5935A06AD3F50888B9F04A7293440DC32C437904DC2E5FF668194491E6A60A1FDDF2FDAD38561D0849DE9160202963Df0bEK" TargetMode="External"/><Relationship Id="rId69" Type="http://schemas.openxmlformats.org/officeDocument/2006/relationships/hyperlink" Target="consultantplus://offline/ref=FCDEE4C46D2876EBDB515995E5935A06AD3F50888B9004A0273540DC32C437904DC2E5FF668194491E6A60A4FFDF2FDAD38561D0849DE9160202963Df0bEK" TargetMode="External"/><Relationship Id="rId77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100" Type="http://schemas.openxmlformats.org/officeDocument/2006/relationships/hyperlink" Target="consultantplus://offline/ref=FCDEE4C46D2876EBDB515995E5935A06AD3F50888B9004A0263140DC32C437904DC2E5FF668194491E6A60A1FDDF2FDAD38561D0849DE9160202963Df0bEK" TargetMode="External"/><Relationship Id="rId105" Type="http://schemas.openxmlformats.org/officeDocument/2006/relationships/hyperlink" Target="consultantplus://offline/ref=FCDEE4C46D2876EBDB514798F3FF0409A8350F82839909F47265468B6D9431C51F82BBA627C687481B7462A3F9fDb7K" TargetMode="External"/><Relationship Id="rId8" Type="http://schemas.openxmlformats.org/officeDocument/2006/relationships/hyperlink" Target="consultantplus://offline/ref=FCDEE4C46D2876EBDB515995E5935A06AD3F50888B9F02AA2B3840DC32C437904DC2E5FF668194491E6A60A1FADF2FDAD38561D0849DE9160202963Df0bEK" TargetMode="External"/><Relationship Id="rId51" Type="http://schemas.openxmlformats.org/officeDocument/2006/relationships/hyperlink" Target="consultantplus://offline/ref=FCDEE4C46D2876EBDB515995E5935A06AD3F50888B9004A0273540DC32C437904DC2E5FF668194491E6A60ABFADF2FDAD38561D0849DE9160202963Df0bEK" TargetMode="External"/><Relationship Id="rId72" Type="http://schemas.openxmlformats.org/officeDocument/2006/relationships/hyperlink" Target="consultantplus://offline/ref=FCDEE4C46D2876EBDB515995E5935A06AD3F50888B9004A0273540DC32C437904DC2E5FF668194491E6A60AAFCDF2FDAD38561D0849DE9160202963Df0bEK" TargetMode="External"/><Relationship Id="rId80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85" Type="http://schemas.openxmlformats.org/officeDocument/2006/relationships/hyperlink" Target="consultantplus://offline/ref=FCDEE4C46D2876EBDB515995E5935A06AD3F50888B9004A0273540DC32C437904DC2E5FF668194491E6A60A4FBDF2FDAD38561D0849DE9160202963Df0bEK" TargetMode="External"/><Relationship Id="rId93" Type="http://schemas.openxmlformats.org/officeDocument/2006/relationships/hyperlink" Target="consultantplus://offline/ref=FCDEE4C46D2876EBDB514798F3FF0409AF370E83899D09F47265468B6D9431C50D82E3A924CD921C4F2E35AEF9D7658B92CE6ED285f8b0K" TargetMode="External"/><Relationship Id="rId98" Type="http://schemas.openxmlformats.org/officeDocument/2006/relationships/hyperlink" Target="consultantplus://offline/ref=FCDEE4C46D2876EBDB515995E5935A06AD3F50888B9100A3293340DC32C437904DC2E5FF7481CC451C697EA3FECA798B95fDb3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CDEE4C46D2876EBDB515995E5935A06AD3F50888B9004A0263140DC32C437904DC2E5FF668194491E6A60A1FBDF2FDAD38561D0849DE9160202963Df0bEK" TargetMode="External"/><Relationship Id="rId17" Type="http://schemas.openxmlformats.org/officeDocument/2006/relationships/hyperlink" Target="consultantplus://offline/ref=FCDEE4C46D2876EBDB515995E5935A06AD3F50888B9F02AA2B3640DC32C437904DC2E5FF668194491E6A63A3FEDF2FDAD38561D0849DE9160202963Df0bEK" TargetMode="External"/><Relationship Id="rId25" Type="http://schemas.openxmlformats.org/officeDocument/2006/relationships/hyperlink" Target="consultantplus://offline/ref=FCDEE4C46D2876EBDB514798F3FF0409AF300884839E09F47265468B6D9431C51F82BBA627C687481B7462A3F9fDb7K" TargetMode="External"/><Relationship Id="rId33" Type="http://schemas.openxmlformats.org/officeDocument/2006/relationships/hyperlink" Target="consultantplus://offline/ref=FCDEE4C46D2876EBDB515995E5935A06AD3F50888B9F04A7293440DC32C437904DC2E5FF668194491E6A60A1FCDF2FDAD38561D0849DE9160202963Df0bEK" TargetMode="External"/><Relationship Id="rId38" Type="http://schemas.openxmlformats.org/officeDocument/2006/relationships/hyperlink" Target="consultantplus://offline/ref=FCDEE4C46D2876EBDB515995E5935A06AD3F50888B9004A0263140DC32C437904DC2E5FF668194491E6A60A1F8DF2FDAD38561D0849DE9160202963Df0bEK" TargetMode="External"/><Relationship Id="rId46" Type="http://schemas.openxmlformats.org/officeDocument/2006/relationships/hyperlink" Target="consultantplus://offline/ref=FCDEE4C46D2876EBDB514798F3FF0409A93509828A9C09F47265468B6D9431C51F82BBA627C687481B7462A3F9fDb7K" TargetMode="External"/><Relationship Id="rId59" Type="http://schemas.openxmlformats.org/officeDocument/2006/relationships/hyperlink" Target="consultantplus://offline/ref=FCDEE4C46D2876EBDB515995E5935A06AD3F50888B9004A0273540DC32C437904DC2E5FF668194491E6A60ABFCDF2FDAD38561D0849DE9160202963Df0bEK" TargetMode="External"/><Relationship Id="rId67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103" Type="http://schemas.openxmlformats.org/officeDocument/2006/relationships/hyperlink" Target="consultantplus://offline/ref=FCDEE4C46D2876EBDB515995E5935A06AD3F50888B9004A0273540DC32C437904DC2E5FF668194491E6A61A1FEDF2FDAD38561D0849DE9160202963Df0bEK" TargetMode="External"/><Relationship Id="rId108" Type="http://schemas.openxmlformats.org/officeDocument/2006/relationships/hyperlink" Target="consultantplus://offline/ref=FCDEE4C46D2876EBDB515995E5935A06AD3F50888B9004A0263140DC32C437904DC2E5FF668194491E6A60A1F8DF2FDAD38561D0849DE9160202963Df0bEK" TargetMode="External"/><Relationship Id="rId20" Type="http://schemas.openxmlformats.org/officeDocument/2006/relationships/hyperlink" Target="consultantplus://offline/ref=FCDEE4C46D2876EBDB515995E5935A06AD3F50888B9B0BAA263540DC32C437904DC2E5FF668194491E6A60A2FADF2FDAD38561D0849DE9160202963Df0bEK" TargetMode="External"/><Relationship Id="rId41" Type="http://schemas.openxmlformats.org/officeDocument/2006/relationships/hyperlink" Target="consultantplus://offline/ref=FCDEE4C46D2876EBDB514798F3FF0409AF300C85839E09F47265468B6D9431C51F82BBA627C687481B7462A3F9fDb7K" TargetMode="External"/><Relationship Id="rId54" Type="http://schemas.openxmlformats.org/officeDocument/2006/relationships/hyperlink" Target="consultantplus://offline/ref=FCDEE4C46D2876EBDB515995E5935A06AD3F50888B9004A0273540DC32C437904DC2E5FF668194491E6A60ABF8DF2FDAD38561D0849DE9160202963Df0bEK" TargetMode="External"/><Relationship Id="rId62" Type="http://schemas.openxmlformats.org/officeDocument/2006/relationships/hyperlink" Target="consultantplus://offline/ref=FCDEE4C46D2876EBDB515995E5935A06AD3F50888B9F04A7293440DC32C437904DC2E5FF668194491E6A60A1FDDF2FDAD38561D0849DE9160202963Df0bEK" TargetMode="External"/><Relationship Id="rId70" Type="http://schemas.openxmlformats.org/officeDocument/2006/relationships/hyperlink" Target="consultantplus://offline/ref=FCDEE4C46D2876EBDB515995E5935A06AD3F50888B9004A0273540DC32C437904DC2E5FF668194491E6A60AAFDDF2FDAD38561D0849DE9160202963Df0bEK" TargetMode="External"/><Relationship Id="rId75" Type="http://schemas.openxmlformats.org/officeDocument/2006/relationships/hyperlink" Target="consultantplus://offline/ref=FCDEE4C46D2876EBDB515995E5935A06AD3F50888B9004A0273540DC32C437904DC2E5FF668194491E6A60A4FBDF2FDAD38561D0849DE9160202963Df0bEK" TargetMode="External"/><Relationship Id="rId83" Type="http://schemas.openxmlformats.org/officeDocument/2006/relationships/hyperlink" Target="consultantplus://offline/ref=FCDEE4C46D2876EBDB515995E5935A06AD3F50888B9004A0273540DC32C437904DC2E5FF668194491E6A61A2FADF2FDAD38561D0849DE9160202963Df0bEK" TargetMode="External"/><Relationship Id="rId88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91" Type="http://schemas.openxmlformats.org/officeDocument/2006/relationships/hyperlink" Target="consultantplus://offline/ref=FCDEE4C46D2876EBDB514798F3FF0409A8350A8D899E09F47265468B6D9431C51F82BBA627C687481B7462A3F9fDb7K" TargetMode="External"/><Relationship Id="rId96" Type="http://schemas.openxmlformats.org/officeDocument/2006/relationships/hyperlink" Target="consultantplus://offline/ref=FCDEE4C46D2876EBDB515995E5935A06AD3F50888B9105A62A3240DC32C437904DC2E5FF6681944F153E31E7AED9798889D069CC8583EBf1b0K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DEE4C46D2876EBDB515995E5935A06AD3F50888B9F02AA2B3640DC32C437904DC2E5FF668194491E6A63A3FFDF2FDAD38561D0849DE9160202963Df0bEK" TargetMode="External"/><Relationship Id="rId15" Type="http://schemas.openxmlformats.org/officeDocument/2006/relationships/hyperlink" Target="consultantplus://offline/ref=FCDEE4C46D2876EBDB515995E5935A06AD3F50888B9B0BAA263540DC32C437904DC2E5FF668194491E6A60A3F2DF2FDAD38561D0849DE9160202963Df0bEK" TargetMode="External"/><Relationship Id="rId23" Type="http://schemas.openxmlformats.org/officeDocument/2006/relationships/hyperlink" Target="consultantplus://offline/ref=FCDEE4C46D2876EBDB515995E5935A06AD3F50888B9004A0263140DC32C437904DC2E5FF668194491E6A60A1F9DF2FDAD38561D0849DE9160202963Df0bEK" TargetMode="External"/><Relationship Id="rId28" Type="http://schemas.openxmlformats.org/officeDocument/2006/relationships/hyperlink" Target="consultantplus://offline/ref=FCDEE4C46D2876EBDB515995E5935A06AD3F50888B9004A0263140DC32C437904DC2E5FF668194491E6A60A1F8DF2FDAD38561D0849DE9160202963Df0bEK" TargetMode="External"/><Relationship Id="rId36" Type="http://schemas.openxmlformats.org/officeDocument/2006/relationships/hyperlink" Target="consultantplus://offline/ref=FCDEE4C46D2876EBDB514798F3FF0409AF300884839E09F47265468B6D9431C51F82BBA627C687481B7462A3F9fDb7K" TargetMode="External"/><Relationship Id="rId49" Type="http://schemas.openxmlformats.org/officeDocument/2006/relationships/hyperlink" Target="consultantplus://offline/ref=FCDEE4C46D2876EBDB515995E5935A06AD3F50888B9004A0273540DC32C437904DC2E5FF668194491E6A60A4FCDF2FDAD38561D0849DE9160202963Df0bEK" TargetMode="External"/><Relationship Id="rId57" Type="http://schemas.openxmlformats.org/officeDocument/2006/relationships/hyperlink" Target="consultantplus://offline/ref=FCDEE4C46D2876EBDB514798F3FF0409A93509828A9C09F47265468B6D9431C50D82E3AA25C5994B166134F2BF81768994CE6CD79981E911f1bFK" TargetMode="External"/><Relationship Id="rId106" Type="http://schemas.openxmlformats.org/officeDocument/2006/relationships/hyperlink" Target="consultantplus://offline/ref=FCDEE4C46D2876EBDB515995E5935A06AD3F50888B9105A62A3240DC32C437904DC2E5FF7481CC451C697EA3FECA798B95fDb3K" TargetMode="External"/><Relationship Id="rId10" Type="http://schemas.openxmlformats.org/officeDocument/2006/relationships/hyperlink" Target="consultantplus://offline/ref=FCDEE4C46D2876EBDB515995E5935A06AD3F50888B9004A0273540DC32C437904DC2E5FF668194491E6A60A5FCDF2FDAD38561D0849DE9160202963Df0bEK" TargetMode="External"/><Relationship Id="rId31" Type="http://schemas.openxmlformats.org/officeDocument/2006/relationships/hyperlink" Target="consultantplus://offline/ref=FCDEE4C46D2876EBDB514798F3FF0409A93509828A9C09F47265468B6D9431C50D82E3AA25C59B481C6134F2BF81768994CE6CD79981E911f1bFK" TargetMode="External"/><Relationship Id="rId44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52" Type="http://schemas.openxmlformats.org/officeDocument/2006/relationships/hyperlink" Target="consultantplus://offline/ref=FCDEE4C46D2876EBDB515995E5935A06AD3F50888B9004A0273540DC32C437904DC2E5FF668194491E6A60ABF9DF2FDAD38561D0849DE9160202963Df0bEK" TargetMode="External"/><Relationship Id="rId60" Type="http://schemas.openxmlformats.org/officeDocument/2006/relationships/hyperlink" Target="consultantplus://offline/ref=FCDEE4C46D2876EBDB515995E5935A06AD3F50888B9004A0273540DC32C437904DC2E5FF668194491E6A60ABF3DF2FDAD38561D0849DE9160202963Df0bEK" TargetMode="External"/><Relationship Id="rId65" Type="http://schemas.openxmlformats.org/officeDocument/2006/relationships/hyperlink" Target="consultantplus://offline/ref=FCDEE4C46D2876EBDB515995E5935A06AD3F50888B9004A0273540DC32C437904DC2E5FF668194491E6A60ABF2DF2FDAD38561D0849DE9160202963Df0bEK" TargetMode="External"/><Relationship Id="rId73" Type="http://schemas.openxmlformats.org/officeDocument/2006/relationships/hyperlink" Target="consultantplus://offline/ref=FCDEE4C46D2876EBDB515995E5935A06AD3F50888B9004A0273540DC32C437904DC2E5FF668194491E6A61A3FEDF2FDAD38561D0849DE9160202963Df0bEK" TargetMode="External"/><Relationship Id="rId78" Type="http://schemas.openxmlformats.org/officeDocument/2006/relationships/hyperlink" Target="consultantplus://offline/ref=FCDEE4C46D2876EBDB515995E5935A06AD3F50888B9004A0273540DC32C437904DC2E5FF668194491E6A60A4FBDF2FDAD38561D0849DE9160202963Df0bEK" TargetMode="External"/><Relationship Id="rId81" Type="http://schemas.openxmlformats.org/officeDocument/2006/relationships/hyperlink" Target="consultantplus://offline/ref=FCDEE4C46D2876EBDB515995E5935A06AD3F50888B9004A0273540DC32C437904DC2E5FF668194491E6A61A3F2DF2FDAD38561D0849DE9160202963Df0bEK" TargetMode="External"/><Relationship Id="rId86" Type="http://schemas.openxmlformats.org/officeDocument/2006/relationships/hyperlink" Target="consultantplus://offline/ref=FCDEE4C46D2876EBDB515995E5935A06AD3F50888B9004A0273540DC32C437904DC2E5FF668194491E6A60A4FBDF2FDAD38561D0849DE9160202963Df0bEK" TargetMode="External"/><Relationship Id="rId94" Type="http://schemas.openxmlformats.org/officeDocument/2006/relationships/hyperlink" Target="consultantplus://offline/ref=FCDEE4C46D2876EBDB515995E5935A06AD3F50888B9004A0273540DC32C437904DC2E5FF668194491E6A61A2FDDF2FDAD38561D0849DE9160202963Df0bEK" TargetMode="External"/><Relationship Id="rId99" Type="http://schemas.openxmlformats.org/officeDocument/2006/relationships/hyperlink" Target="consultantplus://offline/ref=FCDEE4C46D2876EBDB515995E5935A06AD3F50888B9004A0273540DC32C437904DC2E5FF668194491E6A61A2F2DF2FDAD38561D0849DE9160202963Df0bEK" TargetMode="External"/><Relationship Id="rId101" Type="http://schemas.openxmlformats.org/officeDocument/2006/relationships/hyperlink" Target="consultantplus://offline/ref=FCDEE4C46D2876EBDB515995E5935A06AD3F50888B9004A0273540DC32C437904DC2E5FF668194491E6A61A1FADF2FDAD38561D0849DE9160202963Df0b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DEE4C46D2876EBDB515995E5935A06AD3F50888B9B0BAA263540DC32C437904DC2E5FF668194491E6A60A3F3DF2FDAD38561D0849DE9160202963Df0bEK" TargetMode="External"/><Relationship Id="rId13" Type="http://schemas.openxmlformats.org/officeDocument/2006/relationships/hyperlink" Target="consultantplus://offline/ref=FCDEE4C46D2876EBDB514798F3FF0409AF300884839E09F47265468B6D9431C50D82E3A324C2921C4F2E35AEF9D7658B92CE6ED285f8b0K" TargetMode="External"/><Relationship Id="rId18" Type="http://schemas.openxmlformats.org/officeDocument/2006/relationships/hyperlink" Target="consultantplus://offline/ref=FCDEE4C46D2876EBDB515995E5935A06AD3F50888B9F02AA2B3940DC32C437904DC2E5FF668194491E6A62A0F9DF2FDAD38561D0849DE9160202963Df0bEK" TargetMode="External"/><Relationship Id="rId39" Type="http://schemas.openxmlformats.org/officeDocument/2006/relationships/hyperlink" Target="consultantplus://offline/ref=FCDEE4C46D2876EBDB514798F3FF0409A93509828A9C09F47265468B6D9431C50D82E3AA25C5994B166134F2BF81768994CE6CD79981E911f1bFK" TargetMode="External"/><Relationship Id="rId109" Type="http://schemas.openxmlformats.org/officeDocument/2006/relationships/hyperlink" Target="consultantplus://offline/ref=FCDEE4C46D2876EBDB515995E5935A06AD3F50888B9004A0273540DC32C437904DC2E5FF668194491E6A61A1FDDF2FDAD38561D0849DE9160202963Df0bEK" TargetMode="External"/><Relationship Id="rId34" Type="http://schemas.openxmlformats.org/officeDocument/2006/relationships/hyperlink" Target="consultantplus://offline/ref=FCDEE4C46D2876EBDB515995E5935A06AD3F50888B9004A0263140DC32C437904DC2E5FF668194491E6A60A1FFDF2FDAD38561D0849DE9160202963Df0bEK" TargetMode="External"/><Relationship Id="rId50" Type="http://schemas.openxmlformats.org/officeDocument/2006/relationships/hyperlink" Target="consultantplus://offline/ref=FCDEE4C46D2876EBDB515995E5935A06AD3F50888B9004A0273540DC32C437904DC2E5FF668194491E6A60A4F3DF2FDAD38561D0849DE9160202963Df0bEK" TargetMode="External"/><Relationship Id="rId55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76" Type="http://schemas.openxmlformats.org/officeDocument/2006/relationships/hyperlink" Target="consultantplus://offline/ref=FCDEE4C46D2876EBDB515995E5935A06AD3F50888B9004A0273540DC32C437904DC2E5FF668194491E6A61A3FDDF2FDAD38561D0849DE9160202963Df0bEK" TargetMode="External"/><Relationship Id="rId97" Type="http://schemas.openxmlformats.org/officeDocument/2006/relationships/hyperlink" Target="consultantplus://offline/ref=FCDEE4C46D2876EBDB515995E5935A06AD3F50888B9004A0273540DC32C437904DC2E5FF668194491E6A61A2F3DF2FDAD38561D0849DE9160202963Df0bEK" TargetMode="External"/><Relationship Id="rId104" Type="http://schemas.openxmlformats.org/officeDocument/2006/relationships/hyperlink" Target="consultantplus://offline/ref=FCDEE4C46D2876EBDB514798F3FF0409AF370E83899D09F47265468B6D9431C51F82BBA627C687481B7462A3F9fDb7K" TargetMode="External"/><Relationship Id="rId7" Type="http://schemas.openxmlformats.org/officeDocument/2006/relationships/hyperlink" Target="consultantplus://offline/ref=FCDEE4C46D2876EBDB515995E5935A06AD3F50888B9F02AA2B3940DC32C437904DC2E5FF668194491E6A62A0FADF2FDAD38561D0849DE9160202963Df0bEK" TargetMode="External"/><Relationship Id="rId71" Type="http://schemas.openxmlformats.org/officeDocument/2006/relationships/hyperlink" Target="consultantplus://offline/ref=FCDEE4C46D2876EBDB515995E5935A06AD3F50888B9F04A7293440DC32C437904DC2E5FF668194491E6A60A1F3DF2FDAD38561D0849DE9160202963Df0bEK" TargetMode="External"/><Relationship Id="rId92" Type="http://schemas.openxmlformats.org/officeDocument/2006/relationships/hyperlink" Target="consultantplus://offline/ref=FCDEE4C46D2876EBDB515995E5935A06AD3F50888B9004A0273540DC32C437904DC2E5FF668194491E6A61A2FFDF2FDAD38561D0849DE9160202963Df0b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7404</Words>
  <Characters>42208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1</cp:revision>
  <dcterms:created xsi:type="dcterms:W3CDTF">2023-05-23T10:27:00Z</dcterms:created>
  <dcterms:modified xsi:type="dcterms:W3CDTF">2023-05-23T10:27:00Z</dcterms:modified>
</cp:coreProperties>
</file>