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40"/>
        <w:gridCol w:w="2665"/>
        <w:gridCol w:w="340"/>
        <w:gridCol w:w="1586"/>
        <w:gridCol w:w="341"/>
        <w:gridCol w:w="1670"/>
        <w:gridCol w:w="1701"/>
      </w:tblGrid>
      <w:tr w:rsidR="00D5588A" w:rsidRPr="00D5588A">
        <w:tc>
          <w:tcPr>
            <w:tcW w:w="9067" w:type="dxa"/>
            <w:gridSpan w:val="8"/>
          </w:tcPr>
          <w:p w:rsidR="00D5588A" w:rsidRPr="00D5588A" w:rsidRDefault="00D5588A">
            <w:pPr>
              <w:pStyle w:val="ConsPlusNormal"/>
              <w:jc w:val="center"/>
            </w:pPr>
            <w:bookmarkStart w:id="0" w:name="_GoBack"/>
            <w:bookmarkEnd w:id="0"/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9067" w:type="dxa"/>
            <w:gridSpan w:val="8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СВЕДЕНИЯ О ЗАЯВИТЕЛЕ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vAlign w:val="center"/>
          </w:tcPr>
          <w:p w:rsidR="00D5588A" w:rsidRPr="00D5588A" w:rsidRDefault="00B77FFD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3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B77FFD">
            <w:pPr>
              <w:pStyle w:val="ConsPlusNormal"/>
            </w:pPr>
            <w:r>
              <w:t>7101</w:t>
            </w:r>
          </w:p>
        </w:tc>
        <w:tc>
          <w:tcPr>
            <w:tcW w:w="1701" w:type="dxa"/>
          </w:tcPr>
          <w:p w:rsidR="00D5588A" w:rsidRPr="00D5588A" w:rsidRDefault="00B77FFD">
            <w:pPr>
              <w:pStyle w:val="ConsPlusNormal"/>
            </w:pPr>
            <w:r>
              <w:t>001001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УМВД России по Тюменской области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vAlign w:val="center"/>
          </w:tcPr>
          <w:p w:rsidR="00D5588A" w:rsidRPr="00D5588A" w:rsidRDefault="00B77FFD" w:rsidP="00B77FFD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3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B77FFD">
            <w:pPr>
              <w:pStyle w:val="ConsPlusNormal"/>
            </w:pPr>
            <w:r>
              <w:t>7101</w:t>
            </w:r>
          </w:p>
        </w:tc>
        <w:tc>
          <w:tcPr>
            <w:tcW w:w="1701" w:type="dxa"/>
          </w:tcPr>
          <w:p w:rsidR="00D5588A" w:rsidRPr="00D5588A" w:rsidRDefault="00B77FFD">
            <w:pPr>
              <w:pStyle w:val="ConsPlusNormal"/>
            </w:pPr>
            <w:r>
              <w:t>002002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УМВД России по Тюменской области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Почтовый адрес</w:t>
            </w:r>
          </w:p>
        </w:tc>
        <w:tc>
          <w:tcPr>
            <w:tcW w:w="5638" w:type="dxa"/>
            <w:gridSpan w:val="5"/>
          </w:tcPr>
          <w:p w:rsidR="00D5588A" w:rsidRPr="00D5588A" w:rsidRDefault="00B77FFD" w:rsidP="00B77FFD">
            <w:pPr>
              <w:pStyle w:val="ConsPlusNormal"/>
            </w:pPr>
            <w:r>
              <w:t xml:space="preserve">Тюменская </w:t>
            </w:r>
            <w:proofErr w:type="spellStart"/>
            <w:r>
              <w:t>обл</w:t>
            </w:r>
            <w:proofErr w:type="spellEnd"/>
            <w:r>
              <w:t xml:space="preserve">, с. </w:t>
            </w:r>
            <w:proofErr w:type="spellStart"/>
            <w:r>
              <w:t>Омутинское</w:t>
            </w:r>
            <w:proofErr w:type="spellEnd"/>
            <w:r>
              <w:t>, ул. Мира,200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Телефон для связи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8-800-100-99-99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Адрес электронной почты</w:t>
            </w:r>
          </w:p>
        </w:tc>
        <w:tc>
          <w:tcPr>
            <w:tcW w:w="5638" w:type="dxa"/>
            <w:gridSpan w:val="5"/>
          </w:tcPr>
          <w:p w:rsidR="00D5588A" w:rsidRPr="00B77FFD" w:rsidRDefault="00B77FF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ivanov@mail.ru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638" w:type="dxa"/>
            <w:gridSpan w:val="5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67" w:type="dxa"/>
            <w:gridSpan w:val="8"/>
            <w:vAlign w:val="center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ИНЫЕ СВЕДЕНИЯ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4.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  <w:r w:rsidRPr="00D5588A"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Родители (одинокая (-</w:t>
            </w:r>
            <w:proofErr w:type="spellStart"/>
            <w:r w:rsidRPr="00D5588A">
              <w:t>ий</w:t>
            </w:r>
            <w:proofErr w:type="spellEnd"/>
            <w:r w:rsidRPr="00D5588A">
              <w:t>) мать/отец)</w:t>
            </w:r>
          </w:p>
        </w:tc>
        <w:tc>
          <w:tcPr>
            <w:tcW w:w="5638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 (при наличии)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 w:val="restart"/>
          </w:tcPr>
          <w:p w:rsidR="00D5588A" w:rsidRPr="00D5588A" w:rsidRDefault="00D5588A">
            <w:pPr>
              <w:pStyle w:val="ConsPlusNormal"/>
            </w:pPr>
            <w:r w:rsidRPr="00D5588A"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рождения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37" w:type="dxa"/>
            <w:gridSpan w:val="4"/>
          </w:tcPr>
          <w:p w:rsidR="00D5588A" w:rsidRPr="00B77FFD" w:rsidRDefault="00B77FFD">
            <w:pPr>
              <w:pStyle w:val="ConsPlusNormal"/>
            </w:pPr>
            <w:r>
              <w:t>Иванов Илья Иванович</w:t>
            </w:r>
          </w:p>
        </w:tc>
        <w:tc>
          <w:tcPr>
            <w:tcW w:w="1701" w:type="dxa"/>
          </w:tcPr>
          <w:p w:rsidR="00D5588A" w:rsidRPr="00D5588A" w:rsidRDefault="00B77FFD">
            <w:pPr>
              <w:pStyle w:val="ConsPlusNormal"/>
            </w:pPr>
            <w:r>
              <w:t>01.01.2021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37" w:type="dxa"/>
            <w:gridSpan w:val="4"/>
          </w:tcPr>
          <w:p w:rsidR="00D5588A" w:rsidRPr="00D5588A" w:rsidRDefault="00B77FFD">
            <w:pPr>
              <w:pStyle w:val="ConsPlusNormal"/>
            </w:pPr>
            <w:r>
              <w:t>Иванова Ирина Ивановна</w:t>
            </w:r>
          </w:p>
        </w:tc>
        <w:tc>
          <w:tcPr>
            <w:tcW w:w="1701" w:type="dxa"/>
          </w:tcPr>
          <w:p w:rsidR="00D5588A" w:rsidRPr="00D5588A" w:rsidRDefault="00B77FFD">
            <w:pPr>
              <w:pStyle w:val="ConsPlusNormal"/>
            </w:pPr>
            <w:r>
              <w:t>01.01.2022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0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37" w:type="dxa"/>
            <w:gridSpan w:val="4"/>
          </w:tcPr>
          <w:p w:rsidR="00D5588A" w:rsidRPr="00D5588A" w:rsidRDefault="00B77FFD">
            <w:pPr>
              <w:pStyle w:val="ConsPlusNormal"/>
            </w:pPr>
            <w:r>
              <w:t>Иванова Инна Ивановна</w:t>
            </w:r>
          </w:p>
        </w:tc>
        <w:tc>
          <w:tcPr>
            <w:tcW w:w="1701" w:type="dxa"/>
          </w:tcPr>
          <w:p w:rsidR="00D5588A" w:rsidRPr="00D5588A" w:rsidRDefault="00B77FFD">
            <w:pPr>
              <w:pStyle w:val="ConsPlusNormal"/>
            </w:pPr>
            <w:r>
              <w:t>01.01.2023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5.</w:t>
            </w:r>
          </w:p>
        </w:tc>
        <w:tc>
          <w:tcPr>
            <w:tcW w:w="300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5638" w:type="dxa"/>
            <w:gridSpan w:val="5"/>
          </w:tcPr>
          <w:p w:rsidR="00D5588A" w:rsidRPr="00D5588A" w:rsidRDefault="00B77FFD">
            <w:pPr>
              <w:pStyle w:val="ConsPlusNormal"/>
            </w:pPr>
            <w:r>
              <w:t xml:space="preserve">Тюменская область, с. </w:t>
            </w:r>
            <w:proofErr w:type="spellStart"/>
            <w:r>
              <w:t>Омутинское</w:t>
            </w:r>
            <w:proofErr w:type="spellEnd"/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lastRenderedPageBreak/>
              <w:t>6.</w:t>
            </w:r>
          </w:p>
        </w:tc>
        <w:tc>
          <w:tcPr>
            <w:tcW w:w="340" w:type="dxa"/>
          </w:tcPr>
          <w:p w:rsidR="00D5588A" w:rsidRPr="00B77FFD" w:rsidRDefault="00D5588A">
            <w:pPr>
              <w:pStyle w:val="ConsPlusNormal"/>
              <w:rPr>
                <w:lang w:val="en-US"/>
              </w:rPr>
            </w:pPr>
          </w:p>
        </w:tc>
        <w:tc>
          <w:tcPr>
            <w:tcW w:w="830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B77FFD" w:rsidRDefault="00B77FF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30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7.</w:t>
            </w:r>
          </w:p>
        </w:tc>
        <w:tc>
          <w:tcPr>
            <w:tcW w:w="4931" w:type="dxa"/>
            <w:gridSpan w:val="4"/>
          </w:tcPr>
          <w:p w:rsidR="00D5588A" w:rsidRPr="00D5588A" w:rsidRDefault="00D5588A">
            <w:pPr>
              <w:pStyle w:val="ConsPlusNormal"/>
            </w:pPr>
            <w:r w:rsidRPr="00D5588A">
              <w:t>Многодетная семья (семья) либо один из членов многодетной семьи (семьи) состоит на учете в качестве нуждающейся (нуждающегося) в жилом помещении &lt;2&gt;</w:t>
            </w:r>
          </w:p>
        </w:tc>
        <w:tc>
          <w:tcPr>
            <w:tcW w:w="3712" w:type="dxa"/>
            <w:gridSpan w:val="3"/>
          </w:tcPr>
          <w:p w:rsidR="00D5588A" w:rsidRPr="00B77FFD" w:rsidRDefault="00B77FFD">
            <w:pPr>
              <w:pStyle w:val="ConsPlusNormal"/>
            </w:pPr>
            <w:r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8.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  <w:r w:rsidRPr="00D5588A">
              <w:t>Способ предоставления результатов рассмотрения заявления: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9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712" w:type="dxa"/>
            <w:gridSpan w:val="3"/>
          </w:tcPr>
          <w:p w:rsidR="00D5588A" w:rsidRPr="00B77FFD" w:rsidRDefault="00B77FFD" w:rsidP="00B77F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9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712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9.</w:t>
            </w:r>
          </w:p>
        </w:tc>
        <w:tc>
          <w:tcPr>
            <w:tcW w:w="4931" w:type="dxa"/>
            <w:gridSpan w:val="4"/>
          </w:tcPr>
          <w:p w:rsidR="00D5588A" w:rsidRPr="00D5588A" w:rsidRDefault="00D5588A">
            <w:pPr>
              <w:pStyle w:val="ConsPlusNormal"/>
            </w:pPr>
            <w:r w:rsidRPr="00D5588A">
              <w:t>Способ уведомления о результате оказания государственной услуги &lt;3&gt;:</w:t>
            </w:r>
          </w:p>
        </w:tc>
        <w:tc>
          <w:tcPr>
            <w:tcW w:w="3712" w:type="dxa"/>
            <w:gridSpan w:val="3"/>
          </w:tcPr>
          <w:p w:rsidR="00D5588A" w:rsidRPr="00D5588A" w:rsidRDefault="00B77FFD">
            <w:pPr>
              <w:pStyle w:val="ConsPlusNormal"/>
            </w:pPr>
            <w:r>
              <w:rPr>
                <w:lang w:val="en-US"/>
              </w:rPr>
              <w:t>ivanov@mail.ru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10.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Примечание &lt;4&gt;: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11.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дату подачи настоящего заявления: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1) все члены семьи являются гражданами Российской Федерации;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3) многодетная семья проживает по месту жительства в Тюменской области;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12.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Правильность сообщенных сведений подтверждаем (-ю).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Ознакомлены с </w:t>
            </w:r>
            <w:hyperlink r:id="rId5">
              <w:r w:rsidRPr="00D5588A">
                <w:t>Законом</w:t>
              </w:r>
            </w:hyperlink>
            <w:r w:rsidRPr="00D5588A"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6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</w:t>
            </w:r>
            <w:r w:rsidRPr="00D5588A">
              <w:lastRenderedPageBreak/>
              <w:t>имеющим трех и более детей".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&lt;5&gt;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</w:t>
            </w:r>
            <w:hyperlink r:id="rId7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931" w:type="dxa"/>
            <w:gridSpan w:val="4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12" w:type="dxa"/>
            <w:gridSpan w:val="3"/>
          </w:tcPr>
          <w:p w:rsidR="00D5588A" w:rsidRPr="00B77FFD" w:rsidRDefault="00B77FFD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Иванов И.И.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13.</w:t>
            </w:r>
          </w:p>
        </w:tc>
        <w:tc>
          <w:tcPr>
            <w:tcW w:w="8643" w:type="dxa"/>
            <w:gridSpan w:val="7"/>
          </w:tcPr>
          <w:p w:rsidR="00D5588A" w:rsidRPr="00D5588A" w:rsidRDefault="00D5588A">
            <w:pPr>
              <w:pStyle w:val="ConsPlusNormal"/>
            </w:pPr>
            <w:r w:rsidRPr="00D5588A">
              <w:t>К заявлению прилагаются:</w:t>
            </w:r>
          </w:p>
          <w:p w:rsidR="00D5588A" w:rsidRPr="00D5588A" w:rsidRDefault="00D5588A">
            <w:pPr>
              <w:pStyle w:val="ConsPlusNormal"/>
            </w:pPr>
            <w:r w:rsidRPr="00D5588A">
              <w:t>1.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2.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3.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4. ________________________________________________ на _____ л. в 1 экз.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14.</w:t>
            </w:r>
          </w:p>
        </w:tc>
        <w:tc>
          <w:tcPr>
            <w:tcW w:w="6942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Подпись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Дата</w:t>
            </w: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345" w:type="dxa"/>
            <w:gridSpan w:val="3"/>
            <w:tcBorders>
              <w:bottom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597" w:type="dxa"/>
            <w:gridSpan w:val="3"/>
            <w:tcBorders>
              <w:left w:val="nil"/>
              <w:bottom w:val="nil"/>
            </w:tcBorders>
          </w:tcPr>
          <w:p w:rsidR="00D5588A" w:rsidRPr="00B77FFD" w:rsidRDefault="00B77FFD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Иванов И.И.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701" w:type="dxa"/>
            <w:tcBorders>
              <w:bottom w:val="nil"/>
            </w:tcBorders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345" w:type="dxa"/>
            <w:gridSpan w:val="3"/>
            <w:tcBorders>
              <w:top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</w:tcBorders>
          </w:tcPr>
          <w:p w:rsidR="00D5588A" w:rsidRPr="00B77FFD" w:rsidRDefault="00B77FFD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Иванова М.И.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701" w:type="dxa"/>
            <w:tcBorders>
              <w:top w:val="nil"/>
            </w:tcBorders>
          </w:tcPr>
          <w:p w:rsidR="00D5588A" w:rsidRPr="00D5588A" w:rsidRDefault="00D5588A">
            <w:pPr>
              <w:pStyle w:val="ConsPlusNormal"/>
            </w:pPr>
            <w:r w:rsidRPr="00D5588A">
              <w:t>"__" _____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&lt;1&gt; Указывается в качестве дополнительного способа информирования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&lt;2&gt; Указывается орган местного самоуправления либо организация, где состоит многодетная семья (семья) либо один из членов многодетной семьи (семьи) на учете в качестве нуждающейся (нуждающегося) в жилом помещении.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&lt;3&gt;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&lt;4&gt; Заполняется по желанию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&lt;5&gt; Сведения могут быть поданы посредством: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электронной почты: 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почтовой связи на бумажном носителе по адресу: _____________;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lastRenderedPageBreak/>
        <w:t>- личного посещения по адресу: _______________________.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center"/>
      </w:pPr>
      <w:r w:rsidRPr="00D5588A">
        <w:t>Заполняется при подписании заявления</w:t>
      </w:r>
    </w:p>
    <w:p w:rsidR="00D5588A" w:rsidRPr="00D5588A" w:rsidRDefault="00D5588A">
      <w:pPr>
        <w:pStyle w:val="ConsPlusNormal"/>
        <w:jc w:val="center"/>
      </w:pPr>
      <w:r w:rsidRPr="00D5588A">
        <w:t>представителем заявителя</w:t>
      </w:r>
    </w:p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D5588A" w:rsidRPr="00D5588A">
        <w:tc>
          <w:tcPr>
            <w:tcW w:w="1928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по доверенности</w:t>
            </w:r>
          </w:p>
        </w:tc>
        <w:tc>
          <w:tcPr>
            <w:tcW w:w="714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28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14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(фамилия, имя, отчество представителя заявителя без сокращений)</w:t>
            </w:r>
          </w:p>
        </w:tc>
      </w:tr>
      <w:tr w:rsidR="00D5588A" w:rsidRPr="00D5588A">
        <w:tc>
          <w:tcPr>
            <w:tcW w:w="1928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14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28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14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(номер и дата выдачи доверенности)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sectPr w:rsidR="00D5588A" w:rsidRPr="00D5588A" w:rsidSect="00B9743C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566272"/>
    <w:rsid w:val="00740AF8"/>
    <w:rsid w:val="00AB29E5"/>
    <w:rsid w:val="00B77FFD"/>
    <w:rsid w:val="00B9743C"/>
    <w:rsid w:val="00C618C5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2BA162506D0B8C35382E91F048E5A72218A1818F187B8715FFEF5FB737DFF23E167646820F27E030EA711995F874027El9P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2BA162506D0B8C35382E91F048E5A72218A1818F187B8715FFEF5FB737DFF23E167646820F27E030EA711995F874027El9P6I" TargetMode="External"/><Relationship Id="rId5" Type="http://schemas.openxmlformats.org/officeDocument/2006/relationships/hyperlink" Target="consultantplus://offline/ref=1F2BA162506D0B8C35382E91F048E5A72218A1818F1878821FF2EF5FB737DFF23E167646820F27E030EA711995F874027El9P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4845-17D7-41B4-8579-E73F02AB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2023-05-19T08:15:00Z</dcterms:created>
  <dcterms:modified xsi:type="dcterms:W3CDTF">2023-05-19T09:48:00Z</dcterms:modified>
</cp:coreProperties>
</file>