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73" w:rsidRDefault="004F497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F4973" w:rsidRDefault="004F49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4973">
        <w:tc>
          <w:tcPr>
            <w:tcW w:w="4677" w:type="dxa"/>
            <w:tcBorders>
              <w:top w:val="nil"/>
              <w:left w:val="nil"/>
              <w:bottom w:val="nil"/>
              <w:right w:val="nil"/>
            </w:tcBorders>
          </w:tcPr>
          <w:p w:rsidR="004F4973" w:rsidRDefault="004F4973">
            <w:pPr>
              <w:pStyle w:val="ConsPlusNormal"/>
            </w:pPr>
            <w:r>
              <w:t>29 декабря 2020 года</w:t>
            </w:r>
          </w:p>
        </w:tc>
        <w:tc>
          <w:tcPr>
            <w:tcW w:w="4677" w:type="dxa"/>
            <w:tcBorders>
              <w:top w:val="nil"/>
              <w:left w:val="nil"/>
              <w:bottom w:val="nil"/>
              <w:right w:val="nil"/>
            </w:tcBorders>
          </w:tcPr>
          <w:p w:rsidR="004F4973" w:rsidRDefault="004F4973">
            <w:pPr>
              <w:pStyle w:val="ConsPlusNormal"/>
              <w:jc w:val="right"/>
            </w:pPr>
            <w:r>
              <w:t>N 479-ФЗ</w:t>
            </w:r>
          </w:p>
        </w:tc>
      </w:tr>
    </w:tbl>
    <w:p w:rsidR="004F4973" w:rsidRDefault="004F4973">
      <w:pPr>
        <w:pStyle w:val="ConsPlusNormal"/>
        <w:pBdr>
          <w:top w:val="single" w:sz="6" w:space="0" w:color="auto"/>
        </w:pBdr>
        <w:spacing w:before="100" w:after="100"/>
        <w:jc w:val="both"/>
        <w:rPr>
          <w:sz w:val="2"/>
          <w:szCs w:val="2"/>
        </w:rPr>
      </w:pPr>
    </w:p>
    <w:p w:rsidR="004F4973" w:rsidRDefault="004F4973">
      <w:pPr>
        <w:pStyle w:val="ConsPlusNormal"/>
        <w:jc w:val="both"/>
      </w:pPr>
    </w:p>
    <w:p w:rsidR="004F4973" w:rsidRDefault="004F4973">
      <w:pPr>
        <w:pStyle w:val="ConsPlusTitle"/>
        <w:jc w:val="center"/>
      </w:pPr>
      <w:r>
        <w:t>РОССИЙСКАЯ ФЕДЕРАЦИЯ</w:t>
      </w:r>
    </w:p>
    <w:p w:rsidR="004F4973" w:rsidRDefault="004F4973">
      <w:pPr>
        <w:pStyle w:val="ConsPlusTitle"/>
        <w:jc w:val="center"/>
      </w:pPr>
    </w:p>
    <w:p w:rsidR="004F4973" w:rsidRDefault="004F4973">
      <w:pPr>
        <w:pStyle w:val="ConsPlusTitle"/>
        <w:jc w:val="center"/>
      </w:pPr>
      <w:r>
        <w:t>ФЕДЕРАЛЬНЫЙ ЗАКОН</w:t>
      </w:r>
    </w:p>
    <w:p w:rsidR="004F4973" w:rsidRDefault="004F4973">
      <w:pPr>
        <w:pStyle w:val="ConsPlusTitle"/>
        <w:jc w:val="center"/>
      </w:pPr>
    </w:p>
    <w:p w:rsidR="004F4973" w:rsidRDefault="004F4973">
      <w:pPr>
        <w:pStyle w:val="ConsPlusTitle"/>
        <w:jc w:val="center"/>
      </w:pPr>
      <w:r>
        <w:t>О ВНЕСЕНИИ ИЗМЕНЕНИЙ</w:t>
      </w:r>
    </w:p>
    <w:p w:rsidR="004F4973" w:rsidRDefault="004F4973">
      <w:pPr>
        <w:pStyle w:val="ConsPlusTitle"/>
        <w:jc w:val="center"/>
      </w:pPr>
      <w:r>
        <w:t>В ОТДЕЛЬНЫЕ ЗАКОНОДАТЕЛЬНЫЕ АКТЫ РОССИЙСКОЙ ФЕДЕРАЦИИ</w:t>
      </w:r>
    </w:p>
    <w:p w:rsidR="004F4973" w:rsidRDefault="004F4973">
      <w:pPr>
        <w:pStyle w:val="ConsPlusNormal"/>
        <w:ind w:firstLine="540"/>
        <w:jc w:val="both"/>
      </w:pPr>
    </w:p>
    <w:p w:rsidR="004F4973" w:rsidRDefault="004F4973">
      <w:pPr>
        <w:pStyle w:val="ConsPlusNormal"/>
        <w:jc w:val="right"/>
      </w:pPr>
      <w:r>
        <w:t>Принят</w:t>
      </w:r>
    </w:p>
    <w:p w:rsidR="004F4973" w:rsidRDefault="004F4973">
      <w:pPr>
        <w:pStyle w:val="ConsPlusNormal"/>
        <w:jc w:val="right"/>
      </w:pPr>
      <w:r>
        <w:t>Государственной Думой</w:t>
      </w:r>
    </w:p>
    <w:p w:rsidR="004F4973" w:rsidRDefault="004F4973">
      <w:pPr>
        <w:pStyle w:val="ConsPlusNormal"/>
        <w:jc w:val="right"/>
      </w:pPr>
      <w:r>
        <w:t>23 декабря 2020 года</w:t>
      </w:r>
    </w:p>
    <w:p w:rsidR="004F4973" w:rsidRDefault="004F4973">
      <w:pPr>
        <w:pStyle w:val="ConsPlusNormal"/>
        <w:jc w:val="right"/>
      </w:pPr>
    </w:p>
    <w:p w:rsidR="004F4973" w:rsidRDefault="004F4973">
      <w:pPr>
        <w:pStyle w:val="ConsPlusNormal"/>
        <w:jc w:val="right"/>
      </w:pPr>
      <w:r>
        <w:t>Одобрен</w:t>
      </w:r>
    </w:p>
    <w:p w:rsidR="004F4973" w:rsidRDefault="004F4973">
      <w:pPr>
        <w:pStyle w:val="ConsPlusNormal"/>
        <w:jc w:val="right"/>
      </w:pPr>
      <w:r>
        <w:t>Советом Федерации</w:t>
      </w:r>
    </w:p>
    <w:p w:rsidR="004F4973" w:rsidRDefault="004F4973">
      <w:pPr>
        <w:pStyle w:val="ConsPlusNormal"/>
        <w:jc w:val="right"/>
      </w:pPr>
      <w:r>
        <w:t>25 декабря 2020 года</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center"/>
            </w:pPr>
            <w:r>
              <w:rPr>
                <w:color w:val="392C69"/>
              </w:rPr>
              <w:t>Список изменяющих документов</w:t>
            </w:r>
          </w:p>
          <w:p w:rsidR="004F4973" w:rsidRDefault="004F4973">
            <w:pPr>
              <w:pStyle w:val="ConsPlusNormal"/>
              <w:jc w:val="center"/>
            </w:pPr>
            <w:r>
              <w:rPr>
                <w:color w:val="392C69"/>
              </w:rPr>
              <w:t xml:space="preserve">(в ред. Федеральных законов от 01.07.2021 </w:t>
            </w:r>
            <w:hyperlink r:id="rId6" w:history="1">
              <w:r>
                <w:rPr>
                  <w:color w:val="0000FF"/>
                </w:rPr>
                <w:t>N 266-ФЗ</w:t>
              </w:r>
            </w:hyperlink>
            <w:r>
              <w:rPr>
                <w:color w:val="392C69"/>
              </w:rPr>
              <w:t>,</w:t>
            </w:r>
          </w:p>
          <w:p w:rsidR="004F4973" w:rsidRDefault="004F4973">
            <w:pPr>
              <w:pStyle w:val="ConsPlusNormal"/>
              <w:jc w:val="center"/>
            </w:pPr>
            <w:r>
              <w:rPr>
                <w:color w:val="392C69"/>
              </w:rPr>
              <w:t xml:space="preserve">от 30.12.2021 </w:t>
            </w:r>
            <w:hyperlink r:id="rId7" w:history="1">
              <w:r>
                <w:rPr>
                  <w:color w:val="0000FF"/>
                </w:rPr>
                <w:t>N 441-ФЗ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ind w:firstLine="540"/>
        <w:jc w:val="both"/>
      </w:pPr>
    </w:p>
    <w:p w:rsidR="004F4973" w:rsidRDefault="004F4973">
      <w:pPr>
        <w:pStyle w:val="ConsPlusTitle"/>
        <w:ind w:firstLine="540"/>
        <w:jc w:val="both"/>
        <w:outlineLvl w:val="0"/>
      </w:pPr>
      <w:r>
        <w:t>Статья 1</w:t>
      </w:r>
    </w:p>
    <w:p w:rsidR="004F4973" w:rsidRDefault="004F4973">
      <w:pPr>
        <w:pStyle w:val="ConsPlusNormal"/>
        <w:ind w:firstLine="540"/>
        <w:jc w:val="both"/>
      </w:pPr>
    </w:p>
    <w:p w:rsidR="004F4973" w:rsidRDefault="004F4973">
      <w:pPr>
        <w:pStyle w:val="ConsPlusNormal"/>
        <w:ind w:firstLine="540"/>
        <w:jc w:val="both"/>
      </w:pPr>
      <w:r>
        <w:t xml:space="preserve">Внести в Федеральный </w:t>
      </w:r>
      <w:hyperlink r:id="rId8"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2007, N 16, ст. 1831; N 49, ст. 6036; 2009, N 23, ст. 2776; 2010, N 30, ст. 4007; 2011, N 27, ст. 3873; N 46, ст. 6406; 2013, N 26, ст. 3207; N 52, ст. 6968; 2014, N 19, ст. 2311, 2315; N 23, ст. 2934; N 30, ст. 4219; 2015, N 1, ст. 37; N 18, ст. 2614; N 24, ст. 3367; N 27, ст. 3945, 4001; 2016, N 1, ст. 27, 43, 44; N 26, ст. 3860; N 27, ст. 4196; 2017, N 31, ст. 4830; 2018, N 1, ст. 54, 66; N 18, ст. 2560, 2576; N 53, ст. 8491; 2019, N 12, ст. 1222, 1223; N 27, ст. 3534, 3538; N 30, ст. 4152; N 31, ст. 4418, 4430; N 49, ст. 6953; N 51, ст. 7490; N 52, ст. 7798; 2020, N 9, ст. 1138; N 15, ст. 2239; N 29, ст. 4518; N 30, ст. 4738; N 31, ст. 5018) следующие изменения:</w:t>
      </w:r>
    </w:p>
    <w:p w:rsidR="004F4973" w:rsidRDefault="004F4973">
      <w:pPr>
        <w:pStyle w:val="ConsPlusNormal"/>
        <w:spacing w:before="220"/>
        <w:ind w:firstLine="540"/>
        <w:jc w:val="both"/>
      </w:pPr>
      <w:r>
        <w:t xml:space="preserve">1) в </w:t>
      </w:r>
      <w:hyperlink r:id="rId9" w:history="1">
        <w:r>
          <w:rPr>
            <w:color w:val="0000FF"/>
          </w:rPr>
          <w:t>статье 7</w:t>
        </w:r>
      </w:hyperlink>
      <w:r>
        <w:t>:</w:t>
      </w:r>
    </w:p>
    <w:p w:rsidR="004F4973" w:rsidRDefault="004F4973">
      <w:pPr>
        <w:pStyle w:val="ConsPlusNormal"/>
        <w:spacing w:before="220"/>
        <w:ind w:firstLine="540"/>
        <w:jc w:val="both"/>
      </w:pPr>
      <w:r>
        <w:t xml:space="preserve">а) в </w:t>
      </w:r>
      <w:hyperlink r:id="rId10" w:history="1">
        <w:r>
          <w:rPr>
            <w:color w:val="0000FF"/>
          </w:rPr>
          <w:t>пункте 5</w:t>
        </w:r>
      </w:hyperlink>
      <w:r>
        <w:t>:</w:t>
      </w:r>
    </w:p>
    <w:p w:rsidR="004F4973" w:rsidRDefault="004F4973">
      <w:pPr>
        <w:pStyle w:val="ConsPlusNormal"/>
        <w:spacing w:before="220"/>
        <w:ind w:firstLine="540"/>
        <w:jc w:val="both"/>
      </w:pPr>
      <w:r>
        <w:t xml:space="preserve">в </w:t>
      </w:r>
      <w:hyperlink r:id="rId11" w:history="1">
        <w:r>
          <w:rPr>
            <w:color w:val="0000FF"/>
          </w:rPr>
          <w:t>абзаце седьмом</w:t>
        </w:r>
      </w:hyperlink>
      <w:r>
        <w:t xml:space="preserve"> слово "ранее" исключить;</w:t>
      </w:r>
    </w:p>
    <w:p w:rsidR="004F4973" w:rsidRDefault="004F4973">
      <w:pPr>
        <w:pStyle w:val="ConsPlusNormal"/>
        <w:spacing w:before="220"/>
        <w:ind w:firstLine="540"/>
        <w:jc w:val="both"/>
      </w:pPr>
      <w:r>
        <w:t xml:space="preserve">в </w:t>
      </w:r>
      <w:hyperlink r:id="rId12" w:history="1">
        <w:r>
          <w:rPr>
            <w:color w:val="0000FF"/>
          </w:rPr>
          <w:t>абзаце восьмом</w:t>
        </w:r>
      </w:hyperlink>
      <w:r>
        <w:t xml:space="preserve"> слово "ранее" исключить, дополнить предложением следующего содержания: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5.8 настоящей статьи.";</w:t>
      </w:r>
    </w:p>
    <w:p w:rsidR="004F4973" w:rsidRDefault="0018526F">
      <w:pPr>
        <w:pStyle w:val="ConsPlusNormal"/>
        <w:spacing w:before="220"/>
        <w:ind w:firstLine="540"/>
        <w:jc w:val="both"/>
      </w:pPr>
      <w:hyperlink r:id="rId13" w:history="1">
        <w:r w:rsidR="004F4973">
          <w:rPr>
            <w:color w:val="0000FF"/>
          </w:rPr>
          <w:t>абзац десятый</w:t>
        </w:r>
      </w:hyperlink>
      <w:r w:rsidR="004F4973">
        <w:t xml:space="preserve"> после слов "банковский счет" дополнить словом "(вклад)", после слов "его представителя" дополнить словами "в соответствии с первым предложением абзаца восьмого </w:t>
      </w:r>
      <w:r w:rsidR="004F4973">
        <w:lastRenderedPageBreak/>
        <w:t>настоящего пункта", после слов "банковского счета" дополнить словом "(вклада)";</w:t>
      </w:r>
    </w:p>
    <w:p w:rsidR="004F4973" w:rsidRDefault="004F4973">
      <w:pPr>
        <w:pStyle w:val="ConsPlusNormal"/>
        <w:spacing w:before="220"/>
        <w:ind w:firstLine="540"/>
        <w:jc w:val="both"/>
      </w:pPr>
      <w:r>
        <w:t xml:space="preserve">б) в </w:t>
      </w:r>
      <w:hyperlink r:id="rId14" w:history="1">
        <w:r>
          <w:rPr>
            <w:color w:val="0000FF"/>
          </w:rPr>
          <w:t>пункте 5.4</w:t>
        </w:r>
      </w:hyperlink>
      <w:r>
        <w:t>:</w:t>
      </w:r>
    </w:p>
    <w:p w:rsidR="004F4973" w:rsidRDefault="004F4973">
      <w:pPr>
        <w:pStyle w:val="ConsPlusNormal"/>
        <w:spacing w:before="220"/>
        <w:ind w:firstLine="540"/>
        <w:jc w:val="both"/>
      </w:pPr>
      <w:r>
        <w:t xml:space="preserve">в </w:t>
      </w:r>
      <w:hyperlink r:id="rId15" w:history="1">
        <w:r>
          <w:rPr>
            <w:color w:val="0000FF"/>
          </w:rPr>
          <w:t>абзаце третьем</w:t>
        </w:r>
      </w:hyperlink>
      <w:r>
        <w:t xml:space="preserve"> слова "абзацем седьмым" заменить словами "абзацем восьмым";</w:t>
      </w:r>
    </w:p>
    <w:p w:rsidR="004F4973" w:rsidRDefault="0018526F">
      <w:pPr>
        <w:pStyle w:val="ConsPlusNormal"/>
        <w:spacing w:before="220"/>
        <w:ind w:firstLine="540"/>
        <w:jc w:val="both"/>
      </w:pPr>
      <w:hyperlink r:id="rId16" w:history="1">
        <w:r w:rsidR="004F4973">
          <w:rPr>
            <w:color w:val="0000FF"/>
          </w:rPr>
          <w:t>абзац пятый</w:t>
        </w:r>
      </w:hyperlink>
      <w:r w:rsidR="004F4973">
        <w:t xml:space="preserve"> изложить в следующей редакции:</w:t>
      </w:r>
    </w:p>
    <w:p w:rsidR="004F4973" w:rsidRDefault="004F4973">
      <w:pPr>
        <w:pStyle w:val="ConsPlusNormal"/>
        <w:spacing w:before="220"/>
        <w:ind w:firstLine="540"/>
        <w:jc w:val="both"/>
      </w:pPr>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
    <w:p w:rsidR="004F4973" w:rsidRDefault="004F4973">
      <w:pPr>
        <w:pStyle w:val="ConsPlusNormal"/>
        <w:spacing w:before="220"/>
        <w:ind w:firstLine="540"/>
        <w:jc w:val="both"/>
      </w:pPr>
      <w:r>
        <w:t xml:space="preserve">в) в </w:t>
      </w:r>
      <w:hyperlink r:id="rId17" w:history="1">
        <w:r>
          <w:rPr>
            <w:color w:val="0000FF"/>
          </w:rPr>
          <w:t>пункте 5.6</w:t>
        </w:r>
      </w:hyperlink>
      <w:r>
        <w:t>:</w:t>
      </w:r>
    </w:p>
    <w:p w:rsidR="004F4973" w:rsidRDefault="004F4973">
      <w:pPr>
        <w:pStyle w:val="ConsPlusNormal"/>
        <w:spacing w:before="220"/>
        <w:ind w:firstLine="540"/>
        <w:jc w:val="both"/>
      </w:pPr>
      <w:r>
        <w:t xml:space="preserve">в </w:t>
      </w:r>
      <w:hyperlink r:id="rId18" w:history="1">
        <w:r>
          <w:rPr>
            <w:color w:val="0000FF"/>
          </w:rPr>
          <w:t>абзаце первом</w:t>
        </w:r>
      </w:hyperlink>
      <w:r>
        <w:t xml:space="preserve"> первое предложение изложить в следующей редакции: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19" w:history="1">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w:t>
      </w:r>
    </w:p>
    <w:p w:rsidR="004F4973" w:rsidRDefault="004F4973">
      <w:pPr>
        <w:pStyle w:val="ConsPlusNormal"/>
        <w:spacing w:before="220"/>
        <w:ind w:firstLine="540"/>
        <w:jc w:val="both"/>
      </w:pPr>
      <w:r>
        <w:t xml:space="preserve">в </w:t>
      </w:r>
      <w:hyperlink r:id="rId20" w:history="1">
        <w:r>
          <w:rPr>
            <w:color w:val="0000FF"/>
          </w:rPr>
          <w:t>абзаце втором</w:t>
        </w:r>
      </w:hyperlink>
      <w:r>
        <w:t xml:space="preserve"> слова "в соответствии с Федеральным законом" заменить словами "в соответствии со </w:t>
      </w:r>
      <w:hyperlink r:id="rId21" w:history="1">
        <w:r>
          <w:rPr>
            <w:color w:val="0000FF"/>
          </w:rPr>
          <w:t>статьей 14.1</w:t>
        </w:r>
      </w:hyperlink>
      <w:r>
        <w:t xml:space="preserve"> Федерального закона";</w:t>
      </w:r>
    </w:p>
    <w:p w:rsidR="004F4973" w:rsidRDefault="0018526F">
      <w:pPr>
        <w:pStyle w:val="ConsPlusNormal"/>
        <w:spacing w:before="220"/>
        <w:ind w:firstLine="540"/>
        <w:jc w:val="both"/>
      </w:pPr>
      <w:hyperlink r:id="rId22" w:history="1">
        <w:r w:rsidR="004F4973">
          <w:rPr>
            <w:color w:val="0000FF"/>
          </w:rPr>
          <w:t>дополнить</w:t>
        </w:r>
      </w:hyperlink>
      <w:r w:rsidR="004F4973">
        <w:t xml:space="preserve"> абзацем следующего содержания:</w:t>
      </w:r>
    </w:p>
    <w:p w:rsidR="004F4973" w:rsidRDefault="004F4973">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4F4973" w:rsidRDefault="004F4973">
      <w:pPr>
        <w:pStyle w:val="ConsPlusNormal"/>
        <w:spacing w:before="220"/>
        <w:ind w:firstLine="540"/>
        <w:jc w:val="both"/>
      </w:pPr>
      <w:r>
        <w:t xml:space="preserve">г) </w:t>
      </w:r>
      <w:hyperlink r:id="rId23" w:history="1">
        <w:r>
          <w:rPr>
            <w:color w:val="0000FF"/>
          </w:rPr>
          <w:t>дополнить</w:t>
        </w:r>
      </w:hyperlink>
      <w:r>
        <w:t xml:space="preserve"> пунктом 5.6-1 следующего содержания:</w:t>
      </w:r>
    </w:p>
    <w:p w:rsidR="004F4973" w:rsidRDefault="004F4973">
      <w:pPr>
        <w:pStyle w:val="ConsPlusNormal"/>
        <w:spacing w:before="220"/>
        <w:ind w:firstLine="540"/>
        <w:jc w:val="both"/>
      </w:pPr>
      <w:r>
        <w:t>"5.6-1. Банк с универсальной лицензией, соответствующий критериям, установленным абзацами вторым - четвертым пункта 5.7 настоящей статьи, обязан обеспечить совершение действий, предусмотренных пунктом 5.6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4F4973" w:rsidRDefault="004F4973">
      <w:pPr>
        <w:pStyle w:val="ConsPlusNormal"/>
        <w:spacing w:before="220"/>
        <w:ind w:firstLine="540"/>
        <w:jc w:val="both"/>
      </w:pPr>
      <w:r>
        <w:t>Банк с базовой лицензией, соответствующий критериям, установленным абзацами вторым - четвертым пункта 5.7 настоящей статьи, вправе совершать действия, предусмотренные пунктом 5.6 настоящей статьи, после включения его на основании заявления в перечень банков, предусмотренный абзацем восьмым пункта 5.7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4F4973" w:rsidRDefault="004F4973">
      <w:pPr>
        <w:pStyle w:val="ConsPlusNormal"/>
        <w:spacing w:before="220"/>
        <w:ind w:firstLine="540"/>
        <w:jc w:val="both"/>
      </w:pPr>
      <w:r>
        <w:t xml:space="preserve">д) в </w:t>
      </w:r>
      <w:hyperlink r:id="rId24" w:history="1">
        <w:r>
          <w:rPr>
            <w:color w:val="0000FF"/>
          </w:rPr>
          <w:t>пункте 5.7</w:t>
        </w:r>
      </w:hyperlink>
      <w:r>
        <w:t>:</w:t>
      </w:r>
    </w:p>
    <w:p w:rsidR="004F4973" w:rsidRDefault="004F4973">
      <w:pPr>
        <w:pStyle w:val="ConsPlusNormal"/>
        <w:spacing w:before="220"/>
        <w:ind w:firstLine="540"/>
        <w:jc w:val="both"/>
      </w:pPr>
      <w:r>
        <w:lastRenderedPageBreak/>
        <w:t xml:space="preserve">в </w:t>
      </w:r>
      <w:hyperlink r:id="rId25" w:history="1">
        <w:r>
          <w:rPr>
            <w:color w:val="0000FF"/>
          </w:rPr>
          <w:t>абзаце четвертом</w:t>
        </w:r>
      </w:hyperlink>
      <w:r>
        <w:t xml:space="preserve"> слова "предусмотренное пунктом 5.11 настоящей статьи" заменить словами "предусмотренное частью пятой статьи 74 Федерального закона от 10 июля 2002 года N 86-ФЗ "О Центральном банке Российской Федерации (Банке России)";</w:t>
      </w:r>
    </w:p>
    <w:p w:rsidR="004F4973" w:rsidRDefault="004F4973">
      <w:pPr>
        <w:pStyle w:val="ConsPlusNormal"/>
        <w:spacing w:before="220"/>
        <w:ind w:firstLine="540"/>
        <w:jc w:val="both"/>
      </w:pPr>
      <w:r>
        <w:t xml:space="preserve">в </w:t>
      </w:r>
      <w:hyperlink r:id="rId26" w:history="1">
        <w:r>
          <w:rPr>
            <w:color w:val="0000FF"/>
          </w:rPr>
          <w:t>абзаце седьмом</w:t>
        </w:r>
      </w:hyperlink>
      <w:r>
        <w:t xml:space="preserve"> слова "предусмотренное пунктом 5.11 настоящей статьи" заменить словами "предусмотренное статьей 76.9-4 Федерального закона от 10 июля 2002 года N 86-ФЗ "О Центральном банке Российской Федерации (Банке России)";</w:t>
      </w:r>
    </w:p>
    <w:p w:rsidR="004F4973" w:rsidRDefault="0018526F">
      <w:pPr>
        <w:pStyle w:val="ConsPlusNormal"/>
        <w:spacing w:before="220"/>
        <w:ind w:firstLine="540"/>
        <w:jc w:val="both"/>
      </w:pPr>
      <w:hyperlink r:id="rId27" w:history="1">
        <w:r w:rsidR="004F4973">
          <w:rPr>
            <w:color w:val="0000FF"/>
          </w:rPr>
          <w:t>абзац восьмой</w:t>
        </w:r>
      </w:hyperlink>
      <w:r w:rsidR="004F4973">
        <w:t xml:space="preserve"> изложить в следующей редакции:</w:t>
      </w:r>
    </w:p>
    <w:p w:rsidR="004F4973" w:rsidRDefault="004F4973">
      <w:pPr>
        <w:pStyle w:val="ConsPlusNormal"/>
        <w:spacing w:before="220"/>
        <w:ind w:firstLine="540"/>
        <w:jc w:val="both"/>
      </w:pPr>
      <w:r>
        <w:t>"Центральный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5.6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4F4973" w:rsidRDefault="004F4973">
      <w:pPr>
        <w:pStyle w:val="ConsPlusNormal"/>
        <w:spacing w:before="220"/>
        <w:ind w:firstLine="540"/>
        <w:jc w:val="both"/>
      </w:pPr>
      <w:r>
        <w:t xml:space="preserve">в </w:t>
      </w:r>
      <w:hyperlink r:id="rId28" w:history="1">
        <w:r>
          <w:rPr>
            <w:color w:val="0000FF"/>
          </w:rPr>
          <w:t>абзаце девятом</w:t>
        </w:r>
      </w:hyperlink>
      <w:r>
        <w:t xml:space="preserve"> слова "Банки, соответствующие критериям, установленным абзацами вторым - четвертым настоящего пункта," заменить словами "Банки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w:t>
      </w:r>
    </w:p>
    <w:p w:rsidR="004F4973" w:rsidRDefault="004F4973">
      <w:pPr>
        <w:pStyle w:val="ConsPlusNormal"/>
        <w:spacing w:before="220"/>
        <w:ind w:firstLine="540"/>
        <w:jc w:val="both"/>
      </w:pPr>
      <w:r>
        <w:t xml:space="preserve">е) </w:t>
      </w:r>
      <w:hyperlink r:id="rId29" w:history="1">
        <w:r>
          <w:rPr>
            <w:color w:val="0000FF"/>
          </w:rPr>
          <w:t>пункт 5.8</w:t>
        </w:r>
      </w:hyperlink>
      <w:r>
        <w:t xml:space="preserve"> изложить в следующей редакции:</w:t>
      </w:r>
    </w:p>
    <w:p w:rsidR="004F4973" w:rsidRDefault="004F4973">
      <w:pPr>
        <w:pStyle w:val="ConsPlusNormal"/>
        <w:spacing w:before="220"/>
        <w:ind w:firstLine="540"/>
        <w:jc w:val="both"/>
      </w:pPr>
      <w:r>
        <w:t xml:space="preserve">"5.8.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30"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4F4973" w:rsidRDefault="004F4973">
      <w:pPr>
        <w:pStyle w:val="ConsPlusNormal"/>
        <w:spacing w:before="220"/>
        <w:ind w:firstLine="540"/>
        <w:jc w:val="both"/>
      </w:pPr>
      <w: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w:t>
      </w:r>
      <w:r>
        <w:lastRenderedPageBreak/>
        <w:t>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4F4973" w:rsidRDefault="004F4973">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4F4973" w:rsidRDefault="004F4973">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4F4973" w:rsidRDefault="004F4973">
      <w:pPr>
        <w:pStyle w:val="ConsPlusNormal"/>
        <w:spacing w:before="220"/>
        <w:ind w:firstLine="540"/>
        <w:jc w:val="both"/>
      </w:pPr>
      <w:r>
        <w:t>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4F4973" w:rsidRDefault="004F4973">
      <w:pPr>
        <w:pStyle w:val="ConsPlusNormal"/>
        <w:spacing w:before="220"/>
        <w:ind w:firstLine="540"/>
        <w:jc w:val="both"/>
      </w:pPr>
      <w:r>
        <w:t>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4F4973" w:rsidRDefault="004F4973">
      <w:pPr>
        <w:pStyle w:val="ConsPlusNormal"/>
        <w:spacing w:before="220"/>
        <w:ind w:firstLine="540"/>
        <w:jc w:val="both"/>
      </w:pPr>
      <w:r>
        <w:t>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w:t>
      </w:r>
    </w:p>
    <w:p w:rsidR="004F4973" w:rsidRDefault="004F4973">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4F4973" w:rsidRDefault="004F4973">
      <w:pPr>
        <w:pStyle w:val="ConsPlusNormal"/>
        <w:spacing w:before="220"/>
        <w:ind w:firstLine="540"/>
        <w:jc w:val="both"/>
      </w:pPr>
      <w:r>
        <w:t>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5.2 и (или) 11 настоящей статьи.</w:t>
      </w:r>
    </w:p>
    <w:p w:rsidR="004F4973" w:rsidRDefault="004F4973">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технического устройства (мобильного телефона, смартфона или компьютера, включая планшетный компьютер) для получения услуг банка (далее - мобильное приложение),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31"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w:t>
      </w:r>
      <w:r>
        <w:lastRenderedPageBreak/>
        <w:t>системе.</w:t>
      </w:r>
    </w:p>
    <w:p w:rsidR="004F4973" w:rsidRDefault="004F4973">
      <w:pPr>
        <w:pStyle w:val="ConsPlusNormal"/>
        <w:spacing w:before="220"/>
        <w:ind w:firstLine="540"/>
        <w:jc w:val="both"/>
      </w:pPr>
      <w:r>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настоящего пункта, предпринимает действия, предусмотренные подпунктом 3 пункта 1 настоящей статьи, в порядке, определенном правилами внутреннего контроля.";</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Пп. "ж" п. 1 ст. 1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1" w:name="P62"/>
      <w:bookmarkEnd w:id="1"/>
      <w:r>
        <w:t xml:space="preserve">ж) </w:t>
      </w:r>
      <w:hyperlink r:id="rId32" w:history="1">
        <w:r>
          <w:rPr>
            <w:color w:val="0000FF"/>
          </w:rPr>
          <w:t>дополнить</w:t>
        </w:r>
      </w:hyperlink>
      <w:r>
        <w:t xml:space="preserve"> пунктом 5.8-1 следующего содержания:</w:t>
      </w:r>
    </w:p>
    <w:p w:rsidR="004F4973" w:rsidRDefault="004F4973">
      <w:pPr>
        <w:pStyle w:val="ConsPlusNormal"/>
        <w:spacing w:before="220"/>
        <w:ind w:firstLine="540"/>
        <w:jc w:val="both"/>
      </w:pPr>
      <w:r>
        <w:t>"5.8-1. Банки с универсальной лицензией, соответствующие критериям, установленным абзацами вторым - четвертым пункта 5.7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5.8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критериям, установленным Центральным банком Российской Федерации.";</w:t>
      </w:r>
    </w:p>
    <w:p w:rsidR="004F4973" w:rsidRDefault="004F4973">
      <w:pPr>
        <w:pStyle w:val="ConsPlusNormal"/>
        <w:spacing w:before="220"/>
        <w:ind w:firstLine="540"/>
        <w:jc w:val="both"/>
      </w:pPr>
      <w:r>
        <w:t xml:space="preserve">з) </w:t>
      </w:r>
      <w:hyperlink r:id="rId33" w:history="1">
        <w:r>
          <w:rPr>
            <w:color w:val="0000FF"/>
          </w:rPr>
          <w:t>пункт 5.9</w:t>
        </w:r>
      </w:hyperlink>
      <w:r>
        <w:t xml:space="preserve"> признать утратившим силу;</w:t>
      </w:r>
    </w:p>
    <w:p w:rsidR="004F4973" w:rsidRDefault="004F4973">
      <w:pPr>
        <w:pStyle w:val="ConsPlusNormal"/>
        <w:spacing w:before="220"/>
        <w:ind w:firstLine="540"/>
        <w:jc w:val="both"/>
      </w:pPr>
      <w:r>
        <w:t xml:space="preserve">и) </w:t>
      </w:r>
      <w:hyperlink r:id="rId34" w:history="1">
        <w:r>
          <w:rPr>
            <w:color w:val="0000FF"/>
          </w:rPr>
          <w:t>пункт 5.10</w:t>
        </w:r>
      </w:hyperlink>
      <w:r>
        <w:t xml:space="preserve"> изложить в следующей редакции:</w:t>
      </w:r>
    </w:p>
    <w:p w:rsidR="004F4973" w:rsidRDefault="004F4973">
      <w:pPr>
        <w:pStyle w:val="ConsPlusNormal"/>
        <w:spacing w:before="220"/>
        <w:ind w:firstLine="540"/>
        <w:jc w:val="both"/>
      </w:pPr>
      <w:r>
        <w:t>"5.10.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5.8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5.8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4F4973" w:rsidRDefault="004F4973">
      <w:pPr>
        <w:pStyle w:val="ConsPlusNormal"/>
        <w:spacing w:before="220"/>
        <w:ind w:firstLine="540"/>
        <w:jc w:val="both"/>
      </w:pPr>
      <w:r>
        <w:t>В случае, если клиентом - физическим лицом, идентифицированным в порядке, предусмотренном пунктом 5.8 настоящей статьи, в организации из числа организаций, указанных в абзаце первом пункта 5.8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абзаце первом пункта 5.8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5.8 настоящей статьи, совершил операцию с денежными средствами или иным имуществом при личном присутствии в этой организации.";</w:t>
      </w:r>
    </w:p>
    <w:p w:rsidR="004F4973" w:rsidRDefault="004F4973">
      <w:pPr>
        <w:pStyle w:val="ConsPlusNormal"/>
        <w:spacing w:before="220"/>
        <w:ind w:firstLine="540"/>
        <w:jc w:val="both"/>
      </w:pPr>
      <w:r>
        <w:t xml:space="preserve">к) </w:t>
      </w:r>
      <w:hyperlink r:id="rId35" w:history="1">
        <w:r>
          <w:rPr>
            <w:color w:val="0000FF"/>
          </w:rPr>
          <w:t>пункты 5.11</w:t>
        </w:r>
      </w:hyperlink>
      <w:r>
        <w:t xml:space="preserve"> и </w:t>
      </w:r>
      <w:hyperlink r:id="rId36" w:history="1">
        <w:r>
          <w:rPr>
            <w:color w:val="0000FF"/>
          </w:rPr>
          <w:t>5.12</w:t>
        </w:r>
      </w:hyperlink>
      <w:r>
        <w:t xml:space="preserve"> признать утратившими силу;</w:t>
      </w:r>
    </w:p>
    <w:p w:rsidR="004F4973" w:rsidRDefault="004F4973">
      <w:pPr>
        <w:pStyle w:val="ConsPlusNormal"/>
        <w:spacing w:before="220"/>
        <w:ind w:firstLine="540"/>
        <w:jc w:val="both"/>
      </w:pPr>
      <w:r>
        <w:t xml:space="preserve">2) в </w:t>
      </w:r>
      <w:hyperlink r:id="rId37" w:history="1">
        <w:r>
          <w:rPr>
            <w:color w:val="0000FF"/>
          </w:rPr>
          <w:t>части шестой статьи 9</w:t>
        </w:r>
      </w:hyperlink>
      <w:r>
        <w:t xml:space="preserve"> слова "о банках," заменить словами "об организациях из числа организаций, указанных в абзаце первом пункта 5.8 статьи 7 настоящего Федерального закона,".</w:t>
      </w:r>
    </w:p>
    <w:p w:rsidR="004F4973" w:rsidRDefault="004F4973">
      <w:pPr>
        <w:pStyle w:val="ConsPlusNormal"/>
        <w:ind w:firstLine="540"/>
        <w:jc w:val="both"/>
      </w:pPr>
    </w:p>
    <w:p w:rsidR="004F4973" w:rsidRDefault="004F4973">
      <w:pPr>
        <w:pStyle w:val="ConsPlusTitle"/>
        <w:ind w:firstLine="540"/>
        <w:jc w:val="both"/>
        <w:outlineLvl w:val="0"/>
      </w:pPr>
      <w:r>
        <w:lastRenderedPageBreak/>
        <w:t>Статья 2</w:t>
      </w:r>
    </w:p>
    <w:p w:rsidR="004F4973" w:rsidRDefault="004F4973">
      <w:pPr>
        <w:pStyle w:val="ConsPlusNormal"/>
        <w:ind w:firstLine="540"/>
        <w:jc w:val="both"/>
      </w:pPr>
    </w:p>
    <w:p w:rsidR="004F4973" w:rsidRDefault="004F4973">
      <w:pPr>
        <w:pStyle w:val="ConsPlusNormal"/>
        <w:ind w:firstLine="540"/>
        <w:jc w:val="both"/>
      </w:pPr>
      <w:r>
        <w:t xml:space="preserve">Внести в Федеральный </w:t>
      </w:r>
      <w:hyperlink r:id="rId38"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2008, N 42, ст. 4699; 2011, N 27, ст. 3873; 2013, N 27, ст. 3438; N 30, ст. 4084; N 51, ст. 6695; N 52, ст. 6975; 2014, N 30, ст. 4219; N 52, ст. 7543; 2015, N 29, ст. 4348, 4357; 2016, N 1, ст. 50; N 27, ст. 4225; 2017, N 31, ст. 4830; 2018, N 18, ст. 2557; N 27, ст. 3950; N 31, ст. 4852; N 32, ст. 5115; N 53, ст. 8411; 2019, N 18, ст. 2198; N 29, ст. 3857; N 31, ст. 4418; N 52, ст. 7787; 2020, N 14, ст. 2021; N 30, ст. 4738; N 31, ст. 5018) следующие изменения:</w:t>
      </w:r>
    </w:p>
    <w:p w:rsidR="004F4973" w:rsidRDefault="004F4973">
      <w:pPr>
        <w:pStyle w:val="ConsPlusNormal"/>
        <w:spacing w:before="220"/>
        <w:ind w:firstLine="540"/>
        <w:jc w:val="both"/>
      </w:pPr>
      <w:r>
        <w:t xml:space="preserve">1) </w:t>
      </w:r>
      <w:hyperlink r:id="rId39" w:history="1">
        <w:r>
          <w:rPr>
            <w:color w:val="0000FF"/>
          </w:rPr>
          <w:t>статью 74</w:t>
        </w:r>
      </w:hyperlink>
      <w:r>
        <w:t>:</w:t>
      </w:r>
    </w:p>
    <w:p w:rsidR="004F4973" w:rsidRDefault="004F4973">
      <w:pPr>
        <w:pStyle w:val="ConsPlusNormal"/>
        <w:spacing w:before="220"/>
        <w:ind w:firstLine="540"/>
        <w:jc w:val="both"/>
      </w:pPr>
      <w:r>
        <w:t xml:space="preserve">а) </w:t>
      </w:r>
      <w:hyperlink r:id="rId40" w:history="1">
        <w:r>
          <w:rPr>
            <w:color w:val="0000FF"/>
          </w:rPr>
          <w:t>дополнить</w:t>
        </w:r>
      </w:hyperlink>
      <w:r>
        <w:t xml:space="preserve"> новой частью пятой следующего содержания:</w:t>
      </w:r>
    </w:p>
    <w:p w:rsidR="004F4973" w:rsidRDefault="004F4973">
      <w:pPr>
        <w:pStyle w:val="ConsPlusNormal"/>
        <w:spacing w:before="220"/>
        <w:ind w:firstLine="540"/>
        <w:jc w:val="both"/>
      </w:pPr>
      <w:r>
        <w:t xml:space="preserve">"В случае неоднократного в течение одного года нарушения кредитной организацией требований, предусмотренных </w:t>
      </w:r>
      <w:hyperlink r:id="rId41" w:history="1">
        <w:r>
          <w:rPr>
            <w:color w:val="0000FF"/>
          </w:rPr>
          <w:t>статьей 6</w:t>
        </w:r>
      </w:hyperlink>
      <w:r>
        <w:t xml:space="preserve">, </w:t>
      </w:r>
      <w:hyperlink r:id="rId42" w:history="1">
        <w:r>
          <w:rPr>
            <w:color w:val="0000FF"/>
          </w:rPr>
          <w:t>статьей 7</w:t>
        </w:r>
      </w:hyperlink>
      <w:r>
        <w:t xml:space="preserve"> (за исключением </w:t>
      </w:r>
      <w:hyperlink r:id="rId43" w:history="1">
        <w:r>
          <w:rPr>
            <w:color w:val="0000FF"/>
          </w:rPr>
          <w:t>пункта 3</w:t>
        </w:r>
      </w:hyperlink>
      <w:r>
        <w:t xml:space="preserve">), </w:t>
      </w:r>
      <w:hyperlink r:id="rId44" w:history="1">
        <w:r>
          <w:rPr>
            <w:color w:val="0000FF"/>
          </w:rPr>
          <w:t>статьями 7.2</w:t>
        </w:r>
      </w:hyperlink>
      <w:r>
        <w:t xml:space="preserve">, </w:t>
      </w:r>
      <w:hyperlink r:id="rId45" w:history="1">
        <w:r>
          <w:rPr>
            <w:color w:val="0000FF"/>
          </w:rPr>
          <w:t>7.3</w:t>
        </w:r>
      </w:hyperlink>
      <w:r>
        <w:t xml:space="preserve"> и </w:t>
      </w:r>
      <w:hyperlink r:id="rId46"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hyperlink r:id="rId47"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и (или) неоднократного в течение одного года нарушения требований нормативных актов Банка России, принятых в соответствии с указанными федеральными законами, Банк России вправе ввести запрет на проведение кредитной организацией идентификации, проводимой в порядке, предусмотренном </w:t>
      </w:r>
      <w:hyperlink r:id="rId48" w:history="1">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на срок до одного года.";</w:t>
      </w:r>
    </w:p>
    <w:p w:rsidR="004F4973" w:rsidRDefault="004F4973">
      <w:pPr>
        <w:pStyle w:val="ConsPlusNormal"/>
        <w:spacing w:before="220"/>
        <w:ind w:firstLine="540"/>
        <w:jc w:val="both"/>
      </w:pPr>
      <w:r>
        <w:t xml:space="preserve">б) </w:t>
      </w:r>
      <w:hyperlink r:id="rId49" w:history="1">
        <w:r>
          <w:rPr>
            <w:color w:val="0000FF"/>
          </w:rPr>
          <w:t>части пятую</w:t>
        </w:r>
      </w:hyperlink>
      <w:r>
        <w:t xml:space="preserve"> - </w:t>
      </w:r>
      <w:hyperlink r:id="rId50" w:history="1">
        <w:r>
          <w:rPr>
            <w:color w:val="0000FF"/>
          </w:rPr>
          <w:t>шестнадцатую</w:t>
        </w:r>
      </w:hyperlink>
      <w:r>
        <w:t xml:space="preserve"> считать соответственно частями шестой - семнадцатой;</w:t>
      </w:r>
    </w:p>
    <w:p w:rsidR="004F4973" w:rsidRDefault="004F4973">
      <w:pPr>
        <w:pStyle w:val="ConsPlusNormal"/>
        <w:spacing w:before="220"/>
        <w:ind w:firstLine="540"/>
        <w:jc w:val="both"/>
      </w:pPr>
      <w:r>
        <w:t xml:space="preserve">2) </w:t>
      </w:r>
      <w:hyperlink r:id="rId51" w:history="1">
        <w:r>
          <w:rPr>
            <w:color w:val="0000FF"/>
          </w:rPr>
          <w:t>главу Х.1</w:t>
        </w:r>
      </w:hyperlink>
      <w:r>
        <w:t xml:space="preserve"> дополнить статьей 76.9-4 следующего содержания:</w:t>
      </w:r>
    </w:p>
    <w:p w:rsidR="004F4973" w:rsidRDefault="004F4973">
      <w:pPr>
        <w:pStyle w:val="ConsPlusNormal"/>
        <w:ind w:firstLine="540"/>
        <w:jc w:val="both"/>
      </w:pPr>
    </w:p>
    <w:p w:rsidR="004F4973" w:rsidRDefault="004F4973">
      <w:pPr>
        <w:pStyle w:val="ConsPlusNormal"/>
        <w:ind w:firstLine="540"/>
        <w:jc w:val="both"/>
      </w:pPr>
      <w:r>
        <w:t xml:space="preserve">"Статья 76.9-4. В случае неоднократного в течение одного года нарушения некредитной финансовой организацией, осуществляющей операции с денежными средствами или иным имуществом и указанной в </w:t>
      </w:r>
      <w:hyperlink r:id="rId52" w:history="1">
        <w:r>
          <w:rPr>
            <w:color w:val="0000FF"/>
          </w:rPr>
          <w:t>статье 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требований, предусмотренных </w:t>
      </w:r>
      <w:hyperlink r:id="rId53" w:history="1">
        <w:r>
          <w:rPr>
            <w:color w:val="0000FF"/>
          </w:rPr>
          <w:t>статьей 6</w:t>
        </w:r>
      </w:hyperlink>
      <w:r>
        <w:t xml:space="preserve">, </w:t>
      </w:r>
      <w:hyperlink r:id="rId54" w:history="1">
        <w:r>
          <w:rPr>
            <w:color w:val="0000FF"/>
          </w:rPr>
          <w:t>статьей 7</w:t>
        </w:r>
      </w:hyperlink>
      <w:r>
        <w:t xml:space="preserve"> (за исключением </w:t>
      </w:r>
      <w:hyperlink r:id="rId55" w:history="1">
        <w:r>
          <w:rPr>
            <w:color w:val="0000FF"/>
          </w:rPr>
          <w:t>пункта 3</w:t>
        </w:r>
      </w:hyperlink>
      <w:r>
        <w:t xml:space="preserve">), </w:t>
      </w:r>
      <w:hyperlink r:id="rId56" w:history="1">
        <w:r>
          <w:rPr>
            <w:color w:val="0000FF"/>
          </w:rPr>
          <w:t>статьями 7.3</w:t>
        </w:r>
      </w:hyperlink>
      <w:r>
        <w:t xml:space="preserve"> и </w:t>
      </w:r>
      <w:hyperlink r:id="rId57"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hyperlink r:id="rId58"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и (или) неоднократного в течение одного года нарушения требований нормативных актов Банка России, принятых в соответствии с указанными федеральными законами, Банк России вправе ввести запрет на проведение соответствующей организацией идентификации, проводимой в порядке, предусмотренном </w:t>
      </w:r>
      <w:hyperlink r:id="rId59" w:history="1">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на срок до одного года.".</w:t>
      </w:r>
    </w:p>
    <w:p w:rsidR="004F4973" w:rsidRDefault="004F4973">
      <w:pPr>
        <w:pStyle w:val="ConsPlusNormal"/>
        <w:ind w:firstLine="540"/>
        <w:jc w:val="both"/>
      </w:pPr>
    </w:p>
    <w:p w:rsidR="004F4973" w:rsidRDefault="004F4973">
      <w:pPr>
        <w:pStyle w:val="ConsPlusTitle"/>
        <w:ind w:firstLine="540"/>
        <w:jc w:val="both"/>
        <w:outlineLvl w:val="0"/>
      </w:pPr>
      <w:r>
        <w:t>Статья 3</w:t>
      </w:r>
    </w:p>
    <w:p w:rsidR="004F4973" w:rsidRDefault="004F4973">
      <w:pPr>
        <w:pStyle w:val="ConsPlusNormal"/>
        <w:ind w:firstLine="540"/>
        <w:jc w:val="both"/>
      </w:pPr>
    </w:p>
    <w:p w:rsidR="004F4973" w:rsidRDefault="004F4973">
      <w:pPr>
        <w:pStyle w:val="ConsPlusNormal"/>
        <w:ind w:firstLine="540"/>
        <w:jc w:val="both"/>
      </w:pPr>
      <w:r>
        <w:t xml:space="preserve">Внести в Федеральный </w:t>
      </w:r>
      <w:hyperlink r:id="rId60" w:history="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2012, N 31, ст. 4328; 2013, N 23, ст. 2870; N 27, ст. 3479; 2014, N 48, ст. 6645; 2015, N 29, ст. 4390; 2018, N 1, ст. 66; 2019, N 52, ст. 7798) следующие изменения:</w:t>
      </w:r>
    </w:p>
    <w:p w:rsidR="004F4973" w:rsidRDefault="004F4973">
      <w:pPr>
        <w:pStyle w:val="ConsPlusNormal"/>
        <w:spacing w:before="220"/>
        <w:ind w:firstLine="540"/>
        <w:jc w:val="both"/>
      </w:pPr>
      <w:r>
        <w:lastRenderedPageBreak/>
        <w:t xml:space="preserve">1) </w:t>
      </w:r>
      <w:hyperlink r:id="rId61" w:history="1">
        <w:r>
          <w:rPr>
            <w:color w:val="0000FF"/>
          </w:rPr>
          <w:t>статью 2</w:t>
        </w:r>
      </w:hyperlink>
      <w:r>
        <w:t xml:space="preserve"> дополнить пунктами 21 и 22 следующего содержания:</w:t>
      </w:r>
    </w:p>
    <w:p w:rsidR="004F4973" w:rsidRDefault="004F4973">
      <w:pPr>
        <w:pStyle w:val="ConsPlusNormal"/>
        <w:spacing w:before="220"/>
        <w:ind w:firstLine="540"/>
        <w:jc w:val="both"/>
      </w:pPr>
      <w: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4F4973" w:rsidRDefault="004F4973">
      <w:pPr>
        <w:pStyle w:val="ConsPlusNormal"/>
        <w:spacing w:before="22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4F4973" w:rsidRDefault="004F4973">
      <w:pPr>
        <w:pStyle w:val="ConsPlusNormal"/>
        <w:spacing w:before="220"/>
        <w:ind w:firstLine="540"/>
        <w:jc w:val="both"/>
      </w:pPr>
      <w:r>
        <w:t xml:space="preserve">2) в </w:t>
      </w:r>
      <w:hyperlink r:id="rId62" w:history="1">
        <w:r>
          <w:rPr>
            <w:color w:val="0000FF"/>
          </w:rPr>
          <w:t>статье 14.1</w:t>
        </w:r>
      </w:hyperlink>
      <w:r>
        <w:t>:</w:t>
      </w:r>
    </w:p>
    <w:p w:rsidR="004F4973" w:rsidRDefault="004F4973">
      <w:pPr>
        <w:pStyle w:val="ConsPlusNormal"/>
        <w:spacing w:before="220"/>
        <w:ind w:firstLine="540"/>
        <w:jc w:val="both"/>
      </w:pPr>
      <w:r>
        <w:t xml:space="preserve">а) в </w:t>
      </w:r>
      <w:hyperlink r:id="rId63" w:history="1">
        <w:r>
          <w:rPr>
            <w:color w:val="0000FF"/>
          </w:rPr>
          <w:t>наименовании</w:t>
        </w:r>
      </w:hyperlink>
      <w:r>
        <w:t xml:space="preserve"> слова "граждан Российской Федерации" заменить словами "физических лиц";</w:t>
      </w:r>
    </w:p>
    <w:p w:rsidR="004F4973" w:rsidRDefault="004F4973">
      <w:pPr>
        <w:pStyle w:val="ConsPlusNormal"/>
        <w:spacing w:before="220"/>
        <w:ind w:firstLine="540"/>
        <w:jc w:val="both"/>
      </w:pPr>
      <w:r>
        <w:t xml:space="preserve">б) в </w:t>
      </w:r>
      <w:hyperlink r:id="rId64" w:history="1">
        <w:r>
          <w:rPr>
            <w:color w:val="0000FF"/>
          </w:rPr>
          <w:t>части 1:</w:t>
        </w:r>
      </w:hyperlink>
    </w:p>
    <w:p w:rsidR="004F4973" w:rsidRDefault="004F4973">
      <w:pPr>
        <w:pStyle w:val="ConsPlusNormal"/>
        <w:spacing w:before="220"/>
        <w:ind w:firstLine="540"/>
        <w:jc w:val="both"/>
      </w:pPr>
      <w:r>
        <w:t xml:space="preserve">в </w:t>
      </w:r>
      <w:hyperlink r:id="rId65" w:history="1">
        <w:r>
          <w:rPr>
            <w:color w:val="0000FF"/>
          </w:rPr>
          <w:t>абзаце первом</w:t>
        </w:r>
      </w:hyperlink>
      <w:r>
        <w:t xml:space="preserve"> слова "гражданина Российской Федерации" заменить словами "физического лица";</w:t>
      </w:r>
    </w:p>
    <w:p w:rsidR="004F4973" w:rsidRDefault="004F4973">
      <w:pPr>
        <w:pStyle w:val="ConsPlusNormal"/>
        <w:spacing w:before="220"/>
        <w:ind w:firstLine="540"/>
        <w:jc w:val="both"/>
      </w:pPr>
      <w:r>
        <w:t xml:space="preserve">в </w:t>
      </w:r>
      <w:hyperlink r:id="rId66" w:history="1">
        <w:r>
          <w:rPr>
            <w:color w:val="0000FF"/>
          </w:rPr>
          <w:t>пункте 1</w:t>
        </w:r>
      </w:hyperlink>
      <w:r>
        <w:t xml:space="preserve"> слова "гражданина Российской Федерации" заменить словами "физического лица";</w:t>
      </w:r>
    </w:p>
    <w:p w:rsidR="004F4973" w:rsidRDefault="004F4973">
      <w:pPr>
        <w:pStyle w:val="ConsPlusNormal"/>
        <w:spacing w:before="220"/>
        <w:ind w:firstLine="540"/>
        <w:jc w:val="both"/>
      </w:pPr>
      <w:r>
        <w:t xml:space="preserve">в </w:t>
      </w:r>
      <w:hyperlink r:id="rId67" w:history="1">
        <w:r>
          <w:rPr>
            <w:color w:val="0000FF"/>
          </w:rPr>
          <w:t>пункте 2</w:t>
        </w:r>
      </w:hyperlink>
      <w:r>
        <w:t xml:space="preserve"> слова "гражданина Российской Федерации" заменить словами "физического лица";</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Пп. "в" п. 2 ст. 3 </w:t>
            </w:r>
            <w:hyperlink w:anchor="P308" w:history="1">
              <w:r>
                <w:rPr>
                  <w:color w:val="0000FF"/>
                </w:rPr>
                <w:t>вступает</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2" w:name="P96"/>
      <w:bookmarkEnd w:id="2"/>
      <w:r>
        <w:t xml:space="preserve">в) </w:t>
      </w:r>
      <w:hyperlink r:id="rId68" w:history="1">
        <w:r>
          <w:rPr>
            <w:color w:val="0000FF"/>
          </w:rPr>
          <w:t>дополнить</w:t>
        </w:r>
      </w:hyperlink>
      <w:r>
        <w:t xml:space="preserve"> частями 1.1 - 1.3 следующего содержания:</w:t>
      </w:r>
    </w:p>
    <w:p w:rsidR="004F4973" w:rsidRDefault="004F4973">
      <w:pPr>
        <w:pStyle w:val="ConsPlusNormal"/>
        <w:spacing w:before="220"/>
        <w:ind w:firstLine="540"/>
        <w:jc w:val="both"/>
      </w:pPr>
      <w:r>
        <w:t>"1.1. Единая биометрическая система является государственной информационной системой.</w:t>
      </w:r>
    </w:p>
    <w:p w:rsidR="004F4973" w:rsidRDefault="004F4973">
      <w:pPr>
        <w:pStyle w:val="ConsPlusNormal"/>
        <w:spacing w:before="220"/>
        <w:ind w:firstLine="540"/>
        <w:jc w:val="both"/>
      </w:pPr>
      <w:r>
        <w:t>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rsidR="004F4973" w:rsidRDefault="004F4973">
      <w:pPr>
        <w:pStyle w:val="ConsPlusNormal"/>
        <w:spacing w:before="220"/>
        <w:ind w:firstLine="540"/>
        <w:jc w:val="both"/>
      </w:pPr>
      <w: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части 19.1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w:t>
      </w:r>
      <w:r>
        <w:lastRenderedPageBreak/>
        <w:t>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 биометрических персональных данных.";</w:t>
      </w:r>
    </w:p>
    <w:p w:rsidR="004F4973" w:rsidRDefault="004F4973">
      <w:pPr>
        <w:pStyle w:val="ConsPlusNormal"/>
        <w:jc w:val="both"/>
      </w:pPr>
      <w:r>
        <w:t xml:space="preserve">(пп. "в" в ред. Федерального </w:t>
      </w:r>
      <w:hyperlink r:id="rId69" w:history="1">
        <w:r>
          <w:rPr>
            <w:color w:val="0000FF"/>
          </w:rPr>
          <w:t>закона</w:t>
        </w:r>
      </w:hyperlink>
      <w:r>
        <w:t xml:space="preserve"> от 30.12.2021 N 441-ФЗ)</w:t>
      </w:r>
    </w:p>
    <w:p w:rsidR="004F4973" w:rsidRDefault="004F4973">
      <w:pPr>
        <w:pStyle w:val="ConsPlusNormal"/>
        <w:spacing w:before="220"/>
        <w:ind w:firstLine="540"/>
        <w:jc w:val="both"/>
      </w:pPr>
      <w:r>
        <w:t xml:space="preserve">г) в </w:t>
      </w:r>
      <w:hyperlink r:id="rId70" w:history="1">
        <w:r>
          <w:rPr>
            <w:color w:val="0000FF"/>
          </w:rPr>
          <w:t>пункте 2 части 2</w:t>
        </w:r>
      </w:hyperlink>
      <w:r>
        <w:t xml:space="preserve"> слова "гражданина Российской Федерации" заменить словами "физического лица";</w:t>
      </w:r>
    </w:p>
    <w:p w:rsidR="004F4973" w:rsidRDefault="004F4973">
      <w:pPr>
        <w:pStyle w:val="ConsPlusNormal"/>
        <w:spacing w:before="220"/>
        <w:ind w:firstLine="540"/>
        <w:jc w:val="both"/>
      </w:pPr>
      <w:r>
        <w:t xml:space="preserve">д) </w:t>
      </w:r>
      <w:hyperlink r:id="rId71" w:history="1">
        <w:r>
          <w:rPr>
            <w:color w:val="0000FF"/>
          </w:rPr>
          <w:t>часть 5</w:t>
        </w:r>
      </w:hyperlink>
      <w:r>
        <w:t xml:space="preserve"> дополнить предложениями следующего содержания: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4F4973" w:rsidRDefault="004F4973">
      <w:pPr>
        <w:pStyle w:val="ConsPlusNormal"/>
        <w:spacing w:before="220"/>
        <w:ind w:firstLine="540"/>
        <w:jc w:val="both"/>
      </w:pPr>
      <w:r>
        <w:t xml:space="preserve">е) в </w:t>
      </w:r>
      <w:hyperlink r:id="rId72" w:history="1">
        <w:r>
          <w:rPr>
            <w:color w:val="0000FF"/>
          </w:rPr>
          <w:t>части 6</w:t>
        </w:r>
      </w:hyperlink>
      <w:r>
        <w:t xml:space="preserve"> слова "гражданина Российской Федерации" заменить словами "физического лица", слова "Федеральные органы исполнительной власти" заменить словами "Государственные органы", слова "гражданах Российской Федерации" заменить словами "физических лицах";</w:t>
      </w:r>
    </w:p>
    <w:p w:rsidR="004F4973" w:rsidRDefault="004F4973">
      <w:pPr>
        <w:pStyle w:val="ConsPlusNormal"/>
        <w:spacing w:before="220"/>
        <w:ind w:firstLine="540"/>
        <w:jc w:val="both"/>
      </w:pPr>
      <w:r>
        <w:t xml:space="preserve">ж) в </w:t>
      </w:r>
      <w:hyperlink r:id="rId73" w:history="1">
        <w:r>
          <w:rPr>
            <w:color w:val="0000FF"/>
          </w:rPr>
          <w:t>части 7</w:t>
        </w:r>
      </w:hyperlink>
      <w:r>
        <w:t xml:space="preserve"> слова "гражданах Российской Федерации" заменить словами "физических лицах";</w:t>
      </w:r>
    </w:p>
    <w:p w:rsidR="004F4973" w:rsidRDefault="004F4973">
      <w:pPr>
        <w:pStyle w:val="ConsPlusNormal"/>
        <w:spacing w:before="220"/>
        <w:ind w:firstLine="540"/>
        <w:jc w:val="both"/>
      </w:pPr>
      <w:r>
        <w:t xml:space="preserve">з) </w:t>
      </w:r>
      <w:hyperlink r:id="rId74" w:history="1">
        <w:r>
          <w:rPr>
            <w:color w:val="0000FF"/>
          </w:rPr>
          <w:t>часть 8</w:t>
        </w:r>
      </w:hyperlink>
      <w:r>
        <w:t xml:space="preserve"> после слов "персональных данных" дополнить словами ", информацию об организациях, разместивших такие сведения, и информацию о способе сбора";</w:t>
      </w:r>
    </w:p>
    <w:p w:rsidR="004F4973" w:rsidRDefault="004F4973">
      <w:pPr>
        <w:pStyle w:val="ConsPlusNormal"/>
        <w:spacing w:before="220"/>
        <w:ind w:firstLine="540"/>
        <w:jc w:val="both"/>
      </w:pPr>
      <w:r>
        <w:t xml:space="preserve">и) </w:t>
      </w:r>
      <w:hyperlink r:id="rId75" w:history="1">
        <w:r>
          <w:rPr>
            <w:color w:val="0000FF"/>
          </w:rPr>
          <w:t>часть 9</w:t>
        </w:r>
      </w:hyperlink>
      <w:r>
        <w:t xml:space="preserve"> дополнить предложением следующего содержания: "Размещение и обработка в единой биометрической системе сведений, отнесенных к государственной тайне, запрещены.";</w:t>
      </w:r>
    </w:p>
    <w:p w:rsidR="004F4973" w:rsidRDefault="004F4973">
      <w:pPr>
        <w:pStyle w:val="ConsPlusNormal"/>
        <w:spacing w:before="220"/>
        <w:ind w:firstLine="540"/>
        <w:jc w:val="both"/>
      </w:pPr>
      <w:r>
        <w:t xml:space="preserve">к) </w:t>
      </w:r>
      <w:hyperlink r:id="rId76" w:history="1">
        <w:r>
          <w:rPr>
            <w:color w:val="0000FF"/>
          </w:rPr>
          <w:t>часть 10</w:t>
        </w:r>
      </w:hyperlink>
      <w:r>
        <w:t xml:space="preserve"> изложить в следующей редакции:</w:t>
      </w:r>
    </w:p>
    <w:p w:rsidR="004F4973" w:rsidRDefault="004F4973">
      <w:pPr>
        <w:pStyle w:val="ConsPlusNormal"/>
        <w:spacing w:before="22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77" w:history="1">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частями 18.3, 18.5, 18.6,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78" w:history="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4F4973" w:rsidRDefault="004F4973">
      <w:pPr>
        <w:pStyle w:val="ConsPlusNormal"/>
        <w:spacing w:before="220"/>
        <w:ind w:firstLine="540"/>
        <w:jc w:val="both"/>
      </w:pPr>
      <w:r>
        <w:lastRenderedPageBreak/>
        <w:t xml:space="preserve">л) </w:t>
      </w:r>
      <w:hyperlink r:id="rId79" w:history="1">
        <w:r>
          <w:rPr>
            <w:color w:val="0000FF"/>
          </w:rPr>
          <w:t>дополнить</w:t>
        </w:r>
      </w:hyperlink>
      <w:r>
        <w:t xml:space="preserve"> частью 10.1 следующего содержания:</w:t>
      </w:r>
    </w:p>
    <w:p w:rsidR="004F4973" w:rsidRDefault="004F4973">
      <w:pPr>
        <w:pStyle w:val="ConsPlusNormal"/>
        <w:spacing w:before="220"/>
        <w:ind w:firstLine="540"/>
        <w:jc w:val="both"/>
      </w:pPr>
      <w:r>
        <w:t>"10.1.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4F4973" w:rsidRDefault="004F4973">
      <w:pPr>
        <w:pStyle w:val="ConsPlusNormal"/>
        <w:spacing w:before="220"/>
        <w:ind w:firstLine="540"/>
        <w:jc w:val="both"/>
      </w:pPr>
      <w:r>
        <w:t xml:space="preserve">м) в </w:t>
      </w:r>
      <w:hyperlink r:id="rId80" w:history="1">
        <w:r>
          <w:rPr>
            <w:color w:val="0000FF"/>
          </w:rPr>
          <w:t>части 11</w:t>
        </w:r>
      </w:hyperlink>
      <w:r>
        <w:t xml:space="preserve"> слово "банками" заменить словами "организациями финансового рынка", слова "персональных данных при использовании единой биометрической системы" заменить словами "биометрических персональных данных";</w:t>
      </w:r>
    </w:p>
    <w:p w:rsidR="004F4973" w:rsidRDefault="004F4973">
      <w:pPr>
        <w:pStyle w:val="ConsPlusNormal"/>
        <w:spacing w:before="220"/>
        <w:ind w:firstLine="540"/>
        <w:jc w:val="both"/>
      </w:pPr>
      <w:r>
        <w:t xml:space="preserve">н) в </w:t>
      </w:r>
      <w:hyperlink r:id="rId81" w:history="1">
        <w:r>
          <w:rPr>
            <w:color w:val="0000FF"/>
          </w:rPr>
          <w:t>части 12</w:t>
        </w:r>
      </w:hyperlink>
      <w:r>
        <w:t xml:space="preserve"> слова "граждан Российской Федерации" заменить словами "физических лиц";</w:t>
      </w:r>
    </w:p>
    <w:p w:rsidR="004F4973" w:rsidRDefault="004F4973">
      <w:pPr>
        <w:pStyle w:val="ConsPlusNormal"/>
        <w:spacing w:before="220"/>
        <w:ind w:firstLine="540"/>
        <w:jc w:val="both"/>
      </w:pPr>
      <w:r>
        <w:t xml:space="preserve">о) в </w:t>
      </w:r>
      <w:hyperlink r:id="rId82" w:history="1">
        <w:r>
          <w:rPr>
            <w:color w:val="0000FF"/>
          </w:rPr>
          <w:t>части 13:</w:t>
        </w:r>
      </w:hyperlink>
    </w:p>
    <w:p w:rsidR="004F4973" w:rsidRDefault="004F4973">
      <w:pPr>
        <w:pStyle w:val="ConsPlusNormal"/>
        <w:spacing w:before="220"/>
        <w:ind w:firstLine="540"/>
        <w:jc w:val="both"/>
      </w:pPr>
      <w:r>
        <w:t xml:space="preserve">в </w:t>
      </w:r>
      <w:hyperlink r:id="rId83" w:history="1">
        <w:r>
          <w:rPr>
            <w:color w:val="0000FF"/>
          </w:rPr>
          <w:t>абзаце первом</w:t>
        </w:r>
      </w:hyperlink>
      <w:r>
        <w:t xml:space="preserve"> слова "граждан Российской Федерации" заменить словами "физических лиц";</w:t>
      </w:r>
    </w:p>
    <w:p w:rsidR="004F4973" w:rsidRDefault="004F4973">
      <w:pPr>
        <w:pStyle w:val="ConsPlusNormal"/>
        <w:spacing w:before="220"/>
        <w:ind w:firstLine="540"/>
        <w:jc w:val="both"/>
      </w:pPr>
      <w:r>
        <w:t xml:space="preserve">в </w:t>
      </w:r>
      <w:hyperlink r:id="rId84" w:history="1">
        <w:r>
          <w:rPr>
            <w:color w:val="0000FF"/>
          </w:rPr>
          <w:t>пункте 1</w:t>
        </w:r>
      </w:hyperlink>
      <w:r>
        <w:t xml:space="preserve"> слова "в целях идентификации" исключить, слова "в единой биометрической системе" заменить словами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слова "(в банковской сфере и иных сферах финансового рынка указанные требования устанавливаются по согласованию с Центральным банком Российской Федерации)" заменить словами ",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4F4973" w:rsidRDefault="004F4973">
      <w:pPr>
        <w:pStyle w:val="ConsPlusNormal"/>
        <w:spacing w:before="220"/>
        <w:ind w:firstLine="540"/>
        <w:jc w:val="both"/>
      </w:pPr>
      <w:r>
        <w:t xml:space="preserve">в </w:t>
      </w:r>
      <w:hyperlink r:id="rId85" w:history="1">
        <w:r>
          <w:rPr>
            <w:color w:val="0000FF"/>
          </w:rPr>
          <w:t>пункте 2</w:t>
        </w:r>
      </w:hyperlink>
      <w:r>
        <w:t xml:space="preserve"> слова "в целях проведения идентификации" исключить, слова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 заменить словами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4F4973" w:rsidRDefault="004F4973">
      <w:pPr>
        <w:pStyle w:val="ConsPlusNormal"/>
        <w:spacing w:before="220"/>
        <w:ind w:firstLine="540"/>
        <w:jc w:val="both"/>
      </w:pPr>
      <w:r>
        <w:t xml:space="preserve">в </w:t>
      </w:r>
      <w:hyperlink r:id="rId86" w:history="1">
        <w:r>
          <w:rPr>
            <w:color w:val="0000FF"/>
          </w:rPr>
          <w:t>пункте 3</w:t>
        </w:r>
      </w:hyperlink>
      <w:r>
        <w:t xml:space="preserve"> слово "разрабатывает" заменить словами "в отношении биометрических персональных данных, используемых в соответствии с частями 18, 18.2, 18.14, 18.17, 18.18 и 18.20 настоящей статьи, разрабатывает", слова "содержащимся в единой биометрической системе," заменить словами "содержащимся в информационных системах, обеспечивающих идентификацию и (или) аутентификацию с использованием биометрических персональных данных,", слова "а также" заменить словами "а в отношении биометрических персональных данных, используемых в соответствии с частями 18, 18.2 и 18.14 настоящей статьи, также";</w:t>
      </w:r>
    </w:p>
    <w:p w:rsidR="004F4973" w:rsidRDefault="0018526F">
      <w:pPr>
        <w:pStyle w:val="ConsPlusNormal"/>
        <w:spacing w:before="220"/>
        <w:ind w:firstLine="540"/>
        <w:jc w:val="both"/>
      </w:pPr>
      <w:hyperlink r:id="rId87" w:history="1">
        <w:r w:rsidR="004F4973">
          <w:rPr>
            <w:color w:val="0000FF"/>
          </w:rPr>
          <w:t>дополнить</w:t>
        </w:r>
      </w:hyperlink>
      <w:r w:rsidR="004F4973">
        <w:t xml:space="preserve"> пунктами 4 - 8 следующего содержания:</w:t>
      </w:r>
    </w:p>
    <w:p w:rsidR="004F4973" w:rsidRDefault="004F4973">
      <w:pPr>
        <w:pStyle w:val="ConsPlusNormal"/>
        <w:spacing w:before="220"/>
        <w:ind w:firstLine="540"/>
        <w:jc w:val="both"/>
      </w:pPr>
      <w: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w:t>
      </w:r>
      <w:r>
        <w:lastRenderedPageBreak/>
        <w:t>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4F4973" w:rsidRDefault="004F4973">
      <w:pPr>
        <w:pStyle w:val="ConsPlusNormal"/>
        <w:spacing w:before="220"/>
        <w:ind w:firstLine="540"/>
        <w:jc w:val="both"/>
      </w:pPr>
      <w: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4F4973" w:rsidRDefault="004F4973">
      <w:pPr>
        <w:pStyle w:val="ConsPlusNormal"/>
        <w:spacing w:before="220"/>
        <w:ind w:firstLine="540"/>
        <w:jc w:val="both"/>
      </w:pPr>
      <w:r>
        <w:t>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w:t>
      </w:r>
    </w:p>
    <w:p w:rsidR="004F4973" w:rsidRDefault="004F4973">
      <w:pPr>
        <w:pStyle w:val="ConsPlusNormal"/>
        <w:spacing w:before="220"/>
        <w:ind w:firstLine="540"/>
        <w:jc w:val="both"/>
      </w:pPr>
      <w: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88" w:history="1">
        <w:r>
          <w:rPr>
            <w:color w:val="0000FF"/>
          </w:rPr>
          <w:t>статьей 18</w:t>
        </w:r>
      </w:hyperlink>
      <w: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w:t>
      </w:r>
      <w:r>
        <w:lastRenderedPageBreak/>
        <w:t>уполномоченный в области обеспечения безопасности, в установленном Правительством Российской Федерации порядке;</w:t>
      </w:r>
    </w:p>
    <w:p w:rsidR="004F4973" w:rsidRDefault="004F4973">
      <w:pPr>
        <w:pStyle w:val="ConsPlusNormal"/>
        <w:spacing w:before="220"/>
        <w:ind w:firstLine="540"/>
        <w:jc w:val="both"/>
      </w:pPr>
      <w: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4F4973" w:rsidRDefault="004F4973">
      <w:pPr>
        <w:pStyle w:val="ConsPlusNormal"/>
        <w:spacing w:before="220"/>
        <w:ind w:firstLine="540"/>
        <w:jc w:val="both"/>
      </w:pPr>
      <w:r>
        <w:t xml:space="preserve">п) </w:t>
      </w:r>
      <w:hyperlink r:id="rId89" w:history="1">
        <w:r>
          <w:rPr>
            <w:color w:val="0000FF"/>
          </w:rPr>
          <w:t>часть 14</w:t>
        </w:r>
      </w:hyperlink>
      <w:r>
        <w:t xml:space="preserve"> изложить в следующей редакции:</w:t>
      </w:r>
    </w:p>
    <w:p w:rsidR="004F4973" w:rsidRDefault="004F4973">
      <w:pPr>
        <w:pStyle w:val="ConsPlusNormal"/>
        <w:spacing w:before="220"/>
        <w:ind w:firstLine="540"/>
        <w:jc w:val="both"/>
      </w:pPr>
      <w:r>
        <w:t>"14.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4F4973" w:rsidRDefault="004F4973">
      <w:pPr>
        <w:pStyle w:val="ConsPlusNormal"/>
        <w:spacing w:before="220"/>
        <w:ind w:firstLine="540"/>
        <w:jc w:val="both"/>
      </w:pPr>
      <w:r>
        <w:t xml:space="preserve">р) </w:t>
      </w:r>
      <w:hyperlink r:id="rId90" w:history="1">
        <w:r>
          <w:rPr>
            <w:color w:val="0000FF"/>
          </w:rPr>
          <w:t>дополнить</w:t>
        </w:r>
      </w:hyperlink>
      <w:r>
        <w:t xml:space="preserve"> частью 14.1 следующего содержания:</w:t>
      </w:r>
    </w:p>
    <w:p w:rsidR="004F4973" w:rsidRDefault="004F4973">
      <w:pPr>
        <w:pStyle w:val="ConsPlusNormal"/>
        <w:spacing w:before="220"/>
        <w:ind w:firstLine="540"/>
        <w:jc w:val="both"/>
      </w:pPr>
      <w:r>
        <w:t>"14.1.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w:t>
      </w:r>
    </w:p>
    <w:p w:rsidR="004F4973" w:rsidRDefault="004F4973">
      <w:pPr>
        <w:pStyle w:val="ConsPlusNormal"/>
        <w:spacing w:before="220"/>
        <w:ind w:firstLine="540"/>
        <w:jc w:val="both"/>
      </w:pPr>
      <w:r>
        <w:t xml:space="preserve">с) в </w:t>
      </w:r>
      <w:hyperlink r:id="rId91" w:history="1">
        <w:r>
          <w:rPr>
            <w:color w:val="0000FF"/>
          </w:rPr>
          <w:t>части 15:</w:t>
        </w:r>
      </w:hyperlink>
    </w:p>
    <w:p w:rsidR="004F4973" w:rsidRDefault="004F4973">
      <w:pPr>
        <w:pStyle w:val="ConsPlusNormal"/>
        <w:spacing w:before="220"/>
        <w:ind w:firstLine="540"/>
        <w:jc w:val="both"/>
      </w:pPr>
      <w:r>
        <w:t xml:space="preserve">в </w:t>
      </w:r>
      <w:hyperlink r:id="rId92" w:history="1">
        <w:r>
          <w:rPr>
            <w:color w:val="0000FF"/>
          </w:rPr>
          <w:t>абзаце первом</w:t>
        </w:r>
      </w:hyperlink>
      <w:r>
        <w:t xml:space="preserve"> слова "в абзаце первом части 1 настоящей статьи" заменить словами "в части 1 настоящей статьи, а также", слова "гражданина Российской Федерации" заменить словами "физического лица";</w:t>
      </w:r>
    </w:p>
    <w:p w:rsidR="004F4973" w:rsidRDefault="004F4973">
      <w:pPr>
        <w:pStyle w:val="ConsPlusNormal"/>
        <w:spacing w:before="220"/>
        <w:ind w:firstLine="540"/>
        <w:jc w:val="both"/>
      </w:pPr>
      <w:r>
        <w:t xml:space="preserve">в </w:t>
      </w:r>
      <w:hyperlink r:id="rId93" w:history="1">
        <w:r>
          <w:rPr>
            <w:color w:val="0000FF"/>
          </w:rPr>
          <w:t>пункте 3</w:t>
        </w:r>
      </w:hyperlink>
      <w:r>
        <w:t xml:space="preserve"> слова "гражданина Российской Федерации" заменить словами "физического лица";</w:t>
      </w:r>
    </w:p>
    <w:p w:rsidR="004F4973" w:rsidRDefault="004F4973">
      <w:pPr>
        <w:pStyle w:val="ConsPlusNormal"/>
        <w:spacing w:before="220"/>
        <w:ind w:firstLine="540"/>
        <w:jc w:val="both"/>
      </w:pPr>
      <w:r>
        <w:t xml:space="preserve">т) в </w:t>
      </w:r>
      <w:hyperlink r:id="rId94" w:history="1">
        <w:r>
          <w:rPr>
            <w:color w:val="0000FF"/>
          </w:rPr>
          <w:t>части 16</w:t>
        </w:r>
      </w:hyperlink>
      <w:r>
        <w:t>:</w:t>
      </w:r>
    </w:p>
    <w:p w:rsidR="004F4973" w:rsidRDefault="0018526F">
      <w:pPr>
        <w:pStyle w:val="ConsPlusNormal"/>
        <w:spacing w:before="220"/>
        <w:ind w:firstLine="540"/>
        <w:jc w:val="both"/>
      </w:pPr>
      <w:hyperlink r:id="rId95" w:history="1">
        <w:r w:rsidR="004F4973">
          <w:rPr>
            <w:color w:val="0000FF"/>
          </w:rPr>
          <w:t>пункт 1</w:t>
        </w:r>
      </w:hyperlink>
      <w:r w:rsidR="004F4973">
        <w:t xml:space="preserve"> изложить в следующей редакции:</w:t>
      </w:r>
    </w:p>
    <w:p w:rsidR="004F4973" w:rsidRDefault="004F4973">
      <w:pPr>
        <w:pStyle w:val="ConsPlusNormal"/>
        <w:spacing w:before="220"/>
        <w:ind w:firstLine="540"/>
        <w:jc w:val="both"/>
      </w:pPr>
      <w:r>
        <w:t xml:space="preserve">"1)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w:t>
      </w:r>
      <w:r>
        <w:lastRenderedPageBreak/>
        <w:t>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4F4973" w:rsidRDefault="0018526F">
      <w:pPr>
        <w:pStyle w:val="ConsPlusNormal"/>
        <w:spacing w:before="220"/>
        <w:ind w:firstLine="540"/>
        <w:jc w:val="both"/>
      </w:pPr>
      <w:hyperlink r:id="rId96" w:history="1">
        <w:r w:rsidR="004F4973">
          <w:rPr>
            <w:color w:val="0000FF"/>
          </w:rPr>
          <w:t>дополнить</w:t>
        </w:r>
      </w:hyperlink>
      <w:r w:rsidR="004F4973">
        <w:t xml:space="preserve"> пунктами 3 - 7 следующего содержания:</w:t>
      </w:r>
    </w:p>
    <w:p w:rsidR="004F4973" w:rsidRDefault="004F4973">
      <w:pPr>
        <w:pStyle w:val="ConsPlusNormal"/>
        <w:spacing w:before="220"/>
        <w:ind w:firstLine="540"/>
        <w:jc w:val="both"/>
      </w:pPr>
      <w:r>
        <w:t xml:space="preserve">"3) по требованию физического лица блокирует или уничтожает его биометрические персональные данные в порядке, установленном Федеральным </w:t>
      </w:r>
      <w:hyperlink r:id="rId97" w:history="1">
        <w:r>
          <w:rPr>
            <w:color w:val="0000FF"/>
          </w:rPr>
          <w:t>законом</w:t>
        </w:r>
      </w:hyperlink>
      <w:r>
        <w:t xml:space="preserve"> от 27 июля 2006 года N 152-ФЗ "О персональных данных";</w:t>
      </w:r>
    </w:p>
    <w:p w:rsidR="004F4973" w:rsidRDefault="004F4973">
      <w:pPr>
        <w:pStyle w:val="ConsPlusNormal"/>
        <w:spacing w:before="220"/>
        <w:ind w:firstLine="540"/>
        <w:jc w:val="both"/>
      </w:pPr>
      <w: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4F4973" w:rsidRDefault="004F4973">
      <w:pPr>
        <w:pStyle w:val="ConsPlusNormal"/>
        <w:spacing w:before="220"/>
        <w:ind w:firstLine="540"/>
        <w:jc w:val="both"/>
      </w:pPr>
      <w: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4F4973" w:rsidRDefault="004F4973">
      <w:pPr>
        <w:pStyle w:val="ConsPlusNormal"/>
        <w:spacing w:before="220"/>
        <w:ind w:firstLine="540"/>
        <w:jc w:val="both"/>
      </w:pPr>
      <w: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4F4973" w:rsidRDefault="004F4973">
      <w:pPr>
        <w:pStyle w:val="ConsPlusNormal"/>
        <w:spacing w:before="220"/>
        <w:ind w:firstLine="540"/>
        <w:jc w:val="both"/>
      </w:pPr>
      <w: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4F4973" w:rsidRDefault="004F4973">
      <w:pPr>
        <w:pStyle w:val="ConsPlusNormal"/>
        <w:spacing w:before="220"/>
        <w:ind w:firstLine="540"/>
        <w:jc w:val="both"/>
      </w:pPr>
      <w:r>
        <w:t xml:space="preserve">у) в </w:t>
      </w:r>
      <w:hyperlink r:id="rId98" w:history="1">
        <w:r>
          <w:rPr>
            <w:color w:val="0000FF"/>
          </w:rPr>
          <w:t>части 18:</w:t>
        </w:r>
      </w:hyperlink>
    </w:p>
    <w:p w:rsidR="004F4973" w:rsidRDefault="0018526F">
      <w:pPr>
        <w:pStyle w:val="ConsPlusNormal"/>
        <w:spacing w:before="220"/>
        <w:ind w:firstLine="540"/>
        <w:jc w:val="both"/>
      </w:pPr>
      <w:hyperlink r:id="rId99" w:history="1">
        <w:r w:rsidR="004F4973">
          <w:rPr>
            <w:color w:val="0000FF"/>
          </w:rPr>
          <w:t>абзац первый</w:t>
        </w:r>
      </w:hyperlink>
      <w:r w:rsidR="004F4973">
        <w:t xml:space="preserve"> изложить в следующей редакции:</w:t>
      </w:r>
    </w:p>
    <w:p w:rsidR="004F4973" w:rsidRDefault="004F4973">
      <w:pPr>
        <w:pStyle w:val="ConsPlusNormal"/>
        <w:spacing w:before="220"/>
        <w:ind w:firstLine="540"/>
        <w:jc w:val="both"/>
      </w:pPr>
      <w:r>
        <w:t>"18.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4F4973" w:rsidRDefault="004F4973">
      <w:pPr>
        <w:pStyle w:val="ConsPlusNormal"/>
        <w:spacing w:before="220"/>
        <w:ind w:firstLine="540"/>
        <w:jc w:val="both"/>
      </w:pPr>
      <w:r>
        <w:t xml:space="preserve">в </w:t>
      </w:r>
      <w:hyperlink r:id="rId100" w:history="1">
        <w:r>
          <w:rPr>
            <w:color w:val="0000FF"/>
          </w:rPr>
          <w:t>пункте 1</w:t>
        </w:r>
      </w:hyperlink>
      <w:r>
        <w:t xml:space="preserve"> слова "гражданине Российской Федерации" заменить словами "физическом лице";</w:t>
      </w:r>
    </w:p>
    <w:p w:rsidR="004F4973" w:rsidRDefault="004F4973">
      <w:pPr>
        <w:pStyle w:val="ConsPlusNormal"/>
        <w:spacing w:before="220"/>
        <w:ind w:firstLine="540"/>
        <w:jc w:val="both"/>
      </w:pPr>
      <w:r>
        <w:lastRenderedPageBreak/>
        <w:t xml:space="preserve">в </w:t>
      </w:r>
      <w:hyperlink r:id="rId101" w:history="1">
        <w:r>
          <w:rPr>
            <w:color w:val="0000FF"/>
          </w:rPr>
          <w:t>пункте 2</w:t>
        </w:r>
      </w:hyperlink>
      <w:r>
        <w:t xml:space="preserve"> слова "гражданина Российской Федерации" заменить словами "физического лица";</w:t>
      </w:r>
    </w:p>
    <w:p w:rsidR="004F4973" w:rsidRDefault="004F4973">
      <w:pPr>
        <w:pStyle w:val="ConsPlusNormal"/>
        <w:spacing w:before="220"/>
        <w:ind w:firstLine="540"/>
        <w:jc w:val="both"/>
      </w:pPr>
      <w:r>
        <w:t>ф) дополнить частями 18.1 - 18.37 следующего содержания:</w:t>
      </w:r>
    </w:p>
    <w:p w:rsidR="004F4973" w:rsidRDefault="004F4973">
      <w:pPr>
        <w:pStyle w:val="ConsPlusNormal"/>
        <w:spacing w:before="220"/>
        <w:ind w:firstLine="540"/>
        <w:jc w:val="both"/>
      </w:pPr>
      <w:r>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4F4973" w:rsidRDefault="004F4973">
      <w:pPr>
        <w:pStyle w:val="ConsPlusNormal"/>
        <w:spacing w:before="220"/>
        <w:ind w:firstLine="540"/>
        <w:jc w:val="both"/>
      </w:pPr>
      <w: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4F4973" w:rsidRDefault="004F4973">
      <w:pPr>
        <w:pStyle w:val="ConsPlusNormal"/>
        <w:spacing w:before="220"/>
        <w:ind w:firstLine="540"/>
        <w:jc w:val="both"/>
      </w:pPr>
      <w:r>
        <w:t xml:space="preserve">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102" w:history="1">
        <w:r>
          <w:rPr>
            <w:color w:val="0000FF"/>
          </w:rPr>
          <w:t>частью 4 статьи 19</w:t>
        </w:r>
      </w:hyperlink>
      <w:r>
        <w:t xml:space="preserve">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 настоящей статьи, для иных организаций, органов, индивидуальных предпринимателей и нотариусов в соответствии с пунктом 4 части 13 настоящей статьи.</w:t>
      </w:r>
    </w:p>
    <w:p w:rsidR="004F4973" w:rsidRDefault="004F4973">
      <w:pPr>
        <w:pStyle w:val="ConsPlusNormal"/>
        <w:spacing w:before="220"/>
        <w:ind w:firstLine="540"/>
        <w:jc w:val="both"/>
      </w:pPr>
      <w:r>
        <w:t>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4F4973" w:rsidRDefault="004F4973">
      <w:pPr>
        <w:pStyle w:val="ConsPlusNormal"/>
        <w:spacing w:before="220"/>
        <w:ind w:firstLine="540"/>
        <w:jc w:val="both"/>
      </w:pPr>
      <w:r>
        <w:t>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4F4973" w:rsidRDefault="004F4973">
      <w:pPr>
        <w:pStyle w:val="ConsPlusNormal"/>
        <w:spacing w:before="220"/>
        <w:ind w:firstLine="540"/>
        <w:jc w:val="both"/>
      </w:pPr>
      <w:r>
        <w:t xml:space="preserve">18.6. Аутентификация физического лица осуществляется органами, организациями, </w:t>
      </w:r>
      <w:r>
        <w:lastRenderedPageBreak/>
        <w:t>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4F4973" w:rsidRDefault="004F4973">
      <w:pPr>
        <w:pStyle w:val="ConsPlusNormal"/>
        <w:spacing w:before="220"/>
        <w:ind w:firstLine="540"/>
        <w:jc w:val="both"/>
      </w:pPr>
      <w: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4F4973" w:rsidRDefault="004F4973">
      <w:pPr>
        <w:pStyle w:val="ConsPlusNormal"/>
        <w:spacing w:before="220"/>
        <w:ind w:firstLine="540"/>
        <w:jc w:val="both"/>
      </w:pPr>
      <w:r>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4F4973" w:rsidRDefault="004F4973">
      <w:pPr>
        <w:pStyle w:val="ConsPlusNormal"/>
        <w:spacing w:before="220"/>
        <w:ind w:firstLine="540"/>
        <w:jc w:val="both"/>
      </w:pPr>
      <w: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103" w:history="1">
        <w:r>
          <w:rPr>
            <w:color w:val="0000FF"/>
          </w:rPr>
          <w:t>частью 2 статьи 11</w:t>
        </w:r>
      </w:hyperlink>
      <w:r>
        <w:t xml:space="preserve">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4F4973" w:rsidRDefault="004F4973">
      <w:pPr>
        <w:pStyle w:val="ConsPlusNormal"/>
        <w:spacing w:before="220"/>
        <w:ind w:firstLine="540"/>
        <w:jc w:val="both"/>
      </w:pPr>
      <w:r>
        <w:t>18.8. Организации, за исключением организаций финансового рынка, индивидуальные предприниматели, указанные в части 18.2 настоящей статьи, должны соответствовать следующим критериям:</w:t>
      </w:r>
    </w:p>
    <w:p w:rsidR="004F4973" w:rsidRDefault="004F4973">
      <w:pPr>
        <w:pStyle w:val="ConsPlusNormal"/>
        <w:spacing w:before="220"/>
        <w:ind w:firstLine="540"/>
        <w:jc w:val="both"/>
      </w:pPr>
      <w: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4F4973" w:rsidRDefault="004F4973">
      <w:pPr>
        <w:pStyle w:val="ConsPlusNormal"/>
        <w:spacing w:before="220"/>
        <w:ind w:firstLine="540"/>
        <w:jc w:val="both"/>
      </w:pPr>
      <w: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4F4973" w:rsidRDefault="004F4973">
      <w:pPr>
        <w:pStyle w:val="ConsPlusNormal"/>
        <w:spacing w:before="220"/>
        <w:ind w:firstLine="540"/>
        <w:jc w:val="both"/>
      </w:pPr>
      <w: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4F4973" w:rsidRDefault="004F4973">
      <w:pPr>
        <w:pStyle w:val="ConsPlusNormal"/>
        <w:spacing w:before="220"/>
        <w:ind w:firstLine="540"/>
        <w:jc w:val="both"/>
      </w:pPr>
      <w:r>
        <w:t xml:space="preserve">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3 </w:t>
      </w:r>
      <w:r>
        <w:lastRenderedPageBreak/>
        <w:t>части 18.8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4F4973" w:rsidRDefault="004F4973">
      <w:pPr>
        <w:pStyle w:val="ConsPlusNormal"/>
        <w:spacing w:before="220"/>
        <w:ind w:firstLine="540"/>
        <w:jc w:val="both"/>
      </w:pPr>
      <w:r>
        <w:t>18.10.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2 части 18.8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4973" w:rsidRDefault="004F4973">
      <w:pPr>
        <w:pStyle w:val="ConsPlusNormal"/>
        <w:spacing w:before="220"/>
        <w:ind w:firstLine="540"/>
        <w:jc w:val="both"/>
      </w:pPr>
      <w:r>
        <w:t>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также выполнение требований, установленных пунктом 1 части 13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1 части 18.6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2 части 18.6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частью 18.4 настоящей статьи.</w:t>
      </w:r>
    </w:p>
    <w:p w:rsidR="004F4973" w:rsidRDefault="004F4973">
      <w:pPr>
        <w:pStyle w:val="ConsPlusNormal"/>
        <w:spacing w:before="220"/>
        <w:ind w:firstLine="540"/>
        <w:jc w:val="both"/>
      </w:pPr>
      <w:r>
        <w:t>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w:t>
      </w:r>
    </w:p>
    <w:p w:rsidR="004F4973" w:rsidRDefault="004F4973">
      <w:pPr>
        <w:pStyle w:val="ConsPlusNormal"/>
        <w:spacing w:before="220"/>
        <w:ind w:firstLine="540"/>
        <w:jc w:val="both"/>
      </w:pPr>
      <w:r>
        <w:t>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частях 18.7, 18.9 - 18.12 настоящей статьи.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20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3" w:name="P166"/>
      <w:bookmarkEnd w:id="3"/>
      <w:r>
        <w:t xml:space="preserve">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w:t>
      </w:r>
      <w:r>
        <w:lastRenderedPageBreak/>
        <w:t>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w:t>
      </w:r>
    </w:p>
    <w:p w:rsidR="004F4973" w:rsidRDefault="004F4973">
      <w:pPr>
        <w:pStyle w:val="ConsPlusNormal"/>
        <w:jc w:val="both"/>
      </w:pPr>
      <w:r>
        <w:t xml:space="preserve">(в ред. Федерального </w:t>
      </w:r>
      <w:hyperlink r:id="rId104" w:history="1">
        <w:r>
          <w:rPr>
            <w:color w:val="0000FF"/>
          </w:rPr>
          <w:t>закона</w:t>
        </w:r>
      </w:hyperlink>
      <w:r>
        <w:t xml:space="preserve"> от 30.12.2021 N 441-ФЗ)</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21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4" w:name="P170"/>
      <w:bookmarkEnd w:id="4"/>
      <w:r>
        <w:t xml:space="preserve">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частью 18.14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105" w:history="1">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пунктом 4 части 13 настоящей статьи, а также выполнение требований, установленных в соответствии с пунктом 1 части 13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пунктом 1 части 13 настоящей статьи, не подпадающей под действие </w:t>
      </w:r>
      <w:hyperlink r:id="rId106" w:history="1">
        <w:r>
          <w:rPr>
            <w:color w:val="0000FF"/>
          </w:rPr>
          <w:t>статьи 11</w:t>
        </w:r>
      </w:hyperlink>
      <w: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rsidR="004F4973" w:rsidRDefault="004F4973">
      <w:pPr>
        <w:pStyle w:val="ConsPlusNormal"/>
        <w:jc w:val="both"/>
      </w:pPr>
      <w:r>
        <w:t xml:space="preserve">(в ред. Федерального </w:t>
      </w:r>
      <w:hyperlink r:id="rId107" w:history="1">
        <w:r>
          <w:rPr>
            <w:color w:val="0000FF"/>
          </w:rPr>
          <w:t>закона</w:t>
        </w:r>
      </w:hyperlink>
      <w:r>
        <w:t xml:space="preserve"> от 30.12.2021 N 441-ФЗ)</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22 пп. "ф" п. 2 ст. 3 </w:t>
            </w:r>
            <w:hyperlink w:anchor="P30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5" w:name="P174"/>
      <w:bookmarkEnd w:id="5"/>
      <w:r>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23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6" w:name="P177"/>
      <w:bookmarkEnd w:id="6"/>
      <w:r>
        <w:t>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частях 18.18 и 18.20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24 - 27 пп. "ф" п. 2 ст. 3 </w:t>
            </w:r>
            <w:hyperlink w:anchor="P306" w:history="1">
              <w:r>
                <w:rPr>
                  <w:color w:val="0000FF"/>
                </w:rPr>
                <w:t>вступают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4F4973" w:rsidRDefault="004F4973">
      <w:pPr>
        <w:pStyle w:val="ConsPlusNormal"/>
        <w:spacing w:before="220"/>
        <w:ind w:firstLine="540"/>
        <w:jc w:val="both"/>
      </w:pPr>
      <w: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108" w:history="1">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w:t>
      </w:r>
    </w:p>
    <w:p w:rsidR="004F4973" w:rsidRDefault="004F4973">
      <w:pPr>
        <w:pStyle w:val="ConsPlusNormal"/>
        <w:spacing w:before="220"/>
        <w:ind w:firstLine="540"/>
        <w:jc w:val="both"/>
      </w:pPr>
      <w: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4F4973" w:rsidRDefault="004F4973">
      <w:pPr>
        <w:pStyle w:val="ConsPlusNormal"/>
        <w:spacing w:before="220"/>
        <w:ind w:firstLine="540"/>
        <w:jc w:val="both"/>
      </w:pPr>
      <w:bookmarkStart w:id="7" w:name="P183"/>
      <w:bookmarkEnd w:id="7"/>
      <w:r>
        <w:t>3) прохождение указанными организациями аккредитации в соответствии с частями 18.28 - 18.30 настоящей статьи.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28 пп. "ф" п. 2 ст. 3 </w:t>
            </w:r>
            <w:hyperlink w:anchor="P30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8" w:name="P186"/>
      <w:bookmarkEnd w:id="8"/>
      <w: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29 - 33 пп. "ф" п. 2 ст. 3 </w:t>
            </w:r>
            <w:hyperlink w:anchor="P306" w:history="1">
              <w:r>
                <w:rPr>
                  <w:color w:val="0000FF"/>
                </w:rPr>
                <w:t>вступают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9" w:name="P189"/>
      <w:bookmarkEnd w:id="9"/>
      <w:r>
        <w:t>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w:t>
      </w:r>
    </w:p>
    <w:p w:rsidR="004F4973" w:rsidRDefault="004F4973">
      <w:pPr>
        <w:pStyle w:val="ConsPlusNormal"/>
        <w:spacing w:before="220"/>
        <w:ind w:firstLine="540"/>
        <w:jc w:val="both"/>
      </w:pPr>
      <w: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109" w:history="1">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w:t>
      </w:r>
      <w:r>
        <w:lastRenderedPageBreak/>
        <w:t>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w:t>
      </w:r>
    </w:p>
    <w:p w:rsidR="004F4973" w:rsidRDefault="004F4973">
      <w:pPr>
        <w:pStyle w:val="ConsPlusNormal"/>
        <w:spacing w:before="220"/>
        <w:ind w:firstLine="540"/>
        <w:jc w:val="both"/>
      </w:pPr>
      <w:r>
        <w:t xml:space="preserve">2) выполнение требований настоящего Федерального закона и Федерального </w:t>
      </w:r>
      <w:hyperlink r:id="rId110" w:history="1">
        <w:r>
          <w:rPr>
            <w:color w:val="0000FF"/>
          </w:rPr>
          <w:t>закона</w:t>
        </w:r>
      </w:hyperlink>
      <w:r>
        <w:t xml:space="preserve"> от 26 июля 2017 года N 187-ФЗ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4F4973" w:rsidRDefault="004F4973">
      <w:pPr>
        <w:pStyle w:val="ConsPlusNormal"/>
        <w:spacing w:before="220"/>
        <w:ind w:firstLine="540"/>
        <w:jc w:val="both"/>
      </w:pPr>
      <w:r>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4F4973" w:rsidRDefault="004F4973">
      <w:pPr>
        <w:pStyle w:val="ConsPlusNormal"/>
        <w:spacing w:before="220"/>
        <w:ind w:firstLine="540"/>
        <w:jc w:val="both"/>
      </w:pPr>
      <w:bookmarkStart w:id="10" w:name="P193"/>
      <w:bookmarkEnd w:id="10"/>
      <w:r>
        <w:t>4) прохождение указанными организациями аккредитации в соответствии с частями 18.31 - 18.33 настоящей статьи.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34 пп. "ф" п. 2 ст. 3 </w:t>
            </w:r>
            <w:hyperlink w:anchor="P30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11" w:name="P196"/>
      <w:bookmarkEnd w:id="11"/>
      <w: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35 пп. "ф" п. 2 ст. 3 </w:t>
            </w:r>
            <w:hyperlink w:anchor="P30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36 пп. "ф" п. 2 ст. 3 </w:t>
            </w:r>
            <w:hyperlink w:anchor="P30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12" w:name="P202"/>
      <w:bookmarkEnd w:id="12"/>
      <w:r>
        <w:t xml:space="preserve">18.23. В случае, если при сборе и обработке в соответствии с федеральными законами организациями финансового рынка, иными организациями биометрических персональных данных собраны биометрические персональные данные, соответствующие видам, параметрам и порядку обработки биометрических персональных данных, установленному в соответствии с пунктом 1 части 13 настоящей статьи, размещаемым в единой биометрической системе биометрическим персональным данным, такие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Получение </w:t>
      </w:r>
      <w:r>
        <w:lastRenderedPageBreak/>
        <w:t>указанного в настоящей части согласия до размещения биометрических персональных данных в единой биометрической системе обеспечивается указанными в настоящей части организациями. Такие организации для получения указанного согласия должны в установленном Правительством Российской Федерации порядке обеспечить в отношении биометрических персональных данных, подлежащих размещению в единой биометрической системе, предоставление соответствующим субъектам персональных данных возможности дать указанное согласие.</w:t>
      </w:r>
    </w:p>
    <w:p w:rsidR="004F4973" w:rsidRDefault="004F4973">
      <w:pPr>
        <w:pStyle w:val="ConsPlusNormal"/>
        <w:jc w:val="both"/>
      </w:pPr>
      <w:r>
        <w:t xml:space="preserve">(в ред. Федерального </w:t>
      </w:r>
      <w:hyperlink r:id="rId111" w:history="1">
        <w:r>
          <w:rPr>
            <w:color w:val="0000FF"/>
          </w:rPr>
          <w:t>закона</w:t>
        </w:r>
      </w:hyperlink>
      <w:r>
        <w:t xml:space="preserve"> от 01.07.2021 N 266-ФЗ)</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37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13" w:name="P206"/>
      <w:bookmarkEnd w:id="13"/>
      <w:r>
        <w:t>18.24. Организации финансового рынка, иные организации, индивидуальные предприниматели вправе использовать информационные системы организаций, осуществляющих идентификацию и (или) аутентификацию с использованием биометрических персональных данных физических лиц, соответствующих требованиям, указанным в части 18.18 настоящей статьи,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этого лица на совершение определенных действий.</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38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18.25. Организации финансового рынка, иные организации, индивидуальные предприниматели, указанные в части 18.24 настоящей статьи, должны соответствовать требованиям, указанным в частях 18.3, 18.6, 18.8 - 18.11 настоящей статьи.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39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18.26. В установленных Правительством Российской Федерации по согласованию с Центральным банком Российской Федерации случаях,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организации, за исключением организаций финансового рынка, индивидуальные предприниматели вправе использовать информационные системы организаций, осуществляющих идентификацию и (или) аутентификацию с использованием биометрических персональных данных физических лиц, соответствующих требованиям, указанным в части 18.20 настоящей статьи, для идентификации либо идентификации и аутентификации физического лица, выразившего согласие на их проведение, в целях совершения определенных действий или подтверждения волеизъявления либо подтверждения полномочия этого лица на совершение определенных действий. При этом идентификация физического лица должна осуществляться путем установления и проверки достоверности сведений о нем с использованием сведений о физическом лице, размещенных в информационной системе соответствующей организации, сопоставленных со сведениями о таком физическом лице, содержащимися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либо в случае отсутствия таких данных в единой биометрической системе - с использованием информационных систем организаций, осуществляющих идентификацию и (или) аутентификацию с использованием биометрических персональных данных физических лиц.</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40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18.27. Организации, индивидуальные предприниматели, указанные в части 18.26 настоящей статьи, должны соответствовать требованиям, указанным в частях 18.3, 18.8 - 18.11 настоящей статьи.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41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18.28. Аккредитация организаций, в том числе организаций финансового рынка, указанных в части 18.18 настоящей статьи, для осуществления аутентификации осуществляется в установленном Правительством Российской Федерации порядке без ограничения срока.</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42 - 57 пп. "ф" п. 2 ст. 3 </w:t>
            </w:r>
            <w:hyperlink w:anchor="P306" w:history="1">
              <w:r>
                <w:rPr>
                  <w:color w:val="0000FF"/>
                </w:rPr>
                <w:t>вступают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18.29. Предусмотренная частью 18.28 настоящей статьи аккредитация организаций, в том числе организации финансового рынка, осуществляется при условии выполнения ею следующих требований:</w:t>
      </w:r>
    </w:p>
    <w:p w:rsidR="004F4973" w:rsidRDefault="004F4973">
      <w:pPr>
        <w:pStyle w:val="ConsPlusNormal"/>
        <w:spacing w:before="220"/>
        <w:ind w:firstLine="540"/>
        <w:jc w:val="both"/>
      </w:pPr>
      <w:r>
        <w:t>1) организация не является иностранным юридическим лицом, а также юридическим лицом, в уставном (складочном) капитале которого доля участия иностранных юридических лиц превышает 49 процентов, если иное не предусмотрено частями 18.30 и 18.33 настоящей статьи;</w:t>
      </w:r>
    </w:p>
    <w:p w:rsidR="004F4973" w:rsidRDefault="004F4973">
      <w:pPr>
        <w:pStyle w:val="ConsPlusNormal"/>
        <w:spacing w:before="220"/>
        <w:ind w:firstLine="540"/>
        <w:jc w:val="both"/>
      </w:pPr>
      <w:r>
        <w:t>2) минимальный размер собственных средств (капитала) составляет не менее чем 50 миллионов рублей;</w:t>
      </w:r>
    </w:p>
    <w:p w:rsidR="004F4973" w:rsidRDefault="004F4973">
      <w:pPr>
        <w:pStyle w:val="ConsPlusNormal"/>
        <w:spacing w:before="220"/>
        <w:ind w:firstLine="540"/>
        <w:jc w:val="both"/>
      </w:pPr>
      <w:r>
        <w:t>3) наличие финансового обеспечения ответственности за убытки, причиненные третьим лицам вследствие их доверия к результату аутентификации с использованием биометрических персональных данных, осуществленной организацией, в сумме не менее чем 50 миллионов рублей;</w:t>
      </w:r>
    </w:p>
    <w:p w:rsidR="004F4973" w:rsidRDefault="004F4973">
      <w:pPr>
        <w:pStyle w:val="ConsPlusNormal"/>
        <w:spacing w:before="220"/>
        <w:ind w:firstLine="540"/>
        <w:jc w:val="both"/>
      </w:pPr>
      <w:r>
        <w:t>4)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4F4973" w:rsidRDefault="004F4973">
      <w:pPr>
        <w:pStyle w:val="ConsPlusNormal"/>
        <w:spacing w:before="220"/>
        <w:ind w:firstLine="540"/>
        <w:jc w:val="both"/>
      </w:pPr>
      <w:r>
        <w:t>5) наличие права собственности на аппаратные шифровальные (криптографические) средства, используемые для оказания организацией услуг по идентификации и (или) аутентификации с использованием биометрических персональных данных,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шифровальных (криптографических) средств на законных основаниях;</w:t>
      </w:r>
    </w:p>
    <w:p w:rsidR="004F4973" w:rsidRDefault="004F4973">
      <w:pPr>
        <w:pStyle w:val="ConsPlusNormal"/>
        <w:spacing w:before="220"/>
        <w:ind w:firstLine="540"/>
        <w:jc w:val="both"/>
      </w:pPr>
      <w:r>
        <w:t>6) наличие в штате организации не менее двух работников, непосредственно осуществляющих деятельность по идентификации и аутентификации с использованием биометрических персональных данных, имеющих высшее образование в области информационных технологий или информационной безопасности;</w:t>
      </w:r>
    </w:p>
    <w:p w:rsidR="004F4973" w:rsidRDefault="004F4973">
      <w:pPr>
        <w:pStyle w:val="ConsPlusNormal"/>
        <w:spacing w:before="220"/>
        <w:ind w:firstLine="540"/>
        <w:jc w:val="both"/>
      </w:pPr>
      <w:r>
        <w:lastRenderedPageBreak/>
        <w:t>7) соответствие требованиям к деловой репутации единоличного исполнительного органа или членов коллегиального исполнительного органа, установленным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уполномоченным на принятие решения об аккредитации;</w:t>
      </w:r>
    </w:p>
    <w:p w:rsidR="004F4973" w:rsidRDefault="004F4973">
      <w:pPr>
        <w:pStyle w:val="ConsPlusNormal"/>
        <w:spacing w:before="220"/>
        <w:ind w:firstLine="540"/>
        <w:jc w:val="both"/>
      </w:pPr>
      <w:r>
        <w:t>8) в отношении организации в едином государственном реестре юридических лиц отсутствует запись о недостоверности сведений о юридическом лице;</w:t>
      </w:r>
    </w:p>
    <w:p w:rsidR="004F4973" w:rsidRDefault="004F4973">
      <w:pPr>
        <w:pStyle w:val="ConsPlusNormal"/>
        <w:spacing w:before="220"/>
        <w:ind w:firstLine="540"/>
        <w:jc w:val="both"/>
      </w:pPr>
      <w:r>
        <w:t>9) соответствие дополнительным требованиям единоличного исполнительного органа:</w:t>
      </w:r>
    </w:p>
    <w:p w:rsidR="004F4973" w:rsidRDefault="004F4973">
      <w:pPr>
        <w:pStyle w:val="ConsPlusNormal"/>
        <w:spacing w:before="220"/>
        <w:ind w:firstLine="540"/>
        <w:jc w:val="both"/>
      </w:pPr>
      <w:r>
        <w:t>а) наличие гражданства Российской Федерации;</w:t>
      </w:r>
    </w:p>
    <w:p w:rsidR="004F4973" w:rsidRDefault="004F4973">
      <w:pPr>
        <w:pStyle w:val="ConsPlusNormal"/>
        <w:spacing w:before="220"/>
        <w:ind w:firstLine="540"/>
        <w:jc w:val="both"/>
      </w:pPr>
      <w:r>
        <w:t>б) лицо не включено в перечень организаций и физических лиц, в отношении которых имеются сведения об их причастности к экстремистской деятельности или терроризму, или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4F4973" w:rsidRDefault="004F4973">
      <w:pPr>
        <w:pStyle w:val="ConsPlusNormal"/>
        <w:spacing w:before="220"/>
        <w:ind w:firstLine="540"/>
        <w:jc w:val="both"/>
      </w:pPr>
      <w:r>
        <w:t>в) отсутствие у лица неснятой или непогашенной судимости за совершение преступления;</w:t>
      </w:r>
    </w:p>
    <w:p w:rsidR="004F4973" w:rsidRDefault="004F4973">
      <w:pPr>
        <w:pStyle w:val="ConsPlusNormal"/>
        <w:spacing w:before="220"/>
        <w:ind w:firstLine="540"/>
        <w:jc w:val="both"/>
      </w:pPr>
      <w:r>
        <w:t xml:space="preserve">г) лицо не привлекалось в течение пяти лет, предшествующих дню подачи заявления, к уголовной ответственности в соответствии со </w:t>
      </w:r>
      <w:hyperlink r:id="rId112" w:history="1">
        <w:r>
          <w:rPr>
            <w:color w:val="0000FF"/>
          </w:rPr>
          <w:t>статьями 183</w:t>
        </w:r>
      </w:hyperlink>
      <w:r>
        <w:t xml:space="preserve"> и </w:t>
      </w:r>
      <w:hyperlink r:id="rId113" w:history="1">
        <w:r>
          <w:rPr>
            <w:color w:val="0000FF"/>
          </w:rPr>
          <w:t>283</w:t>
        </w:r>
      </w:hyperlink>
      <w:r>
        <w:t xml:space="preserve"> Уголовного кодекса Российской Федерации за незаконные получение и разглашение сведений, составляющих государственную, коммерческую, налоговую или банковскую тайну;</w:t>
      </w:r>
    </w:p>
    <w:p w:rsidR="004F4973" w:rsidRDefault="004F4973">
      <w:pPr>
        <w:pStyle w:val="ConsPlusNormal"/>
        <w:spacing w:before="220"/>
        <w:ind w:firstLine="540"/>
        <w:jc w:val="both"/>
      </w:pPr>
      <w:r>
        <w:t>10) в отношении организации, претендующей на получение аккредитации, не была досрочно прекращена ее аккредитация в течение трех лет, предшествующих дню подачи заявления;</w:t>
      </w:r>
    </w:p>
    <w:p w:rsidR="004F4973" w:rsidRDefault="004F4973">
      <w:pPr>
        <w:pStyle w:val="ConsPlusNormal"/>
        <w:spacing w:before="220"/>
        <w:ind w:firstLine="540"/>
        <w:jc w:val="both"/>
      </w:pPr>
      <w:r>
        <w:t>11) лицо, имеющее право действовать без доверенности от имени организации, претендующей на получение аккредитации, не являлось лицом, имевшим право действовать без доверенности от имени иной организации, осуществляющей идентификацию и (или) аутентификацию с использованием биометрических персональных данных физических лиц, аккредитация которой досрочно прекращена в течение трех лет, предшествующих дню подачи заявления.</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58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18.30. Правительство Российской Федерации устанавливает особенности аккредитации иностранных юридических лиц, указанных в части 18.18 настоящей статьи, в том числе вправе предусмотреть иные, чем указанные в части 18.29 настоящей статьи, требования к ним.</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59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18.31. Аккредитация организаций, в том числе организаций финансового рынка, указанных в части 18.20 настоящей статьи, для осуществления идентификации либо идентификации и аутентификации осуществляется в установленном Правительством Российской Федерации порядке без ограничения срока.</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60 - 63 пп. "ф" п. 2 ст. 3 </w:t>
            </w:r>
            <w:hyperlink w:anchor="P306" w:history="1">
              <w:r>
                <w:rPr>
                  <w:color w:val="0000FF"/>
                </w:rPr>
                <w:t>вступают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18.32. Предусмотренная частью 18.31 настоящей статьи аккредитация организации, в том числе организации финансового рынка, осуществляется при условии выполнения ею требований части 18.29 настоящей статьи, а также следующих дополнительных требований:</w:t>
      </w:r>
    </w:p>
    <w:p w:rsidR="004F4973" w:rsidRDefault="004F4973">
      <w:pPr>
        <w:pStyle w:val="ConsPlusNormal"/>
        <w:spacing w:before="220"/>
        <w:ind w:firstLine="540"/>
        <w:jc w:val="both"/>
      </w:pPr>
      <w:r>
        <w:t>1) минимальный размер собственных средств (капитала) составляет не менее чем 500 миллионов рублей;</w:t>
      </w:r>
    </w:p>
    <w:p w:rsidR="004F4973" w:rsidRDefault="004F4973">
      <w:pPr>
        <w:pStyle w:val="ConsPlusNormal"/>
        <w:spacing w:before="220"/>
        <w:ind w:firstLine="540"/>
        <w:jc w:val="both"/>
      </w:pPr>
      <w:r>
        <w:t>2) наличие финансового обеспечения ответственности за убытки, причиненные третьим лицам вследствие их доверия к результату идентификации либо идентификации и аутентификации с использованием биометрических персональных данных, осуществленных организацией, в сумме не менее чем 100 миллионов рублей;</w:t>
      </w:r>
    </w:p>
    <w:p w:rsidR="004F4973" w:rsidRDefault="004F4973">
      <w:pPr>
        <w:pStyle w:val="ConsPlusNormal"/>
        <w:spacing w:before="220"/>
        <w:ind w:firstLine="540"/>
        <w:jc w:val="both"/>
      </w:pPr>
      <w:r>
        <w:t>3) подключение (доступ) организации к государственной системе обнаружения, предупреждения и ликвидации последствий компьютерных атак на информационные ресурсы Российской Федерации.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64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18.33. Правительство Российской Федерации устанавливает особенности аккредитации иностранных юридических лиц, указанных в части 18.20 настоящей статьи, в том числе вправе предусмотреть иные, чем указанные в части 18.32 настоящей статьи, требования к ним.</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65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18.34. Федеральный государственный контроль (надзор) в сфере идентификации и (или) аутентификации осуществляется уполномоченным Правительством Российской Федерации федеральным органом исполнительной власти.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66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18.35. Предметом федерального государственного надзора в сфере идентификации и (или) аутентификации является соблюдение аккредитованными организациями, осуществляющими идентификацию и (или) аутентификацию с использованием биометрических персональных данных физических лиц, аккредитованными государственными органами требований настоящей статьи и иных принимаемых в соответствии с ней нормативных правовых актов.</w:t>
      </w:r>
    </w:p>
    <w:p w:rsidR="004F4973" w:rsidRDefault="004F4973">
      <w:pPr>
        <w:pStyle w:val="ConsPlusNormal"/>
        <w:jc w:val="both"/>
      </w:pPr>
      <w:r>
        <w:t xml:space="preserve">(в ред. Федерального </w:t>
      </w:r>
      <w:hyperlink r:id="rId114" w:history="1">
        <w:r>
          <w:rPr>
            <w:color w:val="0000FF"/>
          </w:rPr>
          <w:t>закона</w:t>
        </w:r>
      </w:hyperlink>
      <w:r>
        <w:t xml:space="preserve"> от 30.12.2021 N 441-ФЗ)</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67 пп. "ф" п. 2 ст. 3 </w:t>
            </w:r>
            <w:hyperlink w:anchor="P306" w:history="1">
              <w:r>
                <w:rPr>
                  <w:color w:val="0000FF"/>
                </w:rPr>
                <w:t>вступает в</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r>
        <w:t xml:space="preserve">18.36. Организация и осуществление федерального государственного контроля (надзора) в сфере идентификации и (или) аутентификации регулируются Федеральным </w:t>
      </w:r>
      <w:hyperlink r:id="rId115" w:history="1">
        <w:r>
          <w:rPr>
            <w:color w:val="0000FF"/>
          </w:rPr>
          <w:t>законом</w:t>
        </w:r>
      </w:hyperlink>
      <w:r>
        <w:t xml:space="preserve"> от 31 июля 2020 года N 248-ФЗ "О государственном контроле (надзоре) и муниципальном контроле в </w:t>
      </w:r>
      <w:r>
        <w:lastRenderedPageBreak/>
        <w:t>Российской Федерации".</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Абз. 68 пп. "ф" п. 2 ст. 3 </w:t>
            </w:r>
            <w:hyperlink w:anchor="P3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14" w:name="P264"/>
      <w:bookmarkEnd w:id="14"/>
      <w:r>
        <w:t>18.37. Положение о федеральном государственном контроле (надзоре) в сфере идентификации и (или) аутентификации утверждается Правительством Российской Федерации исходя в том числе из того, что плановые проверки аккредитованных организаций, осуществляющих идентификацию и (или) аутентификацию с использованием биометрических персональных данных физических лиц, аккредитованных государственных органов при осуществлении федерального государственного контроля (надзора) в сфере идентификации и (или) аутентификации проводятся не реже чем один раз в три года.";</w:t>
      </w:r>
    </w:p>
    <w:p w:rsidR="004F4973" w:rsidRDefault="004F4973">
      <w:pPr>
        <w:pStyle w:val="ConsPlusNormal"/>
        <w:jc w:val="both"/>
      </w:pPr>
      <w:r>
        <w:t xml:space="preserve">(в ред. Федерального </w:t>
      </w:r>
      <w:hyperlink r:id="rId116" w:history="1">
        <w:r>
          <w:rPr>
            <w:color w:val="0000FF"/>
          </w:rPr>
          <w:t>закона</w:t>
        </w:r>
      </w:hyperlink>
      <w:r>
        <w:t xml:space="preserve"> от 30.12.2021 N 441-ФЗ)</w:t>
      </w:r>
    </w:p>
    <w:p w:rsidR="004F4973" w:rsidRDefault="004F4973">
      <w:pPr>
        <w:pStyle w:val="ConsPlusNormal"/>
        <w:spacing w:before="220"/>
        <w:ind w:firstLine="540"/>
        <w:jc w:val="both"/>
      </w:pPr>
      <w:r>
        <w:t xml:space="preserve">х) </w:t>
      </w:r>
      <w:hyperlink r:id="rId117" w:history="1">
        <w:r>
          <w:rPr>
            <w:color w:val="0000FF"/>
          </w:rPr>
          <w:t>часть 19</w:t>
        </w:r>
      </w:hyperlink>
      <w:r>
        <w:t xml:space="preserve"> изложить в следующей редакции:</w:t>
      </w:r>
    </w:p>
    <w:p w:rsidR="004F4973" w:rsidRDefault="004F4973">
      <w:pPr>
        <w:pStyle w:val="ConsPlusNormal"/>
        <w:spacing w:before="220"/>
        <w:ind w:firstLine="540"/>
        <w:jc w:val="both"/>
      </w:pPr>
      <w:r>
        <w:t xml:space="preserve">"19. При предоставлении биометрических персональных данных физического лица по каналам связи в единую биометрическую систему в целях проведения его идентификации и (или) аутентификации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индивидуальных предпринимателей, организаций и нотариусов в соответствии с пунктом 4 части 13 настоящей статьи, для организаций финансового рынка в соответствии с частью 14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118" w:history="1">
        <w:r>
          <w:rPr>
            <w:color w:val="0000FF"/>
          </w:rPr>
          <w:t>статьей 19</w:t>
        </w:r>
      </w:hyperlink>
      <w: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4F4973" w:rsidRDefault="004F49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973">
        <w:tc>
          <w:tcPr>
            <w:tcW w:w="60" w:type="dxa"/>
            <w:tcBorders>
              <w:top w:val="nil"/>
              <w:left w:val="nil"/>
              <w:bottom w:val="nil"/>
              <w:right w:val="nil"/>
            </w:tcBorders>
            <w:shd w:val="clear" w:color="auto" w:fill="CED3F1"/>
            <w:tcMar>
              <w:top w:w="0" w:type="dxa"/>
              <w:left w:w="0" w:type="dxa"/>
              <w:bottom w:w="0" w:type="dxa"/>
              <w:right w:w="0" w:type="dxa"/>
            </w:tcMar>
          </w:tcPr>
          <w:p w:rsidR="004F4973" w:rsidRDefault="004F4973"/>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c>
          <w:tcPr>
            <w:tcW w:w="0" w:type="auto"/>
            <w:tcBorders>
              <w:top w:val="nil"/>
              <w:left w:val="nil"/>
              <w:bottom w:val="nil"/>
              <w:right w:val="nil"/>
            </w:tcBorders>
            <w:shd w:val="clear" w:color="auto" w:fill="F4F3F8"/>
            <w:tcMar>
              <w:top w:w="113" w:type="dxa"/>
              <w:left w:w="0" w:type="dxa"/>
              <w:bottom w:w="113" w:type="dxa"/>
              <w:right w:w="0" w:type="dxa"/>
            </w:tcMar>
          </w:tcPr>
          <w:p w:rsidR="004F4973" w:rsidRDefault="004F4973">
            <w:pPr>
              <w:pStyle w:val="ConsPlusNormal"/>
              <w:jc w:val="both"/>
            </w:pPr>
            <w:r>
              <w:rPr>
                <w:color w:val="392C69"/>
              </w:rPr>
              <w:t>КонсультантПлюс: примечание.</w:t>
            </w:r>
          </w:p>
          <w:p w:rsidR="004F4973" w:rsidRDefault="004F4973">
            <w:pPr>
              <w:pStyle w:val="ConsPlusNormal"/>
              <w:jc w:val="both"/>
            </w:pPr>
            <w:r>
              <w:rPr>
                <w:color w:val="392C69"/>
              </w:rPr>
              <w:t xml:space="preserve">Пп. "ц" п. 2 ст. 3 </w:t>
            </w:r>
            <w:hyperlink w:anchor="P30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4973" w:rsidRDefault="004F4973"/>
        </w:tc>
      </w:tr>
    </w:tbl>
    <w:p w:rsidR="004F4973" w:rsidRDefault="004F4973">
      <w:pPr>
        <w:pStyle w:val="ConsPlusNormal"/>
        <w:spacing w:before="280"/>
        <w:ind w:firstLine="540"/>
        <w:jc w:val="both"/>
      </w:pPr>
      <w:bookmarkStart w:id="15" w:name="P270"/>
      <w:bookmarkEnd w:id="15"/>
      <w:r>
        <w:t xml:space="preserve">ц) </w:t>
      </w:r>
      <w:hyperlink r:id="rId119" w:history="1">
        <w:r>
          <w:rPr>
            <w:color w:val="0000FF"/>
          </w:rPr>
          <w:t>дополнить</w:t>
        </w:r>
      </w:hyperlink>
      <w:r>
        <w:t xml:space="preserve"> частями 19.1 и 19.2 следующего содержания:</w:t>
      </w:r>
    </w:p>
    <w:p w:rsidR="004F4973" w:rsidRDefault="004F4973">
      <w:pPr>
        <w:pStyle w:val="ConsPlusNormal"/>
        <w:spacing w:before="220"/>
        <w:ind w:firstLine="540"/>
        <w:jc w:val="both"/>
      </w:pPr>
      <w: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пунктами 4 и 6 части 13 настоящей статьи, для организаций финансового рынка в соответствии с частями 14 и 14.1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120" w:history="1">
        <w:r>
          <w:rPr>
            <w:color w:val="0000FF"/>
          </w:rPr>
          <w:t>статьей 19</w:t>
        </w:r>
      </w:hyperlink>
      <w: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w:t>
      </w:r>
      <w:r>
        <w:lastRenderedPageBreak/>
        <w:t>которой предоставляются эти средства.</w:t>
      </w:r>
    </w:p>
    <w:p w:rsidR="004F4973" w:rsidRDefault="004F4973">
      <w:pPr>
        <w:pStyle w:val="ConsPlusNormal"/>
        <w:spacing w:before="220"/>
        <w:ind w:firstLine="540"/>
        <w:jc w:val="both"/>
      </w:pPr>
      <w:r>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части 19.1 настоящей статьи шифровальные (криптографические) средства для предоставления своих биометрических персональных данных не допускается.";</w:t>
      </w:r>
    </w:p>
    <w:p w:rsidR="004F4973" w:rsidRDefault="004F4973">
      <w:pPr>
        <w:pStyle w:val="ConsPlusNormal"/>
        <w:spacing w:before="220"/>
        <w:ind w:firstLine="540"/>
        <w:jc w:val="both"/>
      </w:pPr>
      <w:r>
        <w:t xml:space="preserve">ч) </w:t>
      </w:r>
      <w:hyperlink r:id="rId121" w:history="1">
        <w:r>
          <w:rPr>
            <w:color w:val="0000FF"/>
          </w:rPr>
          <w:t>части 20</w:t>
        </w:r>
      </w:hyperlink>
      <w:r>
        <w:t xml:space="preserve"> - </w:t>
      </w:r>
      <w:hyperlink r:id="rId122" w:history="1">
        <w:r>
          <w:rPr>
            <w:color w:val="0000FF"/>
          </w:rPr>
          <w:t>22</w:t>
        </w:r>
      </w:hyperlink>
      <w:r>
        <w:t xml:space="preserve"> изложить в следующей редакции:</w:t>
      </w:r>
    </w:p>
    <w:p w:rsidR="004F4973" w:rsidRDefault="004F4973">
      <w:pPr>
        <w:pStyle w:val="ConsPlusNormal"/>
        <w:spacing w:before="220"/>
        <w:ind w:firstLine="540"/>
        <w:jc w:val="both"/>
      </w:pPr>
      <w:r>
        <w:t>"20.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части 19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отказать такому лицу в проведении указанной идентификации.</w:t>
      </w:r>
    </w:p>
    <w:p w:rsidR="004F4973" w:rsidRDefault="004F4973">
      <w:pPr>
        <w:pStyle w:val="ConsPlusNormal"/>
        <w:spacing w:before="220"/>
        <w:ind w:firstLine="540"/>
        <w:jc w:val="both"/>
      </w:pPr>
      <w:r>
        <w:t>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использования шифровальных (криптографических) средств, указанных в части 19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уведомляют его о рисках, связанных с таким отказом. После подтверждения физическим лицом своего решения государственный орган, орган местного самоуправления, организация финансового рынка, иная организация, индивидуальный предприниматель, нотариус могут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4F4973" w:rsidRDefault="004F4973">
      <w:pPr>
        <w:pStyle w:val="ConsPlusNormal"/>
        <w:spacing w:before="220"/>
        <w:ind w:firstLine="540"/>
        <w:jc w:val="both"/>
      </w:pPr>
      <w:r>
        <w:t>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частью 18 настоящей статьи вправе подтверждать достоверность сведений, предусмотренных пунктом 1 части 18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4F4973" w:rsidRDefault="004F4973">
      <w:pPr>
        <w:pStyle w:val="ConsPlusNormal"/>
        <w:spacing w:before="220"/>
        <w:ind w:firstLine="540"/>
        <w:jc w:val="both"/>
      </w:pPr>
      <w:r>
        <w:t xml:space="preserve">ш) в </w:t>
      </w:r>
      <w:hyperlink r:id="rId123" w:history="1">
        <w:r>
          <w:rPr>
            <w:color w:val="0000FF"/>
          </w:rPr>
          <w:t>части 23</w:t>
        </w:r>
      </w:hyperlink>
      <w:r>
        <w:t xml:space="preserve"> слова "гражданина Российской Федерации" заменить словами "физического лица", после слов "его идентификации" дополнить словами "или аутентификации", слова "частью 18" заменить словами "частями 18, 18.2 и 18.7", после слов "ключ которой получен" дополнить словами "физическим лицом при личной явке", дополнить предложением следующего содержания: "Требования к проверке такой электронной подписи при хранении указанных согласий устанавливаются Правительством Российской Федерации.";</w:t>
      </w:r>
    </w:p>
    <w:p w:rsidR="004F4973" w:rsidRDefault="004F4973">
      <w:pPr>
        <w:pStyle w:val="ConsPlusNormal"/>
        <w:spacing w:before="220"/>
        <w:ind w:firstLine="540"/>
        <w:jc w:val="both"/>
      </w:pPr>
      <w:r>
        <w:t xml:space="preserve">щ) </w:t>
      </w:r>
      <w:hyperlink r:id="rId124" w:history="1">
        <w:r>
          <w:rPr>
            <w:color w:val="0000FF"/>
          </w:rPr>
          <w:t>часть 24</w:t>
        </w:r>
      </w:hyperlink>
      <w:r>
        <w:t xml:space="preserve"> изложить в следующей редакции:</w:t>
      </w:r>
    </w:p>
    <w:p w:rsidR="004F4973" w:rsidRDefault="004F4973">
      <w:pPr>
        <w:pStyle w:val="ConsPlusNormal"/>
        <w:spacing w:before="220"/>
        <w:ind w:firstLine="540"/>
        <w:jc w:val="both"/>
      </w:pPr>
      <w: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w:t>
      </w:r>
      <w:r>
        <w:lastRenderedPageBreak/>
        <w:t>взимания платы за использование единой биометрической системы, если иное не предусмотрено федеральными законами.";</w:t>
      </w:r>
    </w:p>
    <w:p w:rsidR="004F4973" w:rsidRDefault="004F4973">
      <w:pPr>
        <w:pStyle w:val="ConsPlusNormal"/>
        <w:spacing w:before="220"/>
        <w:ind w:firstLine="540"/>
        <w:jc w:val="both"/>
      </w:pPr>
      <w:r>
        <w:t xml:space="preserve">э) </w:t>
      </w:r>
      <w:hyperlink r:id="rId125" w:history="1">
        <w:r>
          <w:rPr>
            <w:color w:val="0000FF"/>
          </w:rPr>
          <w:t>дополнить</w:t>
        </w:r>
      </w:hyperlink>
      <w:r>
        <w:t xml:space="preserve"> частями 25 - 27 следующего содержания:</w:t>
      </w:r>
    </w:p>
    <w:p w:rsidR="004F4973" w:rsidRDefault="004F4973">
      <w:pPr>
        <w:pStyle w:val="ConsPlusNormal"/>
        <w:spacing w:before="220"/>
        <w:ind w:firstLine="540"/>
        <w:jc w:val="both"/>
      </w:pPr>
      <w:r>
        <w:t>"25.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части 24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4F4973" w:rsidRDefault="004F4973">
      <w:pPr>
        <w:pStyle w:val="ConsPlusNormal"/>
        <w:spacing w:before="220"/>
        <w:ind w:firstLine="540"/>
        <w:jc w:val="both"/>
      </w:pPr>
      <w:r>
        <w:t>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4F4973" w:rsidRDefault="004F4973">
      <w:pPr>
        <w:pStyle w:val="ConsPlusNormal"/>
        <w:spacing w:before="220"/>
        <w:ind w:firstLine="540"/>
        <w:jc w:val="both"/>
      </w:pPr>
      <w: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4F4973" w:rsidRDefault="004F4973">
      <w:pPr>
        <w:pStyle w:val="ConsPlusNormal"/>
        <w:spacing w:before="220"/>
        <w:ind w:firstLine="540"/>
        <w:jc w:val="both"/>
      </w:pPr>
      <w:r>
        <w:t xml:space="preserve">3) </w:t>
      </w:r>
      <w:hyperlink r:id="rId126" w:history="1">
        <w:r>
          <w:rPr>
            <w:color w:val="0000FF"/>
          </w:rPr>
          <w:t>статью 17</w:t>
        </w:r>
      </w:hyperlink>
      <w:r>
        <w:t xml:space="preserve"> дополнить частью 1.2 следующего содержания:</w:t>
      </w:r>
    </w:p>
    <w:p w:rsidR="004F4973" w:rsidRDefault="004F4973">
      <w:pPr>
        <w:pStyle w:val="ConsPlusNormal"/>
        <w:spacing w:before="220"/>
        <w:ind w:firstLine="540"/>
        <w:jc w:val="both"/>
      </w:pPr>
      <w:r>
        <w:t>"1.2. Лица, размещающие в соответствии со статьей 14.1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4F4973" w:rsidRDefault="004F4973">
      <w:pPr>
        <w:pStyle w:val="ConsPlusNormal"/>
        <w:ind w:firstLine="540"/>
        <w:jc w:val="both"/>
      </w:pPr>
    </w:p>
    <w:p w:rsidR="004F4973" w:rsidRDefault="004F4973">
      <w:pPr>
        <w:pStyle w:val="ConsPlusTitle"/>
        <w:ind w:firstLine="540"/>
        <w:jc w:val="both"/>
        <w:outlineLvl w:val="0"/>
      </w:pPr>
      <w:r>
        <w:t>Статья 4</w:t>
      </w:r>
    </w:p>
    <w:p w:rsidR="004F4973" w:rsidRDefault="004F4973">
      <w:pPr>
        <w:pStyle w:val="ConsPlusNormal"/>
        <w:ind w:firstLine="540"/>
        <w:jc w:val="both"/>
      </w:pPr>
    </w:p>
    <w:p w:rsidR="004F4973" w:rsidRDefault="004F4973">
      <w:pPr>
        <w:pStyle w:val="ConsPlusNormal"/>
        <w:ind w:firstLine="540"/>
        <w:jc w:val="both"/>
      </w:pPr>
      <w:r>
        <w:t xml:space="preserve">Внести в Федеральный </w:t>
      </w:r>
      <w:hyperlink r:id="rId127" w:history="1">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3873, 3880; N 49, ст. 7061; 2012, N 31, ст. 4322; 2013, N 27, ст. 3477; N 51, ст. 6679; N 52, ст. 6952; 2015, N 10, ст. 1393; 2016, N 27, ст. 4294; N 52, ст. 7482; 2017, N 50, ст. 7555; 2018, N 1, ст. 63; N 9, ст. 1283; N 18, ст. 2557; N 30, ст. 4539; 2019, N 29, ст. 3851; 2020, N 9, ст. 1127; N 31, ст. 5027) следующие изменения:</w:t>
      </w:r>
    </w:p>
    <w:p w:rsidR="004F4973" w:rsidRDefault="004F4973">
      <w:pPr>
        <w:pStyle w:val="ConsPlusNormal"/>
        <w:spacing w:before="220"/>
        <w:ind w:firstLine="540"/>
        <w:jc w:val="both"/>
      </w:pPr>
      <w:r>
        <w:lastRenderedPageBreak/>
        <w:t xml:space="preserve">1) </w:t>
      </w:r>
      <w:hyperlink r:id="rId128" w:history="1">
        <w:r>
          <w:rPr>
            <w:color w:val="0000FF"/>
          </w:rPr>
          <w:t>статью 7</w:t>
        </w:r>
      </w:hyperlink>
      <w:r>
        <w:t xml:space="preserve"> дополнить частями 10 и 11 следующего содержания:</w:t>
      </w:r>
    </w:p>
    <w:p w:rsidR="004F4973" w:rsidRDefault="004F4973">
      <w:pPr>
        <w:pStyle w:val="ConsPlusNormal"/>
        <w:spacing w:before="220"/>
        <w:ind w:firstLine="540"/>
        <w:jc w:val="both"/>
      </w:pPr>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9"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F4973" w:rsidRDefault="004F4973">
      <w:pPr>
        <w:pStyle w:val="ConsPlusNormal"/>
        <w:spacing w:before="220"/>
        <w:ind w:firstLine="540"/>
        <w:jc w:val="both"/>
      </w:pPr>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F4973" w:rsidRDefault="004F497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F4973" w:rsidRDefault="004F4973">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F4973" w:rsidRDefault="004F4973">
      <w:pPr>
        <w:pStyle w:val="ConsPlusNormal"/>
        <w:spacing w:before="220"/>
        <w:ind w:firstLine="540"/>
        <w:jc w:val="both"/>
      </w:pPr>
      <w:r>
        <w:t xml:space="preserve">2) в </w:t>
      </w:r>
      <w:hyperlink r:id="rId130" w:history="1">
        <w:r>
          <w:rPr>
            <w:color w:val="0000FF"/>
          </w:rPr>
          <w:t>статье 16</w:t>
        </w:r>
      </w:hyperlink>
      <w:r>
        <w:t>:</w:t>
      </w:r>
    </w:p>
    <w:p w:rsidR="004F4973" w:rsidRDefault="004F4973">
      <w:pPr>
        <w:pStyle w:val="ConsPlusNormal"/>
        <w:spacing w:before="220"/>
        <w:ind w:firstLine="540"/>
        <w:jc w:val="both"/>
      </w:pPr>
      <w:r>
        <w:t xml:space="preserve">а) </w:t>
      </w:r>
      <w:hyperlink r:id="rId131" w:history="1">
        <w:r>
          <w:rPr>
            <w:color w:val="0000FF"/>
          </w:rPr>
          <w:t>часть 1</w:t>
        </w:r>
      </w:hyperlink>
      <w:r>
        <w:t xml:space="preserve"> дополнить пунктом 7.3 следующего содержания:</w:t>
      </w:r>
    </w:p>
    <w:p w:rsidR="004F4973" w:rsidRDefault="004F4973">
      <w:pPr>
        <w:pStyle w:val="ConsPlusNormal"/>
        <w:spacing w:before="220"/>
        <w:ind w:firstLine="540"/>
        <w:jc w:val="both"/>
      </w:pPr>
      <w:r>
        <w:t xml:space="preserve">"7.3) в порядке, установленном </w:t>
      </w:r>
      <w:hyperlink r:id="rId132"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4F4973" w:rsidRDefault="004F4973">
      <w:pPr>
        <w:pStyle w:val="ConsPlusNormal"/>
        <w:spacing w:before="220"/>
        <w:ind w:firstLine="540"/>
        <w:jc w:val="both"/>
      </w:pPr>
      <w:r>
        <w:t xml:space="preserve">б) </w:t>
      </w:r>
      <w:hyperlink r:id="rId133" w:history="1">
        <w:r>
          <w:rPr>
            <w:color w:val="0000FF"/>
          </w:rPr>
          <w:t>пункт 2.1 части 4</w:t>
        </w:r>
      </w:hyperlink>
      <w:r>
        <w:t xml:space="preserve"> после слов "в соответствии с законодательством Российской Федерации" дополнить словами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p>
    <w:p w:rsidR="004F4973" w:rsidRDefault="004F4973">
      <w:pPr>
        <w:pStyle w:val="ConsPlusNormal"/>
        <w:spacing w:before="220"/>
        <w:ind w:firstLine="540"/>
        <w:jc w:val="both"/>
      </w:pPr>
      <w:r>
        <w:t xml:space="preserve">в) </w:t>
      </w:r>
      <w:hyperlink r:id="rId134" w:history="1">
        <w:r>
          <w:rPr>
            <w:color w:val="0000FF"/>
          </w:rPr>
          <w:t>пункт 1.1 части 5</w:t>
        </w:r>
      </w:hyperlink>
      <w:r>
        <w:t xml:space="preserve"> дополнить словами ",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4F4973" w:rsidRDefault="004F4973">
      <w:pPr>
        <w:pStyle w:val="ConsPlusNormal"/>
        <w:ind w:firstLine="540"/>
        <w:jc w:val="both"/>
      </w:pPr>
    </w:p>
    <w:p w:rsidR="004F4973" w:rsidRDefault="004F4973">
      <w:pPr>
        <w:pStyle w:val="ConsPlusTitle"/>
        <w:ind w:firstLine="540"/>
        <w:jc w:val="both"/>
        <w:outlineLvl w:val="0"/>
      </w:pPr>
      <w:r>
        <w:t>Статья 5</w:t>
      </w:r>
    </w:p>
    <w:p w:rsidR="004F4973" w:rsidRDefault="004F4973">
      <w:pPr>
        <w:pStyle w:val="ConsPlusNormal"/>
        <w:ind w:firstLine="540"/>
        <w:jc w:val="both"/>
      </w:pPr>
    </w:p>
    <w:p w:rsidR="004F4973" w:rsidRDefault="004F4973">
      <w:pPr>
        <w:pStyle w:val="ConsPlusNormal"/>
        <w:ind w:firstLine="540"/>
        <w:jc w:val="both"/>
      </w:pPr>
      <w:r>
        <w:t>1. Настоящий Федеральный закон вступает в силу с 1 января 2021 года, за исключением положений, для которых настоящей статьей установлены иные сроки вступления их в силу.</w:t>
      </w:r>
    </w:p>
    <w:p w:rsidR="004F4973" w:rsidRDefault="004F4973">
      <w:pPr>
        <w:pStyle w:val="ConsPlusNormal"/>
        <w:spacing w:before="220"/>
        <w:ind w:firstLine="540"/>
        <w:jc w:val="both"/>
      </w:pPr>
      <w:bookmarkStart w:id="16" w:name="P304"/>
      <w:bookmarkEnd w:id="16"/>
      <w:r>
        <w:t xml:space="preserve">2. </w:t>
      </w:r>
      <w:hyperlink w:anchor="P174" w:history="1">
        <w:r>
          <w:rPr>
            <w:color w:val="0000FF"/>
          </w:rPr>
          <w:t>Абзацы двадцать второй</w:t>
        </w:r>
      </w:hyperlink>
      <w:r>
        <w:t xml:space="preserve">, </w:t>
      </w:r>
      <w:hyperlink w:anchor="P186" w:history="1">
        <w:r>
          <w:rPr>
            <w:color w:val="0000FF"/>
          </w:rPr>
          <w:t>двадцать восьмой</w:t>
        </w:r>
      </w:hyperlink>
      <w:r>
        <w:t xml:space="preserve">, </w:t>
      </w:r>
      <w:hyperlink w:anchor="P196" w:history="1">
        <w:r>
          <w:rPr>
            <w:color w:val="0000FF"/>
          </w:rPr>
          <w:t>тридцать четвертый</w:t>
        </w:r>
      </w:hyperlink>
      <w:r>
        <w:t xml:space="preserve"> - </w:t>
      </w:r>
      <w:hyperlink w:anchor="P202" w:history="1">
        <w:r>
          <w:rPr>
            <w:color w:val="0000FF"/>
          </w:rPr>
          <w:t>тридцать шестой подпункта "ф"</w:t>
        </w:r>
      </w:hyperlink>
      <w:r>
        <w:t xml:space="preserve"> и </w:t>
      </w:r>
      <w:hyperlink w:anchor="P270" w:history="1">
        <w:r>
          <w:rPr>
            <w:color w:val="0000FF"/>
          </w:rPr>
          <w:t>подпункт "ц" пункта 2 статьи 3</w:t>
        </w:r>
      </w:hyperlink>
      <w:r>
        <w:t xml:space="preserve"> настоящего Федерального закона вступают в силу с 1 января 2022 года.</w:t>
      </w:r>
    </w:p>
    <w:p w:rsidR="004F4973" w:rsidRDefault="004F4973">
      <w:pPr>
        <w:pStyle w:val="ConsPlusNormal"/>
        <w:jc w:val="both"/>
      </w:pPr>
      <w:r>
        <w:t xml:space="preserve">(часть 2 в ред. Федерального </w:t>
      </w:r>
      <w:hyperlink r:id="rId135" w:history="1">
        <w:r>
          <w:rPr>
            <w:color w:val="0000FF"/>
          </w:rPr>
          <w:t>закона</w:t>
        </w:r>
      </w:hyperlink>
      <w:r>
        <w:t xml:space="preserve"> от 30.12.2021 N 441-ФЗ)</w:t>
      </w:r>
    </w:p>
    <w:p w:rsidR="004F4973" w:rsidRDefault="004F4973">
      <w:pPr>
        <w:pStyle w:val="ConsPlusNormal"/>
        <w:spacing w:before="220"/>
        <w:ind w:firstLine="540"/>
        <w:jc w:val="both"/>
      </w:pPr>
      <w:bookmarkStart w:id="17" w:name="P306"/>
      <w:bookmarkEnd w:id="17"/>
      <w:r>
        <w:t xml:space="preserve">2.1. </w:t>
      </w:r>
      <w:hyperlink w:anchor="P62" w:history="1">
        <w:r>
          <w:rPr>
            <w:color w:val="0000FF"/>
          </w:rPr>
          <w:t>Подпункт "ж" пункта 1 статьи 1</w:t>
        </w:r>
      </w:hyperlink>
      <w:r>
        <w:t xml:space="preserve">, </w:t>
      </w:r>
      <w:hyperlink w:anchor="P166" w:history="1">
        <w:r>
          <w:rPr>
            <w:color w:val="0000FF"/>
          </w:rPr>
          <w:t>абзацы двадцатый</w:t>
        </w:r>
      </w:hyperlink>
      <w:r>
        <w:t xml:space="preserve">, </w:t>
      </w:r>
      <w:hyperlink w:anchor="P170" w:history="1">
        <w:r>
          <w:rPr>
            <w:color w:val="0000FF"/>
          </w:rPr>
          <w:t>двадцать первый</w:t>
        </w:r>
      </w:hyperlink>
      <w:r>
        <w:t xml:space="preserve">, </w:t>
      </w:r>
      <w:hyperlink w:anchor="P177" w:history="1">
        <w:r>
          <w:rPr>
            <w:color w:val="0000FF"/>
          </w:rPr>
          <w:t>двадцать третий</w:t>
        </w:r>
      </w:hyperlink>
      <w:r>
        <w:t xml:space="preserve"> - </w:t>
      </w:r>
      <w:hyperlink w:anchor="P183" w:history="1">
        <w:r>
          <w:rPr>
            <w:color w:val="0000FF"/>
          </w:rPr>
          <w:t>двадцать седьмой</w:t>
        </w:r>
      </w:hyperlink>
      <w:r>
        <w:t xml:space="preserve">, </w:t>
      </w:r>
      <w:hyperlink w:anchor="P189" w:history="1">
        <w:r>
          <w:rPr>
            <w:color w:val="0000FF"/>
          </w:rPr>
          <w:t>двадцать девятый</w:t>
        </w:r>
      </w:hyperlink>
      <w:r>
        <w:t xml:space="preserve"> - </w:t>
      </w:r>
      <w:hyperlink w:anchor="P193" w:history="1">
        <w:r>
          <w:rPr>
            <w:color w:val="0000FF"/>
          </w:rPr>
          <w:t>тридцать третий</w:t>
        </w:r>
      </w:hyperlink>
      <w:r>
        <w:t xml:space="preserve">, </w:t>
      </w:r>
      <w:hyperlink w:anchor="P206" w:history="1">
        <w:r>
          <w:rPr>
            <w:color w:val="0000FF"/>
          </w:rPr>
          <w:t>тридцать седьмой</w:t>
        </w:r>
      </w:hyperlink>
      <w:r>
        <w:t xml:space="preserve"> - </w:t>
      </w:r>
      <w:hyperlink w:anchor="P264" w:history="1">
        <w:r>
          <w:rPr>
            <w:color w:val="0000FF"/>
          </w:rPr>
          <w:t>шестьдесят восьмой подпункта "ф" пункта 2 статьи 3</w:t>
        </w:r>
      </w:hyperlink>
      <w:r>
        <w:t xml:space="preserve"> настоящего Федерального закона вступают в силу с 1 сентября 2022 года.</w:t>
      </w:r>
    </w:p>
    <w:p w:rsidR="004F4973" w:rsidRDefault="004F4973">
      <w:pPr>
        <w:pStyle w:val="ConsPlusNormal"/>
        <w:jc w:val="both"/>
      </w:pPr>
      <w:r>
        <w:t xml:space="preserve">(часть 2.1 введена Федеральным </w:t>
      </w:r>
      <w:hyperlink r:id="rId136" w:history="1">
        <w:r>
          <w:rPr>
            <w:color w:val="0000FF"/>
          </w:rPr>
          <w:t>законом</w:t>
        </w:r>
      </w:hyperlink>
      <w:r>
        <w:t xml:space="preserve"> от 30.12.2021 N 441-ФЗ)</w:t>
      </w:r>
    </w:p>
    <w:p w:rsidR="004F4973" w:rsidRDefault="004F4973">
      <w:pPr>
        <w:pStyle w:val="ConsPlusNormal"/>
        <w:spacing w:before="220"/>
        <w:ind w:firstLine="540"/>
        <w:jc w:val="both"/>
      </w:pPr>
      <w:bookmarkStart w:id="18" w:name="P308"/>
      <w:bookmarkEnd w:id="18"/>
      <w:r>
        <w:t xml:space="preserve">3. </w:t>
      </w:r>
      <w:hyperlink w:anchor="P96" w:history="1">
        <w:r>
          <w:rPr>
            <w:color w:val="0000FF"/>
          </w:rPr>
          <w:t>Подпункт "в" пункта 2 статьи 3</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4F4973" w:rsidRDefault="004F4973">
      <w:pPr>
        <w:pStyle w:val="ConsPlusNormal"/>
        <w:spacing w:before="220"/>
        <w:ind w:firstLine="540"/>
        <w:jc w:val="both"/>
      </w:pPr>
      <w:r>
        <w:t xml:space="preserve">4. До истечения указанного в </w:t>
      </w:r>
      <w:hyperlink w:anchor="P308" w:history="1">
        <w:r>
          <w:rPr>
            <w:color w:val="0000FF"/>
          </w:rPr>
          <w:t>части 3</w:t>
        </w:r>
      </w:hyperlink>
      <w:r>
        <w:t xml:space="preserve"> настоящей статьи срока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и оператор единой биометрической системы обеспечивают преобразование данной системы в государственную информационную систему в рамках соглашения, заключаемого в порядке, установленном законодательством Российской Федерации.</w:t>
      </w:r>
    </w:p>
    <w:p w:rsidR="004F4973" w:rsidRDefault="004F4973">
      <w:pPr>
        <w:pStyle w:val="ConsPlusNormal"/>
        <w:spacing w:before="220"/>
        <w:ind w:firstLine="540"/>
        <w:jc w:val="both"/>
      </w:pPr>
      <w:r>
        <w:t xml:space="preserve">5. Положения </w:t>
      </w:r>
      <w:hyperlink r:id="rId137" w:history="1">
        <w:r>
          <w:rPr>
            <w:color w:val="0000FF"/>
          </w:rPr>
          <w:t>части 24 статьи 14.1</w:t>
        </w:r>
      </w:hyperlink>
      <w:r>
        <w:t xml:space="preserve"> Федерального закона от 27 июля 2006 года N 149-ФЗ "Об информации, информационных технологиях и о защите информации" (в редакции настоящего Федерального закона) применяются по истечении одного года после дня вступления в силу настоящего Федерального закона.</w:t>
      </w:r>
    </w:p>
    <w:p w:rsidR="004F4973" w:rsidRDefault="004F4973">
      <w:pPr>
        <w:pStyle w:val="ConsPlusNormal"/>
        <w:spacing w:before="220"/>
        <w:ind w:firstLine="540"/>
        <w:jc w:val="both"/>
      </w:pPr>
      <w:r>
        <w:t xml:space="preserve">6. До истечения одного года со дня вступления в силу настоящего Федерального закона размер и порядок взимания оператором единой биометрической системы платы за использование единой биометрической системы, предусмотренные </w:t>
      </w:r>
      <w:hyperlink r:id="rId138" w:history="1">
        <w:r>
          <w:rPr>
            <w:color w:val="0000FF"/>
          </w:rPr>
          <w:t>частью 24 статьи 14.1</w:t>
        </w:r>
      </w:hyperlink>
      <w:r>
        <w:t xml:space="preserve"> Федерального закона от 27 июля 2006 года N 149-ФЗ "Об информации, информационных технологиях и о защите информации", определяются в договорах между оператором единой биометрической системы и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4F4973" w:rsidRDefault="004F4973">
      <w:pPr>
        <w:pStyle w:val="ConsPlusNormal"/>
        <w:spacing w:before="220"/>
        <w:ind w:firstLine="540"/>
        <w:jc w:val="both"/>
      </w:pPr>
      <w:r>
        <w:t xml:space="preserve">7. По истечении одного месяца со дня вступления в силу настоящего Федерального закона Центральный банк Российской Федерации исключает из перечня банков, предусмотренного </w:t>
      </w:r>
      <w:hyperlink r:id="rId139" w:history="1">
        <w:r>
          <w:rPr>
            <w:color w:val="0000FF"/>
          </w:rPr>
          <w:t>абзацем восьмым пункта 5.7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банки с базовой лицензией, не обратившиеся в Центральный банк Российской Федерации с заявлением об их включении в указанный перечень.</w:t>
      </w:r>
    </w:p>
    <w:p w:rsidR="004F4973" w:rsidRDefault="004F4973">
      <w:pPr>
        <w:pStyle w:val="ConsPlusNormal"/>
        <w:spacing w:before="220"/>
        <w:ind w:firstLine="540"/>
        <w:jc w:val="both"/>
      </w:pPr>
      <w:r>
        <w:t xml:space="preserve">8. </w:t>
      </w:r>
      <w:hyperlink r:id="rId140" w:history="1">
        <w:r>
          <w:rPr>
            <w:color w:val="0000FF"/>
          </w:rPr>
          <w:t>Части 19</w:t>
        </w:r>
      </w:hyperlink>
      <w:r>
        <w:t xml:space="preserve">, </w:t>
      </w:r>
      <w:hyperlink r:id="rId141" w:history="1">
        <w:r>
          <w:rPr>
            <w:color w:val="0000FF"/>
          </w:rPr>
          <w:t>20</w:t>
        </w:r>
      </w:hyperlink>
      <w:r>
        <w:t xml:space="preserve"> и </w:t>
      </w:r>
      <w:hyperlink r:id="rId142" w:history="1">
        <w:r>
          <w:rPr>
            <w:color w:val="0000FF"/>
          </w:rPr>
          <w:t>21 статьи 14.1</w:t>
        </w:r>
      </w:hyperlink>
      <w:r>
        <w:t xml:space="preserve"> Федерального закона от 27 июля 2006 года N 149-ФЗ "Об информации, информационных технологиях и о защите информации" действуют до 31 декабря 2021 года включительно.</w:t>
      </w:r>
    </w:p>
    <w:p w:rsidR="004F4973" w:rsidRDefault="004F4973">
      <w:pPr>
        <w:pStyle w:val="ConsPlusNormal"/>
        <w:ind w:firstLine="540"/>
        <w:jc w:val="both"/>
      </w:pPr>
    </w:p>
    <w:p w:rsidR="004F4973" w:rsidRDefault="004F4973">
      <w:pPr>
        <w:pStyle w:val="ConsPlusNormal"/>
        <w:jc w:val="right"/>
      </w:pPr>
      <w:r>
        <w:t>Президент</w:t>
      </w:r>
    </w:p>
    <w:p w:rsidR="004F4973" w:rsidRDefault="004F4973">
      <w:pPr>
        <w:pStyle w:val="ConsPlusNormal"/>
        <w:jc w:val="right"/>
      </w:pPr>
      <w:r>
        <w:lastRenderedPageBreak/>
        <w:t>Российской Федерации</w:t>
      </w:r>
    </w:p>
    <w:p w:rsidR="004F4973" w:rsidRDefault="004F4973">
      <w:pPr>
        <w:pStyle w:val="ConsPlusNormal"/>
        <w:jc w:val="right"/>
      </w:pPr>
      <w:r>
        <w:t>В.ПУТИН</w:t>
      </w:r>
    </w:p>
    <w:p w:rsidR="004F4973" w:rsidRDefault="004F4973">
      <w:pPr>
        <w:pStyle w:val="ConsPlusNormal"/>
      </w:pPr>
      <w:r>
        <w:t>Москва, Кремль</w:t>
      </w:r>
    </w:p>
    <w:p w:rsidR="004F4973" w:rsidRDefault="004F4973">
      <w:pPr>
        <w:pStyle w:val="ConsPlusNormal"/>
        <w:spacing w:before="220"/>
      </w:pPr>
      <w:r>
        <w:t>29 декабря 2020 года</w:t>
      </w:r>
    </w:p>
    <w:p w:rsidR="004F4973" w:rsidRDefault="004F4973">
      <w:pPr>
        <w:pStyle w:val="ConsPlusNormal"/>
        <w:spacing w:before="220"/>
      </w:pPr>
      <w:r>
        <w:t>N 479-ФЗ</w:t>
      </w:r>
    </w:p>
    <w:p w:rsidR="004F4973" w:rsidRDefault="004F4973">
      <w:pPr>
        <w:pStyle w:val="ConsPlusNormal"/>
        <w:jc w:val="both"/>
      </w:pPr>
    </w:p>
    <w:p w:rsidR="004F4973" w:rsidRDefault="004F4973">
      <w:pPr>
        <w:pStyle w:val="ConsPlusNormal"/>
        <w:jc w:val="both"/>
      </w:pPr>
    </w:p>
    <w:p w:rsidR="004F4973" w:rsidRDefault="004F4973">
      <w:pPr>
        <w:pStyle w:val="ConsPlusNormal"/>
        <w:pBdr>
          <w:top w:val="single" w:sz="6" w:space="0" w:color="auto"/>
        </w:pBdr>
        <w:spacing w:before="100" w:after="100"/>
        <w:jc w:val="both"/>
        <w:rPr>
          <w:sz w:val="2"/>
          <w:szCs w:val="2"/>
        </w:rPr>
      </w:pPr>
    </w:p>
    <w:p w:rsidR="00501567" w:rsidRDefault="00501567"/>
    <w:sectPr w:rsidR="00501567" w:rsidSect="00750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73"/>
    <w:rsid w:val="0018526F"/>
    <w:rsid w:val="004F4973"/>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9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49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9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97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9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49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9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9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8CA6E3F6FDED7990ACBECD7C19877B200409DE6B4C9ECB6131AF730D45051F0E053744E7343114AC812AAA5B2C702F05B9403106H8nFD" TargetMode="External"/><Relationship Id="rId117" Type="http://schemas.openxmlformats.org/officeDocument/2006/relationships/hyperlink" Target="consultantplus://offline/ref=1E8CA6E3F6FDED7990ACBECD7C19877B200409DE694A9ECB6131AF730D45051F0E053742EF3D3114AC812AAA5B2C702F05B9403106H8nFD" TargetMode="External"/><Relationship Id="rId21" Type="http://schemas.openxmlformats.org/officeDocument/2006/relationships/hyperlink" Target="consultantplus://offline/ref=1E8CA6E3F6FDED7990ACBECD7C19877B270109DF6B499ECB6131AF730D45051F0E053742E2323114AC812AAA5B2C702F05B9403106H8nFD" TargetMode="External"/><Relationship Id="rId42" Type="http://schemas.openxmlformats.org/officeDocument/2006/relationships/hyperlink" Target="consultantplus://offline/ref=1E8CA6E3F6FDED7990ACBECD7C19877B27000BD666419ECB6131AF730D45051F0E053740E7343B48FDCE2BF61E7A632E03B942341A8F8957HBnCD" TargetMode="External"/><Relationship Id="rId47" Type="http://schemas.openxmlformats.org/officeDocument/2006/relationships/hyperlink" Target="consultantplus://offline/ref=1E8CA6E3F6FDED7990ACBECD7C19877B270109DF6B499ECB6131AF730D45051F0E053742E2323114AC812AAA5B2C702F05B9403106H8nFD" TargetMode="External"/><Relationship Id="rId63" Type="http://schemas.openxmlformats.org/officeDocument/2006/relationships/hyperlink" Target="consultantplus://offline/ref=1E8CA6E3F6FDED7990ACBECD7C19877B200409DE694A9ECB6131AF730D45051F0E053742E2323114AC812AAA5B2C702F05B9403106H8nFD" TargetMode="External"/><Relationship Id="rId68" Type="http://schemas.openxmlformats.org/officeDocument/2006/relationships/hyperlink" Target="consultantplus://offline/ref=1E8CA6E3F6FDED7990ACBECD7C19877B200906D7674B9ECB6131AF730D45051F0E053740E7343B48F8CE2BF61E7A632E03B942341A8F8957HBnCD" TargetMode="External"/><Relationship Id="rId84" Type="http://schemas.openxmlformats.org/officeDocument/2006/relationships/hyperlink" Target="consultantplus://offline/ref=1E8CA6E3F6FDED7990ACBECD7C19877B200409DE694A9ECB6131AF730D45051F0E053742E0303114AC812AAA5B2C702F05B9403106H8nFD" TargetMode="External"/><Relationship Id="rId89" Type="http://schemas.openxmlformats.org/officeDocument/2006/relationships/hyperlink" Target="consultantplus://offline/ref=1E8CA6E3F6FDED7990ACBECD7C19877B200409DE694A9ECB6131AF730D45051F0E053742E0333114AC812AAA5B2C702F05B9403106H8nFD" TargetMode="External"/><Relationship Id="rId112" Type="http://schemas.openxmlformats.org/officeDocument/2006/relationships/hyperlink" Target="consultantplus://offline/ref=1E8CA6E3F6FDED7990ACBECD7C19877B27000DD96F4B9ECB6131AF730D45051F0E053740E7353B43F8CE2BF61E7A632E03B942341A8F8957HBnCD" TargetMode="External"/><Relationship Id="rId133" Type="http://schemas.openxmlformats.org/officeDocument/2006/relationships/hyperlink" Target="consultantplus://offline/ref=1E8CA6E3F6FDED7990ACBECD7C19877B20060DD96D4D9ECB6131AF730D45051F0E053743E13C3114AC812AAA5B2C702F05B9403106H8nFD" TargetMode="External"/><Relationship Id="rId138" Type="http://schemas.openxmlformats.org/officeDocument/2006/relationships/hyperlink" Target="consultantplus://offline/ref=1E8CA6E3F6FDED7990ACBECD7C19877B270109DF6B499ECB6131AF730D45051F0E053740E7343844F9CE2BF61E7A632E03B942341A8F8957HBnCD" TargetMode="External"/><Relationship Id="rId16" Type="http://schemas.openxmlformats.org/officeDocument/2006/relationships/hyperlink" Target="consultantplus://offline/ref=1E8CA6E3F6FDED7990ACBECD7C19877B200409DE6B4C9ECB6131AF730D45051F0E053745EE313114AC812AAA5B2C702F05B9403106H8nFD" TargetMode="External"/><Relationship Id="rId107" Type="http://schemas.openxmlformats.org/officeDocument/2006/relationships/hyperlink" Target="consultantplus://offline/ref=1E8CA6E3F6FDED7990ACBECD7C19877B27010ADD6B489ECB6131AF730D45051F0E053740E7343A42FCCE2BF61E7A632E03B942341A8F8957HBnCD" TargetMode="External"/><Relationship Id="rId11" Type="http://schemas.openxmlformats.org/officeDocument/2006/relationships/hyperlink" Target="consultantplus://offline/ref=1E8CA6E3F6FDED7990ACBECD7C19877B200409DE6B4C9ECB6131AF730D45051F0E053745EE373114AC812AAA5B2C702F05B9403106H8nFD" TargetMode="External"/><Relationship Id="rId32" Type="http://schemas.openxmlformats.org/officeDocument/2006/relationships/hyperlink" Target="consultantplus://offline/ref=1E8CA6E3F6FDED7990ACBECD7C19877B27010BD86E4E9ECB6131AF730D45051F0E053740E7343B48FDCE2BF61E7A632E03B942341A8F8957HBnCD" TargetMode="External"/><Relationship Id="rId37" Type="http://schemas.openxmlformats.org/officeDocument/2006/relationships/hyperlink" Target="consultantplus://offline/ref=1E8CA6E3F6FDED7990ACBECD7C19877B200409DE6B4C9ECB6131AF730D45051F0E053743E0303114AC812AAA5B2C702F05B9403106H8nFD" TargetMode="External"/><Relationship Id="rId53" Type="http://schemas.openxmlformats.org/officeDocument/2006/relationships/hyperlink" Target="consultantplus://offline/ref=1E8CA6E3F6FDED7990ACBECD7C19877B27000BD666419ECB6131AF730D45051F0E053740E7343B44FBCE2BF61E7A632E03B942341A8F8957HBnCD" TargetMode="External"/><Relationship Id="rId58" Type="http://schemas.openxmlformats.org/officeDocument/2006/relationships/hyperlink" Target="consultantplus://offline/ref=1E8CA6E3F6FDED7990ACBECD7C19877B270109DF6B499ECB6131AF730D45051F0E053742E2323114AC812AAA5B2C702F05B9403106H8nFD" TargetMode="External"/><Relationship Id="rId74" Type="http://schemas.openxmlformats.org/officeDocument/2006/relationships/hyperlink" Target="consultantplus://offline/ref=1E8CA6E3F6FDED7990ACBECD7C19877B200409DE694A9ECB6131AF730D45051F0E053742E13C3114AC812AAA5B2C702F05B9403106H8nFD" TargetMode="External"/><Relationship Id="rId79" Type="http://schemas.openxmlformats.org/officeDocument/2006/relationships/hyperlink" Target="consultantplus://offline/ref=1E8CA6E3F6FDED7990ACBECD7C19877B200409DE694A9ECB6131AF730D45051F0E053742E2323114AC812AAA5B2C702F05B9403106H8nFD" TargetMode="External"/><Relationship Id="rId102" Type="http://schemas.openxmlformats.org/officeDocument/2006/relationships/hyperlink" Target="consultantplus://offline/ref=1E8CA6E3F6FDED7990ACBECD7C19877B200906DF664A9ECB6131AF730D45051F0E053740E7343948F9CE2BF61E7A632E03B942341A8F8957HBnCD" TargetMode="External"/><Relationship Id="rId123" Type="http://schemas.openxmlformats.org/officeDocument/2006/relationships/hyperlink" Target="consultantplus://offline/ref=1E8CA6E3F6FDED7990ACBECD7C19877B200409DE694A9ECB6131AF730D45051F0E053742EE373114AC812AAA5B2C702F05B9403106H8nFD" TargetMode="External"/><Relationship Id="rId128" Type="http://schemas.openxmlformats.org/officeDocument/2006/relationships/hyperlink" Target="consultantplus://offline/ref=1E8CA6E3F6FDED7990ACBECD7C19877B20060DD96D4D9ECB6131AF730D45051F0E053742E33F6E11B99072A659316E2A1EA54233H0n6D" TargetMode="External"/><Relationship Id="rId144"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1E8CA6E3F6FDED7990ACBECD7C19877B200409DE694A9ECB6131AF730D45051F0E053742E2323114AC812AAA5B2C702F05B9403106H8nFD" TargetMode="External"/><Relationship Id="rId95" Type="http://schemas.openxmlformats.org/officeDocument/2006/relationships/hyperlink" Target="consultantplus://offline/ref=1E8CA6E3F6FDED7990ACBECD7C19877B200409DE694A9ECB6131AF730D45051F0E053742EF373114AC812AAA5B2C702F05B9403106H8nFD" TargetMode="External"/><Relationship Id="rId22" Type="http://schemas.openxmlformats.org/officeDocument/2006/relationships/hyperlink" Target="consultantplus://offline/ref=1E8CA6E3F6FDED7990ACBECD7C19877B200409DE6B4C9ECB6131AF730D45051F0E053745EE323114AC812AAA5B2C702F05B9403106H8nFD" TargetMode="External"/><Relationship Id="rId27" Type="http://schemas.openxmlformats.org/officeDocument/2006/relationships/hyperlink" Target="consultantplus://offline/ref=1E8CA6E3F6FDED7990ACBECD7C19877B200409DE6B4C9ECB6131AF730D45051F0E053744E7353114AC812AAA5B2C702F05B9403106H8nFD" TargetMode="External"/><Relationship Id="rId43" Type="http://schemas.openxmlformats.org/officeDocument/2006/relationships/hyperlink" Target="consultantplus://offline/ref=1E8CA6E3F6FDED7990ACBECD7C19877B27000BD666419ECB6131AF730D45051F0E053740E6313114AC812AAA5B2C702F05B9403106H8nFD" TargetMode="External"/><Relationship Id="rId48" Type="http://schemas.openxmlformats.org/officeDocument/2006/relationships/hyperlink" Target="consultantplus://offline/ref=1E8CA6E3F6FDED7990ACBECD7C19877B27000BD666419ECB6131AF730D45051F0E053743E1303114AC812AAA5B2C702F05B9403106H8nFD" TargetMode="External"/><Relationship Id="rId64" Type="http://schemas.openxmlformats.org/officeDocument/2006/relationships/hyperlink" Target="consultantplus://offline/ref=1E8CA6E3F6FDED7990ACBECD7C19877B200409DE694A9ECB6131AF730D45051F0E053742E2333114AC812AAA5B2C702F05B9403106H8nFD" TargetMode="External"/><Relationship Id="rId69" Type="http://schemas.openxmlformats.org/officeDocument/2006/relationships/hyperlink" Target="consultantplus://offline/ref=1E8CA6E3F6FDED7990ACBECD7C19877B27010ADD6B489ECB6131AF730D45051F0E053740E7343A41FECE2BF61E7A632E03B942341A8F8957HBnCD" TargetMode="External"/><Relationship Id="rId113" Type="http://schemas.openxmlformats.org/officeDocument/2006/relationships/hyperlink" Target="consultantplus://offline/ref=1E8CA6E3F6FDED7990ACBECD7C19877B27000DD96F4B9ECB6131AF730D45051F0E053740E7353245F9CE2BF61E7A632E03B942341A8F8957HBnCD" TargetMode="External"/><Relationship Id="rId118" Type="http://schemas.openxmlformats.org/officeDocument/2006/relationships/hyperlink" Target="consultantplus://offline/ref=1E8CA6E3F6FDED7990ACBECD7C19877B200906DF664A9ECB6131AF730D45051F0E053740E7343946F5CE2BF61E7A632E03B942341A8F8957HBnCD" TargetMode="External"/><Relationship Id="rId134" Type="http://schemas.openxmlformats.org/officeDocument/2006/relationships/hyperlink" Target="consultantplus://offline/ref=1E8CA6E3F6FDED7990ACBECD7C19877B20060DD96D4D9ECB6131AF730D45051F0E053743E0343114AC812AAA5B2C702F05B9403106H8nFD" TargetMode="External"/><Relationship Id="rId139" Type="http://schemas.openxmlformats.org/officeDocument/2006/relationships/hyperlink" Target="consultantplus://offline/ref=1E8CA6E3F6FDED7990ACBECD7C19877B27000BD666419ECB6131AF730D45051F0E053744E2313114AC812AAA5B2C702F05B9403106H8nFD" TargetMode="External"/><Relationship Id="rId8" Type="http://schemas.openxmlformats.org/officeDocument/2006/relationships/hyperlink" Target="consultantplus://offline/ref=1E8CA6E3F6FDED7990ACBECD7C19877B200409DE6B4C9ECB6131AF730D45051F1C056F4CE6372440F8DB7DA758H2nDD" TargetMode="External"/><Relationship Id="rId51" Type="http://schemas.openxmlformats.org/officeDocument/2006/relationships/hyperlink" Target="consultantplus://offline/ref=1E8CA6E3F6FDED7990ACBECD7C19877B200508DC66419ECB6131AF730D45051F0E053743EE3C3114AC812AAA5B2C702F05B9403106H8nFD" TargetMode="External"/><Relationship Id="rId72" Type="http://schemas.openxmlformats.org/officeDocument/2006/relationships/hyperlink" Target="consultantplus://offline/ref=1E8CA6E3F6FDED7990ACBECD7C19877B200409DE694A9ECB6131AF730D45051F0E053742E1323114AC812AAA5B2C702F05B9403106H8nFD" TargetMode="External"/><Relationship Id="rId80" Type="http://schemas.openxmlformats.org/officeDocument/2006/relationships/hyperlink" Target="consultantplus://offline/ref=1E8CA6E3F6FDED7990ACBECD7C19877B200409DE694A9ECB6131AF730D45051F0E053742E0353114AC812AAA5B2C702F05B9403106H8nFD" TargetMode="External"/><Relationship Id="rId85" Type="http://schemas.openxmlformats.org/officeDocument/2006/relationships/hyperlink" Target="consultantplus://offline/ref=1E8CA6E3F6FDED7990ACBECD7C19877B200409DE694A9ECB6131AF730D45051F0E053742E0313114AC812AAA5B2C702F05B9403106H8nFD" TargetMode="External"/><Relationship Id="rId93" Type="http://schemas.openxmlformats.org/officeDocument/2006/relationships/hyperlink" Target="consultantplus://offline/ref=1E8CA6E3F6FDED7990ACBECD7C19877B200409DE694A9ECB6131AF730D45051F0E053742EF353114AC812AAA5B2C702F05B9403106H8nFD" TargetMode="External"/><Relationship Id="rId98" Type="http://schemas.openxmlformats.org/officeDocument/2006/relationships/hyperlink" Target="consultantplus://offline/ref=1E8CA6E3F6FDED7990ACBECD7C19877B200409DE694A9ECB6131AF730D45051F0E053742EF323114AC812AAA5B2C702F05B9403106H8nFD" TargetMode="External"/><Relationship Id="rId121" Type="http://schemas.openxmlformats.org/officeDocument/2006/relationships/hyperlink" Target="consultantplus://offline/ref=1E8CA6E3F6FDED7990ACBECD7C19877B200409DE694A9ECB6131AF730D45051F0E053742EE343114AC812AAA5B2C702F05B9403106H8nFD" TargetMode="External"/><Relationship Id="rId142" Type="http://schemas.openxmlformats.org/officeDocument/2006/relationships/hyperlink" Target="consultantplus://offline/ref=1E8CA6E3F6FDED7990ACBECD7C19877B20080FDE6B419ECB6131AF730D45051F0E053742EE353114AC812AAA5B2C702F05B9403106H8nFD" TargetMode="External"/><Relationship Id="rId3" Type="http://schemas.openxmlformats.org/officeDocument/2006/relationships/settings" Target="settings.xml"/><Relationship Id="rId12" Type="http://schemas.openxmlformats.org/officeDocument/2006/relationships/hyperlink" Target="consultantplus://offline/ref=1E8CA6E3F6FDED7990ACBECD7C19877B200409DE6B4C9ECB6131AF730D45051F0E053743E7373114AC812AAA5B2C702F05B9403106H8nFD" TargetMode="External"/><Relationship Id="rId17" Type="http://schemas.openxmlformats.org/officeDocument/2006/relationships/hyperlink" Target="consultantplus://offline/ref=1E8CA6E3F6FDED7990ACBECD7C19877B200409DE6B4C9ECB6131AF730D45051F0E053745EE323114AC812AAA5B2C702F05B9403106H8nFD" TargetMode="External"/><Relationship Id="rId25" Type="http://schemas.openxmlformats.org/officeDocument/2006/relationships/hyperlink" Target="consultantplus://offline/ref=1E8CA6E3F6FDED7990ACBECD7C19877B200409DE6B4C9ECB6131AF730D45051F0E053743E1343114AC812AAA5B2C702F05B9403106H8nFD" TargetMode="External"/><Relationship Id="rId33" Type="http://schemas.openxmlformats.org/officeDocument/2006/relationships/hyperlink" Target="consultantplus://offline/ref=1E8CA6E3F6FDED7990ACBECD7C19877B200409DE6B4C9ECB6131AF730D45051F0E053743E1333114AC812AAA5B2C702F05B9403106H8nFD" TargetMode="External"/><Relationship Id="rId38" Type="http://schemas.openxmlformats.org/officeDocument/2006/relationships/hyperlink" Target="consultantplus://offline/ref=1E8CA6E3F6FDED7990ACBECD7C19877B200508DC66419ECB6131AF730D45051F1C056F4CE6372440F8DB7DA758H2nDD" TargetMode="External"/><Relationship Id="rId46" Type="http://schemas.openxmlformats.org/officeDocument/2006/relationships/hyperlink" Target="consultantplus://offline/ref=1E8CA6E3F6FDED7990ACBECD7C19877B27000BD666419ECB6131AF730D45051F0E053742E7303114AC812AAA5B2C702F05B9403106H8nFD" TargetMode="External"/><Relationship Id="rId59" Type="http://schemas.openxmlformats.org/officeDocument/2006/relationships/hyperlink" Target="consultantplus://offline/ref=1E8CA6E3F6FDED7990ACBECD7C19877B27000BD666419ECB6131AF730D45051F0E053743E1303114AC812AAA5B2C702F05B9403106H8nFD" TargetMode="External"/><Relationship Id="rId67" Type="http://schemas.openxmlformats.org/officeDocument/2006/relationships/hyperlink" Target="consultantplus://offline/ref=1E8CA6E3F6FDED7990ACBECD7C19877B200409DE694A9ECB6131AF730D45051F0E053742E23D3114AC812AAA5B2C702F05B9403106H8nFD" TargetMode="External"/><Relationship Id="rId103" Type="http://schemas.openxmlformats.org/officeDocument/2006/relationships/hyperlink" Target="consultantplus://offline/ref=1E8CA6E3F6FDED7990ACBECD7C19877B200906DF664A9ECB6131AF730D45051F0E053743E43F6E11B99072A659316E2A1EA54233H0n6D" TargetMode="External"/><Relationship Id="rId108" Type="http://schemas.openxmlformats.org/officeDocument/2006/relationships/hyperlink" Target="consultantplus://offline/ref=1E8CA6E3F6FDED7990ACBECD7C19877B200906DF664A9ECB6131AF730D45051F0E053740E7343948F9CE2BF61E7A632E03B942341A8F8957HBnCD" TargetMode="External"/><Relationship Id="rId116" Type="http://schemas.openxmlformats.org/officeDocument/2006/relationships/hyperlink" Target="consultantplus://offline/ref=1E8CA6E3F6FDED7990ACBECD7C19877B27010ADD6B489ECB6131AF730D45051F0E053740E7343A42F9CE2BF61E7A632E03B942341A8F8957HBnCD" TargetMode="External"/><Relationship Id="rId124" Type="http://schemas.openxmlformats.org/officeDocument/2006/relationships/hyperlink" Target="consultantplus://offline/ref=1E8CA6E3F6FDED7990ACBECD7C19877B200409DE694A9ECB6131AF730D45051F0E053742EE303114AC812AAA5B2C702F05B9403106H8nFD" TargetMode="External"/><Relationship Id="rId129" Type="http://schemas.openxmlformats.org/officeDocument/2006/relationships/hyperlink" Target="consultantplus://offline/ref=1E8CA6E3F6FDED7990ACBECD7C19877B270109DF6B499ECB6131AF730D45051F0E053742EF323114AC812AAA5B2C702F05B9403106H8nFD" TargetMode="External"/><Relationship Id="rId137" Type="http://schemas.openxmlformats.org/officeDocument/2006/relationships/hyperlink" Target="consultantplus://offline/ref=1E8CA6E3F6FDED7990ACBECD7C19877B270109DF6B499ECB6131AF730D45051F0E053740E7343844F9CE2BF61E7A632E03B942341A8F8957HBnCD" TargetMode="External"/><Relationship Id="rId20" Type="http://schemas.openxmlformats.org/officeDocument/2006/relationships/hyperlink" Target="consultantplus://offline/ref=1E8CA6E3F6FDED7990ACBECD7C19877B200409DE6B4C9ECB6131AF730D45051F0E053745EE333114AC812AAA5B2C702F05B9403106H8nFD" TargetMode="External"/><Relationship Id="rId41" Type="http://schemas.openxmlformats.org/officeDocument/2006/relationships/hyperlink" Target="consultantplus://offline/ref=1E8CA6E3F6FDED7990ACBECD7C19877B27000BD666419ECB6131AF730D45051F0E053740E7343B44FBCE2BF61E7A632E03B942341A8F8957HBnCD" TargetMode="External"/><Relationship Id="rId54" Type="http://schemas.openxmlformats.org/officeDocument/2006/relationships/hyperlink" Target="consultantplus://offline/ref=1E8CA6E3F6FDED7990ACBECD7C19877B27000BD666419ECB6131AF730D45051F0E053740E7343B48FDCE2BF61E7A632E03B942341A8F8957HBnCD" TargetMode="External"/><Relationship Id="rId62" Type="http://schemas.openxmlformats.org/officeDocument/2006/relationships/hyperlink" Target="consultantplus://offline/ref=1E8CA6E3F6FDED7990ACBECD7C19877B200409DE694A9ECB6131AF730D45051F0E053742E2323114AC812AAA5B2C702F05B9403106H8nFD" TargetMode="External"/><Relationship Id="rId70" Type="http://schemas.openxmlformats.org/officeDocument/2006/relationships/hyperlink" Target="consultantplus://offline/ref=1E8CA6E3F6FDED7990ACBECD7C19877B200409DE694A9ECB6131AF730D45051F0E053742E1363114AC812AAA5B2C702F05B9403106H8nFD" TargetMode="External"/><Relationship Id="rId75" Type="http://schemas.openxmlformats.org/officeDocument/2006/relationships/hyperlink" Target="consultantplus://offline/ref=1E8CA6E3F6FDED7990ACBECD7C19877B200409DE694A9ECB6131AF730D45051F0E053742E13D3114AC812AAA5B2C702F05B9403106H8nFD" TargetMode="External"/><Relationship Id="rId83" Type="http://schemas.openxmlformats.org/officeDocument/2006/relationships/hyperlink" Target="consultantplus://offline/ref=1E8CA6E3F6FDED7990ACBECD7C19877B200409DE694A9ECB6131AF730D45051F0E053742E0373114AC812AAA5B2C702F05B9403106H8nFD" TargetMode="External"/><Relationship Id="rId88" Type="http://schemas.openxmlformats.org/officeDocument/2006/relationships/hyperlink" Target="consultantplus://offline/ref=1E8CA6E3F6FDED7990ACBECD7C19877B200907D96F419ECB6131AF730D45051F0E053740E7343B46F8CE2BF61E7A632E03B942341A8F8957HBnCD" TargetMode="External"/><Relationship Id="rId91" Type="http://schemas.openxmlformats.org/officeDocument/2006/relationships/hyperlink" Target="consultantplus://offline/ref=1E8CA6E3F6FDED7990ACBECD7C19877B200409DE694A9ECB6131AF730D45051F0E053742E03C3114AC812AAA5B2C702F05B9403106H8nFD" TargetMode="External"/><Relationship Id="rId96" Type="http://schemas.openxmlformats.org/officeDocument/2006/relationships/hyperlink" Target="consultantplus://offline/ref=1E8CA6E3F6FDED7990ACBECD7C19877B200409DE694A9ECB6131AF730D45051F0E053742EF363114AC812AAA5B2C702F05B9403106H8nFD" TargetMode="External"/><Relationship Id="rId111" Type="http://schemas.openxmlformats.org/officeDocument/2006/relationships/hyperlink" Target="consultantplus://offline/ref=1E8CA6E3F6FDED7990ACBECD7C19877B200907D666409ECB6131AF730D45051F0E053740E7343A47FECE2BF61E7A632E03B942341A8F8957HBnCD" TargetMode="External"/><Relationship Id="rId132" Type="http://schemas.openxmlformats.org/officeDocument/2006/relationships/hyperlink" Target="consultantplus://offline/ref=1E8CA6E3F6FDED7990ACBECD7C19877B270109DF6B499ECB6131AF730D45051F0E053742E2323114AC812AAA5B2C702F05B9403106H8nFD" TargetMode="External"/><Relationship Id="rId140" Type="http://schemas.openxmlformats.org/officeDocument/2006/relationships/hyperlink" Target="consultantplus://offline/ref=1E8CA6E3F6FDED7990ACBECD7C19877B20080FDE6B419ECB6131AF730D45051F0E053742EF3D3114AC812AAA5B2C702F05B9403106H8nFD" TargetMode="External"/><Relationship Id="rId1" Type="http://schemas.openxmlformats.org/officeDocument/2006/relationships/styles" Target="styles.xml"/><Relationship Id="rId6" Type="http://schemas.openxmlformats.org/officeDocument/2006/relationships/hyperlink" Target="consultantplus://offline/ref=1E8CA6E3F6FDED7990ACBECD7C19877B200907D666409ECB6131AF730D45051F0E053740E7343A47FECE2BF61E7A632E03B942341A8F8957HBnCD" TargetMode="External"/><Relationship Id="rId15" Type="http://schemas.openxmlformats.org/officeDocument/2006/relationships/hyperlink" Target="consultantplus://offline/ref=1E8CA6E3F6FDED7990ACBECD7C19877B200409DE6B4C9ECB6131AF730D45051F0E053743E6343114AC812AAA5B2C702F05B9403106H8nFD" TargetMode="External"/><Relationship Id="rId23" Type="http://schemas.openxmlformats.org/officeDocument/2006/relationships/hyperlink" Target="consultantplus://offline/ref=1E8CA6E3F6FDED7990ACBECD7C19877B200409DE6B4C9ECB6131AF730D45051F0E053740E7343B48FDCE2BF61E7A632E03B942341A8F8957HBnCD" TargetMode="External"/><Relationship Id="rId28" Type="http://schemas.openxmlformats.org/officeDocument/2006/relationships/hyperlink" Target="consultantplus://offline/ref=1E8CA6E3F6FDED7990ACBECD7C19877B200409DE6B4C9ECB6131AF730D45051F0E053744E7363114AC812AAA5B2C702F05B9403106H8nFD" TargetMode="External"/><Relationship Id="rId36" Type="http://schemas.openxmlformats.org/officeDocument/2006/relationships/hyperlink" Target="consultantplus://offline/ref=1E8CA6E3F6FDED7990ACBECD7C19877B200409DE6B4C9ECB6131AF730D45051F0E053743E0373114AC812AAA5B2C702F05B9403106H8nFD" TargetMode="External"/><Relationship Id="rId49" Type="http://schemas.openxmlformats.org/officeDocument/2006/relationships/hyperlink" Target="consultantplus://offline/ref=1E8CA6E3F6FDED7990ACBECD7C19877B200508DC66419ECB6131AF730D45051F0E053740E1333114AC812AAA5B2C702F05B9403106H8nFD" TargetMode="External"/><Relationship Id="rId57" Type="http://schemas.openxmlformats.org/officeDocument/2006/relationships/hyperlink" Target="consultantplus://offline/ref=1E8CA6E3F6FDED7990ACBECD7C19877B27000BD666419ECB6131AF730D45051F0E053742E7303114AC812AAA5B2C702F05B9403106H8nFD" TargetMode="External"/><Relationship Id="rId106" Type="http://schemas.openxmlformats.org/officeDocument/2006/relationships/hyperlink" Target="consultantplus://offline/ref=1E8CA6E3F6FDED7990ACBECD7C19877B200906DF664A9ECB6131AF730D45051F0E053740E7343940F9CE2BF61E7A632E03B942341A8F8957HBnCD" TargetMode="External"/><Relationship Id="rId114" Type="http://schemas.openxmlformats.org/officeDocument/2006/relationships/hyperlink" Target="consultantplus://offline/ref=1E8CA6E3F6FDED7990ACBECD7C19877B27010ADD6B489ECB6131AF730D45051F0E053740E7343A42FECE2BF61E7A632E03B942341A8F8957HBnCD" TargetMode="External"/><Relationship Id="rId119" Type="http://schemas.openxmlformats.org/officeDocument/2006/relationships/hyperlink" Target="consultantplus://offline/ref=1E8CA6E3F6FDED7990ACBECD7C19877B20080FDE6B419ECB6131AF730D45051F0E053742E2323114AC812AAA5B2C702F05B9403106H8nFD" TargetMode="External"/><Relationship Id="rId127" Type="http://schemas.openxmlformats.org/officeDocument/2006/relationships/hyperlink" Target="consultantplus://offline/ref=1E8CA6E3F6FDED7990ACBECD7C19877B20060DD96D4D9ECB6131AF730D45051F1C056F4CE6372440F8DB7DA758H2nDD" TargetMode="External"/><Relationship Id="rId10" Type="http://schemas.openxmlformats.org/officeDocument/2006/relationships/hyperlink" Target="consultantplus://offline/ref=1E8CA6E3F6FDED7990ACBECD7C19877B200409DE6B4C9ECB6131AF730D45051F0E053740EE333114AC812AAA5B2C702F05B9403106H8nFD" TargetMode="External"/><Relationship Id="rId31" Type="http://schemas.openxmlformats.org/officeDocument/2006/relationships/hyperlink" Target="consultantplus://offline/ref=1E8CA6E3F6FDED7990ACBECD7C19877B270109DF6B499ECB6131AF730D45051F0E053742E2323114AC812AAA5B2C702F05B9403106H8nFD" TargetMode="External"/><Relationship Id="rId44" Type="http://schemas.openxmlformats.org/officeDocument/2006/relationships/hyperlink" Target="consultantplus://offline/ref=1E8CA6E3F6FDED7990ACBECD7C19877B27000BD666419ECB6131AF730D45051F0E053740EF3F6E11B99072A659316E2A1EA54233H0n6D" TargetMode="External"/><Relationship Id="rId52" Type="http://schemas.openxmlformats.org/officeDocument/2006/relationships/hyperlink" Target="consultantplus://offline/ref=1E8CA6E3F6FDED7990ACBECD7C19877B27000BD666419ECB6131AF730D45051F0E053740E7343A42F4CE2BF61E7A632E03B942341A8F8957HBnCD" TargetMode="External"/><Relationship Id="rId60" Type="http://schemas.openxmlformats.org/officeDocument/2006/relationships/hyperlink" Target="consultantplus://offline/ref=1E8CA6E3F6FDED7990ACBECD7C19877B200409DE694A9ECB6131AF730D45051F1C056F4CE6372440F8DB7DA758H2nDD" TargetMode="External"/><Relationship Id="rId65" Type="http://schemas.openxmlformats.org/officeDocument/2006/relationships/hyperlink" Target="consultantplus://offline/ref=1E8CA6E3F6FDED7990ACBECD7C19877B200409DE694A9ECB6131AF730D45051F0E053742E2333114AC812AAA5B2C702F05B9403106H8nFD" TargetMode="External"/><Relationship Id="rId73" Type="http://schemas.openxmlformats.org/officeDocument/2006/relationships/hyperlink" Target="consultantplus://offline/ref=1E8CA6E3F6FDED7990ACBECD7C19877B200409DE694A9ECB6131AF730D45051F0E053742E1333114AC812AAA5B2C702F05B9403106H8nFD" TargetMode="External"/><Relationship Id="rId78" Type="http://schemas.openxmlformats.org/officeDocument/2006/relationships/hyperlink" Target="consultantplus://offline/ref=1E8CA6E3F6FDED7990ACBECD7C19877B27010BDC6F499ECB6131AF730D45051F0E053743EE3D3114AC812AAA5B2C702F05B9403106H8nFD" TargetMode="External"/><Relationship Id="rId81" Type="http://schemas.openxmlformats.org/officeDocument/2006/relationships/hyperlink" Target="consultantplus://offline/ref=1E8CA6E3F6FDED7990ACBECD7C19877B200409DE694A9ECB6131AF730D45051F0E053742E0363114AC812AAA5B2C702F05B9403106H8nFD" TargetMode="External"/><Relationship Id="rId86" Type="http://schemas.openxmlformats.org/officeDocument/2006/relationships/hyperlink" Target="consultantplus://offline/ref=1E8CA6E3F6FDED7990ACBECD7C19877B200409DE694A9ECB6131AF730D45051F0E053742E0323114AC812AAA5B2C702F05B9403106H8nFD" TargetMode="External"/><Relationship Id="rId94" Type="http://schemas.openxmlformats.org/officeDocument/2006/relationships/hyperlink" Target="consultantplus://offline/ref=1E8CA6E3F6FDED7990ACBECD7C19877B200409DE694A9ECB6131AF730D45051F0E053742EF363114AC812AAA5B2C702F05B9403106H8nFD" TargetMode="External"/><Relationship Id="rId99" Type="http://schemas.openxmlformats.org/officeDocument/2006/relationships/hyperlink" Target="consultantplus://offline/ref=1E8CA6E3F6FDED7990ACBECD7C19877B200409DE694A9ECB6131AF730D45051F0E053742EF323114AC812AAA5B2C702F05B9403106H8nFD" TargetMode="External"/><Relationship Id="rId101" Type="http://schemas.openxmlformats.org/officeDocument/2006/relationships/hyperlink" Target="consultantplus://offline/ref=1E8CA6E3F6FDED7990ACBECD7C19877B200409DE694A9ECB6131AF730D45051F0E053742EF3C3114AC812AAA5B2C702F05B9403106H8nFD" TargetMode="External"/><Relationship Id="rId122" Type="http://schemas.openxmlformats.org/officeDocument/2006/relationships/hyperlink" Target="consultantplus://offline/ref=1E8CA6E3F6FDED7990ACBECD7C19877B200409DE694A9ECB6131AF730D45051F0E053742EE363114AC812AAA5B2C702F05B9403106H8nFD" TargetMode="External"/><Relationship Id="rId130" Type="http://schemas.openxmlformats.org/officeDocument/2006/relationships/hyperlink" Target="consultantplus://offline/ref=1E8CA6E3F6FDED7990ACBECD7C19877B20060DD96D4D9ECB6131AF730D45051F0E053740E1303114AC812AAA5B2C702F05B9403106H8nFD" TargetMode="External"/><Relationship Id="rId135" Type="http://schemas.openxmlformats.org/officeDocument/2006/relationships/hyperlink" Target="consultantplus://offline/ref=1E8CA6E3F6FDED7990ACBECD7C19877B27010ADD6B489ECB6131AF730D45051F0E053740E7343A42FBCE2BF61E7A632E03B942341A8F8957HBnCD"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8CA6E3F6FDED7990ACBECD7C19877B200409DE6B4C9ECB6131AF730D45051F0E053740E7343B48FDCE2BF61E7A632E03B942341A8F8957HBnCD" TargetMode="External"/><Relationship Id="rId13" Type="http://schemas.openxmlformats.org/officeDocument/2006/relationships/hyperlink" Target="consultantplus://offline/ref=1E8CA6E3F6FDED7990ACBECD7C19877B200409DE6B4C9ECB6131AF730D45051F0E053743E7313114AC812AAA5B2C702F05B9403106H8nFD" TargetMode="External"/><Relationship Id="rId18" Type="http://schemas.openxmlformats.org/officeDocument/2006/relationships/hyperlink" Target="consultantplus://offline/ref=1E8CA6E3F6FDED7990ACBECD7C19877B200409DE6B4C9ECB6131AF730D45051F0E053745EE323114AC812AAA5B2C702F05B9403106H8nFD" TargetMode="External"/><Relationship Id="rId39" Type="http://schemas.openxmlformats.org/officeDocument/2006/relationships/hyperlink" Target="consultantplus://offline/ref=1E8CA6E3F6FDED7990ACBECD7C19877B200508DC66419ECB6131AF730D45051F0E053746E1363114AC812AAA5B2C702F05B9403106H8nFD" TargetMode="External"/><Relationship Id="rId109" Type="http://schemas.openxmlformats.org/officeDocument/2006/relationships/hyperlink" Target="consultantplus://offline/ref=1E8CA6E3F6FDED7990ACBECD7C19877B200906DF664A9ECB6131AF730D45051F0E053740E7343948F9CE2BF61E7A632E03B942341A8F8957HBnCD" TargetMode="External"/><Relationship Id="rId34" Type="http://schemas.openxmlformats.org/officeDocument/2006/relationships/hyperlink" Target="consultantplus://offline/ref=1E8CA6E3F6FDED7990ACBECD7C19877B200409DE6B4C9ECB6131AF730D45051F0E053743E13C3114AC812AAA5B2C702F05B9403106H8nFD" TargetMode="External"/><Relationship Id="rId50" Type="http://schemas.openxmlformats.org/officeDocument/2006/relationships/hyperlink" Target="consultantplus://offline/ref=1E8CA6E3F6FDED7990ACBECD7C19877B200508DC66419ECB6131AF730D45051F0E053749E7353114AC812AAA5B2C702F05B9403106H8nFD" TargetMode="External"/><Relationship Id="rId55" Type="http://schemas.openxmlformats.org/officeDocument/2006/relationships/hyperlink" Target="consultantplus://offline/ref=1E8CA6E3F6FDED7990ACBECD7C19877B27000BD666419ECB6131AF730D45051F0E053740E6313114AC812AAA5B2C702F05B9403106H8nFD" TargetMode="External"/><Relationship Id="rId76" Type="http://schemas.openxmlformats.org/officeDocument/2006/relationships/hyperlink" Target="consultantplus://offline/ref=1E8CA6E3F6FDED7990ACBECD7C19877B200409DE694A9ECB6131AF730D45051F0E053742E0343114AC812AAA5B2C702F05B9403106H8nFD" TargetMode="External"/><Relationship Id="rId97" Type="http://schemas.openxmlformats.org/officeDocument/2006/relationships/hyperlink" Target="consultantplus://offline/ref=1E8CA6E3F6FDED7990ACBECD7C19877B200906DF664A9ECB6131AF730D45051F1C056F4CE6372440F8DB7DA758H2nDD" TargetMode="External"/><Relationship Id="rId104" Type="http://schemas.openxmlformats.org/officeDocument/2006/relationships/hyperlink" Target="consultantplus://offline/ref=1E8CA6E3F6FDED7990ACBECD7C19877B27010ADD6B489ECB6131AF730D45051F0E053740E7343A41F4CE2BF61E7A632E03B942341A8F8957HBnCD" TargetMode="External"/><Relationship Id="rId120" Type="http://schemas.openxmlformats.org/officeDocument/2006/relationships/hyperlink" Target="consultantplus://offline/ref=1E8CA6E3F6FDED7990ACBECD7C19877B200906DF664A9ECB6131AF730D45051F0E053740E7343946F5CE2BF61E7A632E03B942341A8F8957HBnCD" TargetMode="External"/><Relationship Id="rId125" Type="http://schemas.openxmlformats.org/officeDocument/2006/relationships/hyperlink" Target="consultantplus://offline/ref=1E8CA6E3F6FDED7990ACBECD7C19877B200409DE694A9ECB6131AF730D45051F0E053742E2323114AC812AAA5B2C702F05B9403106H8nFD" TargetMode="External"/><Relationship Id="rId141" Type="http://schemas.openxmlformats.org/officeDocument/2006/relationships/hyperlink" Target="consultantplus://offline/ref=1E8CA6E3F6FDED7990ACBECD7C19877B20080FDE6B419ECB6131AF730D45051F0E053742EE343114AC812AAA5B2C702F05B9403106H8nFD" TargetMode="External"/><Relationship Id="rId7" Type="http://schemas.openxmlformats.org/officeDocument/2006/relationships/hyperlink" Target="consultantplus://offline/ref=1E8CA6E3F6FDED7990ACBECD7C19877B27010ADD6B489ECB6131AF730D45051F0E053740E7343A41FCCE2BF61E7A632E03B942341A8F8957HBnCD" TargetMode="External"/><Relationship Id="rId71" Type="http://schemas.openxmlformats.org/officeDocument/2006/relationships/hyperlink" Target="consultantplus://offline/ref=1E8CA6E3F6FDED7990ACBECD7C19877B200409DE694A9ECB6131AF730D45051F0E053742E1313114AC812AAA5B2C702F05B9403106H8nFD" TargetMode="External"/><Relationship Id="rId92" Type="http://schemas.openxmlformats.org/officeDocument/2006/relationships/hyperlink" Target="consultantplus://offline/ref=1E8CA6E3F6FDED7990ACBECD7C19877B200409DE694A9ECB6131AF730D45051F0E053742E03C3114AC812AAA5B2C702F05B9403106H8nFD" TargetMode="External"/><Relationship Id="rId2" Type="http://schemas.microsoft.com/office/2007/relationships/stylesWithEffects" Target="stylesWithEffects.xml"/><Relationship Id="rId29" Type="http://schemas.openxmlformats.org/officeDocument/2006/relationships/hyperlink" Target="consultantplus://offline/ref=1E8CA6E3F6FDED7990ACBECD7C19877B200409DE6B4C9ECB6131AF730D45051F0E053743E1303114AC812AAA5B2C702F05B9403106H8nFD" TargetMode="External"/><Relationship Id="rId24" Type="http://schemas.openxmlformats.org/officeDocument/2006/relationships/hyperlink" Target="consultantplus://offline/ref=1E8CA6E3F6FDED7990ACBECD7C19877B200409DE6B4C9ECB6131AF730D45051F0E053743E2333114AC812AAA5B2C702F05B9403106H8nFD" TargetMode="External"/><Relationship Id="rId40" Type="http://schemas.openxmlformats.org/officeDocument/2006/relationships/hyperlink" Target="consultantplus://offline/ref=1E8CA6E3F6FDED7990ACBECD7C19877B200508DC66419ECB6131AF730D45051F0E053746E1363114AC812AAA5B2C702F05B9403106H8nFD" TargetMode="External"/><Relationship Id="rId45" Type="http://schemas.openxmlformats.org/officeDocument/2006/relationships/hyperlink" Target="consultantplus://offline/ref=1E8CA6E3F6FDED7990ACBECD7C19877B27000BD666419ECB6131AF730D45051F0E053740E6333114AC812AAA5B2C702F05B9403106H8nFD" TargetMode="External"/><Relationship Id="rId66" Type="http://schemas.openxmlformats.org/officeDocument/2006/relationships/hyperlink" Target="consultantplus://offline/ref=1E8CA6E3F6FDED7990ACBECD7C19877B200409DE694A9ECB6131AF730D45051F0E053742E23C3114AC812AAA5B2C702F05B9403106H8nFD" TargetMode="External"/><Relationship Id="rId87" Type="http://schemas.openxmlformats.org/officeDocument/2006/relationships/hyperlink" Target="consultantplus://offline/ref=1E8CA6E3F6FDED7990ACBECD7C19877B200409DE694A9ECB6131AF730D45051F0E053742E0373114AC812AAA5B2C702F05B9403106H8nFD" TargetMode="External"/><Relationship Id="rId110" Type="http://schemas.openxmlformats.org/officeDocument/2006/relationships/hyperlink" Target="consultantplus://offline/ref=1E8CA6E3F6FDED7990ACBECD7C19877B21030FD6674C9ECB6131AF730D45051F1C056F4CE6372440F8DB7DA758H2nDD" TargetMode="External"/><Relationship Id="rId115" Type="http://schemas.openxmlformats.org/officeDocument/2006/relationships/hyperlink" Target="consultantplus://offline/ref=1E8CA6E3F6FDED7990ACBECD7C19877B200906DB6F489ECB6131AF730D45051F1C056F4CE6372440F8DB7DA758H2nDD" TargetMode="External"/><Relationship Id="rId131" Type="http://schemas.openxmlformats.org/officeDocument/2006/relationships/hyperlink" Target="consultantplus://offline/ref=1E8CA6E3F6FDED7990ACBECD7C19877B20060DD96D4D9ECB6131AF730D45051F0E053740E1313114AC812AAA5B2C702F05B9403106H8nFD" TargetMode="External"/><Relationship Id="rId136" Type="http://schemas.openxmlformats.org/officeDocument/2006/relationships/hyperlink" Target="consultantplus://offline/ref=1E8CA6E3F6FDED7990ACBECD7C19877B27010ADD6B489ECB6131AF730D45051F0E053740E7343A42F5CE2BF61E7A632E03B942341A8F8957HBnCD" TargetMode="External"/><Relationship Id="rId61" Type="http://schemas.openxmlformats.org/officeDocument/2006/relationships/hyperlink" Target="consultantplus://offline/ref=1E8CA6E3F6FDED7990ACBECD7C19877B200409DE694A9ECB6131AF730D45051F0E053740E7343A41F9CE2BF61E7A632E03B942341A8F8957HBnCD" TargetMode="External"/><Relationship Id="rId82" Type="http://schemas.openxmlformats.org/officeDocument/2006/relationships/hyperlink" Target="consultantplus://offline/ref=1E8CA6E3F6FDED7990ACBECD7C19877B200409DE694A9ECB6131AF730D45051F0E053742E0373114AC812AAA5B2C702F05B9403106H8nFD" TargetMode="External"/><Relationship Id="rId19" Type="http://schemas.openxmlformats.org/officeDocument/2006/relationships/hyperlink" Target="consultantplus://offline/ref=1E8CA6E3F6FDED7990ACBECD7C19877B270109DF6B499ECB6131AF730D45051F0E053742E2333114AC812AAA5B2C702F05B9403106H8nFD" TargetMode="External"/><Relationship Id="rId14" Type="http://schemas.openxmlformats.org/officeDocument/2006/relationships/hyperlink" Target="consultantplus://offline/ref=1E8CA6E3F6FDED7990ACBECD7C19877B200409DE6B4C9ECB6131AF730D45051F0E053740E7343E40FECE2BF61E7A632E03B942341A8F8957HBnCD" TargetMode="External"/><Relationship Id="rId30" Type="http://schemas.openxmlformats.org/officeDocument/2006/relationships/hyperlink" Target="consultantplus://offline/ref=1E8CA6E3F6FDED7990ACBECD7C19877B270109DF6B499ECB6131AF730D45051F0E053742E2323114AC812AAA5B2C702F05B9403106H8nFD" TargetMode="External"/><Relationship Id="rId35" Type="http://schemas.openxmlformats.org/officeDocument/2006/relationships/hyperlink" Target="consultantplus://offline/ref=1E8CA6E3F6FDED7990ACBECD7C19877B200409DE6B4C9ECB6131AF730D45051F0E053745E73D3114AC812AAA5B2C702F05B9403106H8nFD" TargetMode="External"/><Relationship Id="rId56" Type="http://schemas.openxmlformats.org/officeDocument/2006/relationships/hyperlink" Target="consultantplus://offline/ref=1E8CA6E3F6FDED7990ACBECD7C19877B27000BD666419ECB6131AF730D45051F0E053740E6333114AC812AAA5B2C702F05B9403106H8nFD" TargetMode="External"/><Relationship Id="rId77" Type="http://schemas.openxmlformats.org/officeDocument/2006/relationships/hyperlink" Target="consultantplus://offline/ref=1E8CA6E3F6FDED7990ACBECD7C19877B200906DF664A9ECB6131AF730D45051F0E053740E7343946F5CE2BF61E7A632E03B942341A8F8957HBnCD" TargetMode="External"/><Relationship Id="rId100" Type="http://schemas.openxmlformats.org/officeDocument/2006/relationships/hyperlink" Target="consultantplus://offline/ref=1E8CA6E3F6FDED7990ACBECD7C19877B200409DE694A9ECB6131AF730D45051F0E053742EF333114AC812AAA5B2C702F05B9403106H8nFD" TargetMode="External"/><Relationship Id="rId105" Type="http://schemas.openxmlformats.org/officeDocument/2006/relationships/hyperlink" Target="consultantplus://offline/ref=1E8CA6E3F6FDED7990ACBECD7C19877B200906DF664A9ECB6131AF730D45051F0E053740E7343948F9CE2BF61E7A632E03B942341A8F8957HBnCD" TargetMode="External"/><Relationship Id="rId126" Type="http://schemas.openxmlformats.org/officeDocument/2006/relationships/hyperlink" Target="consultantplus://offline/ref=1E8CA6E3F6FDED7990ACBECD7C19877B200409DE694A9ECB6131AF730D45051F0E053740E7343B46FDCE2BF61E7A632E03B942341A8F8957HBn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16767</Words>
  <Characters>95575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User</cp:lastModifiedBy>
  <cp:revision>2</cp:revision>
  <dcterms:created xsi:type="dcterms:W3CDTF">2023-05-18T03:37:00Z</dcterms:created>
  <dcterms:modified xsi:type="dcterms:W3CDTF">2023-05-18T03:37:00Z</dcterms:modified>
</cp:coreProperties>
</file>