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B1" w:rsidRPr="004006D2" w:rsidRDefault="00594BB1" w:rsidP="00594BB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000000"/>
          <w:sz w:val="26"/>
          <w:szCs w:val="26"/>
        </w:rPr>
      </w:pPr>
      <w:r w:rsidRPr="004006D2">
        <w:rPr>
          <w:rFonts w:ascii="Arial" w:hAnsi="Arial" w:cs="Arial"/>
          <w:color w:val="000000"/>
          <w:sz w:val="26"/>
          <w:szCs w:val="26"/>
        </w:rPr>
        <w:t>Приложение № 1</w:t>
      </w:r>
    </w:p>
    <w:p w:rsidR="00594BB1" w:rsidRPr="004006D2" w:rsidRDefault="00594BB1" w:rsidP="00594BB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6"/>
          <w:szCs w:val="26"/>
        </w:rPr>
      </w:pPr>
      <w:proofErr w:type="gramStart"/>
      <w:r w:rsidRPr="004006D2">
        <w:rPr>
          <w:rFonts w:ascii="Arial" w:hAnsi="Arial" w:cs="Arial"/>
          <w:color w:val="000000"/>
          <w:sz w:val="26"/>
          <w:szCs w:val="26"/>
        </w:rPr>
        <w:t>к</w:t>
      </w:r>
      <w:proofErr w:type="gramEnd"/>
      <w:r w:rsidRPr="004006D2">
        <w:rPr>
          <w:rFonts w:ascii="Arial" w:hAnsi="Arial" w:cs="Arial"/>
          <w:color w:val="000000"/>
          <w:sz w:val="26"/>
          <w:szCs w:val="26"/>
        </w:rPr>
        <w:t xml:space="preserve"> административному регламенту</w:t>
      </w:r>
    </w:p>
    <w:p w:rsidR="00594BB1" w:rsidRPr="004006D2" w:rsidRDefault="00594BB1" w:rsidP="00594BB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6"/>
          <w:szCs w:val="26"/>
        </w:rPr>
      </w:pPr>
      <w:r w:rsidRPr="004006D2">
        <w:rPr>
          <w:rFonts w:ascii="Arial" w:hAnsi="Arial" w:cs="Arial"/>
          <w:color w:val="000000"/>
          <w:sz w:val="26"/>
          <w:szCs w:val="26"/>
        </w:rPr>
        <w:t>(</w:t>
      </w:r>
      <w:proofErr w:type="gramStart"/>
      <w:r w:rsidRPr="004006D2">
        <w:rPr>
          <w:rFonts w:ascii="Arial" w:hAnsi="Arial" w:cs="Arial"/>
          <w:color w:val="000000"/>
          <w:sz w:val="26"/>
          <w:szCs w:val="26"/>
        </w:rPr>
        <w:t>бланк</w:t>
      </w:r>
      <w:proofErr w:type="gramEnd"/>
      <w:r w:rsidRPr="004006D2">
        <w:rPr>
          <w:rFonts w:ascii="Arial" w:hAnsi="Arial" w:cs="Arial"/>
          <w:color w:val="000000"/>
          <w:sz w:val="26"/>
          <w:szCs w:val="26"/>
        </w:rPr>
        <w:t xml:space="preserve"> заявления)</w:t>
      </w:r>
    </w:p>
    <w:p w:rsidR="00594BB1" w:rsidRPr="004006D2" w:rsidRDefault="00594BB1" w:rsidP="00594BB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152"/>
        <w:tblW w:w="99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72"/>
        <w:gridCol w:w="136"/>
        <w:gridCol w:w="2127"/>
        <w:gridCol w:w="1701"/>
        <w:gridCol w:w="936"/>
        <w:gridCol w:w="1190"/>
        <w:gridCol w:w="1134"/>
        <w:gridCol w:w="1653"/>
      </w:tblGrid>
      <w:tr w:rsidR="00594BB1" w:rsidRPr="004006D2" w:rsidTr="0051033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9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>Администрация ___________</w:t>
            </w:r>
          </w:p>
          <w:p w:rsidR="00594BB1" w:rsidRPr="004006D2" w:rsidRDefault="00594BB1" w:rsidP="005103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4006D2">
              <w:rPr>
                <w:rFonts w:ascii="Arial" w:hAnsi="Arial" w:cs="Arial"/>
                <w:color w:val="000000"/>
              </w:rPr>
              <w:t>муниципального</w:t>
            </w:r>
            <w:proofErr w:type="gramEnd"/>
            <w:r w:rsidRPr="004006D2">
              <w:rPr>
                <w:rFonts w:ascii="Arial" w:hAnsi="Arial" w:cs="Arial"/>
                <w:color w:val="000000"/>
              </w:rPr>
              <w:t xml:space="preserve"> образования</w:t>
            </w:r>
          </w:p>
        </w:tc>
      </w:tr>
      <w:tr w:rsidR="00594BB1" w:rsidRPr="004006D2" w:rsidTr="00510339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4006D2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006D2">
              <w:rPr>
                <w:rFonts w:ascii="Arial" w:hAnsi="Arial" w:cs="Arial"/>
                <w:b/>
                <w:color w:val="000000"/>
              </w:rPr>
              <w:t>Заявитель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4006D2">
              <w:rPr>
                <w:rFonts w:ascii="Arial" w:hAnsi="Arial" w:cs="Arial"/>
                <w:color w:val="000000"/>
                <w:u w:val="single"/>
              </w:rPr>
              <w:t>Для физических лиц:</w:t>
            </w:r>
          </w:p>
          <w:p w:rsidR="00594BB1" w:rsidRPr="004006D2" w:rsidRDefault="00594BB1" w:rsidP="00510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>Фамилия, имя, отчество (при наличии), дата и место рождения</w:t>
            </w:r>
          </w:p>
          <w:p w:rsidR="00594BB1" w:rsidRPr="004006D2" w:rsidRDefault="00594BB1" w:rsidP="00510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594BB1" w:rsidRPr="004006D2" w:rsidRDefault="00594BB1" w:rsidP="00510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4006D2">
              <w:rPr>
                <w:rFonts w:ascii="Arial" w:hAnsi="Arial" w:cs="Arial"/>
                <w:color w:val="000000"/>
                <w:u w:val="single"/>
              </w:rPr>
              <w:t>Для юридических лиц:</w:t>
            </w:r>
          </w:p>
          <w:p w:rsidR="00594BB1" w:rsidRPr="004006D2" w:rsidRDefault="00594BB1" w:rsidP="00510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4006D2">
              <w:rPr>
                <w:rFonts w:ascii="Arial" w:hAnsi="Arial" w:cs="Arial"/>
                <w:color w:val="000000"/>
                <w:u w:val="single"/>
              </w:rPr>
              <w:t>Полное наименование юридического 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4006D2">
              <w:rPr>
                <w:rFonts w:ascii="Arial" w:hAnsi="Arial" w:cs="Arial"/>
                <w:color w:val="000000"/>
                <w:u w:val="single"/>
              </w:rPr>
              <w:t>Для физических лиц:</w:t>
            </w:r>
          </w:p>
          <w:p w:rsidR="00594BB1" w:rsidRPr="004006D2" w:rsidRDefault="00594BB1" w:rsidP="00510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>Документ, удостоверяющий личность (вид, серия, номер, выдавший орган, дата выдачи)</w:t>
            </w:r>
          </w:p>
          <w:p w:rsidR="00594BB1" w:rsidRPr="004006D2" w:rsidRDefault="00594BB1" w:rsidP="00510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594BB1" w:rsidRPr="004006D2" w:rsidRDefault="00594BB1" w:rsidP="00510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4006D2">
              <w:rPr>
                <w:rFonts w:ascii="Arial" w:hAnsi="Arial" w:cs="Arial"/>
                <w:color w:val="000000"/>
                <w:u w:val="single"/>
              </w:rPr>
              <w:t>Для юридических лиц:</w:t>
            </w:r>
          </w:p>
          <w:p w:rsidR="00594BB1" w:rsidRPr="004006D2" w:rsidRDefault="00594BB1" w:rsidP="00510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>ОГРН, 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4006D2">
              <w:rPr>
                <w:rFonts w:ascii="Arial" w:hAnsi="Arial" w:cs="Arial"/>
                <w:color w:val="000000"/>
                <w:u w:val="single"/>
              </w:rPr>
              <w:t>Для физических лиц:</w:t>
            </w:r>
          </w:p>
          <w:p w:rsidR="00594BB1" w:rsidRPr="004006D2" w:rsidRDefault="00594BB1" w:rsidP="00510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>Место жительства</w:t>
            </w:r>
          </w:p>
          <w:p w:rsidR="00594BB1" w:rsidRPr="004006D2" w:rsidRDefault="00594BB1" w:rsidP="00510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4006D2">
              <w:rPr>
                <w:rFonts w:ascii="Arial" w:hAnsi="Arial" w:cs="Arial"/>
                <w:color w:val="000000"/>
                <w:u w:val="single"/>
              </w:rPr>
              <w:t>Для юридических лиц:</w:t>
            </w:r>
          </w:p>
          <w:p w:rsidR="00594BB1" w:rsidRPr="004006D2" w:rsidRDefault="00594BB1" w:rsidP="00510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 xml:space="preserve"> Место нахождения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594BB1" w:rsidRPr="004006D2" w:rsidTr="00510339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4006D2">
              <w:rPr>
                <w:rFonts w:ascii="Arial" w:hAnsi="Arial" w:cs="Arial"/>
                <w:color w:val="000000"/>
              </w:rPr>
              <w:t>физическое</w:t>
            </w:r>
            <w:proofErr w:type="gramEnd"/>
            <w:r w:rsidRPr="004006D2">
              <w:rPr>
                <w:rFonts w:ascii="Arial" w:hAnsi="Arial" w:cs="Arial"/>
                <w:color w:val="000000"/>
              </w:rPr>
              <w:t xml:space="preserve"> лицо (гражданин)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94BB1" w:rsidRPr="004006D2" w:rsidTr="00510339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4006D2">
              <w:rPr>
                <w:rFonts w:ascii="Arial" w:hAnsi="Arial" w:cs="Arial"/>
                <w:color w:val="000000"/>
              </w:rPr>
              <w:t>юридическое</w:t>
            </w:r>
            <w:proofErr w:type="gramEnd"/>
            <w:r w:rsidRPr="004006D2">
              <w:rPr>
                <w:rFonts w:ascii="Arial" w:hAnsi="Arial" w:cs="Arial"/>
                <w:color w:val="000000"/>
              </w:rPr>
              <w:t xml:space="preserve">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94BB1" w:rsidRPr="004006D2" w:rsidTr="00510339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94BB1" w:rsidRPr="004006D2" w:rsidTr="0051033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006D2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9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>Прошу предварительно согласовать предоставление земельного участка:</w:t>
            </w:r>
          </w:p>
        </w:tc>
      </w:tr>
      <w:tr w:rsidR="00594BB1" w:rsidRPr="004006D2" w:rsidTr="0051033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006D2">
              <w:rPr>
                <w:rFonts w:ascii="Arial" w:hAnsi="Arial" w:cs="Arial"/>
                <w:color w:val="000000"/>
              </w:rPr>
              <w:t>кадастровый</w:t>
            </w:r>
            <w:proofErr w:type="gramEnd"/>
            <w:r w:rsidRPr="004006D2">
              <w:rPr>
                <w:rFonts w:ascii="Arial" w:hAnsi="Arial" w:cs="Arial"/>
                <w:color w:val="000000"/>
              </w:rPr>
              <w:t xml:space="preserve">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      </w:r>
            <w:hyperlink r:id="rId4" w:history="1">
              <w:r w:rsidRPr="004006D2">
                <w:rPr>
                  <w:rFonts w:ascii="Arial" w:hAnsi="Arial" w:cs="Arial"/>
                  <w:color w:val="000000"/>
                </w:rPr>
                <w:t>законом</w:t>
              </w:r>
            </w:hyperlink>
            <w:r w:rsidRPr="004006D2">
              <w:rPr>
                <w:rFonts w:ascii="Arial" w:hAnsi="Arial" w:cs="Arial"/>
                <w:color w:val="000000"/>
              </w:rPr>
              <w:t xml:space="preserve"> «О государственной регистрации недвижимости»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94BB1" w:rsidRPr="004006D2" w:rsidTr="0051033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>2.2.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006D2">
              <w:rPr>
                <w:rFonts w:ascii="Arial" w:hAnsi="Arial" w:cs="Arial"/>
                <w:color w:val="000000"/>
              </w:rPr>
              <w:t>реквизиты</w:t>
            </w:r>
            <w:proofErr w:type="gramEnd"/>
            <w:r w:rsidRPr="004006D2">
              <w:rPr>
                <w:rFonts w:ascii="Arial" w:hAnsi="Arial" w:cs="Arial"/>
                <w:color w:val="000000"/>
              </w:rPr>
              <w:t xml:space="preserve">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94BB1" w:rsidRPr="004006D2" w:rsidTr="0051033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>2.3.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006D2">
              <w:rPr>
                <w:rFonts w:ascii="Arial" w:hAnsi="Arial" w:cs="Arial"/>
                <w:color w:val="000000"/>
              </w:rPr>
              <w:t>кадастровый</w:t>
            </w:r>
            <w:proofErr w:type="gramEnd"/>
            <w:r w:rsidRPr="004006D2">
              <w:rPr>
                <w:rFonts w:ascii="Arial" w:hAnsi="Arial" w:cs="Arial"/>
                <w:color w:val="000000"/>
              </w:rPr>
              <w:t xml:space="preserve">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94BB1" w:rsidRPr="004006D2" w:rsidTr="0051033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>2.4.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006D2">
              <w:rPr>
                <w:rFonts w:ascii="Arial" w:hAnsi="Arial" w:cs="Arial"/>
                <w:color w:val="000000"/>
              </w:rPr>
              <w:t>основание</w:t>
            </w:r>
            <w:proofErr w:type="gramEnd"/>
            <w:r w:rsidRPr="004006D2">
              <w:rPr>
                <w:rFonts w:ascii="Arial" w:hAnsi="Arial" w:cs="Arial"/>
                <w:color w:val="000000"/>
              </w:rPr>
              <w:t xml:space="preserve"> предоставления земельного участка без проведения торгов из числа предусмотренных подпунктом 10 пункта 2 статьи 39.3, подпунктом 15 пункта 2 статьи 39.6  Земельного кодекса Российской Федерации оснований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94BB1" w:rsidRPr="004006D2" w:rsidTr="0051033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lastRenderedPageBreak/>
              <w:t>2.5.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006D2">
              <w:rPr>
                <w:rFonts w:ascii="Arial" w:hAnsi="Arial" w:cs="Arial"/>
                <w:color w:val="000000"/>
              </w:rPr>
              <w:t>вид</w:t>
            </w:r>
            <w:proofErr w:type="gramEnd"/>
            <w:r w:rsidRPr="004006D2">
              <w:rPr>
                <w:rFonts w:ascii="Arial" w:hAnsi="Arial" w:cs="Arial"/>
                <w:color w:val="000000"/>
              </w:rPr>
              <w:t xml:space="preserve">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94BB1" w:rsidRPr="004006D2" w:rsidTr="0051033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>2.6.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006D2">
              <w:rPr>
                <w:rFonts w:ascii="Arial" w:hAnsi="Arial" w:cs="Arial"/>
                <w:color w:val="000000"/>
              </w:rPr>
              <w:t>цель</w:t>
            </w:r>
            <w:proofErr w:type="gramEnd"/>
            <w:r w:rsidRPr="004006D2">
              <w:rPr>
                <w:rFonts w:ascii="Arial" w:hAnsi="Arial" w:cs="Arial"/>
                <w:color w:val="000000"/>
              </w:rPr>
              <w:t xml:space="preserve"> использования земельного участка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94BB1" w:rsidRPr="004006D2" w:rsidTr="0051033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>2.7.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006D2">
              <w:rPr>
                <w:rFonts w:ascii="Arial" w:hAnsi="Arial" w:cs="Arial"/>
                <w:color w:val="000000"/>
              </w:rPr>
              <w:t>реквизиты</w:t>
            </w:r>
            <w:proofErr w:type="gramEnd"/>
            <w:r w:rsidRPr="004006D2">
              <w:rPr>
                <w:rFonts w:ascii="Arial" w:hAnsi="Arial" w:cs="Arial"/>
                <w:color w:val="000000"/>
              </w:rPr>
              <w:t xml:space="preserve"> решения об изъятии земельного участка для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94BB1" w:rsidRPr="004006D2" w:rsidTr="0051033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>2.8.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006D2">
              <w:rPr>
                <w:rFonts w:ascii="Arial" w:hAnsi="Arial" w:cs="Arial"/>
                <w:color w:val="000000"/>
              </w:rPr>
              <w:t>реквизиты</w:t>
            </w:r>
            <w:proofErr w:type="gramEnd"/>
            <w:r w:rsidRPr="004006D2">
              <w:rPr>
                <w:rFonts w:ascii="Arial" w:hAnsi="Arial" w:cs="Arial"/>
                <w:color w:val="000000"/>
              </w:rPr>
              <w:t xml:space="preserve">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94BB1" w:rsidRPr="004006D2" w:rsidTr="00510339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4006D2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9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>Документы, прилагаемые к заявлению в обязательном порядке:</w:t>
            </w:r>
          </w:p>
        </w:tc>
      </w:tr>
      <w:tr w:rsidR="00594BB1" w:rsidRPr="004006D2" w:rsidTr="00510339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</w:t>
            </w:r>
            <w:hyperlink r:id="rId5" w:history="1">
              <w:r w:rsidRPr="004006D2">
                <w:rPr>
                  <w:rFonts w:ascii="Arial" w:hAnsi="Arial" w:cs="Arial"/>
                  <w:color w:val="000000"/>
                </w:rPr>
                <w:t>перечнем</w:t>
              </w:r>
            </w:hyperlink>
            <w:r w:rsidRPr="004006D2">
              <w:rPr>
                <w:rFonts w:ascii="Arial" w:hAnsi="Arial" w:cs="Arial"/>
                <w:color w:val="000000"/>
              </w:rPr>
              <w:t xml:space="preserve">, установленным Приказом </w:t>
            </w:r>
            <w:proofErr w:type="spellStart"/>
            <w:r w:rsidRPr="004006D2">
              <w:rPr>
                <w:rFonts w:ascii="Arial" w:hAnsi="Arial" w:cs="Arial"/>
                <w:color w:val="000000"/>
              </w:rPr>
              <w:t>Росреестра</w:t>
            </w:r>
            <w:proofErr w:type="spellEnd"/>
            <w:r w:rsidRPr="004006D2">
              <w:rPr>
                <w:rFonts w:ascii="Arial" w:hAnsi="Arial" w:cs="Arial"/>
                <w:color w:val="000000"/>
              </w:rPr>
              <w:t xml:space="preserve"> от 02.09.2020 № П/0321 «Об утверждении перечня документов, подтверждающих право заявителя на приобретение земельного участка без проведения торгов» (за исключением документов из данного перечня, которые должны быть представлены  в уполномоченный </w:t>
            </w:r>
            <w:proofErr w:type="spellStart"/>
            <w:r w:rsidRPr="004006D2">
              <w:rPr>
                <w:rFonts w:ascii="Arial" w:hAnsi="Arial" w:cs="Arial"/>
                <w:color w:val="000000"/>
              </w:rPr>
              <w:t>органтв</w:t>
            </w:r>
            <w:proofErr w:type="spellEnd"/>
            <w:r w:rsidRPr="004006D2">
              <w:rPr>
                <w:rFonts w:ascii="Arial" w:hAnsi="Arial" w:cs="Arial"/>
                <w:color w:val="000000"/>
              </w:rPr>
              <w:t xml:space="preserve"> порядке межведомственного информационного взаимодействия) </w:t>
            </w:r>
          </w:p>
        </w:tc>
      </w:tr>
      <w:tr w:rsidR="00594BB1" w:rsidRPr="004006D2" w:rsidTr="00510339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006D2">
              <w:rPr>
                <w:rFonts w:ascii="Arial" w:hAnsi="Arial" w:cs="Arial"/>
                <w:color w:val="000000"/>
              </w:rPr>
              <w:t>схема</w:t>
            </w:r>
            <w:proofErr w:type="gramEnd"/>
            <w:r w:rsidRPr="004006D2">
              <w:rPr>
                <w:rFonts w:ascii="Arial" w:hAnsi="Arial" w:cs="Arial"/>
                <w:color w:val="000000"/>
              </w:rPr>
              <w:t xml:space="preserve">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594BB1" w:rsidRPr="004006D2" w:rsidTr="00510339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006D2">
              <w:rPr>
                <w:rFonts w:ascii="Arial" w:hAnsi="Arial" w:cs="Arial"/>
                <w:color w:val="000000"/>
              </w:rPr>
              <w:t>проектная</w:t>
            </w:r>
            <w:proofErr w:type="gramEnd"/>
            <w:r w:rsidRPr="004006D2">
              <w:rPr>
                <w:rFonts w:ascii="Arial" w:hAnsi="Arial" w:cs="Arial"/>
                <w:color w:val="000000"/>
              </w:rPr>
              <w:t xml:space="preserve">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594BB1" w:rsidRPr="004006D2" w:rsidTr="00510339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006D2">
              <w:rPr>
                <w:rFonts w:ascii="Arial" w:hAnsi="Arial" w:cs="Arial"/>
                <w:color w:val="000000"/>
              </w:rPr>
              <w:t>документ</w:t>
            </w:r>
            <w:proofErr w:type="gramEnd"/>
            <w:r w:rsidRPr="004006D2">
              <w:rPr>
                <w:rFonts w:ascii="Arial" w:hAnsi="Arial" w:cs="Arial"/>
                <w:color w:val="000000"/>
              </w:rPr>
              <w:t>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594BB1" w:rsidRPr="004006D2" w:rsidTr="00510339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006D2">
              <w:rPr>
                <w:rFonts w:ascii="Arial" w:hAnsi="Arial" w:cs="Arial"/>
                <w:color w:val="000000"/>
              </w:rPr>
              <w:t>заверенный</w:t>
            </w:r>
            <w:proofErr w:type="gramEnd"/>
            <w:r w:rsidRPr="004006D2">
              <w:rPr>
                <w:rFonts w:ascii="Arial" w:hAnsi="Arial" w:cs="Arial"/>
                <w:color w:val="000000"/>
              </w:rPr>
              <w:t xml:space="preserve">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594BB1" w:rsidRPr="004006D2" w:rsidTr="00510339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9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>К заявлению прилагаются по желанию заявителя:</w:t>
            </w:r>
          </w:p>
        </w:tc>
      </w:tr>
      <w:tr w:rsidR="00594BB1" w:rsidRPr="004006D2" w:rsidTr="00510339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006D2">
              <w:rPr>
                <w:rFonts w:ascii="Arial" w:hAnsi="Arial" w:cs="Arial"/>
                <w:color w:val="000000"/>
              </w:rPr>
              <w:t>выписка</w:t>
            </w:r>
            <w:proofErr w:type="gramEnd"/>
            <w:r w:rsidRPr="004006D2">
              <w:rPr>
                <w:rFonts w:ascii="Arial" w:hAnsi="Arial" w:cs="Arial"/>
                <w:color w:val="000000"/>
              </w:rPr>
              <w:t xml:space="preserve"> из Единого государственного реестра юридических лиц</w:t>
            </w:r>
          </w:p>
        </w:tc>
      </w:tr>
      <w:tr w:rsidR="00594BB1" w:rsidRPr="004006D2" w:rsidTr="00510339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006D2">
              <w:rPr>
                <w:rFonts w:ascii="Arial" w:hAnsi="Arial" w:cs="Arial"/>
                <w:color w:val="000000"/>
              </w:rPr>
              <w:t>выписка</w:t>
            </w:r>
            <w:proofErr w:type="gramEnd"/>
            <w:r w:rsidRPr="004006D2">
              <w:rPr>
                <w:rFonts w:ascii="Arial" w:hAnsi="Arial" w:cs="Arial"/>
                <w:color w:val="000000"/>
              </w:rPr>
              <w:t xml:space="preserve"> из Единого государственного реестра недвижимости</w:t>
            </w:r>
          </w:p>
        </w:tc>
      </w:tr>
      <w:tr w:rsidR="00594BB1" w:rsidRPr="004006D2" w:rsidTr="00510339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006D2">
              <w:rPr>
                <w:rFonts w:ascii="Arial" w:hAnsi="Arial" w:cs="Arial"/>
                <w:color w:val="000000"/>
              </w:rPr>
              <w:t>проект</w:t>
            </w:r>
            <w:proofErr w:type="gramEnd"/>
            <w:r w:rsidRPr="004006D2">
              <w:rPr>
                <w:rFonts w:ascii="Arial" w:hAnsi="Arial" w:cs="Arial"/>
                <w:color w:val="000000"/>
              </w:rPr>
              <w:t xml:space="preserve">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594BB1" w:rsidRPr="004006D2" w:rsidTr="00510339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006D2">
              <w:rPr>
                <w:rFonts w:ascii="Arial" w:hAnsi="Arial" w:cs="Arial"/>
                <w:color w:val="000000"/>
              </w:rPr>
              <w:t>документы</w:t>
            </w:r>
            <w:proofErr w:type="gramEnd"/>
            <w:r w:rsidRPr="004006D2">
              <w:rPr>
                <w:rFonts w:ascii="Arial" w:hAnsi="Arial" w:cs="Arial"/>
                <w:color w:val="000000"/>
              </w:rPr>
              <w:t xml:space="preserve">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594BB1" w:rsidRPr="004006D2" w:rsidTr="00510339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9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>Способ получения результата муниципальной услуги:</w:t>
            </w:r>
          </w:p>
        </w:tc>
      </w:tr>
      <w:tr w:rsidR="00594BB1" w:rsidRPr="004006D2" w:rsidTr="00510339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006D2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4006D2">
              <w:rPr>
                <w:rFonts w:ascii="Arial" w:hAnsi="Arial" w:cs="Arial"/>
                <w:color w:val="000000"/>
              </w:rPr>
              <w:t xml:space="preserve"> виде бумажного документа, который заявитель получает непосредственно при личном обращении в МФЦ;</w:t>
            </w:r>
          </w:p>
        </w:tc>
      </w:tr>
      <w:tr w:rsidR="00594BB1" w:rsidRPr="004006D2" w:rsidTr="00510339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006D2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4006D2">
              <w:rPr>
                <w:rFonts w:ascii="Arial" w:hAnsi="Arial" w:cs="Arial"/>
                <w:color w:val="000000"/>
              </w:rPr>
              <w:t xml:space="preserve"> виде бумажного документа, который направляется заявителю посредством почтового отправления.</w:t>
            </w:r>
          </w:p>
        </w:tc>
      </w:tr>
      <w:tr w:rsidR="00594BB1" w:rsidRPr="004006D2" w:rsidTr="00510339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006D2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4006D2">
              <w:rPr>
                <w:rFonts w:ascii="Arial" w:hAnsi="Arial" w:cs="Arial"/>
                <w:color w:val="000000"/>
              </w:rPr>
              <w:t xml:space="preserve">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      </w:r>
          </w:p>
        </w:tc>
      </w:tr>
      <w:tr w:rsidR="00594BB1" w:rsidRPr="004006D2" w:rsidTr="00510339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006D2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4006D2">
              <w:rPr>
                <w:rFonts w:ascii="Arial" w:hAnsi="Arial" w:cs="Arial"/>
                <w:color w:val="000000"/>
              </w:rPr>
              <w:t xml:space="preserve"> виде электронного документа, который направляется заявителю посредством электронной почты.</w:t>
            </w:r>
          </w:p>
        </w:tc>
      </w:tr>
      <w:tr w:rsidR="00594BB1" w:rsidRPr="004006D2" w:rsidTr="00510339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>Дата:</w:t>
            </w:r>
          </w:p>
        </w:tc>
      </w:tr>
      <w:tr w:rsidR="00594BB1" w:rsidRPr="004006D2" w:rsidTr="00510339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>_________ ___________________</w:t>
            </w:r>
          </w:p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>(Подпись) (Инициалы, фамилия)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>«__» ___________ ____ г.</w:t>
            </w:r>
          </w:p>
        </w:tc>
      </w:tr>
      <w:tr w:rsidR="00594BB1" w:rsidRPr="004006D2" w:rsidTr="00510339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>Дата:</w:t>
            </w:r>
          </w:p>
        </w:tc>
      </w:tr>
      <w:tr w:rsidR="00594BB1" w:rsidRPr="004006D2" w:rsidTr="00510339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>_________ ___________________</w:t>
            </w:r>
          </w:p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>(Подпись) (Инициалы, фамилия)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B1" w:rsidRPr="004006D2" w:rsidRDefault="00594BB1" w:rsidP="00510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006D2">
              <w:rPr>
                <w:rFonts w:ascii="Arial" w:hAnsi="Arial" w:cs="Arial"/>
                <w:color w:val="000000"/>
              </w:rPr>
              <w:t>«__» ___________ ____ г.</w:t>
            </w:r>
          </w:p>
        </w:tc>
      </w:tr>
    </w:tbl>
    <w:p w:rsidR="00594BB1" w:rsidRPr="004006D2" w:rsidRDefault="00594BB1" w:rsidP="00594BB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</w:p>
    <w:p w:rsidR="00594BB1" w:rsidRPr="004006D2" w:rsidRDefault="00594BB1" w:rsidP="00594BB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6"/>
          <w:szCs w:val="26"/>
        </w:rPr>
      </w:pPr>
      <w:bookmarkStart w:id="0" w:name="Par387"/>
      <w:bookmarkEnd w:id="0"/>
      <w:r w:rsidRPr="004006D2">
        <w:rPr>
          <w:rFonts w:ascii="Arial" w:hAnsi="Arial" w:cs="Arial"/>
          <w:color w:val="000000"/>
          <w:sz w:val="26"/>
          <w:szCs w:val="26"/>
        </w:rPr>
        <w:lastRenderedPageBreak/>
        <w:t xml:space="preserve"> </w:t>
      </w:r>
    </w:p>
    <w:p w:rsidR="00594BB1" w:rsidRPr="004006D2" w:rsidRDefault="00594BB1" w:rsidP="00594BB1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6"/>
          <w:szCs w:val="26"/>
        </w:rPr>
      </w:pPr>
    </w:p>
    <w:p w:rsidR="00241969" w:rsidRDefault="00241969">
      <w:bookmarkStart w:id="1" w:name="_GoBack"/>
      <w:bookmarkEnd w:id="1"/>
    </w:p>
    <w:sectPr w:rsidR="0024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B1"/>
    <w:rsid w:val="00241969"/>
    <w:rsid w:val="0059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811CE-45F5-4084-B007-E4A34F1E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D3ADDA315222EF038D246EE59745AF7F3C6C53C818E832268C8F79C63262FB4B123C15F91FDA2816137579B15D7001DB00D64785A84F92PDsFE" TargetMode="External"/><Relationship Id="rId4" Type="http://schemas.openxmlformats.org/officeDocument/2006/relationships/hyperlink" Target="consultantplus://offline/ref=08D3ADDA315222EF038D246EE59745AF783D6A56CE19E832268C8F79C63262FB59126419F919C42917062328F7P0s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Трушникова Мария Владимировна</dc:creator>
  <cp:keywords/>
  <dc:description/>
  <cp:lastModifiedBy>Трушникова Мария Владимировна</cp:lastModifiedBy>
  <cp:revision>1</cp:revision>
  <dcterms:created xsi:type="dcterms:W3CDTF">2023-05-10T03:40:00Z</dcterms:created>
  <dcterms:modified xsi:type="dcterms:W3CDTF">2023-05-10T03:41:00Z</dcterms:modified>
</cp:coreProperties>
</file>