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DD" w:rsidRDefault="001378DD">
      <w:pPr>
        <w:pStyle w:val="ConsPlusTitle"/>
        <w:jc w:val="center"/>
        <w:outlineLvl w:val="0"/>
      </w:pPr>
      <w:r>
        <w:t>АДМИНИСТРАЦИЯ ГОРОДА ТОБОЛЬСКА</w:t>
      </w:r>
    </w:p>
    <w:p w:rsidR="001378DD" w:rsidRDefault="001378DD">
      <w:pPr>
        <w:pStyle w:val="ConsPlusTitle"/>
        <w:jc w:val="center"/>
      </w:pPr>
    </w:p>
    <w:p w:rsidR="001378DD" w:rsidRDefault="001378DD">
      <w:pPr>
        <w:pStyle w:val="ConsPlusTitle"/>
        <w:jc w:val="center"/>
      </w:pPr>
      <w:r>
        <w:t>ПОСТАНОВЛЕНИЕ</w:t>
      </w:r>
    </w:p>
    <w:p w:rsidR="001378DD" w:rsidRDefault="001378DD">
      <w:pPr>
        <w:pStyle w:val="ConsPlusTitle"/>
        <w:jc w:val="center"/>
      </w:pPr>
      <w:r>
        <w:t>от 24 мая 2021 г. N 35-пк</w:t>
      </w:r>
    </w:p>
    <w:p w:rsidR="001378DD" w:rsidRDefault="001378DD">
      <w:pPr>
        <w:pStyle w:val="ConsPlusTitle"/>
        <w:jc w:val="center"/>
      </w:pPr>
    </w:p>
    <w:p w:rsidR="001378DD" w:rsidRDefault="001378DD">
      <w:pPr>
        <w:pStyle w:val="ConsPlusTitle"/>
        <w:jc w:val="center"/>
      </w:pPr>
      <w:r>
        <w:t>ОБ УТВЕРЖДЕНИИ АДМИНИСТРАТИВНОГО РЕГЛАМЕНТА ПРЕДОСТАВЛЕНИЯ</w:t>
      </w:r>
    </w:p>
    <w:p w:rsidR="001378DD" w:rsidRDefault="001378DD">
      <w:pPr>
        <w:pStyle w:val="ConsPlusTitle"/>
        <w:jc w:val="center"/>
      </w:pPr>
      <w:r>
        <w:t>МУНИЦИПАЛЬНОЙ УСЛУГИ "ПРИЗНАНИЕ ПОМЕЩЕНИЯ ЖИЛЫМ ПОМЕЩЕНИЕМ,</w:t>
      </w:r>
    </w:p>
    <w:p w:rsidR="001378DD" w:rsidRDefault="001378DD">
      <w:pPr>
        <w:pStyle w:val="ConsPlusTitle"/>
        <w:jc w:val="center"/>
      </w:pPr>
      <w:r>
        <w:t>ЖИЛОГО ПОМЕЩЕНИЯ НЕПРИГОДНЫМ ДЛЯ ПРОЖИВАНИЯ</w:t>
      </w:r>
    </w:p>
    <w:p w:rsidR="001378DD" w:rsidRDefault="001378DD">
      <w:pPr>
        <w:pStyle w:val="ConsPlusTitle"/>
        <w:jc w:val="center"/>
      </w:pPr>
      <w:r>
        <w:t>И МНОГОКВАРТИРНОГО ДОМА АВАРИЙНЫМ И ПОДЛЕЖАЩИМ СНОСУ ИЛИ</w:t>
      </w:r>
    </w:p>
    <w:p w:rsidR="001378DD" w:rsidRDefault="001378DD">
      <w:pPr>
        <w:pStyle w:val="ConsPlusTitle"/>
        <w:jc w:val="center"/>
      </w:pPr>
      <w:r>
        <w:t>РЕКОНСТРУКЦИИ"</w:t>
      </w:r>
    </w:p>
    <w:p w:rsidR="001378DD" w:rsidRDefault="001378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8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DD" w:rsidRDefault="001378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DD" w:rsidRDefault="001378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DD" w:rsidRDefault="001378DD">
            <w:pPr>
              <w:pStyle w:val="ConsPlusNormal"/>
              <w:jc w:val="center"/>
            </w:pPr>
            <w:r>
              <w:rPr>
                <w:color w:val="392C69"/>
              </w:rPr>
              <w:t>Список изменяющих документов</w:t>
            </w:r>
          </w:p>
          <w:p w:rsidR="001378DD" w:rsidRDefault="001378DD">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города Тобольска от 24.01.2022 N 4-пк)</w:t>
            </w:r>
          </w:p>
        </w:tc>
        <w:tc>
          <w:tcPr>
            <w:tcW w:w="113" w:type="dxa"/>
            <w:tcBorders>
              <w:top w:val="nil"/>
              <w:left w:val="nil"/>
              <w:bottom w:val="nil"/>
              <w:right w:val="nil"/>
            </w:tcBorders>
            <w:shd w:val="clear" w:color="auto" w:fill="F4F3F8"/>
            <w:tcMar>
              <w:top w:w="0" w:type="dxa"/>
              <w:left w:w="0" w:type="dxa"/>
              <w:bottom w:w="0" w:type="dxa"/>
              <w:right w:w="0" w:type="dxa"/>
            </w:tcMar>
          </w:tcPr>
          <w:p w:rsidR="001378DD" w:rsidRDefault="001378DD">
            <w:pPr>
              <w:pStyle w:val="ConsPlusNormal"/>
            </w:pPr>
          </w:p>
        </w:tc>
      </w:tr>
    </w:tbl>
    <w:p w:rsidR="001378DD" w:rsidRDefault="001378DD">
      <w:pPr>
        <w:pStyle w:val="ConsPlusNormal"/>
        <w:jc w:val="both"/>
      </w:pPr>
    </w:p>
    <w:p w:rsidR="001378DD" w:rsidRDefault="001378DD">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w:t>
      </w:r>
      <w:hyperlink r:id="rId9">
        <w:r>
          <w:rPr>
            <w:color w:val="0000FF"/>
          </w:rPr>
          <w:t>статьями 40</w:t>
        </w:r>
      </w:hyperlink>
      <w:r>
        <w:t xml:space="preserve">, </w:t>
      </w:r>
      <w:hyperlink r:id="rId10">
        <w:r>
          <w:rPr>
            <w:color w:val="0000FF"/>
          </w:rPr>
          <w:t>44</w:t>
        </w:r>
      </w:hyperlink>
      <w:r>
        <w:t xml:space="preserve"> Устава города Тобольска:</w:t>
      </w:r>
    </w:p>
    <w:p w:rsidR="001378DD" w:rsidRDefault="001378DD">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1378DD" w:rsidRDefault="001378DD">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Администрации города Тобольска от 20.03.2019 N 19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378DD" w:rsidRDefault="001378DD">
      <w:pPr>
        <w:pStyle w:val="ConsPlusNormal"/>
        <w:spacing w:before="220"/>
        <w:ind w:firstLine="540"/>
        <w:jc w:val="both"/>
      </w:pPr>
      <w:r>
        <w:t>3. Управлению делами Администрации города Тобольска опубликовать настоящее постановление в газете "Тобольская правда", в официальном сетевом издании "Официальные документы города Тобольска" (www.tobolskdoc.ru) и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1378DD" w:rsidRDefault="001378DD">
      <w:pPr>
        <w:pStyle w:val="ConsPlusNormal"/>
        <w:jc w:val="both"/>
      </w:pPr>
    </w:p>
    <w:p w:rsidR="001378DD" w:rsidRDefault="001378DD">
      <w:pPr>
        <w:pStyle w:val="ConsPlusNormal"/>
        <w:jc w:val="right"/>
      </w:pPr>
      <w:r>
        <w:t>Глава города</w:t>
      </w:r>
    </w:p>
    <w:p w:rsidR="001378DD" w:rsidRDefault="001378DD">
      <w:pPr>
        <w:pStyle w:val="ConsPlusNormal"/>
        <w:jc w:val="right"/>
      </w:pPr>
      <w:r>
        <w:t>М.В.АФАНАСЬЕВ</w:t>
      </w: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bookmarkStart w:id="0" w:name="_GoBack"/>
      <w:bookmarkEnd w:id="0"/>
    </w:p>
    <w:p w:rsidR="001378DD" w:rsidRDefault="001378DD">
      <w:pPr>
        <w:pStyle w:val="ConsPlusNormal"/>
        <w:jc w:val="both"/>
      </w:pPr>
    </w:p>
    <w:p w:rsidR="001378DD" w:rsidRDefault="001378DD">
      <w:pPr>
        <w:pStyle w:val="ConsPlusNormal"/>
        <w:jc w:val="right"/>
        <w:outlineLvl w:val="0"/>
      </w:pPr>
      <w:r>
        <w:lastRenderedPageBreak/>
        <w:t>Приложение</w:t>
      </w:r>
    </w:p>
    <w:p w:rsidR="001378DD" w:rsidRDefault="001378DD">
      <w:pPr>
        <w:pStyle w:val="ConsPlusNormal"/>
        <w:jc w:val="right"/>
      </w:pPr>
      <w:r>
        <w:t>к постановлению</w:t>
      </w:r>
    </w:p>
    <w:p w:rsidR="001378DD" w:rsidRDefault="001378DD">
      <w:pPr>
        <w:pStyle w:val="ConsPlusNormal"/>
        <w:jc w:val="right"/>
      </w:pPr>
      <w:r>
        <w:t>Администрации города Тобольска</w:t>
      </w:r>
    </w:p>
    <w:p w:rsidR="001378DD" w:rsidRDefault="001378DD">
      <w:pPr>
        <w:pStyle w:val="ConsPlusNormal"/>
        <w:jc w:val="right"/>
      </w:pPr>
      <w:r>
        <w:t>от 24 мая 2021 г. N 35-пк</w:t>
      </w:r>
    </w:p>
    <w:p w:rsidR="001378DD" w:rsidRDefault="001378DD">
      <w:pPr>
        <w:pStyle w:val="ConsPlusNormal"/>
        <w:jc w:val="both"/>
      </w:pPr>
    </w:p>
    <w:p w:rsidR="001378DD" w:rsidRDefault="001378DD">
      <w:pPr>
        <w:pStyle w:val="ConsPlusTitle"/>
        <w:jc w:val="center"/>
      </w:pPr>
      <w:bookmarkStart w:id="1" w:name="P31"/>
      <w:bookmarkEnd w:id="1"/>
      <w:r>
        <w:t>АДМИНИСТРАТИВНЫЙ РЕГЛАМЕНТ</w:t>
      </w:r>
    </w:p>
    <w:p w:rsidR="001378DD" w:rsidRDefault="001378DD">
      <w:pPr>
        <w:pStyle w:val="ConsPlusTitle"/>
        <w:jc w:val="center"/>
      </w:pPr>
      <w:r>
        <w:t>ПРЕДОСТАВЛЕНИЯ МУНИЦИПАЛЬНОЙ УСЛУГИ</w:t>
      </w:r>
    </w:p>
    <w:p w:rsidR="001378DD" w:rsidRDefault="001378DD">
      <w:pPr>
        <w:pStyle w:val="ConsPlusTitle"/>
        <w:jc w:val="center"/>
      </w:pPr>
      <w:r>
        <w:t>"ПРИЗНАНИЕ ПОМЕЩЕНИЯ ЖИЛЫМ ПОМЕЩЕНИЕМ, ЖИЛОГО ПОМЕЩЕНИЯ</w:t>
      </w:r>
    </w:p>
    <w:p w:rsidR="001378DD" w:rsidRDefault="001378DD">
      <w:pPr>
        <w:pStyle w:val="ConsPlusTitle"/>
        <w:jc w:val="center"/>
      </w:pPr>
      <w:r>
        <w:t>НЕПРИГОДНЫМ ДЛЯ ПРОЖИВАНИЯ И МНОГОКВАРТИРНОГО ДОМА АВАРИЙНЫМ</w:t>
      </w:r>
    </w:p>
    <w:p w:rsidR="001378DD" w:rsidRDefault="001378DD">
      <w:pPr>
        <w:pStyle w:val="ConsPlusTitle"/>
        <w:jc w:val="center"/>
      </w:pPr>
      <w:r>
        <w:t>И ПОДЛЕЖАЩИМ СНОСУ ИЛИ РЕКОНСТРУКЦИИ"</w:t>
      </w:r>
    </w:p>
    <w:p w:rsidR="001378DD" w:rsidRDefault="001378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8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DD" w:rsidRDefault="001378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DD" w:rsidRDefault="001378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DD" w:rsidRDefault="001378DD">
            <w:pPr>
              <w:pStyle w:val="ConsPlusNormal"/>
              <w:jc w:val="center"/>
            </w:pPr>
            <w:r>
              <w:rPr>
                <w:color w:val="392C69"/>
              </w:rPr>
              <w:t>Список изменяющих документов</w:t>
            </w:r>
          </w:p>
          <w:p w:rsidR="001378DD" w:rsidRDefault="001378DD">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города Тобольска от 24.01.2022 N 4-пк)</w:t>
            </w:r>
          </w:p>
        </w:tc>
        <w:tc>
          <w:tcPr>
            <w:tcW w:w="113" w:type="dxa"/>
            <w:tcBorders>
              <w:top w:val="nil"/>
              <w:left w:val="nil"/>
              <w:bottom w:val="nil"/>
              <w:right w:val="nil"/>
            </w:tcBorders>
            <w:shd w:val="clear" w:color="auto" w:fill="F4F3F8"/>
            <w:tcMar>
              <w:top w:w="0" w:type="dxa"/>
              <w:left w:w="0" w:type="dxa"/>
              <w:bottom w:w="0" w:type="dxa"/>
              <w:right w:w="0" w:type="dxa"/>
            </w:tcMar>
          </w:tcPr>
          <w:p w:rsidR="001378DD" w:rsidRDefault="001378DD">
            <w:pPr>
              <w:pStyle w:val="ConsPlusNormal"/>
            </w:pPr>
          </w:p>
        </w:tc>
      </w:tr>
    </w:tbl>
    <w:p w:rsidR="001378DD" w:rsidRDefault="001378DD">
      <w:pPr>
        <w:pStyle w:val="ConsPlusNormal"/>
        <w:jc w:val="both"/>
      </w:pPr>
    </w:p>
    <w:p w:rsidR="001378DD" w:rsidRDefault="001378DD">
      <w:pPr>
        <w:pStyle w:val="ConsPlusTitle"/>
        <w:jc w:val="center"/>
        <w:outlineLvl w:val="1"/>
      </w:pPr>
      <w:r>
        <w:t>I. Общие положения</w:t>
      </w:r>
    </w:p>
    <w:p w:rsidR="001378DD" w:rsidRDefault="001378DD">
      <w:pPr>
        <w:pStyle w:val="ConsPlusNormal"/>
        <w:jc w:val="both"/>
      </w:pPr>
    </w:p>
    <w:p w:rsidR="001378DD" w:rsidRDefault="001378DD">
      <w:pPr>
        <w:pStyle w:val="ConsPlusTitle"/>
        <w:jc w:val="center"/>
        <w:outlineLvl w:val="2"/>
      </w:pPr>
      <w:r>
        <w:t>1.1. Предмет регулирования административного регламента</w:t>
      </w:r>
    </w:p>
    <w:p w:rsidR="001378DD" w:rsidRDefault="001378DD">
      <w:pPr>
        <w:pStyle w:val="ConsPlusNormal"/>
        <w:jc w:val="both"/>
      </w:pPr>
    </w:p>
    <w:p w:rsidR="001378DD" w:rsidRDefault="001378DD">
      <w:pPr>
        <w:pStyle w:val="ConsPlusNormal"/>
        <w:ind w:firstLine="540"/>
        <w:jc w:val="both"/>
      </w:pPr>
      <w: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(представителей заявителя) при предоставлении муниципальной услуги, определения сроков и последовательности действий (административных процедур) Администрации города Тобольска.</w:t>
      </w:r>
    </w:p>
    <w:p w:rsidR="001378DD" w:rsidRDefault="001378DD">
      <w:pPr>
        <w:pStyle w:val="ConsPlusNormal"/>
        <w:jc w:val="both"/>
      </w:pPr>
      <w:r>
        <w:t xml:space="preserve">(в ред. </w:t>
      </w:r>
      <w:hyperlink r:id="rId13">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Положения Регламента распространяются на жилые помещения и многоквартирные дома, являющиеся собственностью муниципального образования городской округ город Тобольск, а также жилые помещения, являющиеся собственностью физических и юридических лиц, в случае, если такие жилые помещения находятся на территории муниципального образования городской округ город Тобольск.</w:t>
      </w:r>
    </w:p>
    <w:p w:rsidR="001378DD" w:rsidRDefault="001378DD">
      <w:pPr>
        <w:pStyle w:val="ConsPlusNormal"/>
        <w:spacing w:before="220"/>
        <w:ind w:firstLine="540"/>
        <w:jc w:val="both"/>
      </w:pPr>
      <w:r>
        <w:t xml:space="preserve">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14">
        <w:r>
          <w:rPr>
            <w:color w:val="0000FF"/>
          </w:rPr>
          <w:t>абзацем вторым пункта 7</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(далее - Постановление N 47).</w:t>
      </w:r>
    </w:p>
    <w:p w:rsidR="001378DD" w:rsidRDefault="001378DD">
      <w:pPr>
        <w:pStyle w:val="ConsPlusNormal"/>
        <w:jc w:val="both"/>
      </w:pPr>
    </w:p>
    <w:p w:rsidR="001378DD" w:rsidRDefault="001378DD">
      <w:pPr>
        <w:pStyle w:val="ConsPlusTitle"/>
        <w:jc w:val="center"/>
        <w:outlineLvl w:val="2"/>
      </w:pPr>
      <w:r>
        <w:t>1.2. Круг заявителей (представителей заявителя)</w:t>
      </w:r>
    </w:p>
    <w:p w:rsidR="001378DD" w:rsidRDefault="001378DD">
      <w:pPr>
        <w:pStyle w:val="ConsPlusNormal"/>
        <w:jc w:val="center"/>
      </w:pPr>
      <w:r>
        <w:t xml:space="preserve">(в ред. </w:t>
      </w:r>
      <w:hyperlink r:id="rId15">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 xml:space="preserve">В качестве заявителей (представителей заявителя) могут выступать наниматели жилых помещений муниципального жилищного фонда, правообладатели, а также собственники частных жилых (нежилых) помещений, расположенных на территории города Тобольска (далее - заявитель (представитель заявителя)). В качестве заявителей (представителей заявителя) также могут </w:t>
      </w:r>
      <w:r>
        <w:lastRenderedPageBreak/>
        <w:t>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378DD" w:rsidRDefault="001378DD">
      <w:pPr>
        <w:pStyle w:val="ConsPlusNormal"/>
        <w:jc w:val="both"/>
      </w:pPr>
      <w:r>
        <w:t xml:space="preserve">(в ред. </w:t>
      </w:r>
      <w:hyperlink r:id="rId16">
        <w:r>
          <w:rPr>
            <w:color w:val="0000FF"/>
          </w:rPr>
          <w:t>постановления</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r>
        <w:t>1.3. Справочная информация</w:t>
      </w:r>
    </w:p>
    <w:p w:rsidR="001378DD" w:rsidRDefault="001378DD">
      <w:pPr>
        <w:pStyle w:val="ConsPlusNormal"/>
        <w:jc w:val="both"/>
      </w:pPr>
    </w:p>
    <w:p w:rsidR="001378DD" w:rsidRDefault="001378DD">
      <w:pPr>
        <w:pStyle w:val="ConsPlusNormal"/>
        <w:ind w:firstLine="540"/>
        <w:jc w:val="both"/>
      </w:pPr>
      <w: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w:t>
      </w:r>
      <w:hyperlink w:anchor="P69">
        <w:r>
          <w:rPr>
            <w:color w:val="0000FF"/>
          </w:rPr>
          <w:t>пункте 2.2</w:t>
        </w:r>
      </w:hyperlink>
      <w:r>
        <w:t xml:space="preserve"> Регламента, размещена на официальном сайте Администрации города Тобольска (далее - Администрация) в сети Интернет по адресу: www.tobolsk.admtyumen.ru, а также в электронном региональном реестре муниципальных услуг (функций) Тюменской области в соответствии с </w:t>
      </w:r>
      <w:hyperlink r:id="rId1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1378DD" w:rsidRDefault="001378DD">
      <w:pPr>
        <w:pStyle w:val="ConsPlusNormal"/>
        <w:spacing w:before="220"/>
        <w:ind w:firstLine="540"/>
        <w:jc w:val="both"/>
      </w:pPr>
      <w:r>
        <w:t>Справочная информация предоставляется заявителю (представителю заявителя) бесплатно непосредственно сотрудниками Учреждения по телефонам для справок, а также электронным сообщением по адресу, указанному заявителем (представителем заявителя).</w:t>
      </w:r>
    </w:p>
    <w:p w:rsidR="001378DD" w:rsidRDefault="001378DD">
      <w:pPr>
        <w:pStyle w:val="ConsPlusNormal"/>
        <w:jc w:val="both"/>
      </w:pPr>
      <w:r>
        <w:t xml:space="preserve">(в ред. </w:t>
      </w:r>
      <w:hyperlink r:id="rId18">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1378DD" w:rsidRDefault="001378DD">
      <w:pPr>
        <w:pStyle w:val="ConsPlusNormal"/>
        <w:jc w:val="both"/>
      </w:pPr>
      <w:r>
        <w:t xml:space="preserve">(в ред. </w:t>
      </w:r>
      <w:hyperlink r:id="rId19">
        <w:r>
          <w:rPr>
            <w:color w:val="0000FF"/>
          </w:rPr>
          <w:t>постановления</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1"/>
      </w:pPr>
      <w:r>
        <w:t>II. Стандарт предоставления муниципальной услуги</w:t>
      </w:r>
    </w:p>
    <w:p w:rsidR="001378DD" w:rsidRDefault="001378DD">
      <w:pPr>
        <w:pStyle w:val="ConsPlusNormal"/>
        <w:jc w:val="both"/>
      </w:pPr>
    </w:p>
    <w:p w:rsidR="001378DD" w:rsidRDefault="001378DD">
      <w:pPr>
        <w:pStyle w:val="ConsPlusTitle"/>
        <w:jc w:val="center"/>
        <w:outlineLvl w:val="2"/>
      </w:pPr>
      <w:r>
        <w:t>2.1. Наименование муниципальной услуги</w:t>
      </w:r>
    </w:p>
    <w:p w:rsidR="001378DD" w:rsidRDefault="001378DD">
      <w:pPr>
        <w:pStyle w:val="ConsPlusNormal"/>
        <w:jc w:val="both"/>
      </w:pPr>
    </w:p>
    <w:p w:rsidR="001378DD" w:rsidRDefault="001378DD">
      <w:pPr>
        <w:pStyle w:val="ConsPlusNormal"/>
        <w:ind w:firstLine="540"/>
        <w:jc w:val="both"/>
      </w:pP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378DD" w:rsidRDefault="001378DD">
      <w:pPr>
        <w:pStyle w:val="ConsPlusNormal"/>
        <w:jc w:val="both"/>
      </w:pPr>
    </w:p>
    <w:p w:rsidR="001378DD" w:rsidRDefault="001378DD">
      <w:pPr>
        <w:pStyle w:val="ConsPlusTitle"/>
        <w:jc w:val="center"/>
        <w:outlineLvl w:val="2"/>
      </w:pPr>
      <w:bookmarkStart w:id="2" w:name="P69"/>
      <w:bookmarkEnd w:id="2"/>
      <w:r>
        <w:t>2.2. Наименование органа, предоставляющего муниципальную</w:t>
      </w:r>
    </w:p>
    <w:p w:rsidR="001378DD" w:rsidRDefault="001378DD">
      <w:pPr>
        <w:pStyle w:val="ConsPlusTitle"/>
        <w:jc w:val="center"/>
      </w:pPr>
      <w:r>
        <w:t>услугу</w:t>
      </w:r>
    </w:p>
    <w:p w:rsidR="001378DD" w:rsidRDefault="001378DD">
      <w:pPr>
        <w:pStyle w:val="ConsPlusNormal"/>
        <w:jc w:val="both"/>
      </w:pPr>
    </w:p>
    <w:p w:rsidR="001378DD" w:rsidRDefault="001378DD">
      <w:pPr>
        <w:pStyle w:val="ConsPlusNormal"/>
        <w:ind w:firstLine="540"/>
        <w:jc w:val="both"/>
      </w:pPr>
      <w:r>
        <w:t>Предоставление муниципальной услуги осуществляется Администрацией.</w:t>
      </w:r>
    </w:p>
    <w:p w:rsidR="001378DD" w:rsidRDefault="001378DD">
      <w:pPr>
        <w:pStyle w:val="ConsPlusNormal"/>
        <w:spacing w:before="220"/>
        <w:ind w:firstLine="540"/>
        <w:jc w:val="both"/>
      </w:pPr>
      <w:r>
        <w:t>Администрация возлагает полномочия по осуществлению предоставления муниципальной услуги Муниципальному казенному учреждению "Имущественная казна города Тобольска" (далее - Учреждение).</w:t>
      </w:r>
    </w:p>
    <w:p w:rsidR="001378DD" w:rsidRDefault="001378DD">
      <w:pPr>
        <w:pStyle w:val="ConsPlusNormal"/>
        <w:spacing w:before="220"/>
        <w:ind w:firstLine="540"/>
        <w:jc w:val="both"/>
      </w:pPr>
      <w:r>
        <w:t xml:space="preserve">Полномочия по оценке и обследованию помещения на предмет его соответствия требованиям, установленным </w:t>
      </w:r>
      <w:hyperlink r:id="rId20">
        <w:r>
          <w:rPr>
            <w:color w:val="0000FF"/>
          </w:rPr>
          <w:t>Постановлением</w:t>
        </w:r>
      </w:hyperlink>
      <w:r>
        <w:t xml:space="preserve"> N 47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w:t>
      </w:r>
      <w:r>
        <w:lastRenderedPageBreak/>
        <w:t xml:space="preserve">подлежащим сносу или реконструкции (далее - Комиссия). Порядок создания Комиссии, в части не урегулированной </w:t>
      </w:r>
      <w:hyperlink r:id="rId21">
        <w:r>
          <w:rPr>
            <w:color w:val="0000FF"/>
          </w:rPr>
          <w:t>Постановлением</w:t>
        </w:r>
      </w:hyperlink>
      <w:r>
        <w:t xml:space="preserve"> N 47 устанавливается Администрацией в соответствии с полномочиями органов местного самоуправления.</w:t>
      </w:r>
    </w:p>
    <w:p w:rsidR="001378DD" w:rsidRDefault="001378DD">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1378DD" w:rsidRDefault="001378DD">
      <w:pPr>
        <w:pStyle w:val="ConsPlusNormal"/>
        <w:jc w:val="both"/>
      </w:pPr>
    </w:p>
    <w:p w:rsidR="001378DD" w:rsidRDefault="001378DD">
      <w:pPr>
        <w:pStyle w:val="ConsPlusTitle"/>
        <w:jc w:val="center"/>
        <w:outlineLvl w:val="2"/>
      </w:pPr>
      <w:r>
        <w:t>2.3. Описание результата предоставления муниципальной услуги</w:t>
      </w:r>
    </w:p>
    <w:p w:rsidR="001378DD" w:rsidRDefault="001378DD">
      <w:pPr>
        <w:pStyle w:val="ConsPlusNormal"/>
        <w:jc w:val="both"/>
      </w:pPr>
    </w:p>
    <w:p w:rsidR="001378DD" w:rsidRDefault="001378DD">
      <w:pPr>
        <w:pStyle w:val="ConsPlusNormal"/>
        <w:ind w:firstLine="540"/>
        <w:jc w:val="both"/>
      </w:pPr>
      <w:r>
        <w:t>Результатом предоставления муниципальной услуги является:</w:t>
      </w:r>
    </w:p>
    <w:p w:rsidR="001378DD" w:rsidRDefault="001378DD">
      <w:pPr>
        <w:pStyle w:val="ConsPlusNormal"/>
        <w:spacing w:before="220"/>
        <w:ind w:firstLine="540"/>
        <w:jc w:val="both"/>
      </w:pPr>
      <w:r>
        <w:t>а) муниципальный правовой акт (распоряжение)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1378DD" w:rsidRDefault="001378DD">
      <w:pPr>
        <w:pStyle w:val="ConsPlusNormal"/>
        <w:spacing w:before="220"/>
        <w:ind w:firstLine="540"/>
        <w:jc w:val="both"/>
      </w:pPr>
      <w:r>
        <w:t>б) уведомление об отказе в предоставлении муниципальной услуги;</w:t>
      </w:r>
    </w:p>
    <w:p w:rsidR="001378DD" w:rsidRDefault="001378DD">
      <w:pPr>
        <w:pStyle w:val="ConsPlusNormal"/>
        <w:spacing w:before="220"/>
        <w:ind w:firstLine="540"/>
        <w:jc w:val="both"/>
      </w:pPr>
      <w:r>
        <w:t xml:space="preserve">в) исключен. - </w:t>
      </w:r>
      <w:hyperlink r:id="rId22">
        <w:r>
          <w:rPr>
            <w:color w:val="0000FF"/>
          </w:rPr>
          <w:t>Постановление</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r>
        <w:t>2.4. Срок предоставления муниципальной услуги</w:t>
      </w:r>
    </w:p>
    <w:p w:rsidR="001378DD" w:rsidRDefault="001378DD">
      <w:pPr>
        <w:pStyle w:val="ConsPlusNormal"/>
        <w:jc w:val="both"/>
      </w:pPr>
    </w:p>
    <w:p w:rsidR="001378DD" w:rsidRDefault="001378DD">
      <w:pPr>
        <w:pStyle w:val="ConsPlusNormal"/>
        <w:ind w:firstLine="540"/>
        <w:jc w:val="both"/>
      </w:pPr>
      <w: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Учреждении, либо с даты поступления в МФЦ (в случае подачи заявления через МФЦ)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Учреждении, либо поступления заявления в МФЦ,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Учреждении, либо с даты поступления заявления в МФЦ.</w:t>
      </w:r>
    </w:p>
    <w:p w:rsidR="001378DD" w:rsidRDefault="001378DD">
      <w:pPr>
        <w:pStyle w:val="ConsPlusNormal"/>
        <w:spacing w:before="220"/>
        <w:ind w:firstLine="540"/>
        <w:jc w:val="both"/>
      </w:pPr>
      <w:r>
        <w:t xml:space="preserve">В случае непредставления заявителем (представителем заявителя) документов, предусмотренных </w:t>
      </w:r>
      <w:hyperlink r:id="rId23">
        <w:r>
          <w:rPr>
            <w:color w:val="0000FF"/>
          </w:rPr>
          <w:t>пунктом 45</w:t>
        </w:r>
      </w:hyperlink>
      <w:r>
        <w:t xml:space="preserve"> Постановления N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
    <w:p w:rsidR="001378DD" w:rsidRDefault="001378DD">
      <w:pPr>
        <w:pStyle w:val="ConsPlusNormal"/>
        <w:jc w:val="both"/>
      </w:pPr>
      <w:r>
        <w:t xml:space="preserve">(в ред. </w:t>
      </w:r>
      <w:hyperlink r:id="rId24">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w:t>
      </w:r>
      <w:hyperlink r:id="rId25">
        <w:r>
          <w:rPr>
            <w:color w:val="0000FF"/>
          </w:rPr>
          <w:t>пунктом 42</w:t>
        </w:r>
      </w:hyperlink>
      <w:r>
        <w:t xml:space="preserve"> Постановления N 47, составляет не более 30 календарных дней с даты регистрации заявления в Учреждении либо с даты поступления в МФЦ (в случае подачи заявления через МФЦ), а в случае принятия Комиссией решения о необходимости проведения дополнительного обследования такого помещения - не более 50 календарных дней с даты регистрации заявления в Учреждении, в случае принятия решения об отказе в предоставлении муниципальной услуги срок предоставления услуги составляет не более 20 календарных дней с </w:t>
      </w:r>
      <w:r>
        <w:lastRenderedPageBreak/>
        <w:t>даты регистрации заявления в Учреждении либо с даты поступления в МФЦ.</w:t>
      </w:r>
    </w:p>
    <w:p w:rsidR="001378DD" w:rsidRDefault="001378DD">
      <w:pPr>
        <w:pStyle w:val="ConsPlusNormal"/>
        <w:jc w:val="both"/>
      </w:pPr>
    </w:p>
    <w:p w:rsidR="001378DD" w:rsidRDefault="001378DD">
      <w:pPr>
        <w:pStyle w:val="ConsPlusTitle"/>
        <w:jc w:val="center"/>
        <w:outlineLvl w:val="2"/>
      </w:pPr>
      <w:r>
        <w:t>2.5. Перечень нормативно-правовых актов, регулирующих</w:t>
      </w:r>
    </w:p>
    <w:p w:rsidR="001378DD" w:rsidRDefault="001378DD">
      <w:pPr>
        <w:pStyle w:val="ConsPlusTitle"/>
        <w:jc w:val="center"/>
      </w:pPr>
      <w:r>
        <w:t>отношения, возникающие в связи с предоставлением</w:t>
      </w:r>
    </w:p>
    <w:p w:rsidR="001378DD" w:rsidRDefault="001378DD">
      <w:pPr>
        <w:pStyle w:val="ConsPlusTitle"/>
        <w:jc w:val="center"/>
      </w:pPr>
      <w:r>
        <w:t>муниципальной услуги</w:t>
      </w:r>
    </w:p>
    <w:p w:rsidR="001378DD" w:rsidRDefault="001378DD">
      <w:pPr>
        <w:pStyle w:val="ConsPlusNormal"/>
        <w:jc w:val="both"/>
      </w:pPr>
    </w:p>
    <w:p w:rsidR="001378DD" w:rsidRDefault="001378DD">
      <w:pPr>
        <w:pStyle w:val="ConsPlusNormal"/>
        <w:ind w:firstLine="540"/>
        <w:jc w:val="both"/>
      </w:pPr>
      <w: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города Тобольска в сети Интернет по адресу: www.tobolsk.admtyumen.ru, а также в электронном региональном реестре муниципальных услуг (функций) Тюменской области в соответствии с </w:t>
      </w:r>
      <w:hyperlink r:id="rId2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1378DD" w:rsidRDefault="001378DD">
      <w:pPr>
        <w:pStyle w:val="ConsPlusNormal"/>
        <w:jc w:val="both"/>
      </w:pPr>
    </w:p>
    <w:p w:rsidR="001378DD" w:rsidRDefault="001378DD">
      <w:pPr>
        <w:pStyle w:val="ConsPlusTitle"/>
        <w:jc w:val="center"/>
        <w:outlineLvl w:val="2"/>
      </w:pPr>
      <w:bookmarkStart w:id="3" w:name="P97"/>
      <w:bookmarkEnd w:id="3"/>
      <w:r>
        <w:t>2.6. Исчерпывающий перечень документов, необходимых</w:t>
      </w:r>
    </w:p>
    <w:p w:rsidR="001378DD" w:rsidRDefault="001378DD">
      <w:pPr>
        <w:pStyle w:val="ConsPlusTitle"/>
        <w:jc w:val="center"/>
      </w:pPr>
      <w:r>
        <w:t>в соответствии с нормативными правовыми актами</w:t>
      </w:r>
    </w:p>
    <w:p w:rsidR="001378DD" w:rsidRDefault="001378DD">
      <w:pPr>
        <w:pStyle w:val="ConsPlusTitle"/>
        <w:jc w:val="center"/>
      </w:pPr>
      <w:r>
        <w:t>для предоставления муниципальной услуги и услуг, которые</w:t>
      </w:r>
    </w:p>
    <w:p w:rsidR="001378DD" w:rsidRDefault="001378DD">
      <w:pPr>
        <w:pStyle w:val="ConsPlusTitle"/>
        <w:jc w:val="center"/>
      </w:pPr>
      <w:r>
        <w:t>являются необходимыми и обязательными для предоставления</w:t>
      </w:r>
    </w:p>
    <w:p w:rsidR="001378DD" w:rsidRDefault="001378DD">
      <w:pPr>
        <w:pStyle w:val="ConsPlusTitle"/>
        <w:jc w:val="center"/>
      </w:pPr>
      <w:r>
        <w:t>муниципальной услуги, подлежащих представлению заявителем</w:t>
      </w:r>
    </w:p>
    <w:p w:rsidR="001378DD" w:rsidRDefault="001378DD">
      <w:pPr>
        <w:pStyle w:val="ConsPlusTitle"/>
        <w:jc w:val="center"/>
      </w:pPr>
      <w:r>
        <w:t>(представителем заявителя)</w:t>
      </w:r>
    </w:p>
    <w:p w:rsidR="001378DD" w:rsidRDefault="001378DD">
      <w:pPr>
        <w:pStyle w:val="ConsPlusNormal"/>
        <w:jc w:val="center"/>
      </w:pPr>
      <w:r>
        <w:t xml:space="preserve">(в ред. </w:t>
      </w:r>
      <w:hyperlink r:id="rId27">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Учреждение посредством почтовой связи на бумажном носителе, в электронном виде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1378DD" w:rsidRDefault="001378DD">
      <w:pPr>
        <w:pStyle w:val="ConsPlusNormal"/>
        <w:jc w:val="both"/>
      </w:pPr>
      <w:r>
        <w:t xml:space="preserve">(в ред. </w:t>
      </w:r>
      <w:hyperlink r:id="rId28">
        <w:r>
          <w:rPr>
            <w:color w:val="0000FF"/>
          </w:rPr>
          <w:t>постановления</w:t>
        </w:r>
      </w:hyperlink>
      <w:r>
        <w:t xml:space="preserve"> Администрации города Тобольска от 24.01.2022 N 4-пк)</w:t>
      </w:r>
    </w:p>
    <w:p w:rsidR="001378DD" w:rsidRDefault="001378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8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8DD" w:rsidRDefault="001378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8DD" w:rsidRDefault="001378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8DD" w:rsidRDefault="001378DD">
            <w:pPr>
              <w:pStyle w:val="ConsPlusNormal"/>
              <w:jc w:val="both"/>
            </w:pPr>
            <w:hyperlink r:id="rId29">
              <w:r>
                <w:rPr>
                  <w:color w:val="0000FF"/>
                </w:rPr>
                <w:t>Постановлением</w:t>
              </w:r>
            </w:hyperlink>
            <w:r>
              <w:rPr>
                <w:color w:val="392C69"/>
              </w:rPr>
              <w:t xml:space="preserve"> Администрации города Тобольска от 24.01.2022 N 4-пк </w:t>
            </w:r>
            <w:proofErr w:type="spellStart"/>
            <w:r>
              <w:rPr>
                <w:color w:val="392C69"/>
              </w:rPr>
              <w:t>пп</w:t>
            </w:r>
            <w:proofErr w:type="spellEnd"/>
            <w:r>
              <w:rPr>
                <w:color w:val="392C69"/>
              </w:rPr>
              <w:t>. "а" разд. 2.6 после слов "размещенной на Региональном портале" дополнен словами "в форме электронного документа, - при обращении за предоставлением муниципальной услуги в электронной форме)".</w:t>
            </w:r>
          </w:p>
        </w:tc>
        <w:tc>
          <w:tcPr>
            <w:tcW w:w="113" w:type="dxa"/>
            <w:tcBorders>
              <w:top w:val="nil"/>
              <w:left w:val="nil"/>
              <w:bottom w:val="nil"/>
              <w:right w:val="nil"/>
            </w:tcBorders>
            <w:shd w:val="clear" w:color="auto" w:fill="F4F3F8"/>
            <w:tcMar>
              <w:top w:w="0" w:type="dxa"/>
              <w:left w:w="0" w:type="dxa"/>
              <w:bottom w:w="0" w:type="dxa"/>
              <w:right w:w="0" w:type="dxa"/>
            </w:tcMar>
          </w:tcPr>
          <w:p w:rsidR="001378DD" w:rsidRDefault="001378DD">
            <w:pPr>
              <w:pStyle w:val="ConsPlusNormal"/>
            </w:pPr>
          </w:p>
        </w:tc>
      </w:tr>
    </w:tbl>
    <w:p w:rsidR="001378DD" w:rsidRDefault="001378DD">
      <w:pPr>
        <w:pStyle w:val="ConsPlusNormal"/>
        <w:spacing w:before="280"/>
        <w:ind w:firstLine="540"/>
        <w:jc w:val="both"/>
      </w:pPr>
      <w:r>
        <w:t xml:space="preserve">а) </w:t>
      </w:r>
      <w:hyperlink w:anchor="P429">
        <w:r>
          <w:rPr>
            <w:color w:val="0000FF"/>
          </w:rPr>
          <w:t>заявление</w:t>
        </w:r>
      </w:hyperlink>
      <w: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1 к Регламенту либо, если заявление подается в электронном виде, по форме,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1378DD" w:rsidRDefault="001378DD">
      <w:pPr>
        <w:pStyle w:val="ConsPlusNormal"/>
        <w:jc w:val="both"/>
      </w:pPr>
      <w:r>
        <w:t xml:space="preserve">(в ред. </w:t>
      </w:r>
      <w:hyperlink r:id="rId30">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w:t>
      </w:r>
    </w:p>
    <w:p w:rsidR="001378DD" w:rsidRDefault="001378DD">
      <w:pPr>
        <w:pStyle w:val="ConsPlusNormal"/>
        <w:spacing w:before="220"/>
        <w:ind w:firstLine="540"/>
        <w:jc w:val="both"/>
      </w:pPr>
      <w:r>
        <w:lastRenderedPageBreak/>
        <w:t>в) в отношении нежилого помещения для признания его в дальнейшем жилым помещением - проект реконструкции нежилого помещения;</w:t>
      </w:r>
    </w:p>
    <w:p w:rsidR="001378DD" w:rsidRDefault="001378DD">
      <w:pPr>
        <w:pStyle w:val="ConsPlusNormal"/>
        <w:spacing w:before="220"/>
        <w:ind w:firstLine="540"/>
        <w:jc w:val="both"/>
      </w:pPr>
      <w:r>
        <w:t>г) заключение -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строительных конструкций зданий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378DD" w:rsidRDefault="001378DD">
      <w:pPr>
        <w:pStyle w:val="ConsPlusNormal"/>
        <w:jc w:val="both"/>
      </w:pPr>
      <w:r>
        <w:t xml:space="preserve">(в ред. </w:t>
      </w:r>
      <w:hyperlink r:id="rId31">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w:t>
      </w:r>
      <w:hyperlink r:id="rId32">
        <w:r>
          <w:rPr>
            <w:color w:val="0000FF"/>
          </w:rPr>
          <w:t>абзацем третьим пункта 44</w:t>
        </w:r>
      </w:hyperlink>
      <w:r>
        <w:t xml:space="preserve"> Постановления N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hyperlink r:id="rId33">
        <w:r>
          <w:rPr>
            <w:color w:val="0000FF"/>
          </w:rPr>
          <w:t>Постановлении</w:t>
        </w:r>
      </w:hyperlink>
      <w:r>
        <w:t xml:space="preserve"> N 47 требованиям);</w:t>
      </w:r>
    </w:p>
    <w:p w:rsidR="001378DD" w:rsidRDefault="001378DD">
      <w:pPr>
        <w:pStyle w:val="ConsPlusNormal"/>
        <w:spacing w:before="220"/>
        <w:ind w:firstLine="540"/>
        <w:jc w:val="both"/>
      </w:pPr>
      <w:bookmarkStart w:id="4" w:name="P116"/>
      <w:bookmarkEnd w:id="4"/>
      <w:r>
        <w:t>е) документ, подтверждающий полномочия представителя заявителя, в случае, если заявление подается представителем заявителя.</w:t>
      </w:r>
    </w:p>
    <w:p w:rsidR="001378DD" w:rsidRDefault="001378DD">
      <w:pPr>
        <w:pStyle w:val="ConsPlusNormal"/>
        <w:spacing w:before="220"/>
        <w:ind w:firstLine="540"/>
        <w:jc w:val="both"/>
      </w:pPr>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1378DD" w:rsidRDefault="001378DD">
      <w:pPr>
        <w:pStyle w:val="ConsPlusNormal"/>
        <w:jc w:val="both"/>
      </w:pPr>
      <w:r>
        <w:t>(</w:t>
      </w:r>
      <w:proofErr w:type="spellStart"/>
      <w:r>
        <w:t>пп</w:t>
      </w:r>
      <w:proofErr w:type="spellEnd"/>
      <w:r>
        <w:t xml:space="preserve">. "е" в ред. </w:t>
      </w:r>
      <w:hyperlink r:id="rId34">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ж) исключен. - </w:t>
      </w:r>
      <w:hyperlink r:id="rId35">
        <w:r>
          <w:rPr>
            <w:color w:val="0000FF"/>
          </w:rPr>
          <w:t>Постановление</w:t>
        </w:r>
      </w:hyperlink>
      <w:r>
        <w:t xml:space="preserve"> Администрации города Тобольска от 24.01.2022 N 4-пк.</w:t>
      </w:r>
    </w:p>
    <w:p w:rsidR="001378DD" w:rsidRDefault="001378DD">
      <w:pPr>
        <w:pStyle w:val="ConsPlusNormal"/>
        <w:spacing w:before="220"/>
        <w:ind w:firstLine="540"/>
        <w:jc w:val="both"/>
      </w:pPr>
      <w:bookmarkStart w:id="5" w:name="P120"/>
      <w:bookmarkEnd w:id="5"/>
      <w: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hyperlink r:id="rId36">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378DD" w:rsidRDefault="001378DD">
      <w:pPr>
        <w:pStyle w:val="ConsPlusNormal"/>
        <w:jc w:val="both"/>
      </w:pPr>
      <w:r>
        <w:t xml:space="preserve">(п. 2.6.2 введен </w:t>
      </w:r>
      <w:hyperlink r:id="rId37">
        <w:r>
          <w:rPr>
            <w:color w:val="0000FF"/>
          </w:rPr>
          <w:t>постановлением</w:t>
        </w:r>
      </w:hyperlink>
      <w:r>
        <w:t xml:space="preserve"> Администрации города Тобольска от 24.01.2022 N 4-пк)</w:t>
      </w:r>
    </w:p>
    <w:p w:rsidR="001378DD" w:rsidRDefault="001378DD">
      <w:pPr>
        <w:pStyle w:val="ConsPlusNormal"/>
        <w:spacing w:before="220"/>
        <w:ind w:firstLine="540"/>
        <w:jc w:val="both"/>
      </w:pPr>
      <w:bookmarkStart w:id="6" w:name="P122"/>
      <w:bookmarkEnd w:id="6"/>
      <w:r>
        <w:t>2.6.3. Документы, представляемые заявителем (представителем заявителя) в целях предоставления муниципальной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1378DD" w:rsidRDefault="001378DD">
      <w:pPr>
        <w:pStyle w:val="ConsPlusNormal"/>
        <w:jc w:val="both"/>
      </w:pPr>
      <w:r>
        <w:t xml:space="preserve">(п. 2.6.3 введен </w:t>
      </w:r>
      <w:hyperlink r:id="rId38">
        <w:r>
          <w:rPr>
            <w:color w:val="0000FF"/>
          </w:rPr>
          <w:t>постановлением</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r>
        <w:t>2.7. Исчерпывающий перечень документов, необходимых</w:t>
      </w:r>
    </w:p>
    <w:p w:rsidR="001378DD" w:rsidRDefault="001378DD">
      <w:pPr>
        <w:pStyle w:val="ConsPlusTitle"/>
        <w:jc w:val="center"/>
      </w:pPr>
      <w:r>
        <w:t>в соответствии с нормативными правовыми актами</w:t>
      </w:r>
    </w:p>
    <w:p w:rsidR="001378DD" w:rsidRDefault="001378DD">
      <w:pPr>
        <w:pStyle w:val="ConsPlusTitle"/>
        <w:jc w:val="center"/>
      </w:pPr>
      <w:r>
        <w:t>для предоставления муниципальной услуги, которые находятся</w:t>
      </w:r>
    </w:p>
    <w:p w:rsidR="001378DD" w:rsidRDefault="001378DD">
      <w:pPr>
        <w:pStyle w:val="ConsPlusTitle"/>
        <w:jc w:val="center"/>
      </w:pPr>
      <w:r>
        <w:lastRenderedPageBreak/>
        <w:t>в распоряжении государственных органов, органов местного</w:t>
      </w:r>
    </w:p>
    <w:p w:rsidR="001378DD" w:rsidRDefault="001378DD">
      <w:pPr>
        <w:pStyle w:val="ConsPlusTitle"/>
        <w:jc w:val="center"/>
      </w:pPr>
      <w:r>
        <w:t>самоуправления и иных органов, участвующих в предоставлении</w:t>
      </w:r>
    </w:p>
    <w:p w:rsidR="001378DD" w:rsidRDefault="001378DD">
      <w:pPr>
        <w:pStyle w:val="ConsPlusTitle"/>
        <w:jc w:val="center"/>
      </w:pPr>
      <w:r>
        <w:t>муниципальных услуг, и которые заявитель (представитель</w:t>
      </w:r>
    </w:p>
    <w:p w:rsidR="001378DD" w:rsidRDefault="001378DD">
      <w:pPr>
        <w:pStyle w:val="ConsPlusTitle"/>
        <w:jc w:val="center"/>
      </w:pPr>
      <w:r>
        <w:t>заявителя) вправе представить</w:t>
      </w:r>
    </w:p>
    <w:p w:rsidR="001378DD" w:rsidRDefault="001378DD">
      <w:pPr>
        <w:pStyle w:val="ConsPlusNormal"/>
        <w:jc w:val="center"/>
      </w:pPr>
      <w:r>
        <w:t xml:space="preserve">(в ред. </w:t>
      </w:r>
      <w:hyperlink r:id="rId39">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Для предоставления муниципальной услуги устанавливается следующий исчерпывающий перечень документов, которые заявитель (представитель заявителя) вправе представить по собственной инициативе:</w:t>
      </w:r>
    </w:p>
    <w:p w:rsidR="001378DD" w:rsidRDefault="001378DD">
      <w:pPr>
        <w:pStyle w:val="ConsPlusNormal"/>
        <w:jc w:val="both"/>
      </w:pPr>
      <w:r>
        <w:t xml:space="preserve">(в ред. </w:t>
      </w:r>
      <w:hyperlink r:id="rId40">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bookmarkStart w:id="7" w:name="P137"/>
      <w:bookmarkEnd w:id="7"/>
      <w:r>
        <w:t>а) документы, подлежащие представлению в рамках межведомственного информационного взаимодействия:</w:t>
      </w:r>
    </w:p>
    <w:p w:rsidR="001378DD" w:rsidRDefault="001378DD">
      <w:pPr>
        <w:pStyle w:val="ConsPlusNormal"/>
        <w:spacing w:before="220"/>
        <w:ind w:firstLine="540"/>
        <w:jc w:val="both"/>
      </w:pPr>
      <w:r>
        <w:t>сведения из Единого государственного реестра недвижимости на объект недвижимого имущества (если право на объект недвижимого имущества зарегистрировано в Едином государственном реестре недвижимости);</w:t>
      </w:r>
    </w:p>
    <w:p w:rsidR="001378DD" w:rsidRDefault="001378DD">
      <w:pPr>
        <w:pStyle w:val="ConsPlusNormal"/>
        <w:jc w:val="both"/>
      </w:pPr>
      <w:r>
        <w:t xml:space="preserve">(в ред. </w:t>
      </w:r>
      <w:hyperlink r:id="rId41">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(представитель заявителя) является нанимателем жилого помещения по одному из указанных договоров);</w:t>
      </w:r>
    </w:p>
    <w:p w:rsidR="001378DD" w:rsidRDefault="001378DD">
      <w:pPr>
        <w:pStyle w:val="ConsPlusNormal"/>
        <w:jc w:val="both"/>
      </w:pPr>
      <w:r>
        <w:t xml:space="preserve">(в ред. </w:t>
      </w:r>
      <w:hyperlink r:id="rId42">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технический паспорт жилого помещения, а для нежилых помещений - технический план;</w:t>
      </w:r>
    </w:p>
    <w:p w:rsidR="001378DD" w:rsidRDefault="001378DD">
      <w:pPr>
        <w:pStyle w:val="ConsPlusNormal"/>
        <w:spacing w:before="220"/>
        <w:ind w:firstLine="540"/>
        <w:jc w:val="both"/>
      </w:pPr>
      <w: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43">
        <w:r>
          <w:rPr>
            <w:color w:val="0000FF"/>
          </w:rPr>
          <w:t>абзацем третьим пункта 44</w:t>
        </w:r>
      </w:hyperlink>
      <w:r>
        <w:t xml:space="preserve"> Постановления N 47 является необходимым для принятия решения о признании жилого помещения соответствующим (не соответствующим) установленным в </w:t>
      </w:r>
      <w:hyperlink r:id="rId44">
        <w:r>
          <w:rPr>
            <w:color w:val="0000FF"/>
          </w:rPr>
          <w:t>Постановлении</w:t>
        </w:r>
      </w:hyperlink>
      <w:r>
        <w:t xml:space="preserve"> N 47 требованиям;</w:t>
      </w:r>
    </w:p>
    <w:p w:rsidR="001378DD" w:rsidRDefault="001378DD">
      <w:pPr>
        <w:pStyle w:val="ConsPlusNormal"/>
        <w:spacing w:before="220"/>
        <w:ind w:firstLine="540"/>
        <w:jc w:val="both"/>
      </w:pPr>
      <w: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378DD" w:rsidRDefault="001378DD">
      <w:pPr>
        <w:pStyle w:val="ConsPlusNormal"/>
        <w:spacing w:before="220"/>
        <w:ind w:firstLine="540"/>
        <w:jc w:val="both"/>
      </w:pPr>
      <w:r>
        <w:t>сведения о рождении ребенка из Единого государственного реестра записей актов гражданского состояния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1378DD" w:rsidRDefault="001378DD">
      <w:pPr>
        <w:pStyle w:val="ConsPlusNormal"/>
        <w:jc w:val="both"/>
      </w:pPr>
      <w:r>
        <w:t xml:space="preserve">(в ред. </w:t>
      </w:r>
      <w:hyperlink r:id="rId45">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сведения из Единого государственного реестра юридических лиц (для заявителей - юридических лиц);</w:t>
      </w:r>
    </w:p>
    <w:p w:rsidR="001378DD" w:rsidRDefault="001378DD">
      <w:pPr>
        <w:pStyle w:val="ConsPlusNormal"/>
        <w:jc w:val="both"/>
      </w:pPr>
      <w:r>
        <w:t xml:space="preserve">(абзац введен </w:t>
      </w:r>
      <w:hyperlink r:id="rId46">
        <w:r>
          <w:rPr>
            <w:color w:val="0000FF"/>
          </w:rPr>
          <w:t>постановлением</w:t>
        </w:r>
      </w:hyperlink>
      <w:r>
        <w:t xml:space="preserve"> Администрации города Тобольска от 24.01.2022 N 4-пк)</w:t>
      </w:r>
    </w:p>
    <w:p w:rsidR="001378DD" w:rsidRDefault="001378DD">
      <w:pPr>
        <w:pStyle w:val="ConsPlusNormal"/>
        <w:spacing w:before="220"/>
        <w:ind w:firstLine="540"/>
        <w:jc w:val="both"/>
      </w:pPr>
      <w:r>
        <w:t>б) документы, представляемые заявителями (представителями заявителя)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1378DD" w:rsidRDefault="001378DD">
      <w:pPr>
        <w:pStyle w:val="ConsPlusNormal"/>
        <w:jc w:val="both"/>
      </w:pPr>
      <w:r>
        <w:t xml:space="preserve">(в ред. </w:t>
      </w:r>
      <w:hyperlink r:id="rId47">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lastRenderedPageBreak/>
        <w:t>заявления, письма, жалобы граждан на неудовлетворительные условия проживания - по усмотрению заявителя (представителя заявителя).</w:t>
      </w:r>
    </w:p>
    <w:p w:rsidR="001378DD" w:rsidRDefault="001378DD">
      <w:pPr>
        <w:pStyle w:val="ConsPlusNormal"/>
        <w:jc w:val="both"/>
      </w:pPr>
      <w:r>
        <w:t xml:space="preserve">(в ред. </w:t>
      </w:r>
      <w:hyperlink r:id="rId48">
        <w:r>
          <w:rPr>
            <w:color w:val="0000FF"/>
          </w:rPr>
          <w:t>постановления</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bookmarkStart w:id="8" w:name="P154"/>
      <w:bookmarkEnd w:id="8"/>
      <w:r>
        <w:t>2.8. Исчерпывающий перечень оснований для отказа в приеме</w:t>
      </w:r>
    </w:p>
    <w:p w:rsidR="001378DD" w:rsidRDefault="001378DD">
      <w:pPr>
        <w:pStyle w:val="ConsPlusTitle"/>
        <w:jc w:val="center"/>
      </w:pPr>
      <w:r>
        <w:t>документов, необходимых для предоставления муниципальной</w:t>
      </w:r>
    </w:p>
    <w:p w:rsidR="001378DD" w:rsidRDefault="001378DD">
      <w:pPr>
        <w:pStyle w:val="ConsPlusTitle"/>
        <w:jc w:val="center"/>
      </w:pPr>
      <w:r>
        <w:t>услуги</w:t>
      </w:r>
    </w:p>
    <w:p w:rsidR="001378DD" w:rsidRDefault="001378DD">
      <w:pPr>
        <w:pStyle w:val="ConsPlusNormal"/>
        <w:jc w:val="both"/>
      </w:pPr>
    </w:p>
    <w:p w:rsidR="001378DD" w:rsidRDefault="001378DD">
      <w:pPr>
        <w:pStyle w:val="ConsPlusNormal"/>
        <w:ind w:firstLine="540"/>
        <w:jc w:val="both"/>
      </w:pPr>
      <w: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49">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1378DD" w:rsidRDefault="001378DD">
      <w:pPr>
        <w:pStyle w:val="ConsPlusNormal"/>
        <w:jc w:val="both"/>
      </w:pPr>
    </w:p>
    <w:p w:rsidR="001378DD" w:rsidRDefault="001378DD">
      <w:pPr>
        <w:pStyle w:val="ConsPlusTitle"/>
        <w:jc w:val="center"/>
        <w:outlineLvl w:val="2"/>
      </w:pPr>
      <w:r>
        <w:t>2.9. Исчерпывающий перечень оснований для отказа</w:t>
      </w:r>
    </w:p>
    <w:p w:rsidR="001378DD" w:rsidRDefault="001378DD">
      <w:pPr>
        <w:pStyle w:val="ConsPlusTitle"/>
        <w:jc w:val="center"/>
      </w:pPr>
      <w:r>
        <w:t>в предоставлении муниципальной услуги или приостановления</w:t>
      </w:r>
    </w:p>
    <w:p w:rsidR="001378DD" w:rsidRDefault="001378DD">
      <w:pPr>
        <w:pStyle w:val="ConsPlusTitle"/>
        <w:jc w:val="center"/>
      </w:pPr>
      <w:r>
        <w:t>предоставления муниципальной услуги</w:t>
      </w:r>
    </w:p>
    <w:p w:rsidR="001378DD" w:rsidRDefault="001378DD">
      <w:pPr>
        <w:pStyle w:val="ConsPlusNormal"/>
        <w:jc w:val="both"/>
      </w:pPr>
    </w:p>
    <w:p w:rsidR="001378DD" w:rsidRDefault="001378DD">
      <w:pPr>
        <w:pStyle w:val="ConsPlusNormal"/>
        <w:ind w:firstLine="540"/>
        <w:jc w:val="both"/>
      </w:pPr>
      <w:bookmarkStart w:id="9" w:name="P164"/>
      <w:bookmarkEnd w:id="9"/>
      <w:r>
        <w:t>2.9.1. В предоставлении муниципальной услуги отказывается в случае если:</w:t>
      </w:r>
    </w:p>
    <w:p w:rsidR="001378DD" w:rsidRDefault="001378DD">
      <w:pPr>
        <w:pStyle w:val="ConsPlusNormal"/>
        <w:spacing w:before="220"/>
        <w:ind w:firstLine="540"/>
        <w:jc w:val="both"/>
      </w:pPr>
      <w: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1378DD" w:rsidRDefault="001378DD">
      <w:pPr>
        <w:pStyle w:val="ConsPlusNormal"/>
        <w:spacing w:before="220"/>
        <w:ind w:firstLine="540"/>
        <w:jc w:val="both"/>
      </w:pPr>
      <w:r>
        <w:t xml:space="preserve">б) не предоставлены предусмотренные </w:t>
      </w:r>
      <w:hyperlink w:anchor="P116">
        <w:r>
          <w:rPr>
            <w:color w:val="0000FF"/>
          </w:rPr>
          <w:t>подпунктом "е" пункта 2.6.1</w:t>
        </w:r>
      </w:hyperlink>
      <w:r>
        <w:t xml:space="preserve"> настоящего Регламента документы (обязанность по предоставлению которых возложена на заявителя (представителя заявителя));</w:t>
      </w:r>
    </w:p>
    <w:p w:rsidR="001378DD" w:rsidRDefault="001378DD">
      <w:pPr>
        <w:pStyle w:val="ConsPlusNormal"/>
        <w:jc w:val="both"/>
      </w:pPr>
      <w:r>
        <w:t xml:space="preserve">(в ред. </w:t>
      </w:r>
      <w:hyperlink r:id="rId50">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в) документы представлены заявителем (представителем заявителя) с нарушением требований, предусмотренных </w:t>
      </w:r>
      <w:hyperlink w:anchor="P120">
        <w:r>
          <w:rPr>
            <w:color w:val="0000FF"/>
          </w:rPr>
          <w:t>пунктами 2.6.2</w:t>
        </w:r>
      </w:hyperlink>
      <w:r>
        <w:t xml:space="preserve">, </w:t>
      </w:r>
      <w:hyperlink w:anchor="P122">
        <w:r>
          <w:rPr>
            <w:color w:val="0000FF"/>
          </w:rPr>
          <w:t>2.6.3</w:t>
        </w:r>
      </w:hyperlink>
      <w:r>
        <w:t xml:space="preserve"> настоящего Регламента;</w:t>
      </w:r>
    </w:p>
    <w:p w:rsidR="001378DD" w:rsidRDefault="001378DD">
      <w:pPr>
        <w:pStyle w:val="ConsPlusNormal"/>
        <w:jc w:val="both"/>
      </w:pPr>
      <w:r>
        <w:t xml:space="preserve">(в ред. </w:t>
      </w:r>
      <w:hyperlink r:id="rId51">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г) принятие Комиссией заключения об отсутствии оснований для признания многоквартирного дома аварийным и подлежащим сносу или реконструкции;</w:t>
      </w:r>
    </w:p>
    <w:p w:rsidR="001378DD" w:rsidRDefault="001378DD">
      <w:pPr>
        <w:pStyle w:val="ConsPlusNormal"/>
        <w:jc w:val="both"/>
      </w:pPr>
      <w:r>
        <w:t>(</w:t>
      </w:r>
      <w:proofErr w:type="spellStart"/>
      <w:r>
        <w:t>пп</w:t>
      </w:r>
      <w:proofErr w:type="spellEnd"/>
      <w:r>
        <w:t xml:space="preserve">. "г" в ред. </w:t>
      </w:r>
      <w:hyperlink r:id="rId52">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д) - е) исключены. - </w:t>
      </w:r>
      <w:hyperlink r:id="rId53">
        <w:r>
          <w:rPr>
            <w:color w:val="0000FF"/>
          </w:rPr>
          <w:t>Постановление</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7">
        <w:r>
          <w:rPr>
            <w:color w:val="0000FF"/>
          </w:rPr>
          <w:t>подпункте "а" раздела 2.7</w:t>
        </w:r>
      </w:hyperlink>
      <w:r>
        <w:t xml:space="preserve"> настоящего Регламента, не может являться основанием для отказа в предоставлении заявителю (представителю заявителя) муниципальной услуги.</w:t>
      </w:r>
    </w:p>
    <w:p w:rsidR="001378DD" w:rsidRDefault="001378DD">
      <w:pPr>
        <w:pStyle w:val="ConsPlusNormal"/>
        <w:jc w:val="both"/>
      </w:pPr>
      <w:r>
        <w:t xml:space="preserve">(в ред. </w:t>
      </w:r>
      <w:hyperlink r:id="rId54">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2.9.3. Основания для приостановления предоставления муниципальной услуги отсутствуют.</w:t>
      </w:r>
    </w:p>
    <w:p w:rsidR="001378DD" w:rsidRDefault="001378DD">
      <w:pPr>
        <w:pStyle w:val="ConsPlusNormal"/>
        <w:jc w:val="both"/>
      </w:pPr>
    </w:p>
    <w:p w:rsidR="001378DD" w:rsidRDefault="001378DD">
      <w:pPr>
        <w:pStyle w:val="ConsPlusTitle"/>
        <w:jc w:val="center"/>
        <w:outlineLvl w:val="2"/>
      </w:pPr>
      <w:r>
        <w:t>2.10. Способы, размер и основания взимания платы</w:t>
      </w:r>
    </w:p>
    <w:p w:rsidR="001378DD" w:rsidRDefault="001378DD">
      <w:pPr>
        <w:pStyle w:val="ConsPlusTitle"/>
        <w:jc w:val="center"/>
      </w:pPr>
      <w:r>
        <w:t>за предоставление муниципальной услуги</w:t>
      </w:r>
    </w:p>
    <w:p w:rsidR="001378DD" w:rsidRDefault="001378DD">
      <w:pPr>
        <w:pStyle w:val="ConsPlusNormal"/>
        <w:jc w:val="both"/>
      </w:pPr>
    </w:p>
    <w:p w:rsidR="001378DD" w:rsidRDefault="001378DD">
      <w:pPr>
        <w:pStyle w:val="ConsPlusNormal"/>
        <w:ind w:firstLine="540"/>
        <w:jc w:val="both"/>
      </w:pPr>
      <w:r>
        <w:t>Предоставление муниципальной услуги осуществляется бесплатно - без взимания государственной пошлины или иной платы.</w:t>
      </w:r>
    </w:p>
    <w:p w:rsidR="001378DD" w:rsidRDefault="001378DD">
      <w:pPr>
        <w:pStyle w:val="ConsPlusNormal"/>
        <w:jc w:val="both"/>
      </w:pPr>
      <w:r>
        <w:t xml:space="preserve">(в ред. </w:t>
      </w:r>
      <w:hyperlink r:id="rId55">
        <w:r>
          <w:rPr>
            <w:color w:val="0000FF"/>
          </w:rPr>
          <w:t>постановления</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r>
        <w:t>2.11. Перечень услуг, которые являются необходимыми</w:t>
      </w:r>
    </w:p>
    <w:p w:rsidR="001378DD" w:rsidRDefault="001378DD">
      <w:pPr>
        <w:pStyle w:val="ConsPlusTitle"/>
        <w:jc w:val="center"/>
      </w:pPr>
      <w:r>
        <w:lastRenderedPageBreak/>
        <w:t>и обязательными для предоставления муниципальной услуги</w:t>
      </w:r>
    </w:p>
    <w:p w:rsidR="001378DD" w:rsidRDefault="001378DD">
      <w:pPr>
        <w:pStyle w:val="ConsPlusTitle"/>
        <w:jc w:val="center"/>
      </w:pPr>
      <w:r>
        <w:t>и способы, размер и основания взимания платы</w:t>
      </w:r>
    </w:p>
    <w:p w:rsidR="001378DD" w:rsidRDefault="001378DD">
      <w:pPr>
        <w:pStyle w:val="ConsPlusTitle"/>
        <w:jc w:val="center"/>
      </w:pPr>
      <w:r>
        <w:t>за предоставление услуг, которые являются необходимыми</w:t>
      </w:r>
    </w:p>
    <w:p w:rsidR="001378DD" w:rsidRDefault="001378DD">
      <w:pPr>
        <w:pStyle w:val="ConsPlusTitle"/>
        <w:jc w:val="center"/>
      </w:pPr>
      <w:r>
        <w:t>и обязательными для предоставления муниципальной услуги</w:t>
      </w:r>
    </w:p>
    <w:p w:rsidR="001378DD" w:rsidRDefault="001378DD">
      <w:pPr>
        <w:pStyle w:val="ConsPlusNormal"/>
        <w:jc w:val="both"/>
      </w:pPr>
    </w:p>
    <w:p w:rsidR="001378DD" w:rsidRDefault="001378DD">
      <w:pPr>
        <w:pStyle w:val="ConsPlusNormal"/>
        <w:ind w:firstLine="540"/>
        <w:jc w:val="both"/>
      </w:pPr>
      <w:r>
        <w:t>Необходимыми и обязательными для предоставления муниципальной услуги являются следующие услуги:</w:t>
      </w:r>
    </w:p>
    <w:p w:rsidR="001378DD" w:rsidRDefault="001378DD">
      <w:pPr>
        <w:pStyle w:val="ConsPlusNormal"/>
        <w:spacing w:before="220"/>
        <w:ind w:firstLine="540"/>
        <w:jc w:val="both"/>
      </w:pPr>
      <w:bookmarkStart w:id="10" w:name="P190"/>
      <w:bookmarkEnd w:id="10"/>
      <w: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1378DD" w:rsidRDefault="001378DD">
      <w:pPr>
        <w:pStyle w:val="ConsPlusNormal"/>
        <w:spacing w:before="220"/>
        <w:ind w:firstLine="540"/>
        <w:jc w:val="both"/>
      </w:pPr>
      <w: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w:t>
      </w:r>
    </w:p>
    <w:p w:rsidR="001378DD" w:rsidRDefault="001378DD">
      <w:pPr>
        <w:pStyle w:val="ConsPlusNormal"/>
        <w:spacing w:before="220"/>
        <w:ind w:firstLine="540"/>
        <w:jc w:val="both"/>
      </w:pPr>
      <w:bookmarkStart w:id="11" w:name="P192"/>
      <w:bookmarkEnd w:id="11"/>
      <w:r>
        <w:t xml:space="preserve">3) подготовка и выдача заключения по результатам обследования элементов ограждающих и несущих конструкций жилого помещения (если в соответствии с </w:t>
      </w:r>
      <w:hyperlink r:id="rId56">
        <w:r>
          <w:rPr>
            <w:color w:val="0000FF"/>
          </w:rPr>
          <w:t>абзацем третьим пункта 44</w:t>
        </w:r>
      </w:hyperlink>
      <w:r>
        <w:t xml:space="preserve"> Постановления N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1378DD" w:rsidRDefault="001378DD">
      <w:pPr>
        <w:pStyle w:val="ConsPlusNormal"/>
        <w:spacing w:before="220"/>
        <w:ind w:firstLine="540"/>
        <w:jc w:val="both"/>
      </w:pPr>
      <w:r>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w:t>
      </w:r>
      <w:hyperlink w:anchor="P190">
        <w:r>
          <w:rPr>
            <w:color w:val="0000FF"/>
          </w:rPr>
          <w:t>подпунктах 1</w:t>
        </w:r>
      </w:hyperlink>
      <w:r>
        <w:t xml:space="preserve"> - </w:t>
      </w:r>
      <w:hyperlink w:anchor="P192">
        <w:r>
          <w:rPr>
            <w:color w:val="0000FF"/>
          </w:rPr>
          <w:t>3</w:t>
        </w:r>
      </w:hyperlink>
      <w:r>
        <w:t xml:space="preserve"> настоящего раздела, определяется специализированной организацией и заявителем (представителем заявителя) по соглашению.</w:t>
      </w:r>
    </w:p>
    <w:p w:rsidR="001378DD" w:rsidRDefault="001378DD">
      <w:pPr>
        <w:pStyle w:val="ConsPlusNormal"/>
        <w:jc w:val="both"/>
      </w:pPr>
      <w:r>
        <w:t xml:space="preserve">(в ред. </w:t>
      </w:r>
      <w:hyperlink r:id="rId57">
        <w:r>
          <w:rPr>
            <w:color w:val="0000FF"/>
          </w:rPr>
          <w:t>постановления</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r>
        <w:t>2.12. Максимальный срок ожидания в очереди при подаче</w:t>
      </w:r>
    </w:p>
    <w:p w:rsidR="001378DD" w:rsidRDefault="001378DD">
      <w:pPr>
        <w:pStyle w:val="ConsPlusTitle"/>
        <w:jc w:val="center"/>
      </w:pPr>
      <w:r>
        <w:t>заявления о предоставлении муниципальной услуги, услуги,</w:t>
      </w:r>
    </w:p>
    <w:p w:rsidR="001378DD" w:rsidRDefault="001378DD">
      <w:pPr>
        <w:pStyle w:val="ConsPlusTitle"/>
        <w:jc w:val="center"/>
      </w:pPr>
      <w:r>
        <w:t>предоставляемой организацией, участвующей в предоставлении</w:t>
      </w:r>
    </w:p>
    <w:p w:rsidR="001378DD" w:rsidRDefault="001378DD">
      <w:pPr>
        <w:pStyle w:val="ConsPlusTitle"/>
        <w:jc w:val="center"/>
      </w:pPr>
      <w:r>
        <w:t>муниципальной услуги и при получении результата</w:t>
      </w:r>
    </w:p>
    <w:p w:rsidR="001378DD" w:rsidRDefault="001378DD">
      <w:pPr>
        <w:pStyle w:val="ConsPlusTitle"/>
        <w:jc w:val="center"/>
      </w:pPr>
      <w:r>
        <w:t>предоставления таких услуг</w:t>
      </w:r>
    </w:p>
    <w:p w:rsidR="001378DD" w:rsidRDefault="001378DD">
      <w:pPr>
        <w:pStyle w:val="ConsPlusNormal"/>
        <w:jc w:val="both"/>
      </w:pPr>
    </w:p>
    <w:p w:rsidR="001378DD" w:rsidRDefault="001378DD">
      <w:pPr>
        <w:pStyle w:val="ConsPlusNormal"/>
        <w:ind w:firstLine="540"/>
        <w:jc w:val="both"/>
      </w:pPr>
      <w: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1378DD" w:rsidRDefault="001378DD">
      <w:pPr>
        <w:pStyle w:val="ConsPlusNormal"/>
        <w:jc w:val="both"/>
      </w:pPr>
      <w:r>
        <w:t xml:space="preserve">(в ред. </w:t>
      </w:r>
      <w:hyperlink r:id="rId58">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Абзац исключен. - </w:t>
      </w:r>
      <w:hyperlink r:id="rId59">
        <w:r>
          <w:rPr>
            <w:color w:val="0000FF"/>
          </w:rPr>
          <w:t>Постановление</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bookmarkStart w:id="12" w:name="P206"/>
      <w:bookmarkEnd w:id="12"/>
      <w:r>
        <w:t>2.13. Срок регистрации запроса заявителя (представителя</w:t>
      </w:r>
    </w:p>
    <w:p w:rsidR="001378DD" w:rsidRDefault="001378DD">
      <w:pPr>
        <w:pStyle w:val="ConsPlusTitle"/>
        <w:jc w:val="center"/>
      </w:pPr>
      <w:r>
        <w:t>заявителя) о предоставлении муниципальной услуги и услуги,</w:t>
      </w:r>
    </w:p>
    <w:p w:rsidR="001378DD" w:rsidRDefault="001378DD">
      <w:pPr>
        <w:pStyle w:val="ConsPlusTitle"/>
        <w:jc w:val="center"/>
      </w:pPr>
      <w:r>
        <w:t>предоставляемой организацией, участвующей в предоставлении</w:t>
      </w:r>
    </w:p>
    <w:p w:rsidR="001378DD" w:rsidRDefault="001378DD">
      <w:pPr>
        <w:pStyle w:val="ConsPlusTitle"/>
        <w:jc w:val="center"/>
      </w:pPr>
      <w:r>
        <w:t>муниципальной услуги</w:t>
      </w:r>
    </w:p>
    <w:p w:rsidR="001378DD" w:rsidRDefault="001378DD">
      <w:pPr>
        <w:pStyle w:val="ConsPlusNormal"/>
        <w:jc w:val="center"/>
      </w:pPr>
      <w:r>
        <w:t xml:space="preserve">(в ред. </w:t>
      </w:r>
      <w:hyperlink r:id="rId60">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1378DD" w:rsidRDefault="001378DD">
      <w:pPr>
        <w:pStyle w:val="ConsPlusNormal"/>
        <w:spacing w:before="220"/>
        <w:ind w:firstLine="540"/>
        <w:jc w:val="both"/>
      </w:pPr>
      <w:r>
        <w:t xml:space="preserve">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осуществляется в день его поступления, в выходные или праздничные дни, а также вне графика работы - в первый рабочий </w:t>
      </w:r>
      <w:r>
        <w:lastRenderedPageBreak/>
        <w:t>день, следующий за днем его поступления.</w:t>
      </w:r>
    </w:p>
    <w:p w:rsidR="001378DD" w:rsidRDefault="001378DD">
      <w:pPr>
        <w:pStyle w:val="ConsPlusNormal"/>
        <w:jc w:val="both"/>
      </w:pPr>
    </w:p>
    <w:p w:rsidR="001378DD" w:rsidRDefault="001378DD">
      <w:pPr>
        <w:pStyle w:val="ConsPlusTitle"/>
        <w:jc w:val="center"/>
        <w:outlineLvl w:val="2"/>
      </w:pPr>
      <w:r>
        <w:t>2.14. Требования к помещениям, в которых предоставляются</w:t>
      </w:r>
    </w:p>
    <w:p w:rsidR="001378DD" w:rsidRDefault="001378DD">
      <w:pPr>
        <w:pStyle w:val="ConsPlusTitle"/>
        <w:jc w:val="center"/>
      </w:pPr>
      <w:r>
        <w:t>муниципальная услуга, услуга, предоставляемая организацией,</w:t>
      </w:r>
    </w:p>
    <w:p w:rsidR="001378DD" w:rsidRDefault="001378DD">
      <w:pPr>
        <w:pStyle w:val="ConsPlusTitle"/>
        <w:jc w:val="center"/>
      </w:pPr>
      <w:r>
        <w:t>участвующей в предоставлении муниципальной услуги, к месту</w:t>
      </w:r>
    </w:p>
    <w:p w:rsidR="001378DD" w:rsidRDefault="001378DD">
      <w:pPr>
        <w:pStyle w:val="ConsPlusTitle"/>
        <w:jc w:val="center"/>
      </w:pPr>
      <w:r>
        <w:t>ожидания и приема заявителей (представителей заявителя),</w:t>
      </w:r>
    </w:p>
    <w:p w:rsidR="001378DD" w:rsidRDefault="001378DD">
      <w:pPr>
        <w:pStyle w:val="ConsPlusTitle"/>
        <w:jc w:val="center"/>
      </w:pPr>
      <w:r>
        <w:t>размещению и оформлению визуальной, текстовой</w:t>
      </w:r>
    </w:p>
    <w:p w:rsidR="001378DD" w:rsidRDefault="001378DD">
      <w:pPr>
        <w:pStyle w:val="ConsPlusTitle"/>
        <w:jc w:val="center"/>
      </w:pPr>
      <w:r>
        <w:t>и мультимедийной информации о порядке предоставления</w:t>
      </w:r>
    </w:p>
    <w:p w:rsidR="001378DD" w:rsidRDefault="001378DD">
      <w:pPr>
        <w:pStyle w:val="ConsPlusTitle"/>
        <w:jc w:val="center"/>
      </w:pPr>
      <w:r>
        <w:t>таких услуг, в том числе к обеспечению доступности</w:t>
      </w:r>
    </w:p>
    <w:p w:rsidR="001378DD" w:rsidRDefault="001378DD">
      <w:pPr>
        <w:pStyle w:val="ConsPlusTitle"/>
        <w:jc w:val="center"/>
      </w:pPr>
      <w:r>
        <w:t>для инвалидов указанных объектов в соответствии</w:t>
      </w:r>
    </w:p>
    <w:p w:rsidR="001378DD" w:rsidRDefault="001378DD">
      <w:pPr>
        <w:pStyle w:val="ConsPlusTitle"/>
        <w:jc w:val="center"/>
      </w:pPr>
      <w:r>
        <w:t>с законодательством Российской Федерации о социальной защите</w:t>
      </w:r>
    </w:p>
    <w:p w:rsidR="001378DD" w:rsidRDefault="001378DD">
      <w:pPr>
        <w:pStyle w:val="ConsPlusTitle"/>
        <w:jc w:val="center"/>
      </w:pPr>
      <w:r>
        <w:t>инвалидов</w:t>
      </w:r>
    </w:p>
    <w:p w:rsidR="001378DD" w:rsidRDefault="001378DD">
      <w:pPr>
        <w:pStyle w:val="ConsPlusNormal"/>
        <w:jc w:val="center"/>
      </w:pPr>
      <w:r>
        <w:t xml:space="preserve">(в ред. </w:t>
      </w:r>
      <w:hyperlink r:id="rId61">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6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378DD" w:rsidRDefault="001378DD">
      <w:pPr>
        <w:pStyle w:val="ConsPlusNormal"/>
        <w:jc w:val="both"/>
      </w:pPr>
    </w:p>
    <w:p w:rsidR="001378DD" w:rsidRDefault="001378DD">
      <w:pPr>
        <w:pStyle w:val="ConsPlusTitle"/>
        <w:jc w:val="center"/>
        <w:outlineLvl w:val="2"/>
      </w:pPr>
      <w:r>
        <w:t>2.15. Показатели доступности и качества муниципальной услуги</w:t>
      </w:r>
    </w:p>
    <w:p w:rsidR="001378DD" w:rsidRDefault="001378DD">
      <w:pPr>
        <w:pStyle w:val="ConsPlusNormal"/>
        <w:jc w:val="both"/>
      </w:pPr>
    </w:p>
    <w:p w:rsidR="001378DD" w:rsidRDefault="001378DD">
      <w:pPr>
        <w:pStyle w:val="ConsPlusNormal"/>
        <w:ind w:firstLine="540"/>
        <w:jc w:val="both"/>
      </w:pPr>
      <w:r>
        <w:t>2.15.1. Показателями доступности муниципальной услуги являются:</w:t>
      </w:r>
    </w:p>
    <w:p w:rsidR="001378DD" w:rsidRDefault="001378DD">
      <w:pPr>
        <w:pStyle w:val="ConsPlusNormal"/>
        <w:spacing w:before="220"/>
        <w:ind w:firstLine="540"/>
        <w:jc w:val="both"/>
      </w:pPr>
      <w: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378DD" w:rsidRDefault="001378DD">
      <w:pPr>
        <w:pStyle w:val="ConsPlusNormal"/>
        <w:jc w:val="both"/>
      </w:pPr>
      <w:r>
        <w:t xml:space="preserve">(в ред. </w:t>
      </w:r>
      <w:hyperlink r:id="rId63">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наличие помещений, оборудования и оснащения, отвечающих требованиям Регламента;</w:t>
      </w:r>
    </w:p>
    <w:p w:rsidR="001378DD" w:rsidRDefault="001378DD">
      <w:pPr>
        <w:pStyle w:val="ConsPlusNormal"/>
        <w:spacing w:before="220"/>
        <w:ind w:firstLine="540"/>
        <w:jc w:val="both"/>
      </w:pPr>
      <w:r>
        <w:t>соблюдение режима работы Учреждения, МФЦ при предоставлении муниципальной услуги;</w:t>
      </w:r>
    </w:p>
    <w:p w:rsidR="001378DD" w:rsidRDefault="001378DD">
      <w:pPr>
        <w:pStyle w:val="ConsPlusNormal"/>
        <w:jc w:val="both"/>
      </w:pPr>
      <w:r>
        <w:t xml:space="preserve">(в ред. </w:t>
      </w:r>
      <w:hyperlink r:id="rId64">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78DD" w:rsidRDefault="001378DD">
      <w:pPr>
        <w:pStyle w:val="ConsPlusNormal"/>
        <w:spacing w:before="220"/>
        <w:ind w:firstLine="540"/>
        <w:jc w:val="both"/>
      </w:pPr>
      <w:r>
        <w:t>возможность получения муниципальной услуги заявителем (представителем заявителя) в МФЦ в полном объеме.</w:t>
      </w:r>
    </w:p>
    <w:p w:rsidR="001378DD" w:rsidRDefault="001378DD">
      <w:pPr>
        <w:pStyle w:val="ConsPlusNormal"/>
        <w:jc w:val="both"/>
      </w:pPr>
      <w:r>
        <w:t xml:space="preserve">(в ред. </w:t>
      </w:r>
      <w:hyperlink r:id="rId65">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2.15.2. Показателями качества муниципальной услуги являются:</w:t>
      </w:r>
    </w:p>
    <w:p w:rsidR="001378DD" w:rsidRDefault="001378DD">
      <w:pPr>
        <w:pStyle w:val="ConsPlusNormal"/>
        <w:spacing w:before="220"/>
        <w:ind w:firstLine="540"/>
        <w:jc w:val="both"/>
      </w:pPr>
      <w:r>
        <w:t>соблюдение сроков и последовательности административных процедур, установленных Регламентом;</w:t>
      </w:r>
    </w:p>
    <w:p w:rsidR="001378DD" w:rsidRDefault="001378DD">
      <w:pPr>
        <w:pStyle w:val="ConsPlusNormal"/>
        <w:spacing w:before="220"/>
        <w:ind w:firstLine="540"/>
        <w:jc w:val="both"/>
      </w:pPr>
      <w:r>
        <w:t>отсутствие обоснованных жалоб на действия (бездействие) и решения сотрудников Учреждения, МФЦ;</w:t>
      </w:r>
    </w:p>
    <w:p w:rsidR="001378DD" w:rsidRDefault="001378DD">
      <w:pPr>
        <w:pStyle w:val="ConsPlusNormal"/>
        <w:jc w:val="both"/>
      </w:pPr>
      <w:r>
        <w:t xml:space="preserve">(в ред. </w:t>
      </w:r>
      <w:hyperlink r:id="rId66">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минимальное количество взаимодействий заявителя (представителя заявителя) с сотрудниками Учреждения, МФЦ при предоставлении муниципальной услуги и их </w:t>
      </w:r>
      <w:r>
        <w:lastRenderedPageBreak/>
        <w:t>продолжительность.</w:t>
      </w:r>
    </w:p>
    <w:p w:rsidR="001378DD" w:rsidRDefault="001378DD">
      <w:pPr>
        <w:pStyle w:val="ConsPlusNormal"/>
        <w:jc w:val="both"/>
      </w:pPr>
      <w:r>
        <w:t xml:space="preserve">(в ред. </w:t>
      </w:r>
      <w:hyperlink r:id="rId67">
        <w:r>
          <w:rPr>
            <w:color w:val="0000FF"/>
          </w:rPr>
          <w:t>постановления</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r>
        <w:t>2.16. Иные требования, в том числе требования, учитывающие</w:t>
      </w:r>
    </w:p>
    <w:p w:rsidR="001378DD" w:rsidRDefault="001378DD">
      <w:pPr>
        <w:pStyle w:val="ConsPlusTitle"/>
        <w:jc w:val="center"/>
      </w:pPr>
      <w:r>
        <w:t>особенности предоставления муниципальной услуги</w:t>
      </w:r>
    </w:p>
    <w:p w:rsidR="001378DD" w:rsidRDefault="001378DD">
      <w:pPr>
        <w:pStyle w:val="ConsPlusTitle"/>
        <w:jc w:val="center"/>
      </w:pPr>
      <w:r>
        <w:t>в многофункциональных центрах предоставления государственных</w:t>
      </w:r>
    </w:p>
    <w:p w:rsidR="001378DD" w:rsidRDefault="001378DD">
      <w:pPr>
        <w:pStyle w:val="ConsPlusTitle"/>
        <w:jc w:val="center"/>
      </w:pPr>
      <w:r>
        <w:t>и муниципальных услуг, особенности предоставления</w:t>
      </w:r>
    </w:p>
    <w:p w:rsidR="001378DD" w:rsidRDefault="001378DD">
      <w:pPr>
        <w:pStyle w:val="ConsPlusTitle"/>
        <w:jc w:val="center"/>
      </w:pPr>
      <w:r>
        <w:t>муниципальной услуги по экстерриториальному принципу (в</w:t>
      </w:r>
    </w:p>
    <w:p w:rsidR="001378DD" w:rsidRDefault="001378DD">
      <w:pPr>
        <w:pStyle w:val="ConsPlusTitle"/>
        <w:jc w:val="center"/>
      </w:pPr>
      <w:r>
        <w:t>случае, если муниципальная услуга предоставляется</w:t>
      </w:r>
    </w:p>
    <w:p w:rsidR="001378DD" w:rsidRDefault="001378DD">
      <w:pPr>
        <w:pStyle w:val="ConsPlusTitle"/>
        <w:jc w:val="center"/>
      </w:pPr>
      <w:r>
        <w:t>по экстерриториальному принципу) и особенности</w:t>
      </w:r>
    </w:p>
    <w:p w:rsidR="001378DD" w:rsidRDefault="001378DD">
      <w:pPr>
        <w:pStyle w:val="ConsPlusTitle"/>
        <w:jc w:val="center"/>
      </w:pPr>
      <w:r>
        <w:t>предоставления муниципальной услуги в электронной форме</w:t>
      </w:r>
    </w:p>
    <w:p w:rsidR="001378DD" w:rsidRDefault="001378DD">
      <w:pPr>
        <w:pStyle w:val="ConsPlusNormal"/>
        <w:jc w:val="center"/>
      </w:pPr>
      <w:r>
        <w:t xml:space="preserve">(в ред. </w:t>
      </w:r>
      <w:hyperlink r:id="rId68">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2.16.1. При предоставлении муниципальной услуги в электронной форме заявитель (представитель заявителя) вправе:</w:t>
      </w:r>
    </w:p>
    <w:p w:rsidR="001378DD" w:rsidRDefault="001378DD">
      <w:pPr>
        <w:pStyle w:val="ConsPlusNormal"/>
        <w:spacing w:before="220"/>
        <w:ind w:firstLine="540"/>
        <w:jc w:val="both"/>
      </w:pPr>
      <w:r>
        <w:t>а) получить информацию о порядке и сроках предоставления муниципальной услуги, размещенной на Едином портале или на Региональном портале;</w:t>
      </w:r>
    </w:p>
    <w:p w:rsidR="001378DD" w:rsidRDefault="001378DD">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1378DD" w:rsidRDefault="001378DD">
      <w:pPr>
        <w:pStyle w:val="ConsPlusNormal"/>
        <w:spacing w:before="220"/>
        <w:ind w:firstLine="540"/>
        <w:jc w:val="both"/>
      </w:pPr>
      <w: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378DD" w:rsidRDefault="001378DD">
      <w:pPr>
        <w:pStyle w:val="ConsPlusNormal"/>
        <w:spacing w:before="220"/>
        <w:ind w:firstLine="540"/>
        <w:jc w:val="both"/>
      </w:pPr>
      <w:r>
        <w:t>Заявление, подаваемое в форме электронного документа, подписывается заявителем (представителем заявителя)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378DD" w:rsidRDefault="001378DD">
      <w:pPr>
        <w:pStyle w:val="ConsPlusNormal"/>
        <w:spacing w:before="220"/>
        <w:ind w:firstLine="540"/>
        <w:jc w:val="both"/>
      </w:pPr>
      <w:r>
        <w:t>г) получить сведения о ходе выполнения заявления, поданного в электронной форме;</w:t>
      </w:r>
    </w:p>
    <w:p w:rsidR="001378DD" w:rsidRDefault="001378DD">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1378DD" w:rsidRDefault="001378DD">
      <w:pPr>
        <w:pStyle w:val="ConsPlusNormal"/>
        <w:spacing w:before="220"/>
        <w:ind w:firstLine="540"/>
        <w:jc w:val="both"/>
      </w:pPr>
      <w:r>
        <w:t xml:space="preserve">е) подать жалобу на решение и действие (бездействие) органа, учреждения, предоставляющего муниципальную услугу, МФЦ, организаций, указанных в </w:t>
      </w:r>
      <w:hyperlink r:id="rId69">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посредством сайта Администрации в порядке досудебного (внесудебного) обжалования.</w:t>
      </w:r>
    </w:p>
    <w:p w:rsidR="001378DD" w:rsidRDefault="001378DD">
      <w:pPr>
        <w:pStyle w:val="ConsPlusNormal"/>
        <w:spacing w:before="220"/>
        <w:ind w:firstLine="540"/>
        <w:jc w:val="both"/>
      </w:pPr>
      <w:r>
        <w:t>2.16.2. Иных требований, в том числе учитывающих особенности предоставления муниципальной услуги в МФЦ, не предусмотрено.</w:t>
      </w:r>
    </w:p>
    <w:p w:rsidR="001378DD" w:rsidRDefault="001378DD">
      <w:pPr>
        <w:pStyle w:val="ConsPlusNormal"/>
        <w:jc w:val="both"/>
      </w:pPr>
    </w:p>
    <w:p w:rsidR="001378DD" w:rsidRDefault="001378DD">
      <w:pPr>
        <w:pStyle w:val="ConsPlusTitle"/>
        <w:jc w:val="center"/>
        <w:outlineLvl w:val="1"/>
      </w:pPr>
      <w:r>
        <w:t>III. Состав, последовательность и сроки выполнения</w:t>
      </w:r>
    </w:p>
    <w:p w:rsidR="001378DD" w:rsidRDefault="001378DD">
      <w:pPr>
        <w:pStyle w:val="ConsPlusTitle"/>
        <w:jc w:val="center"/>
      </w:pPr>
      <w:r>
        <w:t>административных процедур (действий), требования к порядку</w:t>
      </w:r>
    </w:p>
    <w:p w:rsidR="001378DD" w:rsidRDefault="001378DD">
      <w:pPr>
        <w:pStyle w:val="ConsPlusTitle"/>
        <w:jc w:val="center"/>
      </w:pPr>
      <w:r>
        <w:t>их выполнения, в том числе особенности выполнения</w:t>
      </w:r>
    </w:p>
    <w:p w:rsidR="001378DD" w:rsidRDefault="001378DD">
      <w:pPr>
        <w:pStyle w:val="ConsPlusTitle"/>
        <w:jc w:val="center"/>
      </w:pPr>
      <w:r>
        <w:t>административных процедур (действий) в электронной форме</w:t>
      </w:r>
    </w:p>
    <w:p w:rsidR="001378DD" w:rsidRDefault="001378DD">
      <w:pPr>
        <w:pStyle w:val="ConsPlusNormal"/>
        <w:jc w:val="both"/>
      </w:pPr>
    </w:p>
    <w:p w:rsidR="001378DD" w:rsidRDefault="001378DD">
      <w:pPr>
        <w:pStyle w:val="ConsPlusTitle"/>
        <w:jc w:val="center"/>
        <w:outlineLvl w:val="2"/>
      </w:pPr>
      <w:r>
        <w:t>3.1. Перечень и особенности исполнения административных</w:t>
      </w:r>
    </w:p>
    <w:p w:rsidR="001378DD" w:rsidRDefault="001378DD">
      <w:pPr>
        <w:pStyle w:val="ConsPlusTitle"/>
        <w:jc w:val="center"/>
      </w:pPr>
      <w:r>
        <w:t>процедур</w:t>
      </w:r>
    </w:p>
    <w:p w:rsidR="001378DD" w:rsidRDefault="001378DD">
      <w:pPr>
        <w:pStyle w:val="ConsPlusNormal"/>
        <w:jc w:val="both"/>
      </w:pPr>
    </w:p>
    <w:p w:rsidR="001378DD" w:rsidRDefault="001378DD">
      <w:pPr>
        <w:pStyle w:val="ConsPlusNormal"/>
        <w:ind w:firstLine="540"/>
        <w:jc w:val="both"/>
      </w:pPr>
      <w:r>
        <w:t>3.1.1. Предоставление муниципальной услуги включает в себя следующие административные процедуры:</w:t>
      </w:r>
    </w:p>
    <w:p w:rsidR="001378DD" w:rsidRDefault="001378DD">
      <w:pPr>
        <w:pStyle w:val="ConsPlusNormal"/>
        <w:spacing w:before="220"/>
        <w:ind w:firstLine="540"/>
        <w:jc w:val="both"/>
      </w:pPr>
      <w:r>
        <w:t>а) прием документов, необходимых для предоставления муниципальной услуги;</w:t>
      </w:r>
    </w:p>
    <w:p w:rsidR="001378DD" w:rsidRDefault="001378DD">
      <w:pPr>
        <w:pStyle w:val="ConsPlusNormal"/>
        <w:spacing w:before="220"/>
        <w:ind w:firstLine="540"/>
        <w:jc w:val="both"/>
      </w:pPr>
      <w: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1378DD" w:rsidRDefault="001378DD">
      <w:pPr>
        <w:pStyle w:val="ConsPlusNormal"/>
        <w:spacing w:before="220"/>
        <w:ind w:firstLine="540"/>
        <w:jc w:val="both"/>
      </w:pPr>
      <w:r>
        <w:t>в) исправление допущенных опечаток и ошибок в выданных в результате предоставления муниципальной услуги документов.</w:t>
      </w:r>
    </w:p>
    <w:p w:rsidR="001378DD" w:rsidRDefault="001378DD">
      <w:pPr>
        <w:pStyle w:val="ConsPlusNormal"/>
        <w:spacing w:before="220"/>
        <w:ind w:firstLine="540"/>
        <w:jc w:val="both"/>
      </w:pPr>
      <w: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1378DD" w:rsidRDefault="001378DD">
      <w:pPr>
        <w:pStyle w:val="ConsPlusNormal"/>
        <w:jc w:val="both"/>
      </w:pPr>
      <w:r>
        <w:t xml:space="preserve">(в ред. </w:t>
      </w:r>
      <w:hyperlink r:id="rId70">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1378DD" w:rsidRDefault="001378DD">
      <w:pPr>
        <w:pStyle w:val="ConsPlusNormal"/>
        <w:jc w:val="both"/>
      </w:pPr>
      <w:r>
        <w:t xml:space="preserve">(в ред. </w:t>
      </w:r>
      <w:hyperlink r:id="rId71">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3.1.2. Особенности выполнения отдельных административных процедур в МФЦ.</w:t>
      </w:r>
    </w:p>
    <w:p w:rsidR="001378DD" w:rsidRDefault="001378DD">
      <w:pPr>
        <w:pStyle w:val="ConsPlusNormal"/>
        <w:spacing w:before="220"/>
        <w:ind w:firstLine="540"/>
        <w:jc w:val="both"/>
      </w:pPr>
      <w:bookmarkStart w:id="13" w:name="P287"/>
      <w:bookmarkEnd w:id="13"/>
      <w:r>
        <w:t>3.1.2.1. При предоставлении муниципальной услуги в МФЦ заявитель (представитель заявителя) вправе:</w:t>
      </w:r>
    </w:p>
    <w:p w:rsidR="001378DD" w:rsidRDefault="001378DD">
      <w:pPr>
        <w:pStyle w:val="ConsPlusNormal"/>
        <w:jc w:val="both"/>
      </w:pPr>
      <w:r>
        <w:t xml:space="preserve">(в ред. </w:t>
      </w:r>
      <w:hyperlink r:id="rId72">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1378DD" w:rsidRDefault="001378DD">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378DD" w:rsidRDefault="001378DD">
      <w:pPr>
        <w:pStyle w:val="ConsPlusNormal"/>
        <w:jc w:val="both"/>
      </w:pPr>
      <w:r>
        <w:t xml:space="preserve">(в ред. </w:t>
      </w:r>
      <w:hyperlink r:id="rId73">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3.1.2.2. Административные процедуры, предусмотренные </w:t>
      </w:r>
      <w:hyperlink w:anchor="P287">
        <w:r>
          <w:rPr>
            <w:color w:val="0000FF"/>
          </w:rPr>
          <w:t>пунктом 3.1.2.1</w:t>
        </w:r>
      </w:hyperlink>
      <w:r>
        <w:t xml:space="preserve"> Регламента, выполняются в соответствии с </w:t>
      </w:r>
      <w:hyperlink r:id="rId7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75">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1378DD" w:rsidRDefault="001378DD">
      <w:pPr>
        <w:pStyle w:val="ConsPlusNormal"/>
        <w:jc w:val="both"/>
      </w:pPr>
    </w:p>
    <w:p w:rsidR="001378DD" w:rsidRDefault="001378DD">
      <w:pPr>
        <w:pStyle w:val="ConsPlusTitle"/>
        <w:jc w:val="center"/>
        <w:outlineLvl w:val="2"/>
      </w:pPr>
      <w:bookmarkStart w:id="14" w:name="P294"/>
      <w:bookmarkEnd w:id="14"/>
      <w:r>
        <w:t>3.2. Прием документов, необходимых для предоставления</w:t>
      </w:r>
    </w:p>
    <w:p w:rsidR="001378DD" w:rsidRDefault="001378DD">
      <w:pPr>
        <w:pStyle w:val="ConsPlusTitle"/>
        <w:jc w:val="center"/>
      </w:pPr>
      <w:r>
        <w:t>муниципальной услуги</w:t>
      </w:r>
    </w:p>
    <w:p w:rsidR="001378DD" w:rsidRDefault="001378DD">
      <w:pPr>
        <w:pStyle w:val="ConsPlusNormal"/>
        <w:jc w:val="both"/>
      </w:pPr>
    </w:p>
    <w:p w:rsidR="001378DD" w:rsidRDefault="001378DD">
      <w:pPr>
        <w:pStyle w:val="ConsPlusNormal"/>
        <w:ind w:firstLine="540"/>
        <w:jc w:val="both"/>
      </w:pPr>
      <w:r>
        <w:t xml:space="preserve">3.2.1. Основанием для начала административной процедуры является личное обращение </w:t>
      </w:r>
      <w:r>
        <w:lastRenderedPageBreak/>
        <w:t xml:space="preserve">заявителя (представителя заявителя) в МФЦ с заявлением и иными документами, установленными </w:t>
      </w:r>
      <w:hyperlink w:anchor="P97">
        <w:r>
          <w:rPr>
            <w:color w:val="0000FF"/>
          </w:rPr>
          <w:t>разделом 2.6</w:t>
        </w:r>
      </w:hyperlink>
      <w:r>
        <w:t xml:space="preserve"> Регламента (далее - документы), или поступление заявления и документов в Учреждение посредством почтового отправления или в электронной форме.</w:t>
      </w:r>
    </w:p>
    <w:p w:rsidR="001378DD" w:rsidRDefault="001378DD">
      <w:pPr>
        <w:pStyle w:val="ConsPlusNormal"/>
        <w:jc w:val="both"/>
      </w:pPr>
      <w:r>
        <w:t xml:space="preserve">(п. 3.2.1 в ред. </w:t>
      </w:r>
      <w:hyperlink r:id="rId76">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3.2.2. В ходе личного приема документов, необходимых для предоставления муниципальной услуги, сотрудник Учреждения или МФЦ:</w:t>
      </w:r>
    </w:p>
    <w:p w:rsidR="001378DD" w:rsidRDefault="001378DD">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378DD" w:rsidRDefault="001378DD">
      <w:pPr>
        <w:pStyle w:val="ConsPlusNormal"/>
        <w:jc w:val="both"/>
      </w:pPr>
      <w:r>
        <w:t xml:space="preserve">(в ред. </w:t>
      </w:r>
      <w:hyperlink r:id="rId77">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1378DD" w:rsidRDefault="001378DD">
      <w:pPr>
        <w:pStyle w:val="ConsPlusNormal"/>
        <w:jc w:val="both"/>
      </w:pPr>
      <w:r>
        <w:t xml:space="preserve">(в ред. </w:t>
      </w:r>
      <w:hyperlink r:id="rId78">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в) проверяет наличие документов, которые в соответствии с </w:t>
      </w:r>
      <w:hyperlink w:anchor="P97">
        <w:r>
          <w:rPr>
            <w:color w:val="0000FF"/>
          </w:rPr>
          <w:t>пунктом 2.6</w:t>
        </w:r>
      </w:hyperlink>
      <w:r>
        <w:t xml:space="preserve"> Регламента заявитель (представитель заявителя) должен представить самостоятельно;</w:t>
      </w:r>
    </w:p>
    <w:p w:rsidR="001378DD" w:rsidRDefault="001378DD">
      <w:pPr>
        <w:pStyle w:val="ConsPlusNormal"/>
        <w:jc w:val="both"/>
      </w:pPr>
      <w:r>
        <w:t xml:space="preserve">(в ред. </w:t>
      </w:r>
      <w:hyperlink r:id="rId79">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г) обеспечивает изготовление копий с представленных заявителем оригиналов документов, предусмотренных </w:t>
      </w:r>
      <w:hyperlink r:id="rId80">
        <w:r>
          <w:rPr>
            <w:color w:val="0000FF"/>
          </w:rPr>
          <w:t>пунктами 1</w:t>
        </w:r>
      </w:hyperlink>
      <w:r>
        <w:t xml:space="preserve">, </w:t>
      </w:r>
      <w:hyperlink r:id="rId81">
        <w:r>
          <w:rPr>
            <w:color w:val="0000FF"/>
          </w:rPr>
          <w:t>3</w:t>
        </w:r>
      </w:hyperlink>
      <w:r>
        <w:t xml:space="preserve">, </w:t>
      </w:r>
      <w:hyperlink r:id="rId82">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378DD" w:rsidRDefault="001378DD">
      <w:pPr>
        <w:pStyle w:val="ConsPlusNormal"/>
        <w:jc w:val="both"/>
      </w:pPr>
      <w:r>
        <w:t>(</w:t>
      </w:r>
      <w:proofErr w:type="spellStart"/>
      <w:r>
        <w:t>пп</w:t>
      </w:r>
      <w:proofErr w:type="spellEnd"/>
      <w:r>
        <w:t xml:space="preserve">. "г" в ред. </w:t>
      </w:r>
      <w:hyperlink r:id="rId83">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д)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1378DD" w:rsidRDefault="001378DD">
      <w:pPr>
        <w:pStyle w:val="ConsPlusNormal"/>
        <w:jc w:val="both"/>
      </w:pPr>
      <w:r>
        <w:t xml:space="preserve">(в ред. </w:t>
      </w:r>
      <w:hyperlink r:id="rId84">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е) обеспечивает регистрацию заявления в электронной системе документооборота, а также выдачу заявителю (представителю заявителя) под личную подпись расписки о приеме заявления и документов.</w:t>
      </w:r>
    </w:p>
    <w:p w:rsidR="001378DD" w:rsidRDefault="001378DD">
      <w:pPr>
        <w:pStyle w:val="ConsPlusNormal"/>
        <w:jc w:val="both"/>
      </w:pPr>
      <w:r>
        <w:t xml:space="preserve">(в ред. </w:t>
      </w:r>
      <w:hyperlink r:id="rId85">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3.2.3. При поступлении заявления и документов в электронной форме сотрудник Учреждения в срок, установленный </w:t>
      </w:r>
      <w:hyperlink w:anchor="P206">
        <w:r>
          <w:rPr>
            <w:color w:val="0000FF"/>
          </w:rPr>
          <w:t>разделом 2.13</w:t>
        </w:r>
      </w:hyperlink>
      <w:r>
        <w:t xml:space="preserve"> Регламента для регистрации заявления, проверяет наличие (отсутствие) оснований для отказа в приеме документов, указанных в </w:t>
      </w:r>
      <w:hyperlink w:anchor="P154">
        <w:r>
          <w:rPr>
            <w:color w:val="0000FF"/>
          </w:rPr>
          <w:t>разделе 2.8</w:t>
        </w:r>
      </w:hyperlink>
      <w:r>
        <w:t xml:space="preserve">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w:t>
      </w:r>
      <w:hyperlink r:id="rId86">
        <w:r>
          <w:rPr>
            <w:color w:val="0000FF"/>
          </w:rPr>
          <w:t>статье 11</w:t>
        </w:r>
      </w:hyperlink>
      <w:r>
        <w:t xml:space="preserve"> Федерального закона N 63-ФЗ (далее - проверка квалифицированной электронной подписи).</w:t>
      </w:r>
    </w:p>
    <w:p w:rsidR="001378DD" w:rsidRDefault="001378DD">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Учреждения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w:t>
      </w:r>
      <w:hyperlink r:id="rId87">
        <w:r>
          <w:rPr>
            <w:color w:val="0000FF"/>
          </w:rPr>
          <w:t>статьи 11</w:t>
        </w:r>
      </w:hyperlink>
      <w:r>
        <w:t xml:space="preserve"> Федерального закона N 63-ФЗ, которые послужили основанием для принятия указанного </w:t>
      </w:r>
      <w:r>
        <w:lastRenderedPageBreak/>
        <w:t>решения. Такое уведомление подписывается квалифицированной электронной подписью сотрудника учреждения и направляется по адресу электронной почты заявителя (представителя заявителя) либо в его "Личный кабинет" Регионального портала.</w:t>
      </w:r>
    </w:p>
    <w:p w:rsidR="001378DD" w:rsidRDefault="001378DD">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1378DD" w:rsidRDefault="001378DD">
      <w:pPr>
        <w:pStyle w:val="ConsPlusNormal"/>
        <w:jc w:val="both"/>
      </w:pPr>
      <w:r>
        <w:t xml:space="preserve">(п. 3.2.3 в ред. </w:t>
      </w:r>
      <w:hyperlink r:id="rId88">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3.2.4. При поступлении заявления и документов посредством почтового отправления сотрудник Учреждения, ответственный за прием заявлений, обеспечивает их регистрацию в системе электронного документооборота.</w:t>
      </w:r>
    </w:p>
    <w:p w:rsidR="001378DD" w:rsidRDefault="001378DD">
      <w:pPr>
        <w:pStyle w:val="ConsPlusNormal"/>
        <w:jc w:val="both"/>
      </w:pPr>
      <w:r>
        <w:t xml:space="preserve">(п. 3.2.4 в ред. </w:t>
      </w:r>
      <w:hyperlink r:id="rId89">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3.2.5. При поступлении заявления от МФЦ, принятого от заявителя (представителя заявителя) в рамках личного приема в МФЦ, сотрудник Учреждения обеспечивает его регистрацию в системе электронного документооборота.</w:t>
      </w:r>
    </w:p>
    <w:p w:rsidR="001378DD" w:rsidRDefault="001378DD">
      <w:pPr>
        <w:pStyle w:val="ConsPlusNormal"/>
        <w:jc w:val="both"/>
      </w:pPr>
      <w:r>
        <w:t xml:space="preserve">(п. 3.2.5 в ред. </w:t>
      </w:r>
      <w:hyperlink r:id="rId90">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3.2.6 - 3.2.9. Исключены. - </w:t>
      </w:r>
      <w:hyperlink r:id="rId91">
        <w:r>
          <w:rPr>
            <w:color w:val="0000FF"/>
          </w:rPr>
          <w:t>Постановление</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2"/>
      </w:pPr>
      <w:r>
        <w:t>3.3. Рассмотрение заявления о предоставлении</w:t>
      </w:r>
    </w:p>
    <w:p w:rsidR="001378DD" w:rsidRDefault="001378DD">
      <w:pPr>
        <w:pStyle w:val="ConsPlusTitle"/>
        <w:jc w:val="center"/>
      </w:pPr>
      <w:r>
        <w:t>муниципальной услуги, направление (выдача) результата</w:t>
      </w:r>
    </w:p>
    <w:p w:rsidR="001378DD" w:rsidRDefault="001378DD">
      <w:pPr>
        <w:pStyle w:val="ConsPlusTitle"/>
        <w:jc w:val="center"/>
      </w:pPr>
      <w:r>
        <w:t>предоставления муниципальной услуги</w:t>
      </w:r>
    </w:p>
    <w:p w:rsidR="001378DD" w:rsidRDefault="001378DD">
      <w:pPr>
        <w:pStyle w:val="ConsPlusNormal"/>
        <w:jc w:val="center"/>
      </w:pPr>
      <w:r>
        <w:t xml:space="preserve">(в ред. </w:t>
      </w:r>
      <w:hyperlink r:id="rId92">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1378DD" w:rsidRDefault="001378DD">
      <w:pPr>
        <w:pStyle w:val="ConsPlusNormal"/>
        <w:spacing w:before="220"/>
        <w:ind w:firstLine="540"/>
        <w:jc w:val="both"/>
      </w:pPr>
      <w:r>
        <w:t>3.3.2. Сотрудник Учреждения, ответственный за прием заявлений, не позднее рабочего дня, следующего за днем поступления документов из МФЦ:</w:t>
      </w:r>
    </w:p>
    <w:p w:rsidR="001378DD" w:rsidRDefault="001378DD">
      <w:pPr>
        <w:pStyle w:val="ConsPlusNormal"/>
        <w:spacing w:before="220"/>
        <w:ind w:firstLine="540"/>
        <w:jc w:val="both"/>
      </w:pPr>
      <w:r>
        <w:t>обеспечивает регистрацию заявления в электронной системе документооборота;</w:t>
      </w:r>
    </w:p>
    <w:p w:rsidR="001378DD" w:rsidRDefault="001378DD">
      <w:pPr>
        <w:pStyle w:val="ConsPlusNormal"/>
        <w:spacing w:before="220"/>
        <w:ind w:firstLine="540"/>
        <w:jc w:val="both"/>
      </w:pPr>
      <w: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1378DD" w:rsidRDefault="001378DD">
      <w:pPr>
        <w:pStyle w:val="ConsPlusNormal"/>
        <w:spacing w:before="220"/>
        <w:ind w:firstLine="540"/>
        <w:jc w:val="both"/>
      </w:pPr>
      <w:r>
        <w:t xml:space="preserve">В случае поступления заявления и документов в Учреждение непосредственно от заявителя (представителя заявителя) в электронной форме, сотрудник Учреждения после совершения административной процедуры, указанной в </w:t>
      </w:r>
      <w:hyperlink w:anchor="P294">
        <w:r>
          <w:rPr>
            <w:color w:val="0000FF"/>
          </w:rPr>
          <w:t>разделе 3.2</w:t>
        </w:r>
      </w:hyperlink>
      <w:r>
        <w:t xml:space="preserve"> Регламента, передает заявление и представленные документы секретарю Комиссии.</w:t>
      </w:r>
    </w:p>
    <w:p w:rsidR="001378DD" w:rsidRDefault="001378DD">
      <w:pPr>
        <w:pStyle w:val="ConsPlusNormal"/>
        <w:jc w:val="both"/>
      </w:pPr>
      <w:r>
        <w:t xml:space="preserve">(в ред. </w:t>
      </w:r>
      <w:hyperlink r:id="rId93">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3.3.3. По результатам рассмотрения заявления и документов Комиссией, по итогам работы Комиссии секретарь Комиссии передает ответственному сотруднику Учреждения заключение Комиссии (из числа перечисленных в </w:t>
      </w:r>
      <w:hyperlink r:id="rId94">
        <w:r>
          <w:rPr>
            <w:color w:val="0000FF"/>
          </w:rPr>
          <w:t>пункте 47</w:t>
        </w:r>
      </w:hyperlink>
      <w:r>
        <w:t xml:space="preserve"> Постановления N 47) либо, при выявлении оснований для отказа, указанных в </w:t>
      </w:r>
      <w:hyperlink w:anchor="P164">
        <w:r>
          <w:rPr>
            <w:color w:val="0000FF"/>
          </w:rPr>
          <w:t>пункте 2.9.1</w:t>
        </w:r>
      </w:hyperlink>
      <w:r>
        <w:t xml:space="preserve"> Регламента, проект уведомления об отказе в предоставлении муниципальной услуги.</w:t>
      </w:r>
    </w:p>
    <w:p w:rsidR="001378DD" w:rsidRDefault="001378DD">
      <w:pPr>
        <w:pStyle w:val="ConsPlusNormal"/>
        <w:spacing w:before="220"/>
        <w:ind w:firstLine="540"/>
        <w:jc w:val="both"/>
      </w:pPr>
      <w:r>
        <w:t xml:space="preserve">В случае если по итогам изучения пакета документов Комиссией, было отмечено отсутствие документов, предусмотренных </w:t>
      </w:r>
      <w:hyperlink r:id="rId95">
        <w:r>
          <w:rPr>
            <w:color w:val="0000FF"/>
          </w:rPr>
          <w:t>пунктом 45</w:t>
        </w:r>
      </w:hyperlink>
      <w:r>
        <w:t xml:space="preserve"> Постановления N 47, и данные документы невозможно получить посредством межведомственного взаимодействия, сотрудник Учреждения, </w:t>
      </w:r>
      <w:r>
        <w:lastRenderedPageBreak/>
        <w:t>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председателю Комиссии на утверждение (подписание) не позднее 1 рабочего дня со дня истечения 30 календарных дней со дня регистрации заявления в Учреждении. Проект уведомления о возвращении документов без рассмотрения подлежит утверждению (подписанию) председателем Комиссии в течение 3 рабочих дней со дня поступления к нему указанного документа.</w:t>
      </w:r>
    </w:p>
    <w:p w:rsidR="001378DD" w:rsidRDefault="001378DD">
      <w:pPr>
        <w:pStyle w:val="ConsPlusNormal"/>
        <w:spacing w:before="220"/>
        <w:ind w:firstLine="540"/>
        <w:jc w:val="both"/>
      </w:pPr>
      <w:r>
        <w:t>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Учреждения передает документы председателю Комиссии на 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председателем Комиссии в течение 3 рабочих дней со дня поступления к нему указанного документа.</w:t>
      </w:r>
    </w:p>
    <w:p w:rsidR="001378DD" w:rsidRDefault="001378DD">
      <w:pPr>
        <w:pStyle w:val="ConsPlusNormal"/>
        <w:spacing w:before="220"/>
        <w:ind w:firstLine="540"/>
        <w:jc w:val="both"/>
      </w:pPr>
      <w:r>
        <w:t>3.3.3.2. В случае если по результатам работы Комиссии было принято решение в форме заключения ответственный сотрудник Учреждения подготавливает муниципальный правовой акт (распоряжение)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и передает на подпись должностному лицу Администрации, уполномоченного на подписание муниципального правового акта (распоряжения).</w:t>
      </w:r>
    </w:p>
    <w:p w:rsidR="001378DD" w:rsidRDefault="001378DD">
      <w:pPr>
        <w:pStyle w:val="ConsPlusNormal"/>
        <w:spacing w:before="220"/>
        <w:ind w:firstLine="540"/>
        <w:jc w:val="both"/>
      </w:pPr>
      <w:r>
        <w:t>Подготовка, согласование и принятие муниципальных правовых актов (распоряжений),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 а в случае обследования жилых помещений, получивших повреждения в результате чрезвычайной ситуации, - в течение 10 календарных дней.</w:t>
      </w:r>
    </w:p>
    <w:p w:rsidR="001378DD" w:rsidRDefault="001378DD">
      <w:pPr>
        <w:pStyle w:val="ConsPlusNormal"/>
        <w:spacing w:before="220"/>
        <w:ind w:firstLine="540"/>
        <w:jc w:val="both"/>
      </w:pPr>
      <w:r>
        <w:t>3.3.3.3. В случае признания жилого помещения непригодным для проживания и многоквартирного дома аварийным и подлежащим сносу или реконструкции Учреждение от имени Администрации в течение 5 календарных рабочих дней со дня издания муниципального правового акта, предусмотренного настоящей главой, направляет почтовым отправлением или в электронной форме посредством электронной почты или Единого портала или Регионального портала по 1 экземпляру копии муниципального правового акта и копии заключения Комиссии в орган государственного жилищного надзора (муниципального жилищного контроля).</w:t>
      </w:r>
    </w:p>
    <w:p w:rsidR="001378DD" w:rsidRDefault="001378DD">
      <w:pPr>
        <w:pStyle w:val="ConsPlusNormal"/>
        <w:spacing w:before="220"/>
        <w:ind w:firstLine="540"/>
        <w:jc w:val="both"/>
      </w:pPr>
      <w:bookmarkStart w:id="15" w:name="P340"/>
      <w:bookmarkEnd w:id="15"/>
      <w:r>
        <w:t>3.3.4. Результатом административной процедуры является:</w:t>
      </w:r>
    </w:p>
    <w:p w:rsidR="001378DD" w:rsidRDefault="001378DD">
      <w:pPr>
        <w:pStyle w:val="ConsPlusNormal"/>
        <w:spacing w:before="220"/>
        <w:ind w:firstLine="540"/>
        <w:jc w:val="both"/>
      </w:pPr>
      <w:bookmarkStart w:id="16" w:name="P341"/>
      <w:bookmarkEnd w:id="16"/>
      <w:r>
        <w:t>а) муниципальный правовой акт (распоряжение)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1378DD" w:rsidRDefault="001378DD">
      <w:pPr>
        <w:pStyle w:val="ConsPlusNormal"/>
        <w:spacing w:before="220"/>
        <w:ind w:firstLine="540"/>
        <w:jc w:val="both"/>
      </w:pPr>
      <w:r>
        <w:t>б) уведомление об отказе в предоставлении муниципальной услуги;</w:t>
      </w:r>
    </w:p>
    <w:p w:rsidR="001378DD" w:rsidRDefault="001378DD">
      <w:pPr>
        <w:pStyle w:val="ConsPlusNormal"/>
        <w:spacing w:before="220"/>
        <w:ind w:firstLine="540"/>
        <w:jc w:val="both"/>
      </w:pPr>
      <w:r>
        <w:t>в) уведомление о возвращении документов без рассмотрения с приложением всех представленных заявителем (представителем заявителя) документов.</w:t>
      </w:r>
    </w:p>
    <w:p w:rsidR="001378DD" w:rsidRDefault="001378DD">
      <w:pPr>
        <w:pStyle w:val="ConsPlusNormal"/>
        <w:jc w:val="both"/>
      </w:pPr>
      <w:r>
        <w:t xml:space="preserve">(в ред. </w:t>
      </w:r>
      <w:hyperlink r:id="rId96">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Результат подлежит регистрации в день подписания и фиксации в электронной системе документооборота.</w:t>
      </w:r>
    </w:p>
    <w:p w:rsidR="001378DD" w:rsidRDefault="001378DD">
      <w:pPr>
        <w:pStyle w:val="ConsPlusNormal"/>
        <w:spacing w:before="220"/>
        <w:ind w:firstLine="540"/>
        <w:jc w:val="both"/>
      </w:pPr>
      <w:r>
        <w:t xml:space="preserve">3.3.5. 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(распоряжение), а в случае отказа в предоставлении в муниципальной услуге - уведомление об отказе в </w:t>
      </w:r>
      <w:r>
        <w:lastRenderedPageBreak/>
        <w:t xml:space="preserve">предоставлении муниципальной услуги, направляется заявителю (представителю заявителя) в зависимости от выбранного заявителем (представителем заявителя) способа получения результата предоставления муниципальной услуги, в течение 5 календарных дней со дня принятия соответствующего решения на основании </w:t>
      </w:r>
      <w:hyperlink w:anchor="P340">
        <w:r>
          <w:rPr>
            <w:color w:val="0000FF"/>
          </w:rPr>
          <w:t>пункта 3.3.4</w:t>
        </w:r>
      </w:hyperlink>
      <w:r>
        <w:t xml:space="preserve"> Регламента. Помимо заявителя (представителя заявителя) заключение Комиссии и муниципальный правовой акт (распоряжение), указанный в </w:t>
      </w:r>
      <w:hyperlink w:anchor="P341">
        <w:r>
          <w:rPr>
            <w:color w:val="0000FF"/>
          </w:rPr>
          <w:t>подпункте "а" пункта 3.3.4</w:t>
        </w:r>
      </w:hyperlink>
      <w:r>
        <w:t xml:space="preserve"> Регламента, направляются иным лицам (органам) в порядке и на условиях, установленных </w:t>
      </w:r>
      <w:hyperlink r:id="rId97">
        <w:r>
          <w:rPr>
            <w:color w:val="0000FF"/>
          </w:rPr>
          <w:t>Постановлением</w:t>
        </w:r>
      </w:hyperlink>
      <w:r>
        <w:t xml:space="preserve"> N 47.</w:t>
      </w:r>
    </w:p>
    <w:p w:rsidR="001378DD" w:rsidRDefault="001378DD">
      <w:pPr>
        <w:pStyle w:val="ConsPlusNormal"/>
        <w:jc w:val="both"/>
      </w:pPr>
      <w:r>
        <w:t xml:space="preserve">(в ред. </w:t>
      </w:r>
      <w:hyperlink r:id="rId98">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Уведомление о возвращении документов без рассмотрения с приложением всех представленных заявителем (представителем заявителя) документов направляется заявителю (представителю заявителя) в зависимости от выбранного заявителем (представителем заявителя) 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и документов.</w:t>
      </w:r>
    </w:p>
    <w:p w:rsidR="001378DD" w:rsidRDefault="001378DD">
      <w:pPr>
        <w:pStyle w:val="ConsPlusNormal"/>
        <w:jc w:val="both"/>
      </w:pPr>
      <w:r>
        <w:t xml:space="preserve">(в ред. </w:t>
      </w:r>
      <w:hyperlink r:id="rId99">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3.3.6. Срок административной процедуры составляет не более 60 календарных дней с даты регистрации заявления в Учреждении,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Учреждении,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Учреждении.</w:t>
      </w:r>
    </w:p>
    <w:p w:rsidR="001378DD" w:rsidRDefault="001378DD">
      <w:pPr>
        <w:pStyle w:val="ConsPlusNormal"/>
        <w:spacing w:before="220"/>
        <w:ind w:firstLine="540"/>
        <w:jc w:val="both"/>
      </w:pPr>
      <w: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(представителю заявителя) уведомления о возвращении документов без рассмотрения с приложением всех представленных заявителем (представителем заявителя) документов.</w:t>
      </w:r>
    </w:p>
    <w:p w:rsidR="001378DD" w:rsidRDefault="001378DD">
      <w:pPr>
        <w:pStyle w:val="ConsPlusNormal"/>
        <w:jc w:val="both"/>
      </w:pPr>
      <w:r>
        <w:t xml:space="preserve">(в ред. </w:t>
      </w:r>
      <w:hyperlink r:id="rId100">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 xml:space="preserve">Срок административной процедуры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w:t>
      </w:r>
      <w:hyperlink r:id="rId101">
        <w:r>
          <w:rPr>
            <w:color w:val="0000FF"/>
          </w:rPr>
          <w:t>пунктом 42</w:t>
        </w:r>
      </w:hyperlink>
      <w:r>
        <w:t xml:space="preserve"> Постановления N 47, составляет не более 30 календарных дней с даты регистрации заявления в Учреждении, а в случае принятия Комиссией решения о необходимости проведения дополнительного обследования такого помещения - не более 50 календарных дней с даты регистрации заявления в Учреждении, в случае принятия решения об отказе в предоставлении муниципальной услуги срок составляет не более 20 календарных дней с даты регистрации заявления в Учреждении.</w:t>
      </w:r>
    </w:p>
    <w:p w:rsidR="001378DD" w:rsidRDefault="001378DD">
      <w:pPr>
        <w:pStyle w:val="ConsPlusNormal"/>
        <w:jc w:val="both"/>
      </w:pPr>
    </w:p>
    <w:p w:rsidR="001378DD" w:rsidRDefault="001378DD">
      <w:pPr>
        <w:pStyle w:val="ConsPlusTitle"/>
        <w:jc w:val="center"/>
        <w:outlineLvl w:val="2"/>
      </w:pPr>
      <w:r>
        <w:t>3.4. Порядок исправления допущенных опечаток и ошибок</w:t>
      </w:r>
    </w:p>
    <w:p w:rsidR="001378DD" w:rsidRDefault="001378DD">
      <w:pPr>
        <w:pStyle w:val="ConsPlusTitle"/>
        <w:jc w:val="center"/>
      </w:pPr>
      <w:r>
        <w:t>в выданных в результате предоставления муниципальной услуги</w:t>
      </w:r>
    </w:p>
    <w:p w:rsidR="001378DD" w:rsidRDefault="001378DD">
      <w:pPr>
        <w:pStyle w:val="ConsPlusTitle"/>
        <w:jc w:val="center"/>
      </w:pPr>
      <w:r>
        <w:t>документах</w:t>
      </w:r>
    </w:p>
    <w:p w:rsidR="001378DD" w:rsidRDefault="001378DD">
      <w:pPr>
        <w:pStyle w:val="ConsPlusNormal"/>
        <w:jc w:val="center"/>
      </w:pPr>
      <w:r>
        <w:t xml:space="preserve">(в ред. </w:t>
      </w:r>
      <w:hyperlink r:id="rId102">
        <w:r>
          <w:rPr>
            <w:color w:val="0000FF"/>
          </w:rPr>
          <w:t>постановления</w:t>
        </w:r>
      </w:hyperlink>
      <w:r>
        <w:t xml:space="preserve"> Администрации города Тобольска</w:t>
      </w:r>
    </w:p>
    <w:p w:rsidR="001378DD" w:rsidRDefault="001378DD">
      <w:pPr>
        <w:pStyle w:val="ConsPlusNormal"/>
        <w:jc w:val="center"/>
      </w:pPr>
      <w:r>
        <w:t>от 24.01.2022 N 4-пк)</w:t>
      </w:r>
    </w:p>
    <w:p w:rsidR="001378DD" w:rsidRDefault="001378DD">
      <w:pPr>
        <w:pStyle w:val="ConsPlusNormal"/>
        <w:jc w:val="both"/>
      </w:pPr>
    </w:p>
    <w:p w:rsidR="001378DD" w:rsidRDefault="001378DD">
      <w:pPr>
        <w:pStyle w:val="ConsPlusNormal"/>
        <w:ind w:firstLine="540"/>
        <w:jc w:val="both"/>
      </w:pPr>
      <w: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1378DD" w:rsidRDefault="001378DD">
      <w:pPr>
        <w:pStyle w:val="ConsPlusNormal"/>
        <w:jc w:val="both"/>
      </w:pPr>
      <w:r>
        <w:t xml:space="preserve">(в ред. </w:t>
      </w:r>
      <w:hyperlink r:id="rId103">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3.4.2. При обращении об исправлении технической ошибки заявитель (представитель заявителя) представляет:</w:t>
      </w:r>
    </w:p>
    <w:p w:rsidR="001378DD" w:rsidRDefault="001378DD">
      <w:pPr>
        <w:pStyle w:val="ConsPlusNormal"/>
        <w:jc w:val="both"/>
      </w:pPr>
      <w:r>
        <w:t xml:space="preserve">(в ред. </w:t>
      </w:r>
      <w:hyperlink r:id="rId104">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lastRenderedPageBreak/>
        <w:t xml:space="preserve">1) </w:t>
      </w:r>
      <w:hyperlink w:anchor="P540">
        <w:r>
          <w:rPr>
            <w:color w:val="0000FF"/>
          </w:rPr>
          <w:t>заявление</w:t>
        </w:r>
      </w:hyperlink>
      <w:r>
        <w:t xml:space="preserve"> об исправлении допущенных опечаток и (или) ошибок по форме, согласно приложению 2 к настоящему Регламенту;</w:t>
      </w:r>
    </w:p>
    <w:p w:rsidR="001378DD" w:rsidRDefault="001378DD">
      <w:pPr>
        <w:pStyle w:val="ConsPlusNormal"/>
        <w:spacing w:before="22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1378DD" w:rsidRDefault="001378DD">
      <w:pPr>
        <w:pStyle w:val="ConsPlusNormal"/>
        <w:spacing w:before="220"/>
        <w:ind w:firstLine="540"/>
        <w:jc w:val="both"/>
      </w:pPr>
      <w:r>
        <w:t>3) выданный результат предоставления муниципальной услуги, в котором содержится опечатка и (или) ошибка.</w:t>
      </w:r>
    </w:p>
    <w:p w:rsidR="001378DD" w:rsidRDefault="001378DD">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378DD" w:rsidRDefault="001378DD">
      <w:pPr>
        <w:pStyle w:val="ConsPlusNormal"/>
        <w:spacing w:before="22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294">
        <w:r>
          <w:rPr>
            <w:color w:val="0000FF"/>
          </w:rPr>
          <w:t>подразделом 3.2</w:t>
        </w:r>
      </w:hyperlink>
      <w:r>
        <w:t xml:space="preserve"> настоящего Регламента.</w:t>
      </w:r>
    </w:p>
    <w:p w:rsidR="001378DD" w:rsidRDefault="001378DD">
      <w:pPr>
        <w:pStyle w:val="ConsPlusNormal"/>
        <w:spacing w:before="220"/>
        <w:ind w:firstLine="540"/>
        <w:jc w:val="both"/>
      </w:pPr>
      <w: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1378DD" w:rsidRDefault="001378DD">
      <w:pPr>
        <w:pStyle w:val="ConsPlusNormal"/>
        <w:jc w:val="both"/>
      </w:pPr>
      <w:r>
        <w:t xml:space="preserve">(в ред. </w:t>
      </w:r>
      <w:hyperlink r:id="rId105">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1378DD" w:rsidRDefault="001378DD">
      <w:pPr>
        <w:pStyle w:val="ConsPlusNormal"/>
        <w:jc w:val="both"/>
      </w:pPr>
      <w:r>
        <w:t xml:space="preserve">(в ред. </w:t>
      </w:r>
      <w:hyperlink r:id="rId106">
        <w:r>
          <w:rPr>
            <w:color w:val="0000FF"/>
          </w:rPr>
          <w:t>постановления</w:t>
        </w:r>
      </w:hyperlink>
      <w:r>
        <w:t xml:space="preserve"> Администрации города Тобольска от 24.01.2022 N 4-пк)</w:t>
      </w:r>
    </w:p>
    <w:p w:rsidR="001378DD" w:rsidRDefault="001378DD">
      <w:pPr>
        <w:pStyle w:val="ConsPlusNormal"/>
        <w:jc w:val="both"/>
      </w:pPr>
    </w:p>
    <w:p w:rsidR="001378DD" w:rsidRDefault="001378DD">
      <w:pPr>
        <w:pStyle w:val="ConsPlusTitle"/>
        <w:jc w:val="center"/>
        <w:outlineLvl w:val="1"/>
      </w:pPr>
      <w:r>
        <w:t>IV. Формы контроля за предоставлением муниципальной услуги</w:t>
      </w:r>
    </w:p>
    <w:p w:rsidR="001378DD" w:rsidRDefault="001378DD">
      <w:pPr>
        <w:pStyle w:val="ConsPlusNormal"/>
        <w:jc w:val="both"/>
      </w:pPr>
    </w:p>
    <w:p w:rsidR="001378DD" w:rsidRDefault="001378DD">
      <w:pPr>
        <w:pStyle w:val="ConsPlusTitle"/>
        <w:jc w:val="center"/>
        <w:outlineLvl w:val="2"/>
      </w:pPr>
      <w:r>
        <w:t>4.1. Порядок осуществления текущего контроля за соблюдением</w:t>
      </w:r>
    </w:p>
    <w:p w:rsidR="001378DD" w:rsidRDefault="001378DD">
      <w:pPr>
        <w:pStyle w:val="ConsPlusTitle"/>
        <w:jc w:val="center"/>
      </w:pPr>
      <w:r>
        <w:t>и предоставлением ответственными должностными лицами</w:t>
      </w:r>
    </w:p>
    <w:p w:rsidR="001378DD" w:rsidRDefault="001378DD">
      <w:pPr>
        <w:pStyle w:val="ConsPlusTitle"/>
        <w:jc w:val="center"/>
      </w:pPr>
      <w:r>
        <w:t>положений административного регламента и иных нормативных</w:t>
      </w:r>
    </w:p>
    <w:p w:rsidR="001378DD" w:rsidRDefault="001378DD">
      <w:pPr>
        <w:pStyle w:val="ConsPlusTitle"/>
        <w:jc w:val="center"/>
      </w:pPr>
      <w:r>
        <w:t>правовых актов, устанавливающих требования к предоставлению</w:t>
      </w:r>
    </w:p>
    <w:p w:rsidR="001378DD" w:rsidRDefault="001378DD">
      <w:pPr>
        <w:pStyle w:val="ConsPlusTitle"/>
        <w:jc w:val="center"/>
      </w:pPr>
      <w:r>
        <w:t>муниципальной услуги, а также принятием решений</w:t>
      </w:r>
    </w:p>
    <w:p w:rsidR="001378DD" w:rsidRDefault="001378DD">
      <w:pPr>
        <w:pStyle w:val="ConsPlusTitle"/>
        <w:jc w:val="center"/>
      </w:pPr>
      <w:r>
        <w:t>ответственными лицами</w:t>
      </w:r>
    </w:p>
    <w:p w:rsidR="001378DD" w:rsidRDefault="001378DD">
      <w:pPr>
        <w:pStyle w:val="ConsPlusNormal"/>
        <w:jc w:val="both"/>
      </w:pPr>
    </w:p>
    <w:p w:rsidR="001378DD" w:rsidRDefault="001378DD">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Учреждения,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378DD" w:rsidRDefault="001378DD">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378DD" w:rsidRDefault="001378DD">
      <w:pPr>
        <w:pStyle w:val="ConsPlusNormal"/>
        <w:spacing w:before="220"/>
        <w:ind w:firstLine="540"/>
        <w:jc w:val="both"/>
      </w:pPr>
      <w:r>
        <w:t xml:space="preserve">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Учреждения положений настоящего </w:t>
      </w:r>
      <w:r>
        <w:lastRenderedPageBreak/>
        <w:t>Регламента.</w:t>
      </w:r>
    </w:p>
    <w:p w:rsidR="001378DD" w:rsidRDefault="001378DD">
      <w:pPr>
        <w:pStyle w:val="ConsPlusNormal"/>
        <w:spacing w:before="220"/>
        <w:ind w:firstLine="540"/>
        <w:jc w:val="both"/>
      </w:pPr>
      <w:r>
        <w:t>Периодичность осуществления текущего контроля устанавливается правовым актом Администрации города Тобольска.</w:t>
      </w:r>
    </w:p>
    <w:p w:rsidR="001378DD" w:rsidRDefault="001378DD">
      <w:pPr>
        <w:pStyle w:val="ConsPlusNormal"/>
        <w:jc w:val="both"/>
      </w:pPr>
    </w:p>
    <w:p w:rsidR="001378DD" w:rsidRDefault="001378DD">
      <w:pPr>
        <w:pStyle w:val="ConsPlusTitle"/>
        <w:jc w:val="center"/>
        <w:outlineLvl w:val="2"/>
      </w:pPr>
      <w:r>
        <w:t>4.2. Порядок и периодичность осуществления плановых</w:t>
      </w:r>
    </w:p>
    <w:p w:rsidR="001378DD" w:rsidRDefault="001378DD">
      <w:pPr>
        <w:pStyle w:val="ConsPlusTitle"/>
        <w:jc w:val="center"/>
      </w:pPr>
      <w:r>
        <w:t>и внеплановых проверок полноты и качества предоставления</w:t>
      </w:r>
    </w:p>
    <w:p w:rsidR="001378DD" w:rsidRDefault="001378DD">
      <w:pPr>
        <w:pStyle w:val="ConsPlusTitle"/>
        <w:jc w:val="center"/>
      </w:pPr>
      <w:r>
        <w:t>муниципальной услуги, в том числе порядок и формы контроля</w:t>
      </w:r>
    </w:p>
    <w:p w:rsidR="001378DD" w:rsidRDefault="001378DD">
      <w:pPr>
        <w:pStyle w:val="ConsPlusTitle"/>
        <w:jc w:val="center"/>
      </w:pPr>
      <w:r>
        <w:t>за полнотой и качеством предоставления муниципальной услуги</w:t>
      </w:r>
    </w:p>
    <w:p w:rsidR="001378DD" w:rsidRDefault="001378DD">
      <w:pPr>
        <w:pStyle w:val="ConsPlusNormal"/>
        <w:jc w:val="both"/>
      </w:pPr>
    </w:p>
    <w:p w:rsidR="001378DD" w:rsidRDefault="001378DD">
      <w:pPr>
        <w:pStyle w:val="ConsPlusNormal"/>
        <w:ind w:firstLine="540"/>
        <w:jc w:val="both"/>
      </w:pPr>
      <w:r>
        <w:t>4.2.1. Администрация организует и осуществляет контроль за предоставлением муниципальной услуги.</w:t>
      </w:r>
    </w:p>
    <w:p w:rsidR="001378DD" w:rsidRDefault="001378DD">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содержащие жалобы на решения, действия (бездействие) сотрудников Администрации, Учреждения.</w:t>
      </w:r>
    </w:p>
    <w:p w:rsidR="001378DD" w:rsidRDefault="001378DD">
      <w:pPr>
        <w:pStyle w:val="ConsPlusNormal"/>
        <w:jc w:val="both"/>
      </w:pPr>
      <w:r>
        <w:t xml:space="preserve">(в ред. </w:t>
      </w:r>
      <w:hyperlink r:id="rId107">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378DD" w:rsidRDefault="001378DD">
      <w:pPr>
        <w:pStyle w:val="ConsPlusNormal"/>
        <w:spacing w:before="220"/>
        <w:ind w:firstLine="540"/>
        <w:jc w:val="both"/>
      </w:pPr>
      <w:r>
        <w:t>4.2.2. Проверки полноты и качества предоставления муниципальной услуги осуществляются на основании принятых нормативно-правовых актов.</w:t>
      </w:r>
    </w:p>
    <w:p w:rsidR="001378DD" w:rsidRDefault="001378DD">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378DD" w:rsidRDefault="001378DD">
      <w:pPr>
        <w:pStyle w:val="ConsPlusNormal"/>
        <w:jc w:val="both"/>
      </w:pPr>
    </w:p>
    <w:p w:rsidR="001378DD" w:rsidRDefault="001378DD">
      <w:pPr>
        <w:pStyle w:val="ConsPlusTitle"/>
        <w:jc w:val="center"/>
        <w:outlineLvl w:val="1"/>
      </w:pPr>
      <w:r>
        <w:t>V. Досудебный (внесудебный) порядок обжалования решений</w:t>
      </w:r>
    </w:p>
    <w:p w:rsidR="001378DD" w:rsidRDefault="001378DD">
      <w:pPr>
        <w:pStyle w:val="ConsPlusTitle"/>
        <w:jc w:val="center"/>
      </w:pPr>
      <w:r>
        <w:t>и действий (бездействия) органа, предоставляющего</w:t>
      </w:r>
    </w:p>
    <w:p w:rsidR="001378DD" w:rsidRDefault="001378DD">
      <w:pPr>
        <w:pStyle w:val="ConsPlusTitle"/>
        <w:jc w:val="center"/>
      </w:pPr>
      <w:r>
        <w:t>муниципальную услугу, МФЦ, организаций, указанных</w:t>
      </w:r>
    </w:p>
    <w:p w:rsidR="001378DD" w:rsidRDefault="001378DD">
      <w:pPr>
        <w:pStyle w:val="ConsPlusTitle"/>
        <w:jc w:val="center"/>
      </w:pPr>
      <w:r>
        <w:t>в части 1.1 статьи 16 Федерального закона</w:t>
      </w:r>
    </w:p>
    <w:p w:rsidR="001378DD" w:rsidRDefault="001378DD">
      <w:pPr>
        <w:pStyle w:val="ConsPlusTitle"/>
        <w:jc w:val="center"/>
      </w:pPr>
      <w:r>
        <w:t>от 27.07.2010 N 210-ФЗ "О организации предоставления</w:t>
      </w:r>
    </w:p>
    <w:p w:rsidR="001378DD" w:rsidRDefault="001378DD">
      <w:pPr>
        <w:pStyle w:val="ConsPlusTitle"/>
        <w:jc w:val="center"/>
      </w:pPr>
      <w:r>
        <w:t>государственных и муниципальных услуг", а также их</w:t>
      </w:r>
    </w:p>
    <w:p w:rsidR="001378DD" w:rsidRDefault="001378DD">
      <w:pPr>
        <w:pStyle w:val="ConsPlusTitle"/>
        <w:jc w:val="center"/>
      </w:pPr>
      <w:r>
        <w:t>должностных лиц, муниципальных служащих, работников</w:t>
      </w:r>
    </w:p>
    <w:p w:rsidR="001378DD" w:rsidRDefault="001378DD">
      <w:pPr>
        <w:pStyle w:val="ConsPlusNormal"/>
        <w:jc w:val="both"/>
      </w:pPr>
    </w:p>
    <w:p w:rsidR="001378DD" w:rsidRDefault="001378DD">
      <w:pPr>
        <w:pStyle w:val="ConsPlusNormal"/>
        <w:ind w:firstLine="540"/>
        <w:jc w:val="both"/>
      </w:pPr>
      <w: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1378DD" w:rsidRDefault="001378DD">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1378DD" w:rsidRDefault="001378DD">
      <w:pPr>
        <w:pStyle w:val="ConsPlusNormal"/>
        <w:spacing w:before="220"/>
        <w:ind w:firstLine="540"/>
        <w:jc w:val="both"/>
      </w:pPr>
      <w:r>
        <w:t>а) заместителю Главы города, координирующему и контролирующему деятельность Учреждения, на решения и (или) действия (бездействие) должностных лиц Учреждения;</w:t>
      </w:r>
    </w:p>
    <w:p w:rsidR="001378DD" w:rsidRDefault="001378DD">
      <w:pPr>
        <w:pStyle w:val="ConsPlusNormal"/>
        <w:spacing w:before="220"/>
        <w:ind w:firstLine="540"/>
        <w:jc w:val="both"/>
      </w:pPr>
      <w:r>
        <w:t>б) Главе города на решения и (или) действия (бездействие) заместителя Главы города, координирующего и контролирующего деятельность Учреждения;</w:t>
      </w:r>
    </w:p>
    <w:p w:rsidR="001378DD" w:rsidRDefault="001378DD">
      <w:pPr>
        <w:pStyle w:val="ConsPlusNormal"/>
        <w:spacing w:before="220"/>
        <w:ind w:firstLine="540"/>
        <w:jc w:val="both"/>
      </w:pPr>
      <w:r>
        <w:t>в) директору МФЦ на решения и (или)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1378DD" w:rsidRDefault="001378DD">
      <w:pPr>
        <w:pStyle w:val="ConsPlusNormal"/>
        <w:spacing w:before="220"/>
        <w:ind w:firstLine="540"/>
        <w:jc w:val="both"/>
      </w:pPr>
      <w:r>
        <w:lastRenderedPageBreak/>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 Жалоба может быть подана в Администрацию, МФЦ посредством личного приема, в электронной форме или почтового отправления. В электронной форме жалоба может быть подана Заявителем (представителем заявителя) посредством:</w:t>
      </w:r>
    </w:p>
    <w:p w:rsidR="001378DD" w:rsidRDefault="001378DD">
      <w:pPr>
        <w:pStyle w:val="ConsPlusNormal"/>
        <w:jc w:val="both"/>
      </w:pPr>
      <w:r>
        <w:t xml:space="preserve">(в ред. </w:t>
      </w:r>
      <w:hyperlink r:id="rId108">
        <w:r>
          <w:rPr>
            <w:color w:val="0000FF"/>
          </w:rPr>
          <w:t>постановления</w:t>
        </w:r>
      </w:hyperlink>
      <w:r>
        <w:t xml:space="preserve"> Администрации города Тобольска от 24.01.2022 N 4-пк)</w:t>
      </w:r>
    </w:p>
    <w:p w:rsidR="001378DD" w:rsidRDefault="001378DD">
      <w:pPr>
        <w:pStyle w:val="ConsPlusNormal"/>
        <w:spacing w:before="220"/>
        <w:ind w:firstLine="540"/>
        <w:jc w:val="both"/>
      </w:pPr>
      <w:r>
        <w:t>официального сайта Администрации;</w:t>
      </w:r>
    </w:p>
    <w:p w:rsidR="001378DD" w:rsidRDefault="001378DD">
      <w:pPr>
        <w:pStyle w:val="ConsPlusNormal"/>
        <w:spacing w:before="220"/>
        <w:ind w:firstLine="540"/>
        <w:jc w:val="both"/>
      </w:pPr>
      <w: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1378DD" w:rsidRDefault="001378DD">
      <w:pPr>
        <w:pStyle w:val="ConsPlusNormal"/>
        <w:spacing w:before="220"/>
        <w:ind w:firstLine="540"/>
        <w:jc w:val="both"/>
      </w:pPr>
      <w:r>
        <w:t>портала федеральной государственной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1378DD" w:rsidRDefault="001378DD">
      <w:pPr>
        <w:pStyle w:val="ConsPlusNormal"/>
        <w:spacing w:before="220"/>
        <w:ind w:firstLine="540"/>
        <w:jc w:val="both"/>
      </w:pPr>
      <w: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378DD" w:rsidRDefault="001378DD">
      <w:pPr>
        <w:pStyle w:val="ConsPlusNormal"/>
        <w:spacing w:before="220"/>
        <w:ind w:firstLine="540"/>
        <w:jc w:val="both"/>
      </w:pPr>
      <w:r>
        <w:t xml:space="preserve">Федеральным </w:t>
      </w:r>
      <w:hyperlink r:id="rId109">
        <w:r>
          <w:rPr>
            <w:color w:val="0000FF"/>
          </w:rPr>
          <w:t>законом</w:t>
        </w:r>
      </w:hyperlink>
      <w:r>
        <w:t xml:space="preserve"> от 27.07.2010 N 210-ФЗ "Об организации предоставления государственных и муниципальных услуг".</w:t>
      </w: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right"/>
        <w:outlineLvl w:val="1"/>
      </w:pPr>
      <w:r>
        <w:t>Приложение 1</w:t>
      </w:r>
    </w:p>
    <w:p w:rsidR="001378DD" w:rsidRDefault="001378DD">
      <w:pPr>
        <w:pStyle w:val="ConsPlusNormal"/>
        <w:jc w:val="right"/>
      </w:pPr>
      <w:r>
        <w:t>к Регламенту</w:t>
      </w:r>
    </w:p>
    <w:p w:rsidR="001378DD" w:rsidRDefault="001378DD">
      <w:pPr>
        <w:pStyle w:val="ConsPlusNormal"/>
        <w:jc w:val="both"/>
      </w:pPr>
    </w:p>
    <w:p w:rsidR="001378DD" w:rsidRDefault="001378DD">
      <w:pPr>
        <w:pStyle w:val="ConsPlusNormal"/>
        <w:jc w:val="center"/>
      </w:pPr>
      <w:bookmarkStart w:id="17" w:name="P429"/>
      <w:bookmarkEnd w:id="17"/>
      <w:r>
        <w:t>Заявление</w:t>
      </w:r>
    </w:p>
    <w:p w:rsidR="001378DD" w:rsidRDefault="001378DD">
      <w:pPr>
        <w:pStyle w:val="ConsPlusNormal"/>
        <w:jc w:val="center"/>
      </w:pPr>
      <w:r>
        <w:t>о признании помещения жилым помещением или жилого помещения</w:t>
      </w:r>
    </w:p>
    <w:p w:rsidR="001378DD" w:rsidRDefault="001378DD">
      <w:pPr>
        <w:pStyle w:val="ConsPlusNormal"/>
        <w:jc w:val="center"/>
      </w:pPr>
      <w:r>
        <w:t>непригодным для проживания и (или) многоквартирного дома</w:t>
      </w:r>
    </w:p>
    <w:p w:rsidR="001378DD" w:rsidRDefault="001378DD">
      <w:pPr>
        <w:pStyle w:val="ConsPlusNormal"/>
        <w:jc w:val="center"/>
      </w:pPr>
      <w:r>
        <w:t>аварийным и подлежащим сносу или реконструкции</w:t>
      </w:r>
    </w:p>
    <w:p w:rsidR="001378DD" w:rsidRDefault="001378DD">
      <w:pPr>
        <w:pStyle w:val="ConsPlusNormal"/>
        <w:jc w:val="both"/>
      </w:pPr>
    </w:p>
    <w:p w:rsidR="001378DD" w:rsidRDefault="001378DD">
      <w:pPr>
        <w:pStyle w:val="ConsPlusNormal"/>
        <w:sectPr w:rsidR="001378DD" w:rsidSect="001C39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4"/>
        <w:gridCol w:w="4142"/>
        <w:gridCol w:w="340"/>
        <w:gridCol w:w="2041"/>
        <w:gridCol w:w="977"/>
        <w:gridCol w:w="1701"/>
        <w:gridCol w:w="1429"/>
      </w:tblGrid>
      <w:tr w:rsidR="001378DD">
        <w:tc>
          <w:tcPr>
            <w:tcW w:w="510" w:type="dxa"/>
            <w:vAlign w:val="center"/>
          </w:tcPr>
          <w:p w:rsidR="001378DD" w:rsidRDefault="001378DD">
            <w:pPr>
              <w:pStyle w:val="ConsPlusNormal"/>
              <w:jc w:val="both"/>
            </w:pPr>
            <w:r>
              <w:lastRenderedPageBreak/>
              <w:t>N</w:t>
            </w:r>
          </w:p>
        </w:tc>
        <w:tc>
          <w:tcPr>
            <w:tcW w:w="11034" w:type="dxa"/>
            <w:gridSpan w:val="7"/>
            <w:vAlign w:val="center"/>
          </w:tcPr>
          <w:p w:rsidR="001378DD" w:rsidRDefault="001378DD">
            <w:pPr>
              <w:pStyle w:val="ConsPlusNormal"/>
              <w:jc w:val="right"/>
            </w:pPr>
            <w:r>
              <w:t>В межведомственную комиссию, созданную</w:t>
            </w:r>
          </w:p>
          <w:p w:rsidR="001378DD" w:rsidRDefault="001378DD">
            <w:pPr>
              <w:pStyle w:val="ConsPlusNormal"/>
              <w:jc w:val="right"/>
            </w:pPr>
            <w:r>
              <w:t>Администрацией города Тобольска,</w:t>
            </w:r>
          </w:p>
          <w:p w:rsidR="001378DD" w:rsidRDefault="001378DD">
            <w:pPr>
              <w:pStyle w:val="ConsPlusNormal"/>
              <w:jc w:val="right"/>
            </w:pPr>
            <w:r>
              <w:t>по оценке и обследованию помещения в целях признания</w:t>
            </w:r>
          </w:p>
          <w:p w:rsidR="001378DD" w:rsidRDefault="001378DD">
            <w:pPr>
              <w:pStyle w:val="ConsPlusNormal"/>
              <w:jc w:val="right"/>
            </w:pPr>
            <w:r>
              <w:t>его жилым помещением, жилого помещения</w:t>
            </w:r>
          </w:p>
          <w:p w:rsidR="001378DD" w:rsidRDefault="001378DD">
            <w:pPr>
              <w:pStyle w:val="ConsPlusNormal"/>
              <w:jc w:val="right"/>
            </w:pPr>
            <w:r>
              <w:t>пригодным (непригодным) для проживания граждан и</w:t>
            </w:r>
          </w:p>
          <w:p w:rsidR="001378DD" w:rsidRDefault="001378DD">
            <w:pPr>
              <w:pStyle w:val="ConsPlusNormal"/>
              <w:jc w:val="right"/>
            </w:pPr>
            <w:r>
              <w:t>многоквартирного дома в целях признания его аварийным</w:t>
            </w:r>
          </w:p>
          <w:p w:rsidR="001378DD" w:rsidRDefault="001378DD">
            <w:pPr>
              <w:pStyle w:val="ConsPlusNormal"/>
              <w:jc w:val="right"/>
            </w:pPr>
            <w:r>
              <w:t>и подлежащим сносу или реконструкции</w:t>
            </w:r>
          </w:p>
        </w:tc>
      </w:tr>
      <w:tr w:rsidR="001378DD">
        <w:tc>
          <w:tcPr>
            <w:tcW w:w="510" w:type="dxa"/>
            <w:vMerge w:val="restart"/>
            <w:vAlign w:val="center"/>
          </w:tcPr>
          <w:p w:rsidR="001378DD" w:rsidRDefault="001378DD">
            <w:pPr>
              <w:pStyle w:val="ConsPlusNormal"/>
              <w:jc w:val="both"/>
            </w:pPr>
            <w:r>
              <w:t>1</w:t>
            </w:r>
          </w:p>
        </w:tc>
        <w:tc>
          <w:tcPr>
            <w:tcW w:w="4546" w:type="dxa"/>
            <w:gridSpan w:val="2"/>
            <w:vAlign w:val="center"/>
          </w:tcPr>
          <w:p w:rsidR="001378DD" w:rsidRDefault="001378DD">
            <w:pPr>
              <w:pStyle w:val="ConsPlusNormal"/>
              <w:jc w:val="center"/>
            </w:pPr>
            <w:r>
              <w:t>Заявитель</w:t>
            </w:r>
          </w:p>
          <w:p w:rsidR="001378DD" w:rsidRDefault="001378DD">
            <w:pPr>
              <w:pStyle w:val="ConsPlusNormal"/>
              <w:jc w:val="center"/>
            </w:pPr>
            <w:r>
              <w:t>(отметить знаком "V")</w:t>
            </w:r>
          </w:p>
        </w:tc>
        <w:tc>
          <w:tcPr>
            <w:tcW w:w="2381" w:type="dxa"/>
            <w:gridSpan w:val="2"/>
            <w:vAlign w:val="center"/>
          </w:tcPr>
          <w:p w:rsidR="001378DD" w:rsidRDefault="001378DD">
            <w:pPr>
              <w:pStyle w:val="ConsPlusNormal"/>
              <w:jc w:val="center"/>
            </w:pPr>
            <w:r>
              <w:t>для физ. лиц: фамилия, имя, отчество (при наличии);</w:t>
            </w:r>
          </w:p>
          <w:p w:rsidR="001378DD" w:rsidRDefault="001378DD">
            <w:pPr>
              <w:pStyle w:val="ConsPlusNormal"/>
              <w:jc w:val="center"/>
            </w:pPr>
            <w:r>
              <w:t>для юр. лиц: полное наименование, ОГРН;</w:t>
            </w:r>
          </w:p>
        </w:tc>
        <w:tc>
          <w:tcPr>
            <w:tcW w:w="2678" w:type="dxa"/>
            <w:gridSpan w:val="2"/>
            <w:vAlign w:val="center"/>
          </w:tcPr>
          <w:p w:rsidR="001378DD" w:rsidRDefault="001378DD">
            <w:pPr>
              <w:pStyle w:val="ConsPlusNormal"/>
              <w:jc w:val="center"/>
            </w:pPr>
            <w:r>
              <w:t>документ, удостоверяющий личность (вид, серия, номер, выдавший орган дата выдачи)</w:t>
            </w:r>
          </w:p>
        </w:tc>
        <w:tc>
          <w:tcPr>
            <w:tcW w:w="1429" w:type="dxa"/>
            <w:vAlign w:val="center"/>
          </w:tcPr>
          <w:p w:rsidR="001378DD" w:rsidRDefault="001378DD">
            <w:pPr>
              <w:pStyle w:val="ConsPlusNormal"/>
              <w:jc w:val="center"/>
            </w:pPr>
            <w:r>
              <w:t>почтовый адрес, номер телефона, адрес электронной почты</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4142" w:type="dxa"/>
            <w:vAlign w:val="center"/>
          </w:tcPr>
          <w:p w:rsidR="001378DD" w:rsidRDefault="001378DD">
            <w:pPr>
              <w:pStyle w:val="ConsPlusNormal"/>
              <w:jc w:val="both"/>
            </w:pPr>
            <w:r>
              <w:t>физическое лицо (гражданин)</w:t>
            </w:r>
          </w:p>
        </w:tc>
        <w:tc>
          <w:tcPr>
            <w:tcW w:w="2381" w:type="dxa"/>
            <w:gridSpan w:val="2"/>
            <w:vAlign w:val="center"/>
          </w:tcPr>
          <w:p w:rsidR="001378DD" w:rsidRDefault="001378DD">
            <w:pPr>
              <w:pStyle w:val="ConsPlusNormal"/>
            </w:pPr>
          </w:p>
        </w:tc>
        <w:tc>
          <w:tcPr>
            <w:tcW w:w="2678" w:type="dxa"/>
            <w:gridSpan w:val="2"/>
            <w:vAlign w:val="center"/>
          </w:tcPr>
          <w:p w:rsidR="001378DD" w:rsidRDefault="001378DD">
            <w:pPr>
              <w:pStyle w:val="ConsPlusNormal"/>
            </w:pPr>
          </w:p>
        </w:tc>
        <w:tc>
          <w:tcPr>
            <w:tcW w:w="1429" w:type="dxa"/>
            <w:vAlign w:val="center"/>
          </w:tcPr>
          <w:p w:rsidR="001378DD" w:rsidRDefault="001378DD">
            <w:pPr>
              <w:pStyle w:val="ConsPlusNormal"/>
            </w:pP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4142" w:type="dxa"/>
            <w:vAlign w:val="center"/>
          </w:tcPr>
          <w:p w:rsidR="001378DD" w:rsidRDefault="001378DD">
            <w:pPr>
              <w:pStyle w:val="ConsPlusNormal"/>
              <w:jc w:val="both"/>
            </w:pPr>
            <w:r>
              <w:t>юридическое лицо</w:t>
            </w:r>
          </w:p>
        </w:tc>
        <w:tc>
          <w:tcPr>
            <w:tcW w:w="2381" w:type="dxa"/>
            <w:gridSpan w:val="2"/>
            <w:vAlign w:val="center"/>
          </w:tcPr>
          <w:p w:rsidR="001378DD" w:rsidRDefault="001378DD">
            <w:pPr>
              <w:pStyle w:val="ConsPlusNormal"/>
            </w:pPr>
          </w:p>
        </w:tc>
        <w:tc>
          <w:tcPr>
            <w:tcW w:w="2678" w:type="dxa"/>
            <w:gridSpan w:val="2"/>
            <w:vAlign w:val="center"/>
          </w:tcPr>
          <w:p w:rsidR="001378DD" w:rsidRDefault="001378DD">
            <w:pPr>
              <w:pStyle w:val="ConsPlusNormal"/>
            </w:pPr>
          </w:p>
        </w:tc>
        <w:tc>
          <w:tcPr>
            <w:tcW w:w="1429" w:type="dxa"/>
            <w:vAlign w:val="center"/>
          </w:tcPr>
          <w:p w:rsidR="001378DD" w:rsidRDefault="001378DD">
            <w:pPr>
              <w:pStyle w:val="ConsPlusNormal"/>
            </w:pP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4142" w:type="dxa"/>
            <w:vAlign w:val="center"/>
          </w:tcPr>
          <w:p w:rsidR="001378DD" w:rsidRDefault="001378DD">
            <w:pPr>
              <w:pStyle w:val="ConsPlusNormal"/>
              <w:jc w:val="both"/>
            </w:pPr>
            <w:r>
              <w:t>Представитель заявителя</w:t>
            </w:r>
          </w:p>
          <w:p w:rsidR="001378DD" w:rsidRDefault="001378DD">
            <w:pPr>
              <w:pStyle w:val="ConsPlusNormal"/>
              <w:jc w:val="both"/>
            </w:pPr>
            <w:r>
              <w:t>(заполняется в случае обращения представителя заявителя)</w:t>
            </w:r>
          </w:p>
        </w:tc>
        <w:tc>
          <w:tcPr>
            <w:tcW w:w="2381" w:type="dxa"/>
            <w:gridSpan w:val="2"/>
            <w:vAlign w:val="center"/>
          </w:tcPr>
          <w:p w:rsidR="001378DD" w:rsidRDefault="001378DD">
            <w:pPr>
              <w:pStyle w:val="ConsPlusNormal"/>
            </w:pPr>
          </w:p>
        </w:tc>
        <w:tc>
          <w:tcPr>
            <w:tcW w:w="2678" w:type="dxa"/>
            <w:gridSpan w:val="2"/>
            <w:vAlign w:val="center"/>
          </w:tcPr>
          <w:p w:rsidR="001378DD" w:rsidRDefault="001378DD">
            <w:pPr>
              <w:pStyle w:val="ConsPlusNormal"/>
            </w:pPr>
            <w:r>
              <w:t xml:space="preserve">_____________ (дополнительно указывается дата рождения ребенка или орган </w:t>
            </w:r>
            <w:proofErr w:type="spellStart"/>
            <w:r>
              <w:t>ЗАГСа</w:t>
            </w:r>
            <w:proofErr w:type="spellEnd"/>
            <w:r>
              <w:t>, зарегистрировавший рождение ребенка, либо номер, дата приказа (постановления) об установлении опеки (попечительства) и наименование органа, его издавшего) &lt;*&gt;</w:t>
            </w:r>
          </w:p>
          <w:p w:rsidR="001378DD" w:rsidRDefault="001378DD">
            <w:pPr>
              <w:pStyle w:val="ConsPlusNormal"/>
            </w:pPr>
            <w:r>
              <w:t>--------------------</w:t>
            </w:r>
          </w:p>
          <w:p w:rsidR="001378DD" w:rsidRDefault="001378DD">
            <w:pPr>
              <w:pStyle w:val="ConsPlusNormal"/>
            </w:pPr>
            <w:r>
              <w:t xml:space="preserve">&lt;*&gt; строка заполняется </w:t>
            </w:r>
            <w:r>
              <w:lastRenderedPageBreak/>
              <w:t>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429" w:type="dxa"/>
            <w:vAlign w:val="center"/>
          </w:tcPr>
          <w:p w:rsidR="001378DD" w:rsidRDefault="001378DD">
            <w:pPr>
              <w:pStyle w:val="ConsPlusNormal"/>
            </w:pPr>
          </w:p>
        </w:tc>
      </w:tr>
      <w:tr w:rsidR="001378DD">
        <w:tc>
          <w:tcPr>
            <w:tcW w:w="510" w:type="dxa"/>
            <w:vMerge/>
          </w:tcPr>
          <w:p w:rsidR="001378DD" w:rsidRDefault="001378DD">
            <w:pPr>
              <w:pStyle w:val="ConsPlusNormal"/>
            </w:pPr>
          </w:p>
        </w:tc>
        <w:tc>
          <w:tcPr>
            <w:tcW w:w="11034" w:type="dxa"/>
            <w:gridSpan w:val="7"/>
            <w:vAlign w:val="center"/>
          </w:tcPr>
          <w:p w:rsidR="001378DD" w:rsidRDefault="001378DD">
            <w:pPr>
              <w:pStyle w:val="ConsPlusNormal"/>
              <w:jc w:val="both"/>
            </w:pPr>
            <w:r>
              <w:t>Статус заявителя (отметить знаком "V"):</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jc w:val="both"/>
            </w:pPr>
            <w:r>
              <w:t>Собственник помещения (квартиры)</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jc w:val="both"/>
            </w:pPr>
            <w:r>
              <w:t>Правообладатель помещения (квартиры)</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jc w:val="both"/>
            </w:pPr>
            <w:r>
              <w:t>Наниматель муниципального жилищного фонда</w:t>
            </w:r>
          </w:p>
        </w:tc>
      </w:tr>
      <w:tr w:rsidR="001378DD">
        <w:tc>
          <w:tcPr>
            <w:tcW w:w="510" w:type="dxa"/>
            <w:vMerge w:val="restart"/>
            <w:vAlign w:val="center"/>
          </w:tcPr>
          <w:p w:rsidR="001378DD" w:rsidRDefault="001378DD">
            <w:pPr>
              <w:pStyle w:val="ConsPlusNormal"/>
            </w:pPr>
            <w:r>
              <w:t>2</w:t>
            </w:r>
          </w:p>
        </w:tc>
        <w:tc>
          <w:tcPr>
            <w:tcW w:w="11034" w:type="dxa"/>
            <w:gridSpan w:val="7"/>
            <w:vAlign w:val="center"/>
          </w:tcPr>
          <w:p w:rsidR="001378DD" w:rsidRDefault="001378DD">
            <w:pPr>
              <w:pStyle w:val="ConsPlusNormal"/>
              <w:jc w:val="both"/>
            </w:pPr>
            <w:r>
              <w:t>Прошу признать (отметить знаком "V"):</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4142" w:type="dxa"/>
            <w:vAlign w:val="center"/>
          </w:tcPr>
          <w:p w:rsidR="001378DD" w:rsidRDefault="001378DD">
            <w:pPr>
              <w:pStyle w:val="ConsPlusNormal"/>
              <w:jc w:val="both"/>
            </w:pPr>
            <w:r>
              <w:t>жилое помещение непригодным для проживания граждан</w:t>
            </w:r>
          </w:p>
        </w:tc>
        <w:tc>
          <w:tcPr>
            <w:tcW w:w="6488" w:type="dxa"/>
            <w:gridSpan w:val="5"/>
            <w:vMerge w:val="restart"/>
            <w:vAlign w:val="center"/>
          </w:tcPr>
          <w:p w:rsidR="001378DD" w:rsidRDefault="001378DD">
            <w:pPr>
              <w:pStyle w:val="ConsPlusNormal"/>
              <w:jc w:val="both"/>
            </w:pPr>
            <w:r>
              <w:t>____________________________________</w:t>
            </w:r>
          </w:p>
          <w:p w:rsidR="001378DD" w:rsidRDefault="001378DD">
            <w:pPr>
              <w:pStyle w:val="ConsPlusNormal"/>
              <w:jc w:val="both"/>
            </w:pPr>
            <w:r>
              <w:t>(указывается адрес объекта, в том числе наименования населенного пункта, улицы, номер дома, номер квартиры (помещения))</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4142" w:type="dxa"/>
            <w:vAlign w:val="center"/>
          </w:tcPr>
          <w:p w:rsidR="001378DD" w:rsidRDefault="001378DD">
            <w:pPr>
              <w:pStyle w:val="ConsPlusNormal"/>
              <w:jc w:val="both"/>
            </w:pPr>
            <w:r>
              <w:t>многоквартирный дом аварийным и подлежащим сносу</w:t>
            </w:r>
          </w:p>
        </w:tc>
        <w:tc>
          <w:tcPr>
            <w:tcW w:w="6488" w:type="dxa"/>
            <w:gridSpan w:val="5"/>
            <w:vMerge/>
          </w:tcPr>
          <w:p w:rsidR="001378DD" w:rsidRDefault="001378DD">
            <w:pPr>
              <w:pStyle w:val="ConsPlusNormal"/>
            </w:pP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4142" w:type="dxa"/>
            <w:vAlign w:val="center"/>
          </w:tcPr>
          <w:p w:rsidR="001378DD" w:rsidRDefault="001378DD">
            <w:pPr>
              <w:pStyle w:val="ConsPlusNormal"/>
              <w:jc w:val="both"/>
            </w:pPr>
            <w:r>
              <w:t>многоквартирный дом аварийным и подлежащим реконструкции</w:t>
            </w:r>
          </w:p>
        </w:tc>
        <w:tc>
          <w:tcPr>
            <w:tcW w:w="6488" w:type="dxa"/>
            <w:gridSpan w:val="5"/>
            <w:vMerge/>
          </w:tcPr>
          <w:p w:rsidR="001378DD" w:rsidRDefault="001378DD">
            <w:pPr>
              <w:pStyle w:val="ConsPlusNormal"/>
            </w:pP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4142" w:type="dxa"/>
            <w:vAlign w:val="center"/>
          </w:tcPr>
          <w:p w:rsidR="001378DD" w:rsidRDefault="001378DD">
            <w:pPr>
              <w:pStyle w:val="ConsPlusNormal"/>
              <w:jc w:val="both"/>
            </w:pPr>
            <w:r>
              <w:t>помещение жилым помещением</w:t>
            </w:r>
          </w:p>
        </w:tc>
        <w:tc>
          <w:tcPr>
            <w:tcW w:w="6488" w:type="dxa"/>
            <w:gridSpan w:val="5"/>
            <w:vMerge/>
          </w:tcPr>
          <w:p w:rsidR="001378DD" w:rsidRDefault="001378DD">
            <w:pPr>
              <w:pStyle w:val="ConsPlusNormal"/>
            </w:pPr>
          </w:p>
        </w:tc>
      </w:tr>
      <w:tr w:rsidR="001378DD">
        <w:tc>
          <w:tcPr>
            <w:tcW w:w="510" w:type="dxa"/>
            <w:vMerge w:val="restart"/>
            <w:vAlign w:val="center"/>
          </w:tcPr>
          <w:p w:rsidR="001378DD" w:rsidRDefault="001378DD">
            <w:pPr>
              <w:pStyle w:val="ConsPlusNormal"/>
              <w:jc w:val="both"/>
            </w:pPr>
            <w:r>
              <w:t>3</w:t>
            </w:r>
          </w:p>
        </w:tc>
        <w:tc>
          <w:tcPr>
            <w:tcW w:w="11034" w:type="dxa"/>
            <w:gridSpan w:val="7"/>
            <w:vAlign w:val="center"/>
          </w:tcPr>
          <w:p w:rsidR="001378DD" w:rsidRDefault="001378DD">
            <w:pPr>
              <w:pStyle w:val="ConsPlusNormal"/>
              <w:jc w:val="both"/>
            </w:pPr>
            <w:r>
              <w:t>Отметить знаком "V" при необходимости или пропустить данный пункт</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pPr>
            <w: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1378DD">
        <w:tc>
          <w:tcPr>
            <w:tcW w:w="510" w:type="dxa"/>
            <w:vMerge w:val="restart"/>
            <w:vAlign w:val="center"/>
          </w:tcPr>
          <w:p w:rsidR="001378DD" w:rsidRDefault="001378DD">
            <w:pPr>
              <w:pStyle w:val="ConsPlusNormal"/>
              <w:jc w:val="both"/>
            </w:pPr>
            <w:r>
              <w:t>4</w:t>
            </w:r>
          </w:p>
        </w:tc>
        <w:tc>
          <w:tcPr>
            <w:tcW w:w="11034" w:type="dxa"/>
            <w:gridSpan w:val="7"/>
            <w:vAlign w:val="center"/>
          </w:tcPr>
          <w:p w:rsidR="001378DD" w:rsidRDefault="001378DD">
            <w:pPr>
              <w:pStyle w:val="ConsPlusNormal"/>
              <w:jc w:val="both"/>
            </w:pPr>
            <w:r>
              <w:t xml:space="preserve">Прошу уведомить меня о месте, времени начала и дате заседания Комиссии, следующим способом (отметить </w:t>
            </w:r>
            <w:r>
              <w:lastRenderedPageBreak/>
              <w:t>знаком "V"):</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pPr>
            <w:r>
              <w:t>по телефону</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pPr>
            <w:r>
              <w:t>посредством информирования почтового отправления по указанному выше почтовому адресу</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pPr>
            <w:r>
              <w:t>посредством информирования на указанный выше адрес электронной почты</w:t>
            </w:r>
          </w:p>
        </w:tc>
      </w:tr>
      <w:tr w:rsidR="001378DD">
        <w:tc>
          <w:tcPr>
            <w:tcW w:w="510" w:type="dxa"/>
            <w:vMerge w:val="restart"/>
            <w:vAlign w:val="center"/>
          </w:tcPr>
          <w:p w:rsidR="001378DD" w:rsidRDefault="001378DD">
            <w:pPr>
              <w:pStyle w:val="ConsPlusNormal"/>
              <w:jc w:val="both"/>
            </w:pPr>
            <w:r>
              <w:t>5</w:t>
            </w:r>
          </w:p>
        </w:tc>
        <w:tc>
          <w:tcPr>
            <w:tcW w:w="11034" w:type="dxa"/>
            <w:gridSpan w:val="7"/>
            <w:vAlign w:val="center"/>
          </w:tcPr>
          <w:p w:rsidR="001378DD" w:rsidRDefault="001378DD">
            <w:pPr>
              <w:pStyle w:val="ConsPlusNormal"/>
            </w:pPr>
            <w: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pPr>
            <w:r>
              <w:t>по телефону</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jc w:val="both"/>
            </w:pPr>
            <w:r>
              <w:t>посредством почтового отправления по указанному выше почтовому адресу</w:t>
            </w:r>
          </w:p>
        </w:tc>
      </w:tr>
      <w:tr w:rsidR="001378DD">
        <w:tc>
          <w:tcPr>
            <w:tcW w:w="510" w:type="dxa"/>
            <w:vMerge/>
          </w:tcPr>
          <w:p w:rsidR="001378DD" w:rsidRDefault="001378DD">
            <w:pPr>
              <w:pStyle w:val="ConsPlusNormal"/>
            </w:pPr>
          </w:p>
        </w:tc>
        <w:tc>
          <w:tcPr>
            <w:tcW w:w="404" w:type="dxa"/>
            <w:vAlign w:val="center"/>
          </w:tcPr>
          <w:p w:rsidR="001378DD" w:rsidRDefault="001378DD">
            <w:pPr>
              <w:pStyle w:val="ConsPlusNormal"/>
            </w:pPr>
          </w:p>
        </w:tc>
        <w:tc>
          <w:tcPr>
            <w:tcW w:w="10630" w:type="dxa"/>
            <w:gridSpan w:val="6"/>
            <w:vAlign w:val="center"/>
          </w:tcPr>
          <w:p w:rsidR="001378DD" w:rsidRDefault="001378DD">
            <w:pPr>
              <w:pStyle w:val="ConsPlusNormal"/>
              <w:jc w:val="both"/>
            </w:pPr>
            <w:r>
              <w:t>посредством информирования на указанный выше адрес электронной почты</w:t>
            </w:r>
          </w:p>
        </w:tc>
      </w:tr>
      <w:tr w:rsidR="001378DD">
        <w:tc>
          <w:tcPr>
            <w:tcW w:w="510" w:type="dxa"/>
            <w:vMerge w:val="restart"/>
            <w:vAlign w:val="center"/>
          </w:tcPr>
          <w:p w:rsidR="001378DD" w:rsidRDefault="001378DD">
            <w:pPr>
              <w:pStyle w:val="ConsPlusNormal"/>
              <w:jc w:val="both"/>
            </w:pPr>
            <w:r>
              <w:t>6</w:t>
            </w:r>
          </w:p>
        </w:tc>
        <w:tc>
          <w:tcPr>
            <w:tcW w:w="4546" w:type="dxa"/>
            <w:gridSpan w:val="2"/>
            <w:vMerge w:val="restart"/>
            <w:vAlign w:val="center"/>
          </w:tcPr>
          <w:p w:rsidR="001378DD" w:rsidRDefault="001378DD">
            <w:pPr>
              <w:pStyle w:val="ConsPlusNormal"/>
            </w:pPr>
            <w:r>
              <w:t>Результат предоставления муниципальной услуги прошу (отметить знаком "V")</w:t>
            </w:r>
          </w:p>
        </w:tc>
        <w:tc>
          <w:tcPr>
            <w:tcW w:w="340" w:type="dxa"/>
            <w:vAlign w:val="center"/>
          </w:tcPr>
          <w:p w:rsidR="001378DD" w:rsidRDefault="001378DD">
            <w:pPr>
              <w:pStyle w:val="ConsPlusNormal"/>
            </w:pPr>
          </w:p>
        </w:tc>
        <w:tc>
          <w:tcPr>
            <w:tcW w:w="6148" w:type="dxa"/>
            <w:gridSpan w:val="4"/>
            <w:vAlign w:val="center"/>
          </w:tcPr>
          <w:p w:rsidR="001378DD" w:rsidRDefault="001378DD">
            <w:pPr>
              <w:pStyle w:val="ConsPlusNormal"/>
            </w:pPr>
            <w:r>
              <w:t>выдать в ходе личного приема в МКУ "Имущественная казна города Тобольска"</w:t>
            </w:r>
          </w:p>
        </w:tc>
      </w:tr>
      <w:tr w:rsidR="001378DD">
        <w:tc>
          <w:tcPr>
            <w:tcW w:w="510" w:type="dxa"/>
            <w:vMerge/>
          </w:tcPr>
          <w:p w:rsidR="001378DD" w:rsidRDefault="001378DD">
            <w:pPr>
              <w:pStyle w:val="ConsPlusNormal"/>
            </w:pPr>
          </w:p>
        </w:tc>
        <w:tc>
          <w:tcPr>
            <w:tcW w:w="4546" w:type="dxa"/>
            <w:gridSpan w:val="2"/>
            <w:vMerge/>
          </w:tcPr>
          <w:p w:rsidR="001378DD" w:rsidRDefault="001378DD">
            <w:pPr>
              <w:pStyle w:val="ConsPlusNormal"/>
            </w:pPr>
          </w:p>
        </w:tc>
        <w:tc>
          <w:tcPr>
            <w:tcW w:w="340" w:type="dxa"/>
            <w:vAlign w:val="center"/>
          </w:tcPr>
          <w:p w:rsidR="001378DD" w:rsidRDefault="001378DD">
            <w:pPr>
              <w:pStyle w:val="ConsPlusNormal"/>
            </w:pPr>
          </w:p>
        </w:tc>
        <w:tc>
          <w:tcPr>
            <w:tcW w:w="6148" w:type="dxa"/>
            <w:gridSpan w:val="4"/>
            <w:vAlign w:val="center"/>
          </w:tcPr>
          <w:p w:rsidR="001378DD" w:rsidRDefault="001378DD">
            <w:pPr>
              <w:pStyle w:val="ConsPlusNormal"/>
            </w:pPr>
            <w:r>
              <w:t>выдать в ходе личного приема в МФЦ &lt;*&gt;</w:t>
            </w:r>
          </w:p>
          <w:p w:rsidR="001378DD" w:rsidRDefault="001378DD">
            <w:pPr>
              <w:pStyle w:val="ConsPlusNormal"/>
            </w:pPr>
            <w:r>
              <w:t>____________________________________</w:t>
            </w:r>
          </w:p>
          <w:p w:rsidR="001378DD" w:rsidRDefault="001378DD">
            <w:pPr>
              <w:pStyle w:val="ConsPlusNormal"/>
              <w:ind w:firstLine="283"/>
              <w:jc w:val="both"/>
            </w:pPr>
            <w:r>
              <w:t>--------------------------------</w:t>
            </w:r>
          </w:p>
          <w:p w:rsidR="001378DD" w:rsidRDefault="001378DD">
            <w:pPr>
              <w:pStyle w:val="ConsPlusNormal"/>
              <w:ind w:firstLine="283"/>
              <w:jc w:val="both"/>
            </w:pPr>
            <w:r>
              <w:t>&lt;*&gt; данный способ получения результата доступен в случае предоставления муниципальной услуги через МФЦ</w:t>
            </w:r>
          </w:p>
        </w:tc>
      </w:tr>
      <w:tr w:rsidR="001378DD">
        <w:tc>
          <w:tcPr>
            <w:tcW w:w="510" w:type="dxa"/>
            <w:vMerge/>
          </w:tcPr>
          <w:p w:rsidR="001378DD" w:rsidRDefault="001378DD">
            <w:pPr>
              <w:pStyle w:val="ConsPlusNormal"/>
            </w:pPr>
          </w:p>
        </w:tc>
        <w:tc>
          <w:tcPr>
            <w:tcW w:w="4546" w:type="dxa"/>
            <w:gridSpan w:val="2"/>
            <w:vMerge/>
          </w:tcPr>
          <w:p w:rsidR="001378DD" w:rsidRDefault="001378DD">
            <w:pPr>
              <w:pStyle w:val="ConsPlusNormal"/>
            </w:pPr>
          </w:p>
        </w:tc>
        <w:tc>
          <w:tcPr>
            <w:tcW w:w="340" w:type="dxa"/>
            <w:vAlign w:val="center"/>
          </w:tcPr>
          <w:p w:rsidR="001378DD" w:rsidRDefault="001378DD">
            <w:pPr>
              <w:pStyle w:val="ConsPlusNormal"/>
            </w:pPr>
          </w:p>
        </w:tc>
        <w:tc>
          <w:tcPr>
            <w:tcW w:w="6148" w:type="dxa"/>
            <w:gridSpan w:val="4"/>
            <w:vAlign w:val="center"/>
          </w:tcPr>
          <w:p w:rsidR="001378DD" w:rsidRDefault="001378DD">
            <w:pPr>
              <w:pStyle w:val="ConsPlusNormal"/>
            </w:pPr>
            <w:r>
              <w:t>направить почтовым отправлением по указанному выше почтовому адресу</w:t>
            </w:r>
          </w:p>
        </w:tc>
      </w:tr>
      <w:tr w:rsidR="001378DD">
        <w:tc>
          <w:tcPr>
            <w:tcW w:w="510" w:type="dxa"/>
            <w:vMerge/>
          </w:tcPr>
          <w:p w:rsidR="001378DD" w:rsidRDefault="001378DD">
            <w:pPr>
              <w:pStyle w:val="ConsPlusNormal"/>
            </w:pPr>
          </w:p>
        </w:tc>
        <w:tc>
          <w:tcPr>
            <w:tcW w:w="4546" w:type="dxa"/>
            <w:gridSpan w:val="2"/>
            <w:vMerge/>
          </w:tcPr>
          <w:p w:rsidR="001378DD" w:rsidRDefault="001378DD">
            <w:pPr>
              <w:pStyle w:val="ConsPlusNormal"/>
            </w:pPr>
          </w:p>
        </w:tc>
        <w:tc>
          <w:tcPr>
            <w:tcW w:w="340" w:type="dxa"/>
            <w:vAlign w:val="center"/>
          </w:tcPr>
          <w:p w:rsidR="001378DD" w:rsidRDefault="001378DD">
            <w:pPr>
              <w:pStyle w:val="ConsPlusNormal"/>
            </w:pPr>
          </w:p>
        </w:tc>
        <w:tc>
          <w:tcPr>
            <w:tcW w:w="6148" w:type="dxa"/>
            <w:gridSpan w:val="4"/>
            <w:vAlign w:val="center"/>
          </w:tcPr>
          <w:p w:rsidR="001378DD" w:rsidRDefault="001378DD">
            <w:pPr>
              <w:pStyle w:val="ConsPlusNormal"/>
            </w:pPr>
            <w:r>
              <w:t>направить в форме электронного документа на указанный выше адрес электронной почты</w:t>
            </w:r>
          </w:p>
        </w:tc>
      </w:tr>
      <w:tr w:rsidR="001378DD">
        <w:tblPrEx>
          <w:tblBorders>
            <w:insideH w:val="nil"/>
          </w:tblBorders>
        </w:tblPrEx>
        <w:tc>
          <w:tcPr>
            <w:tcW w:w="5056" w:type="dxa"/>
            <w:gridSpan w:val="3"/>
            <w:tcBorders>
              <w:bottom w:val="nil"/>
            </w:tcBorders>
            <w:vAlign w:val="bottom"/>
          </w:tcPr>
          <w:p w:rsidR="001378DD" w:rsidRDefault="001378DD">
            <w:pPr>
              <w:pStyle w:val="ConsPlusNormal"/>
            </w:pPr>
          </w:p>
        </w:tc>
        <w:tc>
          <w:tcPr>
            <w:tcW w:w="3358" w:type="dxa"/>
            <w:gridSpan w:val="3"/>
            <w:tcBorders>
              <w:bottom w:val="nil"/>
            </w:tcBorders>
            <w:vAlign w:val="bottom"/>
          </w:tcPr>
          <w:p w:rsidR="001378DD" w:rsidRDefault="001378DD">
            <w:pPr>
              <w:pStyle w:val="ConsPlusNormal"/>
            </w:pPr>
            <w:r>
              <w:t>подпись заявителя (представителя заявителя)</w:t>
            </w:r>
          </w:p>
        </w:tc>
        <w:tc>
          <w:tcPr>
            <w:tcW w:w="3130" w:type="dxa"/>
            <w:gridSpan w:val="2"/>
            <w:tcBorders>
              <w:bottom w:val="nil"/>
            </w:tcBorders>
            <w:vAlign w:val="bottom"/>
          </w:tcPr>
          <w:p w:rsidR="001378DD" w:rsidRDefault="001378DD">
            <w:pPr>
              <w:pStyle w:val="ConsPlusNormal"/>
            </w:pPr>
            <w:r>
              <w:t>ФИО заявителя (представителя заявителя)</w:t>
            </w:r>
          </w:p>
        </w:tc>
      </w:tr>
      <w:tr w:rsidR="001378DD">
        <w:tblPrEx>
          <w:tblBorders>
            <w:insideH w:val="nil"/>
          </w:tblBorders>
        </w:tblPrEx>
        <w:tc>
          <w:tcPr>
            <w:tcW w:w="5056" w:type="dxa"/>
            <w:gridSpan w:val="3"/>
            <w:tcBorders>
              <w:top w:val="nil"/>
            </w:tcBorders>
          </w:tcPr>
          <w:p w:rsidR="001378DD" w:rsidRDefault="001378DD">
            <w:pPr>
              <w:pStyle w:val="ConsPlusNormal"/>
              <w:jc w:val="both"/>
            </w:pPr>
            <w:r>
              <w:lastRenderedPageBreak/>
              <w:t>дата</w:t>
            </w:r>
          </w:p>
        </w:tc>
        <w:tc>
          <w:tcPr>
            <w:tcW w:w="3358" w:type="dxa"/>
            <w:gridSpan w:val="3"/>
            <w:tcBorders>
              <w:top w:val="nil"/>
            </w:tcBorders>
          </w:tcPr>
          <w:p w:rsidR="001378DD" w:rsidRDefault="001378DD">
            <w:pPr>
              <w:pStyle w:val="ConsPlusNormal"/>
            </w:pPr>
          </w:p>
        </w:tc>
        <w:tc>
          <w:tcPr>
            <w:tcW w:w="3130" w:type="dxa"/>
            <w:gridSpan w:val="2"/>
            <w:tcBorders>
              <w:top w:val="nil"/>
            </w:tcBorders>
          </w:tcPr>
          <w:p w:rsidR="001378DD" w:rsidRDefault="001378DD">
            <w:pPr>
              <w:pStyle w:val="ConsPlusNormal"/>
            </w:pPr>
          </w:p>
        </w:tc>
      </w:tr>
      <w:tr w:rsidR="001378DD">
        <w:tblPrEx>
          <w:tblBorders>
            <w:insideH w:val="nil"/>
          </w:tblBorders>
        </w:tblPrEx>
        <w:tc>
          <w:tcPr>
            <w:tcW w:w="11544" w:type="dxa"/>
            <w:gridSpan w:val="8"/>
            <w:tcBorders>
              <w:bottom w:val="nil"/>
            </w:tcBorders>
            <w:vAlign w:val="bottom"/>
          </w:tcPr>
          <w:p w:rsidR="001378DD" w:rsidRDefault="001378DD">
            <w:pPr>
              <w:pStyle w:val="ConsPlusNormal"/>
            </w:pPr>
            <w:r>
              <w:t>Расписку в получении заявления и документов прошу направить в мой адрес следующим способом:</w:t>
            </w:r>
          </w:p>
        </w:tc>
      </w:tr>
      <w:tr w:rsidR="001378DD">
        <w:tblPrEx>
          <w:tblBorders>
            <w:insideH w:val="nil"/>
            <w:insideV w:val="nil"/>
          </w:tblBorders>
        </w:tblPrEx>
        <w:tc>
          <w:tcPr>
            <w:tcW w:w="5056" w:type="dxa"/>
            <w:gridSpan w:val="3"/>
            <w:tcBorders>
              <w:top w:val="nil"/>
              <w:left w:val="single" w:sz="4" w:space="0" w:color="auto"/>
              <w:bottom w:val="nil"/>
            </w:tcBorders>
          </w:tcPr>
          <w:p w:rsidR="001378DD" w:rsidRDefault="001378DD">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почтой на адрес ________</w:t>
            </w:r>
          </w:p>
        </w:tc>
        <w:tc>
          <w:tcPr>
            <w:tcW w:w="6488" w:type="dxa"/>
            <w:gridSpan w:val="5"/>
            <w:tcBorders>
              <w:top w:val="nil"/>
              <w:bottom w:val="nil"/>
              <w:right w:val="single" w:sz="4" w:space="0" w:color="auto"/>
            </w:tcBorders>
          </w:tcPr>
          <w:p w:rsidR="001378DD" w:rsidRDefault="001378DD">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форме электронного сообщения на адрес ___________</w:t>
            </w:r>
          </w:p>
        </w:tc>
      </w:tr>
      <w:tr w:rsidR="001378DD">
        <w:tblPrEx>
          <w:tblBorders>
            <w:insideH w:val="nil"/>
          </w:tblBorders>
        </w:tblPrEx>
        <w:tc>
          <w:tcPr>
            <w:tcW w:w="11544" w:type="dxa"/>
            <w:gridSpan w:val="8"/>
            <w:tcBorders>
              <w:top w:val="nil"/>
            </w:tcBorders>
          </w:tcPr>
          <w:p w:rsidR="001378DD" w:rsidRDefault="001378DD">
            <w:pPr>
              <w:pStyle w:val="ConsPlusNormal"/>
            </w:pPr>
            <w:r>
              <w:t>Подпись уполномоченного лица</w:t>
            </w:r>
          </w:p>
          <w:p w:rsidR="001378DD" w:rsidRDefault="001378DD">
            <w:pPr>
              <w:pStyle w:val="ConsPlusNormal"/>
            </w:pPr>
            <w:r>
              <w:t>____________________________/_________________________________/ФИО</w:t>
            </w:r>
          </w:p>
          <w:p w:rsidR="001378DD" w:rsidRDefault="001378DD">
            <w:pPr>
              <w:pStyle w:val="ConsPlusNormal"/>
            </w:pPr>
          </w:p>
          <w:p w:rsidR="001378DD" w:rsidRDefault="001378DD">
            <w:pPr>
              <w:pStyle w:val="ConsPlusNormal"/>
            </w:pPr>
            <w:r>
              <w:t xml:space="preserve">"_____" _____________ </w:t>
            </w:r>
            <w:proofErr w:type="spellStart"/>
            <w:r>
              <w:t>вх</w:t>
            </w:r>
            <w:proofErr w:type="spellEnd"/>
            <w:r>
              <w:t>. N _________</w:t>
            </w:r>
          </w:p>
        </w:tc>
      </w:tr>
    </w:tbl>
    <w:p w:rsidR="001378DD" w:rsidRDefault="001378DD">
      <w:pPr>
        <w:pStyle w:val="ConsPlusNormal"/>
        <w:sectPr w:rsidR="001378DD">
          <w:pgSz w:w="16838" w:h="11905" w:orient="landscape"/>
          <w:pgMar w:top="1701" w:right="1134" w:bottom="850" w:left="1134" w:header="0" w:footer="0" w:gutter="0"/>
          <w:cols w:space="720"/>
          <w:titlePg/>
        </w:sectPr>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both"/>
      </w:pPr>
    </w:p>
    <w:p w:rsidR="001378DD" w:rsidRDefault="001378DD">
      <w:pPr>
        <w:pStyle w:val="ConsPlusNormal"/>
        <w:jc w:val="right"/>
        <w:outlineLvl w:val="1"/>
      </w:pPr>
      <w:r>
        <w:t>Приложение 2</w:t>
      </w:r>
    </w:p>
    <w:p w:rsidR="001378DD" w:rsidRDefault="001378DD">
      <w:pPr>
        <w:pStyle w:val="ConsPlusNormal"/>
        <w:jc w:val="right"/>
      </w:pPr>
      <w:r>
        <w:t>к Регламенту</w:t>
      </w:r>
    </w:p>
    <w:p w:rsidR="001378DD" w:rsidRDefault="001378DD">
      <w:pPr>
        <w:pStyle w:val="ConsPlusNormal"/>
        <w:jc w:val="both"/>
      </w:pPr>
    </w:p>
    <w:p w:rsidR="001378DD" w:rsidRDefault="001378DD">
      <w:pPr>
        <w:pStyle w:val="ConsPlusNormal"/>
        <w:jc w:val="center"/>
      </w:pPr>
      <w:bookmarkStart w:id="18" w:name="P540"/>
      <w:bookmarkEnd w:id="18"/>
      <w:r>
        <w:t>Заявление</w:t>
      </w:r>
    </w:p>
    <w:p w:rsidR="001378DD" w:rsidRDefault="001378DD">
      <w:pPr>
        <w:pStyle w:val="ConsPlusNormal"/>
        <w:jc w:val="center"/>
      </w:pPr>
      <w:r>
        <w:t>об исправлении технической ошибки</w:t>
      </w:r>
    </w:p>
    <w:p w:rsidR="001378DD" w:rsidRDefault="001378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10"/>
        <w:gridCol w:w="4022"/>
        <w:gridCol w:w="540"/>
        <w:gridCol w:w="1669"/>
        <w:gridCol w:w="795"/>
        <w:gridCol w:w="1813"/>
        <w:gridCol w:w="1644"/>
      </w:tblGrid>
      <w:tr w:rsidR="001378DD">
        <w:tc>
          <w:tcPr>
            <w:tcW w:w="340" w:type="dxa"/>
            <w:vAlign w:val="center"/>
          </w:tcPr>
          <w:p w:rsidR="001378DD" w:rsidRDefault="001378DD">
            <w:pPr>
              <w:pStyle w:val="ConsPlusNormal"/>
              <w:jc w:val="center"/>
            </w:pPr>
            <w:r>
              <w:t>N</w:t>
            </w:r>
          </w:p>
        </w:tc>
        <w:tc>
          <w:tcPr>
            <w:tcW w:w="10993" w:type="dxa"/>
            <w:gridSpan w:val="7"/>
            <w:vAlign w:val="center"/>
          </w:tcPr>
          <w:p w:rsidR="001378DD" w:rsidRDefault="001378DD">
            <w:pPr>
              <w:pStyle w:val="ConsPlusNormal"/>
              <w:jc w:val="right"/>
            </w:pPr>
            <w:r>
              <w:t>В Администрацию города Тобольска</w:t>
            </w:r>
          </w:p>
        </w:tc>
      </w:tr>
      <w:tr w:rsidR="001378DD">
        <w:tc>
          <w:tcPr>
            <w:tcW w:w="340" w:type="dxa"/>
            <w:vMerge w:val="restart"/>
            <w:vAlign w:val="center"/>
          </w:tcPr>
          <w:p w:rsidR="001378DD" w:rsidRDefault="001378DD">
            <w:pPr>
              <w:pStyle w:val="ConsPlusNormal"/>
              <w:jc w:val="center"/>
            </w:pPr>
            <w:r>
              <w:t>1</w:t>
            </w:r>
          </w:p>
        </w:tc>
        <w:tc>
          <w:tcPr>
            <w:tcW w:w="5072" w:type="dxa"/>
            <w:gridSpan w:val="3"/>
            <w:vAlign w:val="center"/>
          </w:tcPr>
          <w:p w:rsidR="001378DD" w:rsidRDefault="001378DD">
            <w:pPr>
              <w:pStyle w:val="ConsPlusNormal"/>
              <w:jc w:val="center"/>
            </w:pPr>
            <w:r>
              <w:t>Заявитель</w:t>
            </w:r>
          </w:p>
          <w:p w:rsidR="001378DD" w:rsidRDefault="001378DD">
            <w:pPr>
              <w:pStyle w:val="ConsPlusNormal"/>
              <w:jc w:val="center"/>
            </w:pPr>
            <w:r>
              <w:t>(отметить знаком "V")</w:t>
            </w:r>
          </w:p>
        </w:tc>
        <w:tc>
          <w:tcPr>
            <w:tcW w:w="1669" w:type="dxa"/>
            <w:vAlign w:val="center"/>
          </w:tcPr>
          <w:p w:rsidR="001378DD" w:rsidRDefault="001378DD">
            <w:pPr>
              <w:pStyle w:val="ConsPlusNormal"/>
              <w:jc w:val="center"/>
            </w:pPr>
            <w:r>
              <w:t>для физ. лиц: фамилия, имя, отчество (при наличии);</w:t>
            </w:r>
          </w:p>
          <w:p w:rsidR="001378DD" w:rsidRDefault="001378DD">
            <w:pPr>
              <w:pStyle w:val="ConsPlusNormal"/>
              <w:jc w:val="center"/>
            </w:pPr>
            <w:r>
              <w:t>для юр. лиц: полное наименование, ОГРН;</w:t>
            </w:r>
          </w:p>
        </w:tc>
        <w:tc>
          <w:tcPr>
            <w:tcW w:w="2608" w:type="dxa"/>
            <w:gridSpan w:val="2"/>
            <w:vAlign w:val="center"/>
          </w:tcPr>
          <w:p w:rsidR="001378DD" w:rsidRDefault="001378DD">
            <w:pPr>
              <w:pStyle w:val="ConsPlusNormal"/>
              <w:jc w:val="center"/>
            </w:pPr>
            <w:r>
              <w:t>документ, удостоверяющий личность (вид, серия, номер, выдавший орган дата выдачи)</w:t>
            </w:r>
          </w:p>
        </w:tc>
        <w:tc>
          <w:tcPr>
            <w:tcW w:w="1644" w:type="dxa"/>
            <w:vAlign w:val="center"/>
          </w:tcPr>
          <w:p w:rsidR="001378DD" w:rsidRDefault="001378DD">
            <w:pPr>
              <w:pStyle w:val="ConsPlusNormal"/>
              <w:jc w:val="center"/>
            </w:pPr>
            <w:r>
              <w:t>почтовый адрес, номер телефона, адрес электронной почты</w:t>
            </w:r>
          </w:p>
        </w:tc>
      </w:tr>
      <w:tr w:rsidR="001378DD">
        <w:tc>
          <w:tcPr>
            <w:tcW w:w="340" w:type="dxa"/>
            <w:vMerge/>
          </w:tcPr>
          <w:p w:rsidR="001378DD" w:rsidRDefault="001378DD">
            <w:pPr>
              <w:pStyle w:val="ConsPlusNormal"/>
            </w:pPr>
          </w:p>
        </w:tc>
        <w:tc>
          <w:tcPr>
            <w:tcW w:w="510" w:type="dxa"/>
            <w:vAlign w:val="center"/>
          </w:tcPr>
          <w:p w:rsidR="001378DD" w:rsidRDefault="001378DD">
            <w:pPr>
              <w:pStyle w:val="ConsPlusNormal"/>
            </w:pPr>
          </w:p>
        </w:tc>
        <w:tc>
          <w:tcPr>
            <w:tcW w:w="4562" w:type="dxa"/>
            <w:gridSpan w:val="2"/>
            <w:vAlign w:val="center"/>
          </w:tcPr>
          <w:p w:rsidR="001378DD" w:rsidRDefault="001378DD">
            <w:pPr>
              <w:pStyle w:val="ConsPlusNormal"/>
              <w:jc w:val="center"/>
            </w:pPr>
            <w:r>
              <w:t>физическое лицо (гражданин)</w:t>
            </w:r>
          </w:p>
        </w:tc>
        <w:tc>
          <w:tcPr>
            <w:tcW w:w="1669" w:type="dxa"/>
            <w:vAlign w:val="center"/>
          </w:tcPr>
          <w:p w:rsidR="001378DD" w:rsidRDefault="001378DD">
            <w:pPr>
              <w:pStyle w:val="ConsPlusNormal"/>
            </w:pPr>
          </w:p>
        </w:tc>
        <w:tc>
          <w:tcPr>
            <w:tcW w:w="2608" w:type="dxa"/>
            <w:gridSpan w:val="2"/>
            <w:vAlign w:val="center"/>
          </w:tcPr>
          <w:p w:rsidR="001378DD" w:rsidRDefault="001378DD">
            <w:pPr>
              <w:pStyle w:val="ConsPlusNormal"/>
            </w:pPr>
          </w:p>
        </w:tc>
        <w:tc>
          <w:tcPr>
            <w:tcW w:w="1644" w:type="dxa"/>
            <w:vAlign w:val="center"/>
          </w:tcPr>
          <w:p w:rsidR="001378DD" w:rsidRDefault="001378DD">
            <w:pPr>
              <w:pStyle w:val="ConsPlusNormal"/>
            </w:pPr>
          </w:p>
        </w:tc>
      </w:tr>
      <w:tr w:rsidR="001378DD">
        <w:tc>
          <w:tcPr>
            <w:tcW w:w="340" w:type="dxa"/>
            <w:vMerge/>
          </w:tcPr>
          <w:p w:rsidR="001378DD" w:rsidRDefault="001378DD">
            <w:pPr>
              <w:pStyle w:val="ConsPlusNormal"/>
            </w:pPr>
          </w:p>
        </w:tc>
        <w:tc>
          <w:tcPr>
            <w:tcW w:w="510" w:type="dxa"/>
            <w:vAlign w:val="center"/>
          </w:tcPr>
          <w:p w:rsidR="001378DD" w:rsidRDefault="001378DD">
            <w:pPr>
              <w:pStyle w:val="ConsPlusNormal"/>
            </w:pPr>
          </w:p>
        </w:tc>
        <w:tc>
          <w:tcPr>
            <w:tcW w:w="4562" w:type="dxa"/>
            <w:gridSpan w:val="2"/>
            <w:vAlign w:val="center"/>
          </w:tcPr>
          <w:p w:rsidR="001378DD" w:rsidRDefault="001378DD">
            <w:pPr>
              <w:pStyle w:val="ConsPlusNormal"/>
              <w:jc w:val="center"/>
            </w:pPr>
            <w:r>
              <w:t>юридическое лицо</w:t>
            </w:r>
          </w:p>
        </w:tc>
        <w:tc>
          <w:tcPr>
            <w:tcW w:w="1669" w:type="dxa"/>
            <w:vAlign w:val="center"/>
          </w:tcPr>
          <w:p w:rsidR="001378DD" w:rsidRDefault="001378DD">
            <w:pPr>
              <w:pStyle w:val="ConsPlusNormal"/>
            </w:pPr>
          </w:p>
        </w:tc>
        <w:tc>
          <w:tcPr>
            <w:tcW w:w="2608" w:type="dxa"/>
            <w:gridSpan w:val="2"/>
            <w:vAlign w:val="center"/>
          </w:tcPr>
          <w:p w:rsidR="001378DD" w:rsidRDefault="001378DD">
            <w:pPr>
              <w:pStyle w:val="ConsPlusNormal"/>
            </w:pPr>
          </w:p>
        </w:tc>
        <w:tc>
          <w:tcPr>
            <w:tcW w:w="1644" w:type="dxa"/>
            <w:vAlign w:val="center"/>
          </w:tcPr>
          <w:p w:rsidR="001378DD" w:rsidRDefault="001378DD">
            <w:pPr>
              <w:pStyle w:val="ConsPlusNormal"/>
            </w:pPr>
          </w:p>
        </w:tc>
      </w:tr>
      <w:tr w:rsidR="001378DD">
        <w:tc>
          <w:tcPr>
            <w:tcW w:w="340" w:type="dxa"/>
            <w:vMerge/>
          </w:tcPr>
          <w:p w:rsidR="001378DD" w:rsidRDefault="001378DD">
            <w:pPr>
              <w:pStyle w:val="ConsPlusNormal"/>
            </w:pPr>
          </w:p>
        </w:tc>
        <w:tc>
          <w:tcPr>
            <w:tcW w:w="510" w:type="dxa"/>
            <w:vAlign w:val="center"/>
          </w:tcPr>
          <w:p w:rsidR="001378DD" w:rsidRDefault="001378DD">
            <w:pPr>
              <w:pStyle w:val="ConsPlusNormal"/>
            </w:pPr>
          </w:p>
        </w:tc>
        <w:tc>
          <w:tcPr>
            <w:tcW w:w="4562" w:type="dxa"/>
            <w:gridSpan w:val="2"/>
            <w:vAlign w:val="center"/>
          </w:tcPr>
          <w:p w:rsidR="001378DD" w:rsidRDefault="001378DD">
            <w:pPr>
              <w:pStyle w:val="ConsPlusNormal"/>
              <w:jc w:val="center"/>
            </w:pPr>
            <w:r>
              <w:t>Представитель заявителя (заполняется в случае обращения представителя заявителя)</w:t>
            </w:r>
          </w:p>
        </w:tc>
        <w:tc>
          <w:tcPr>
            <w:tcW w:w="1669" w:type="dxa"/>
            <w:vAlign w:val="center"/>
          </w:tcPr>
          <w:p w:rsidR="001378DD" w:rsidRDefault="001378DD">
            <w:pPr>
              <w:pStyle w:val="ConsPlusNormal"/>
            </w:pPr>
          </w:p>
        </w:tc>
        <w:tc>
          <w:tcPr>
            <w:tcW w:w="2608" w:type="dxa"/>
            <w:gridSpan w:val="2"/>
            <w:vAlign w:val="center"/>
          </w:tcPr>
          <w:p w:rsidR="001378DD" w:rsidRDefault="001378DD">
            <w:pPr>
              <w:pStyle w:val="ConsPlusNormal"/>
            </w:pPr>
            <w:r>
              <w:t xml:space="preserve">___________ (дополнительно указывается дата рождения ребенка или орган </w:t>
            </w:r>
            <w:proofErr w:type="spellStart"/>
            <w:r>
              <w:t>ЗАГСа</w:t>
            </w:r>
            <w:proofErr w:type="spellEnd"/>
            <w:r>
              <w:t xml:space="preserve">, зарегистрировавший рождение ребенка, либо номер, дата приказа </w:t>
            </w:r>
            <w:r>
              <w:lastRenderedPageBreak/>
              <w:t>(постановления) об установлении опеки (попечительства) и наименование органа, его издавшего) &lt;*&gt;</w:t>
            </w:r>
          </w:p>
          <w:p w:rsidR="001378DD" w:rsidRDefault="001378DD">
            <w:pPr>
              <w:pStyle w:val="ConsPlusNormal"/>
            </w:pPr>
            <w:r>
              <w:t>--------------------</w:t>
            </w:r>
          </w:p>
          <w:p w:rsidR="001378DD" w:rsidRDefault="001378DD">
            <w:pPr>
              <w:pStyle w:val="ConsPlusNormal"/>
            </w:pPr>
            <w:r>
              <w:t>&lt;*&gt;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44" w:type="dxa"/>
            <w:vAlign w:val="center"/>
          </w:tcPr>
          <w:p w:rsidR="001378DD" w:rsidRDefault="001378DD">
            <w:pPr>
              <w:pStyle w:val="ConsPlusNormal"/>
            </w:pPr>
          </w:p>
        </w:tc>
      </w:tr>
      <w:tr w:rsidR="001378DD">
        <w:tc>
          <w:tcPr>
            <w:tcW w:w="340" w:type="dxa"/>
            <w:vAlign w:val="center"/>
          </w:tcPr>
          <w:p w:rsidR="001378DD" w:rsidRDefault="001378DD">
            <w:pPr>
              <w:pStyle w:val="ConsPlusNormal"/>
              <w:jc w:val="both"/>
            </w:pPr>
            <w:r>
              <w:lastRenderedPageBreak/>
              <w:t>2</w:t>
            </w:r>
          </w:p>
        </w:tc>
        <w:tc>
          <w:tcPr>
            <w:tcW w:w="10993" w:type="dxa"/>
            <w:gridSpan w:val="7"/>
            <w:vAlign w:val="center"/>
          </w:tcPr>
          <w:p w:rsidR="001378DD" w:rsidRDefault="001378DD">
            <w:pPr>
              <w:pStyle w:val="ConsPlusNormal"/>
            </w:pPr>
            <w:r>
              <w:t>Прошу исправить техническую ошибку в __________________________________________</w:t>
            </w:r>
          </w:p>
          <w:p w:rsidR="001378DD" w:rsidRDefault="001378DD">
            <w:pPr>
              <w:pStyle w:val="ConsPlusNormal"/>
            </w:pPr>
            <w:r>
              <w:t>______________________________________________________________________________</w:t>
            </w:r>
          </w:p>
          <w:p w:rsidR="001378DD" w:rsidRDefault="001378DD">
            <w:pPr>
              <w:pStyle w:val="ConsPlusNormal"/>
              <w:jc w:val="center"/>
            </w:pPr>
            <w:r>
              <w:t>(указывается вид и реквизиты документа, выданного по результатам муниципальной услуги, в котором допущена ошибка)</w:t>
            </w:r>
          </w:p>
          <w:p w:rsidR="001378DD" w:rsidRDefault="001378DD">
            <w:pPr>
              <w:pStyle w:val="ConsPlusNormal"/>
              <w:jc w:val="center"/>
            </w:pPr>
            <w:r>
              <w:t>заключающуюся в ______________________________________________________________</w:t>
            </w:r>
          </w:p>
          <w:p w:rsidR="001378DD" w:rsidRDefault="001378DD">
            <w:pPr>
              <w:pStyle w:val="ConsPlusNormal"/>
              <w:jc w:val="center"/>
            </w:pPr>
            <w:r>
              <w:t>______________________________________________________________________________</w:t>
            </w:r>
          </w:p>
          <w:p w:rsidR="001378DD" w:rsidRDefault="001378DD">
            <w:pPr>
              <w:pStyle w:val="ConsPlusNormal"/>
              <w:jc w:val="center"/>
            </w:pPr>
            <w:r>
              <w:t>(указать, в чем заключается ошибка (опечатка) и (по возможности), чем это подтверждается)</w:t>
            </w:r>
          </w:p>
        </w:tc>
      </w:tr>
      <w:tr w:rsidR="001378DD">
        <w:tc>
          <w:tcPr>
            <w:tcW w:w="340" w:type="dxa"/>
            <w:vMerge w:val="restart"/>
            <w:vAlign w:val="center"/>
          </w:tcPr>
          <w:p w:rsidR="001378DD" w:rsidRDefault="001378DD">
            <w:pPr>
              <w:pStyle w:val="ConsPlusNormal"/>
            </w:pPr>
            <w:r>
              <w:t>3</w:t>
            </w:r>
          </w:p>
        </w:tc>
        <w:tc>
          <w:tcPr>
            <w:tcW w:w="4532" w:type="dxa"/>
            <w:gridSpan w:val="2"/>
            <w:vMerge w:val="restart"/>
            <w:vAlign w:val="center"/>
          </w:tcPr>
          <w:p w:rsidR="001378DD" w:rsidRDefault="001378DD">
            <w:pPr>
              <w:pStyle w:val="ConsPlusNormal"/>
              <w:jc w:val="both"/>
            </w:pPr>
            <w:r>
              <w:t>Результат предоставления муниципальной услуги прошу (отметить знаком "V")</w:t>
            </w:r>
          </w:p>
        </w:tc>
        <w:tc>
          <w:tcPr>
            <w:tcW w:w="540" w:type="dxa"/>
            <w:vAlign w:val="center"/>
          </w:tcPr>
          <w:p w:rsidR="001378DD" w:rsidRDefault="001378DD">
            <w:pPr>
              <w:pStyle w:val="ConsPlusNormal"/>
            </w:pPr>
          </w:p>
        </w:tc>
        <w:tc>
          <w:tcPr>
            <w:tcW w:w="5921" w:type="dxa"/>
            <w:gridSpan w:val="4"/>
            <w:vAlign w:val="center"/>
          </w:tcPr>
          <w:p w:rsidR="001378DD" w:rsidRDefault="001378DD">
            <w:pPr>
              <w:pStyle w:val="ConsPlusNormal"/>
            </w:pPr>
            <w:r>
              <w:t>выдать в ходе личного приема в</w:t>
            </w:r>
          </w:p>
          <w:p w:rsidR="001378DD" w:rsidRDefault="001378DD">
            <w:pPr>
              <w:pStyle w:val="ConsPlusNormal"/>
            </w:pPr>
            <w:r>
              <w:t>МКУ "Имущественная казна города Тобольска"</w:t>
            </w:r>
          </w:p>
        </w:tc>
      </w:tr>
      <w:tr w:rsidR="001378DD">
        <w:tc>
          <w:tcPr>
            <w:tcW w:w="340" w:type="dxa"/>
            <w:vMerge/>
          </w:tcPr>
          <w:p w:rsidR="001378DD" w:rsidRDefault="001378DD">
            <w:pPr>
              <w:pStyle w:val="ConsPlusNormal"/>
            </w:pPr>
          </w:p>
        </w:tc>
        <w:tc>
          <w:tcPr>
            <w:tcW w:w="4532" w:type="dxa"/>
            <w:gridSpan w:val="2"/>
            <w:vMerge/>
          </w:tcPr>
          <w:p w:rsidR="001378DD" w:rsidRDefault="001378DD">
            <w:pPr>
              <w:pStyle w:val="ConsPlusNormal"/>
            </w:pPr>
          </w:p>
        </w:tc>
        <w:tc>
          <w:tcPr>
            <w:tcW w:w="540" w:type="dxa"/>
            <w:vAlign w:val="center"/>
          </w:tcPr>
          <w:p w:rsidR="001378DD" w:rsidRDefault="001378DD">
            <w:pPr>
              <w:pStyle w:val="ConsPlusNormal"/>
            </w:pPr>
          </w:p>
        </w:tc>
        <w:tc>
          <w:tcPr>
            <w:tcW w:w="5921" w:type="dxa"/>
            <w:gridSpan w:val="4"/>
            <w:vAlign w:val="center"/>
          </w:tcPr>
          <w:p w:rsidR="001378DD" w:rsidRDefault="001378DD">
            <w:pPr>
              <w:pStyle w:val="ConsPlusNormal"/>
              <w:jc w:val="both"/>
            </w:pPr>
            <w:r>
              <w:t>выдать в ходе личного приема в МФЦ &lt;*&gt;</w:t>
            </w:r>
          </w:p>
          <w:p w:rsidR="001378DD" w:rsidRDefault="001378DD">
            <w:pPr>
              <w:pStyle w:val="ConsPlusNormal"/>
              <w:jc w:val="both"/>
            </w:pPr>
            <w:r>
              <w:t>____________________________________</w:t>
            </w:r>
          </w:p>
          <w:p w:rsidR="001378DD" w:rsidRDefault="001378DD">
            <w:pPr>
              <w:pStyle w:val="ConsPlusNormal"/>
              <w:ind w:firstLine="283"/>
              <w:jc w:val="both"/>
            </w:pPr>
            <w:r>
              <w:t>--------------------------------</w:t>
            </w:r>
          </w:p>
          <w:p w:rsidR="001378DD" w:rsidRDefault="001378DD">
            <w:pPr>
              <w:pStyle w:val="ConsPlusNormal"/>
              <w:ind w:firstLine="283"/>
              <w:jc w:val="both"/>
            </w:pPr>
            <w:r>
              <w:t>&lt;*&gt; данный способ получения результата доступен в случае предоставления муниципальной услуги через МФЦ</w:t>
            </w:r>
          </w:p>
        </w:tc>
      </w:tr>
      <w:tr w:rsidR="001378DD">
        <w:tc>
          <w:tcPr>
            <w:tcW w:w="340" w:type="dxa"/>
            <w:vMerge/>
          </w:tcPr>
          <w:p w:rsidR="001378DD" w:rsidRDefault="001378DD">
            <w:pPr>
              <w:pStyle w:val="ConsPlusNormal"/>
            </w:pPr>
          </w:p>
        </w:tc>
        <w:tc>
          <w:tcPr>
            <w:tcW w:w="4532" w:type="dxa"/>
            <w:gridSpan w:val="2"/>
            <w:vMerge/>
          </w:tcPr>
          <w:p w:rsidR="001378DD" w:rsidRDefault="001378DD">
            <w:pPr>
              <w:pStyle w:val="ConsPlusNormal"/>
            </w:pPr>
          </w:p>
        </w:tc>
        <w:tc>
          <w:tcPr>
            <w:tcW w:w="540" w:type="dxa"/>
            <w:vAlign w:val="center"/>
          </w:tcPr>
          <w:p w:rsidR="001378DD" w:rsidRDefault="001378DD">
            <w:pPr>
              <w:pStyle w:val="ConsPlusNormal"/>
            </w:pPr>
          </w:p>
        </w:tc>
        <w:tc>
          <w:tcPr>
            <w:tcW w:w="5921" w:type="dxa"/>
            <w:gridSpan w:val="4"/>
            <w:vAlign w:val="center"/>
          </w:tcPr>
          <w:p w:rsidR="001378DD" w:rsidRDefault="001378DD">
            <w:pPr>
              <w:pStyle w:val="ConsPlusNormal"/>
              <w:jc w:val="both"/>
            </w:pPr>
            <w:r>
              <w:t>направить почтовым отправлением по указанному выше почтовому адресу</w:t>
            </w:r>
          </w:p>
        </w:tc>
      </w:tr>
      <w:tr w:rsidR="001378DD">
        <w:tc>
          <w:tcPr>
            <w:tcW w:w="340" w:type="dxa"/>
            <w:vMerge/>
          </w:tcPr>
          <w:p w:rsidR="001378DD" w:rsidRDefault="001378DD">
            <w:pPr>
              <w:pStyle w:val="ConsPlusNormal"/>
            </w:pPr>
          </w:p>
        </w:tc>
        <w:tc>
          <w:tcPr>
            <w:tcW w:w="4532" w:type="dxa"/>
            <w:gridSpan w:val="2"/>
            <w:vMerge/>
          </w:tcPr>
          <w:p w:rsidR="001378DD" w:rsidRDefault="001378DD">
            <w:pPr>
              <w:pStyle w:val="ConsPlusNormal"/>
            </w:pPr>
          </w:p>
        </w:tc>
        <w:tc>
          <w:tcPr>
            <w:tcW w:w="540" w:type="dxa"/>
            <w:vAlign w:val="center"/>
          </w:tcPr>
          <w:p w:rsidR="001378DD" w:rsidRDefault="001378DD">
            <w:pPr>
              <w:pStyle w:val="ConsPlusNormal"/>
            </w:pPr>
          </w:p>
        </w:tc>
        <w:tc>
          <w:tcPr>
            <w:tcW w:w="5921" w:type="dxa"/>
            <w:gridSpan w:val="4"/>
            <w:vAlign w:val="center"/>
          </w:tcPr>
          <w:p w:rsidR="001378DD" w:rsidRDefault="001378DD">
            <w:pPr>
              <w:pStyle w:val="ConsPlusNormal"/>
              <w:jc w:val="both"/>
            </w:pPr>
            <w:r>
              <w:t>направить в форме электронного документа на указанный выше адрес электронной</w:t>
            </w:r>
          </w:p>
        </w:tc>
      </w:tr>
      <w:tr w:rsidR="001378DD">
        <w:tblPrEx>
          <w:tblBorders>
            <w:insideH w:val="nil"/>
          </w:tblBorders>
        </w:tblPrEx>
        <w:tc>
          <w:tcPr>
            <w:tcW w:w="5412" w:type="dxa"/>
            <w:gridSpan w:val="4"/>
            <w:tcBorders>
              <w:bottom w:val="nil"/>
            </w:tcBorders>
            <w:vAlign w:val="bottom"/>
          </w:tcPr>
          <w:p w:rsidR="001378DD" w:rsidRDefault="001378DD">
            <w:pPr>
              <w:pStyle w:val="ConsPlusNormal"/>
            </w:pPr>
          </w:p>
        </w:tc>
        <w:tc>
          <w:tcPr>
            <w:tcW w:w="2464" w:type="dxa"/>
            <w:gridSpan w:val="2"/>
            <w:tcBorders>
              <w:bottom w:val="nil"/>
            </w:tcBorders>
          </w:tcPr>
          <w:p w:rsidR="001378DD" w:rsidRDefault="001378DD">
            <w:pPr>
              <w:pStyle w:val="ConsPlusNormal"/>
              <w:jc w:val="center"/>
            </w:pPr>
            <w:r>
              <w:t>подпись заявителя (представителя заявителя)</w:t>
            </w:r>
          </w:p>
        </w:tc>
        <w:tc>
          <w:tcPr>
            <w:tcW w:w="3457" w:type="dxa"/>
            <w:gridSpan w:val="2"/>
            <w:tcBorders>
              <w:bottom w:val="nil"/>
            </w:tcBorders>
          </w:tcPr>
          <w:p w:rsidR="001378DD" w:rsidRDefault="001378DD">
            <w:pPr>
              <w:pStyle w:val="ConsPlusNormal"/>
              <w:jc w:val="center"/>
            </w:pPr>
            <w:r>
              <w:t>ФИО заявителя (представителя заявителя)</w:t>
            </w:r>
          </w:p>
        </w:tc>
      </w:tr>
      <w:tr w:rsidR="001378DD">
        <w:tblPrEx>
          <w:tblBorders>
            <w:insideH w:val="nil"/>
          </w:tblBorders>
        </w:tblPrEx>
        <w:tc>
          <w:tcPr>
            <w:tcW w:w="5412" w:type="dxa"/>
            <w:gridSpan w:val="4"/>
            <w:tcBorders>
              <w:top w:val="nil"/>
            </w:tcBorders>
          </w:tcPr>
          <w:p w:rsidR="001378DD" w:rsidRDefault="001378DD">
            <w:pPr>
              <w:pStyle w:val="ConsPlusNormal"/>
              <w:jc w:val="center"/>
            </w:pPr>
            <w:r>
              <w:t>дата</w:t>
            </w:r>
          </w:p>
        </w:tc>
        <w:tc>
          <w:tcPr>
            <w:tcW w:w="2464" w:type="dxa"/>
            <w:gridSpan w:val="2"/>
            <w:tcBorders>
              <w:top w:val="nil"/>
            </w:tcBorders>
          </w:tcPr>
          <w:p w:rsidR="001378DD" w:rsidRDefault="001378DD">
            <w:pPr>
              <w:pStyle w:val="ConsPlusNormal"/>
            </w:pPr>
          </w:p>
        </w:tc>
        <w:tc>
          <w:tcPr>
            <w:tcW w:w="3457" w:type="dxa"/>
            <w:gridSpan w:val="2"/>
            <w:tcBorders>
              <w:top w:val="nil"/>
            </w:tcBorders>
          </w:tcPr>
          <w:p w:rsidR="001378DD" w:rsidRDefault="001378DD">
            <w:pPr>
              <w:pStyle w:val="ConsPlusNormal"/>
            </w:pPr>
          </w:p>
        </w:tc>
      </w:tr>
      <w:tr w:rsidR="001378DD">
        <w:tc>
          <w:tcPr>
            <w:tcW w:w="11333" w:type="dxa"/>
            <w:gridSpan w:val="8"/>
            <w:vAlign w:val="bottom"/>
          </w:tcPr>
          <w:p w:rsidR="001378DD" w:rsidRDefault="001378DD">
            <w:pPr>
              <w:pStyle w:val="ConsPlusNormal"/>
              <w:jc w:val="both"/>
            </w:pPr>
            <w:r>
              <w:t>Расписку в получении Заявления и документов прошу направить в мой адрес следующим способом:</w:t>
            </w:r>
          </w:p>
          <w:p w:rsidR="001378DD" w:rsidRDefault="001378DD">
            <w:pPr>
              <w:pStyle w:val="ConsPlusNormal"/>
            </w:pPr>
          </w:p>
          <w:p w:rsidR="001378DD" w:rsidRDefault="001378DD">
            <w:pPr>
              <w:pStyle w:val="ConsPlusNormal"/>
              <w:jc w:val="both"/>
            </w:pPr>
            <w:r>
              <w:t>Подпись уполномоченного лица</w:t>
            </w:r>
          </w:p>
          <w:p w:rsidR="001378DD" w:rsidRDefault="001378DD">
            <w:pPr>
              <w:pStyle w:val="ConsPlusNormal"/>
              <w:jc w:val="both"/>
            </w:pPr>
            <w:r>
              <w:t>___________________________/_________________________________/ФИО</w:t>
            </w:r>
          </w:p>
          <w:p w:rsidR="001378DD" w:rsidRDefault="001378DD">
            <w:pPr>
              <w:pStyle w:val="ConsPlusNormal"/>
            </w:pPr>
          </w:p>
          <w:p w:rsidR="001378DD" w:rsidRDefault="001378DD">
            <w:pPr>
              <w:pStyle w:val="ConsPlusNormal"/>
              <w:jc w:val="both"/>
            </w:pPr>
            <w:r>
              <w:t xml:space="preserve">"_____" _____________ </w:t>
            </w:r>
            <w:proofErr w:type="spellStart"/>
            <w:r>
              <w:t>вх</w:t>
            </w:r>
            <w:proofErr w:type="spellEnd"/>
            <w:r>
              <w:t>. N _________</w:t>
            </w:r>
          </w:p>
        </w:tc>
      </w:tr>
    </w:tbl>
    <w:p w:rsidR="001378DD" w:rsidRDefault="001378DD">
      <w:pPr>
        <w:pStyle w:val="ConsPlusNormal"/>
        <w:jc w:val="both"/>
      </w:pPr>
    </w:p>
    <w:p w:rsidR="001378DD" w:rsidRDefault="001378DD">
      <w:pPr>
        <w:pStyle w:val="ConsPlusNormal"/>
        <w:jc w:val="both"/>
      </w:pPr>
    </w:p>
    <w:p w:rsidR="001378DD" w:rsidRDefault="001378DD">
      <w:pPr>
        <w:pStyle w:val="ConsPlusNormal"/>
        <w:pBdr>
          <w:bottom w:val="single" w:sz="6" w:space="0" w:color="auto"/>
        </w:pBdr>
        <w:spacing w:before="100" w:after="100"/>
        <w:jc w:val="both"/>
        <w:rPr>
          <w:sz w:val="2"/>
          <w:szCs w:val="2"/>
        </w:rPr>
      </w:pPr>
    </w:p>
    <w:p w:rsidR="00BB7654" w:rsidRDefault="00BB7654"/>
    <w:sectPr w:rsidR="00BB76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D"/>
    <w:rsid w:val="001378DD"/>
    <w:rsid w:val="00BB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44C9"/>
  <w15:chartTrackingRefBased/>
  <w15:docId w15:val="{3AB51EAC-F3AB-4288-ACE4-1F9DB5D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8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8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8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8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8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8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8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8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FB3D5E2169EE5984990162E02889815AFF81D0C21D9BC40EFDD96B87C724EC80D110A2C46068DCE58C1DD033F6033F30LDtDG" TargetMode="External"/><Relationship Id="rId21" Type="http://schemas.openxmlformats.org/officeDocument/2006/relationships/hyperlink" Target="consultantplus://offline/ref=99FB3D5E2169EE5984991F6FF644D78E58F6D8D5C61C919151A8DF3CD89722B9D2914EFB942423D1E79201D032LEtBG" TargetMode="External"/><Relationship Id="rId42" Type="http://schemas.openxmlformats.org/officeDocument/2006/relationships/hyperlink" Target="consultantplus://offline/ref=99FB3D5E2169EE5984990162E02889815AFF81D0C21293C00EFFD96B87C724EC80D110A2D66030D0E48C03D036E3556E768B7167DFBCFB43B83E841ALFt6G" TargetMode="External"/><Relationship Id="rId47" Type="http://schemas.openxmlformats.org/officeDocument/2006/relationships/hyperlink" Target="consultantplus://offline/ref=99FB3D5E2169EE5984990162E02889815AFF81D0C21293C00EFFD96B87C724EC80D110A2D66030D0E48C03D036E3556E768B7167DFBCFB43B83E841ALFt6G" TargetMode="External"/><Relationship Id="rId63" Type="http://schemas.openxmlformats.org/officeDocument/2006/relationships/hyperlink" Target="consultantplus://offline/ref=99FB3D5E2169EE5984990162E02889815AFF81D0C21293C00EFFD96B87C724EC80D110A2D66030D0E48C03D036E3556E768B7167DFBCFB43B83E841ALFt6G" TargetMode="External"/><Relationship Id="rId68" Type="http://schemas.openxmlformats.org/officeDocument/2006/relationships/hyperlink" Target="consultantplus://offline/ref=99FB3D5E2169EE5984990162E02889815AFF81D0C21293C00EFFD96B87C724EC80D110A2D66030D0E48C03D431E3556E768B7167DFBCFB43B83E841ALFt6G" TargetMode="External"/><Relationship Id="rId84" Type="http://schemas.openxmlformats.org/officeDocument/2006/relationships/hyperlink" Target="consultantplus://offline/ref=99FB3D5E2169EE5984990162E02889815AFF81D0C21293C00EFFD96B87C724EC80D110A2D66030D0E48C03D036E3556E768B7167DFBCFB43B83E841ALFt6G" TargetMode="External"/><Relationship Id="rId89" Type="http://schemas.openxmlformats.org/officeDocument/2006/relationships/hyperlink" Target="consultantplus://offline/ref=99FB3D5E2169EE5984990162E02889815AFF81D0C21293C00EFFD96B87C724EC80D110A2D66030D0E48C03D539E3556E768B7167DFBCFB43B83E841ALFt6G"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9FB3D5E2169EE5984990162E02889815AFF81D0C21293C00EFFD96B87C724EC80D110A2D66030D0E48C03D036E3556E768B7167DFBCFB43B83E841ALFt6G" TargetMode="External"/><Relationship Id="rId29" Type="http://schemas.openxmlformats.org/officeDocument/2006/relationships/hyperlink" Target="consultantplus://offline/ref=99FB3D5E2169EE5984990162E02889815AFF81D0C21293C00EFFD96B87C724EC80D110A2D66030D0E48C03D131E3556E768B7167DFBCFB43B83E841ALFt6G" TargetMode="External"/><Relationship Id="rId107" Type="http://schemas.openxmlformats.org/officeDocument/2006/relationships/hyperlink" Target="consultantplus://offline/ref=99FB3D5E2169EE5984990162E02889815AFF81D0C21293C00EFFD96B87C724EC80D110A2D66030D0E48C03D036E3556E768B7167DFBCFB43B83E841ALFt6G" TargetMode="External"/><Relationship Id="rId11" Type="http://schemas.openxmlformats.org/officeDocument/2006/relationships/hyperlink" Target="consultantplus://offline/ref=99FB3D5E2169EE5984990162E02889815AFF81D0C21693CF0EF9D96B87C724EC80D110A2C46068DCE58C1DD033F6033F30LDtDG" TargetMode="External"/><Relationship Id="rId24" Type="http://schemas.openxmlformats.org/officeDocument/2006/relationships/hyperlink" Target="consultantplus://offline/ref=99FB3D5E2169EE5984990162E02889815AFF81D0C21293C00EFFD96B87C724EC80D110A2D66030D0E48C03D036E3556E768B7167DFBCFB43B83E841ALFt6G" TargetMode="External"/><Relationship Id="rId32" Type="http://schemas.openxmlformats.org/officeDocument/2006/relationships/hyperlink" Target="consultantplus://offline/ref=99FB3D5E2169EE5984991F6FF644D78E58F6D8D5C61C919151A8DF3CD89722B9C09116F5952F6980A0D90ED130F6013C2CDC7C64LDtCG" TargetMode="External"/><Relationship Id="rId37" Type="http://schemas.openxmlformats.org/officeDocument/2006/relationships/hyperlink" Target="consultantplus://offline/ref=99FB3D5E2169EE5984990162E02889815AFF81D0C21293C00EFFD96B87C724EC80D110A2D66030D0E48C03D137E3556E768B7167DFBCFB43B83E841ALFt6G" TargetMode="External"/><Relationship Id="rId40" Type="http://schemas.openxmlformats.org/officeDocument/2006/relationships/hyperlink" Target="consultantplus://offline/ref=99FB3D5E2169EE5984990162E02889815AFF81D0C21293C00EFFD96B87C724EC80D110A2D66030D0E48C03D036E3556E768B7167DFBCFB43B83E841ALFt6G" TargetMode="External"/><Relationship Id="rId45" Type="http://schemas.openxmlformats.org/officeDocument/2006/relationships/hyperlink" Target="consultantplus://offline/ref=99FB3D5E2169EE5984990162E02889815AFF81D0C21293C00EFFD96B87C724EC80D110A2D66030D0E48C03D231E3556E768B7167DFBCFB43B83E841ALFt6G" TargetMode="External"/><Relationship Id="rId53" Type="http://schemas.openxmlformats.org/officeDocument/2006/relationships/hyperlink" Target="consultantplus://offline/ref=99FB3D5E2169EE5984990162E02889815AFF81D0C21293C00EFFD96B87C724EC80D110A2D66030D0E48C03D237E3556E768B7167DFBCFB43B83E841ALFt6G" TargetMode="External"/><Relationship Id="rId58" Type="http://schemas.openxmlformats.org/officeDocument/2006/relationships/hyperlink" Target="consultantplus://offline/ref=99FB3D5E2169EE5984990162E02889815AFF81D0C21293C00EFFD96B87C724EC80D110A2D66030D0E48C03D239E3556E768B7167DFBCFB43B83E841ALFt6G" TargetMode="External"/><Relationship Id="rId66" Type="http://schemas.openxmlformats.org/officeDocument/2006/relationships/hyperlink" Target="consultantplus://offline/ref=99FB3D5E2169EE5984990162E02889815AFF81D0C21293C00EFFD96B87C724EC80D110A2D66030D0E48C03D339E3556E768B7167DFBCFB43B83E841ALFt6G" TargetMode="External"/><Relationship Id="rId74" Type="http://schemas.openxmlformats.org/officeDocument/2006/relationships/hyperlink" Target="consultantplus://offline/ref=99FB3D5E2169EE5984991F6FF644D78E58F7D9DEC113919151A8DF3CD89722B9C09116F795243DD0E487578174BD0C3E32C07C65C1A0FB42LAt5G" TargetMode="External"/><Relationship Id="rId79" Type="http://schemas.openxmlformats.org/officeDocument/2006/relationships/hyperlink" Target="consultantplus://offline/ref=99FB3D5E2169EE5984990162E02889815AFF81D0C21293C00EFFD96B87C724EC80D110A2D66030D0E48C03D036E3556E768B7167DFBCFB43B83E841ALFt6G" TargetMode="External"/><Relationship Id="rId87" Type="http://schemas.openxmlformats.org/officeDocument/2006/relationships/hyperlink" Target="consultantplus://offline/ref=99FB3D5E2169EE5984991F6FF644D78E58F7DAD5CB12919151A8DF3CD89722B9C09116F795243DD9EC87578174BD0C3E32C07C65C1A0FB42LAt5G" TargetMode="External"/><Relationship Id="rId102" Type="http://schemas.openxmlformats.org/officeDocument/2006/relationships/hyperlink" Target="consultantplus://offline/ref=99FB3D5E2169EE5984990162E02889815AFF81D0C21293C00EFFD96B87C724EC80D110A2D66030D0E48C03D633E3556E768B7167DFBCFB43B83E841ALFt6G" TargetMode="External"/><Relationship Id="rId110" Type="http://schemas.openxmlformats.org/officeDocument/2006/relationships/image" Target="media/image1.wmf"/><Relationship Id="rId5" Type="http://schemas.openxmlformats.org/officeDocument/2006/relationships/hyperlink" Target="consultantplus://offline/ref=99FB3D5E2169EE5984991F6FF644D78E58F6DAD9C414919151A8DF3CD89722B9C09116FF95273685B5C856DD31E81F3F31C07E66DDLAt1G" TargetMode="External"/><Relationship Id="rId61" Type="http://schemas.openxmlformats.org/officeDocument/2006/relationships/hyperlink" Target="consultantplus://offline/ref=99FB3D5E2169EE5984990162E02889815AFF81D0C21293C00EFFD96B87C724EC80D110A2D66030D0E48C03D334E3556E768B7167DFBCFB43B83E841ALFt6G" TargetMode="External"/><Relationship Id="rId82" Type="http://schemas.openxmlformats.org/officeDocument/2006/relationships/hyperlink" Target="consultantplus://offline/ref=99FB3D5E2169EE5984991F6FF644D78E58F7DFDBC010919151A8DF3CD89722B9C09116F595273685B5C856DD31E81F3F31C07E66DDLAt1G" TargetMode="External"/><Relationship Id="rId90" Type="http://schemas.openxmlformats.org/officeDocument/2006/relationships/hyperlink" Target="consultantplus://offline/ref=99FB3D5E2169EE5984990162E02889815AFF81D0C21293C00EFFD96B87C724EC80D110A2D66030D0E48C03D630E3556E768B7167DFBCFB43B83E841ALFt6G" TargetMode="External"/><Relationship Id="rId95" Type="http://schemas.openxmlformats.org/officeDocument/2006/relationships/hyperlink" Target="consultantplus://offline/ref=99FB3D5E2169EE5984991F6FF644D78E58F6D8D5C61C919151A8DF3CD89722B9C09116F29E706C95B18102D02EE8022130DE7EL6t5G" TargetMode="External"/><Relationship Id="rId19" Type="http://schemas.openxmlformats.org/officeDocument/2006/relationships/hyperlink" Target="consultantplus://offline/ref=99FB3D5E2169EE5984990162E02889815AFF81D0C21293C00EFFD96B87C724EC80D110A2D66030D0E48C03D036E3556E768B7167DFBCFB43B83E841ALFt6G" TargetMode="External"/><Relationship Id="rId14" Type="http://schemas.openxmlformats.org/officeDocument/2006/relationships/hyperlink" Target="consultantplus://offline/ref=99FB3D5E2169EE5984991F6FF644D78E58F6D8D5C61C919151A8DF3CD89722B9C09116F795243CD6E087578174BD0C3E32C07C65C1A0FB42LAt5G" TargetMode="External"/><Relationship Id="rId22" Type="http://schemas.openxmlformats.org/officeDocument/2006/relationships/hyperlink" Target="consultantplus://offline/ref=99FB3D5E2169EE5984990162E02889815AFF81D0C21293C00EFFD96B87C724EC80D110A2D66030D0E48C03D038E3556E768B7167DFBCFB43B83E841ALFt6G" TargetMode="External"/><Relationship Id="rId27" Type="http://schemas.openxmlformats.org/officeDocument/2006/relationships/hyperlink" Target="consultantplus://offline/ref=99FB3D5E2169EE5984990162E02889815AFF81D0C21293C00EFFD96B87C724EC80D110A2D66030D0E48C03D036E3556E768B7167DFBCFB43B83E841ALFt6G" TargetMode="External"/><Relationship Id="rId30" Type="http://schemas.openxmlformats.org/officeDocument/2006/relationships/hyperlink" Target="consultantplus://offline/ref=99FB3D5E2169EE5984990162E02889815AFF81D0C21293C00EFFD96B87C724EC80D110A2D66030D0E48C03D131E3556E768B7167DFBCFB43B83E841ALFt6G" TargetMode="External"/><Relationship Id="rId35" Type="http://schemas.openxmlformats.org/officeDocument/2006/relationships/hyperlink" Target="consultantplus://offline/ref=99FB3D5E2169EE5984990162E02889815AFF81D0C21293C00EFFD96B87C724EC80D110A2D66030D0E48C03D136E3556E768B7167DFBCFB43B83E841ALFt6G" TargetMode="External"/><Relationship Id="rId43" Type="http://schemas.openxmlformats.org/officeDocument/2006/relationships/hyperlink" Target="consultantplus://offline/ref=99FB3D5E2169EE5984991F6FF644D78E58F6D8D5C61C919151A8DF3CD89722B9C09116F5952F6980A0D90ED130F6013C2CDC7C64LDtCG" TargetMode="External"/><Relationship Id="rId48" Type="http://schemas.openxmlformats.org/officeDocument/2006/relationships/hyperlink" Target="consultantplus://offline/ref=99FB3D5E2169EE5984990162E02889815AFF81D0C21293C00EFFD96B87C724EC80D110A2D66030D0E48C03D036E3556E768B7167DFBCFB43B83E841ALFt6G" TargetMode="External"/><Relationship Id="rId56" Type="http://schemas.openxmlformats.org/officeDocument/2006/relationships/hyperlink" Target="consultantplus://offline/ref=99FB3D5E2169EE5984991F6FF644D78E58F6D8D5C61C919151A8DF3CD89722B9C09116F5952F6980A0D90ED130F6013C2CDC7C64LDtCG" TargetMode="External"/><Relationship Id="rId64" Type="http://schemas.openxmlformats.org/officeDocument/2006/relationships/hyperlink" Target="consultantplus://offline/ref=99FB3D5E2169EE5984990162E02889815AFF81D0C21293C00EFFD96B87C724EC80D110A2D66030D0E48C03D336E3556E768B7167DFBCFB43B83E841ALFt6G" TargetMode="External"/><Relationship Id="rId69" Type="http://schemas.openxmlformats.org/officeDocument/2006/relationships/hyperlink" Target="consultantplus://offline/ref=99FB3D5E2169EE5984991F6FF644D78E58F7DFDBC010919151A8DF3CD89722B9C09116F795243ED4E687578174BD0C3E32C07C65C1A0FB42LAt5G" TargetMode="External"/><Relationship Id="rId77" Type="http://schemas.openxmlformats.org/officeDocument/2006/relationships/hyperlink" Target="consultantplus://offline/ref=99FB3D5E2169EE5984990162E02889815AFF81D0C21293C00EFFD96B87C724EC80D110A2D66030D0E48C03D036E3556E768B7167DFBCFB43B83E841ALFt6G" TargetMode="External"/><Relationship Id="rId100" Type="http://schemas.openxmlformats.org/officeDocument/2006/relationships/hyperlink" Target="consultantplus://offline/ref=99FB3D5E2169EE5984990162E02889815AFF81D0C21293C00EFFD96B87C724EC80D110A2D66030D0E48C03D036E3556E768B7167DFBCFB43B83E841ALFt6G" TargetMode="External"/><Relationship Id="rId105" Type="http://schemas.openxmlformats.org/officeDocument/2006/relationships/hyperlink" Target="consultantplus://offline/ref=99FB3D5E2169EE5984990162E02889815AFF81D0C21293C00EFFD96B87C724EC80D110A2D66030D0E48C03D036E3556E768B7167DFBCFB43B83E841ALFt6G" TargetMode="External"/><Relationship Id="rId8" Type="http://schemas.openxmlformats.org/officeDocument/2006/relationships/hyperlink" Target="consultantplus://offline/ref=99FB3D5E2169EE5984991F6FF644D78E58F6D8D5C61C919151A8DF3CD89722B9C09116F59D2F6980A0D90ED130F6013C2CDC7C64LDtCG" TargetMode="External"/><Relationship Id="rId51" Type="http://schemas.openxmlformats.org/officeDocument/2006/relationships/hyperlink" Target="consultantplus://offline/ref=99FB3D5E2169EE5984990162E02889815AFF81D0C21293C00EFFD96B87C724EC80D110A2D66030D0E48C03D036E3556E768B7167DFBCFB43B83E841ALFt6G" TargetMode="External"/><Relationship Id="rId72" Type="http://schemas.openxmlformats.org/officeDocument/2006/relationships/hyperlink" Target="consultantplus://offline/ref=99FB3D5E2169EE5984990162E02889815AFF81D0C21293C00EFFD96B87C724EC80D110A2D66030D0E48C03D036E3556E768B7167DFBCFB43B83E841ALFt6G" TargetMode="External"/><Relationship Id="rId80" Type="http://schemas.openxmlformats.org/officeDocument/2006/relationships/hyperlink" Target="consultantplus://offline/ref=99FB3D5E2169EE5984991F6FF644D78E58F7DFDBC010919151A8DF3CD89722B9C09116F2912F6980A0D90ED130F6013C2CDC7C64LDtCG" TargetMode="External"/><Relationship Id="rId85" Type="http://schemas.openxmlformats.org/officeDocument/2006/relationships/hyperlink" Target="consultantplus://offline/ref=99FB3D5E2169EE5984990162E02889815AFF81D0C21293C00EFFD96B87C724EC80D110A2D66030D0E48C03D036E3556E768B7167DFBCFB43B83E841ALFt6G" TargetMode="External"/><Relationship Id="rId93" Type="http://schemas.openxmlformats.org/officeDocument/2006/relationships/hyperlink" Target="consultantplus://offline/ref=99FB3D5E2169EE5984990162E02889815AFF81D0C21293C00EFFD96B87C724EC80D110A2D66030D0E48C03D036E3556E768B7167DFBCFB43B83E841ALFt6G" TargetMode="External"/><Relationship Id="rId98" Type="http://schemas.openxmlformats.org/officeDocument/2006/relationships/hyperlink" Target="consultantplus://offline/ref=99FB3D5E2169EE5984990162E02889815AFF81D0C21293C00EFFD96B87C724EC80D110A2D66030D0E48C03D036E3556E768B7167DFBCFB43B83E841ALFt6G" TargetMode="External"/><Relationship Id="rId3" Type="http://schemas.openxmlformats.org/officeDocument/2006/relationships/webSettings" Target="webSettings.xml"/><Relationship Id="rId12" Type="http://schemas.openxmlformats.org/officeDocument/2006/relationships/hyperlink" Target="consultantplus://offline/ref=99FB3D5E2169EE5984990162E02889815AFF81D0C21293C00EFFD96B87C724EC80D110A2D66030D0E48C03D036E3556E768B7167DFBCFB43B83E841ALFt6G" TargetMode="External"/><Relationship Id="rId17" Type="http://schemas.openxmlformats.org/officeDocument/2006/relationships/hyperlink" Target="consultantplus://offline/ref=99FB3D5E2169EE5984990162E02889815AFF81D0C21D9BC40EFDD96B87C724EC80D110A2C46068DCE58C1DD033F6033F30LDtDG" TargetMode="External"/><Relationship Id="rId25" Type="http://schemas.openxmlformats.org/officeDocument/2006/relationships/hyperlink" Target="consultantplus://offline/ref=99FB3D5E2169EE5984991F6FF644D78E58F6D8D5C61C919151A8DF3CD89722B9C09116F2902F6980A0D90ED130F6013C2CDC7C64LDtCG" TargetMode="External"/><Relationship Id="rId33" Type="http://schemas.openxmlformats.org/officeDocument/2006/relationships/hyperlink" Target="consultantplus://offline/ref=99FB3D5E2169EE5984991F6FF644D78E58F6D8D5C61C919151A8DF3CD89722B9D2914EFB942423D1E79201D032LEtBG" TargetMode="External"/><Relationship Id="rId38" Type="http://schemas.openxmlformats.org/officeDocument/2006/relationships/hyperlink" Target="consultantplus://offline/ref=99FB3D5E2169EE5984990162E02889815AFF81D0C21293C00EFFD96B87C724EC80D110A2D66030D0E48C03D139E3556E768B7167DFBCFB43B83E841ALFt6G" TargetMode="External"/><Relationship Id="rId46" Type="http://schemas.openxmlformats.org/officeDocument/2006/relationships/hyperlink" Target="consultantplus://offline/ref=99FB3D5E2169EE5984990162E02889815AFF81D0C21293C00EFFD96B87C724EC80D110A2D66030D0E48C03D232E3556E768B7167DFBCFB43B83E841ALFt6G" TargetMode="External"/><Relationship Id="rId59" Type="http://schemas.openxmlformats.org/officeDocument/2006/relationships/hyperlink" Target="consultantplus://offline/ref=99FB3D5E2169EE5984990162E02889815AFF81D0C21293C00EFFD96B87C724EC80D110A2D66030D0E48C03D330E3556E768B7167DFBCFB43B83E841ALFt6G" TargetMode="External"/><Relationship Id="rId67" Type="http://schemas.openxmlformats.org/officeDocument/2006/relationships/hyperlink" Target="consultantplus://offline/ref=99FB3D5E2169EE5984990162E02889815AFF81D0C21293C00EFFD96B87C724EC80D110A2D66030D0E48C03D036E3556E768B7167DFBCFB43B83E841ALFt6G" TargetMode="External"/><Relationship Id="rId103" Type="http://schemas.openxmlformats.org/officeDocument/2006/relationships/hyperlink" Target="consultantplus://offline/ref=99FB3D5E2169EE5984990162E02889815AFF81D0C21293C00EFFD96B87C724EC80D110A2D66030D0E48C03D036E3556E768B7167DFBCFB43B83E841ALFt6G" TargetMode="External"/><Relationship Id="rId108" Type="http://schemas.openxmlformats.org/officeDocument/2006/relationships/hyperlink" Target="consultantplus://offline/ref=99FB3D5E2169EE5984990162E02889815AFF81D0C21293C00EFFD96B87C724EC80D110A2D66030D0E48C03D036E3556E768B7167DFBCFB43B83E841ALFt6G" TargetMode="External"/><Relationship Id="rId20" Type="http://schemas.openxmlformats.org/officeDocument/2006/relationships/hyperlink" Target="consultantplus://offline/ref=99FB3D5E2169EE5984991F6FF644D78E58F6D8D5C61C919151A8DF3CD89722B9D2914EFB942423D1E79201D032LEtBG" TargetMode="External"/><Relationship Id="rId41" Type="http://schemas.openxmlformats.org/officeDocument/2006/relationships/hyperlink" Target="consultantplus://offline/ref=99FB3D5E2169EE5984990162E02889815AFF81D0C21293C00EFFD96B87C724EC80D110A2D66030D0E48C03D230E3556E768B7167DFBCFB43B83E841ALFt6G" TargetMode="External"/><Relationship Id="rId54" Type="http://schemas.openxmlformats.org/officeDocument/2006/relationships/hyperlink" Target="consultantplus://offline/ref=99FB3D5E2169EE5984990162E02889815AFF81D0C21293C00EFFD96B87C724EC80D110A2D66030D0E48C03D036E3556E768B7167DFBCFB43B83E841ALFt6G" TargetMode="External"/><Relationship Id="rId62" Type="http://schemas.openxmlformats.org/officeDocument/2006/relationships/hyperlink" Target="consultantplus://offline/ref=99FB3D5E2169EE5984991F6FF644D78E58F7D9DEC113919151A8DF3CD89722B9C09116F795243DD0E487578174BD0C3E32C07C65C1A0FB42LAt5G" TargetMode="External"/><Relationship Id="rId70" Type="http://schemas.openxmlformats.org/officeDocument/2006/relationships/hyperlink" Target="consultantplus://offline/ref=99FB3D5E2169EE5984990162E02889815AFF81D0C21293C00EFFD96B87C724EC80D110A2D66030D0E48C03D036E3556E768B7167DFBCFB43B83E841ALFt6G" TargetMode="External"/><Relationship Id="rId75" Type="http://schemas.openxmlformats.org/officeDocument/2006/relationships/hyperlink" Target="consultantplus://offline/ref=99FB3D5E2169EE5984990162E02889815AFF81D0C2179DC408F4D96B87C724EC80D110A2D66030D0E48C03D038E3556E768B7167DFBCFB43B83E841ALFt6G" TargetMode="External"/><Relationship Id="rId83" Type="http://schemas.openxmlformats.org/officeDocument/2006/relationships/hyperlink" Target="consultantplus://offline/ref=99FB3D5E2169EE5984990162E02889815AFF81D0C21293C00EFFD96B87C724EC80D110A2D66030D0E48C03D533E3556E768B7167DFBCFB43B83E841ALFt6G" TargetMode="External"/><Relationship Id="rId88" Type="http://schemas.openxmlformats.org/officeDocument/2006/relationships/hyperlink" Target="consultantplus://offline/ref=99FB3D5E2169EE5984990162E02889815AFF81D0C21293C00EFFD96B87C724EC80D110A2D66030D0E48C03D535E3556E768B7167DFBCFB43B83E841ALFt6G" TargetMode="External"/><Relationship Id="rId91" Type="http://schemas.openxmlformats.org/officeDocument/2006/relationships/hyperlink" Target="consultantplus://offline/ref=99FB3D5E2169EE5984990162E02889815AFF81D0C21293C00EFFD96B87C724EC80D110A2D66030D0E48C03D631E3556E768B7167DFBCFB43B83E841ALFt6G" TargetMode="External"/><Relationship Id="rId96" Type="http://schemas.openxmlformats.org/officeDocument/2006/relationships/hyperlink" Target="consultantplus://offline/ref=99FB3D5E2169EE5984990162E02889815AFF81D0C21293C00EFFD96B87C724EC80D110A2D66030D0E48C03D036E3556E768B7167DFBCFB43B83E841ALFt6G"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FB3D5E2169EE5984991F6FF644D78E58F7D6DCCA11919151A8DF3CD89722B9D2914EFB942423D1E79201D032LEtBG" TargetMode="External"/><Relationship Id="rId15" Type="http://schemas.openxmlformats.org/officeDocument/2006/relationships/hyperlink" Target="consultantplus://offline/ref=99FB3D5E2169EE5984990162E02889815AFF81D0C21293C00EFFD96B87C724EC80D110A2D66030D0E48C03D036E3556E768B7167DFBCFB43B83E841ALFt6G" TargetMode="External"/><Relationship Id="rId23" Type="http://schemas.openxmlformats.org/officeDocument/2006/relationships/hyperlink" Target="consultantplus://offline/ref=99FB3D5E2169EE5984991F6FF644D78E58F6D8D5C61C919151A8DF3CD89722B9C09116F29E706C95B18102D02EE8022130DE7EL6t5G" TargetMode="External"/><Relationship Id="rId28" Type="http://schemas.openxmlformats.org/officeDocument/2006/relationships/hyperlink" Target="consultantplus://offline/ref=99FB3D5E2169EE5984990162E02889815AFF81D0C21293C00EFFD96B87C724EC80D110A2D66030D0E48C03D039E3556E768B7167DFBCFB43B83E841ALFt6G" TargetMode="External"/><Relationship Id="rId36" Type="http://schemas.openxmlformats.org/officeDocument/2006/relationships/hyperlink" Target="consultantplus://offline/ref=99FB3D5E2169EE5984991F6FF644D78E5FFCDADDC311919151A8DF3CD89722B9D2914EFB942423D1E79201D032LEtBG" TargetMode="External"/><Relationship Id="rId49" Type="http://schemas.openxmlformats.org/officeDocument/2006/relationships/hyperlink" Target="consultantplus://offline/ref=99FB3D5E2169EE5984991F6FF644D78E58F7DAD5CB12919151A8DF3CD89722B9C09116F795243DD9EC87578174BD0C3E32C07C65C1A0FB42LAt5G" TargetMode="External"/><Relationship Id="rId57" Type="http://schemas.openxmlformats.org/officeDocument/2006/relationships/hyperlink" Target="consultantplus://offline/ref=99FB3D5E2169EE5984990162E02889815AFF81D0C21293C00EFFD96B87C724EC80D110A2D66030D0E48C03D036E3556E768B7167DFBCFB43B83E841ALFt6G" TargetMode="External"/><Relationship Id="rId106" Type="http://schemas.openxmlformats.org/officeDocument/2006/relationships/hyperlink" Target="consultantplus://offline/ref=99FB3D5E2169EE5984990162E02889815AFF81D0C21293C00EFFD96B87C724EC80D110A2D66030D0E48C03D036E3556E768B7167DFBCFB43B83E841ALFt6G" TargetMode="External"/><Relationship Id="rId10" Type="http://schemas.openxmlformats.org/officeDocument/2006/relationships/hyperlink" Target="consultantplus://offline/ref=99FB3D5E2169EE5984990162E02889815AFF81D0C21D9BC409F5D96B87C724EC80D110A2D66030D0E48D00D437E3556E768B7167DFBCFB43B83E841ALFt6G" TargetMode="External"/><Relationship Id="rId31" Type="http://schemas.openxmlformats.org/officeDocument/2006/relationships/hyperlink" Target="consultantplus://offline/ref=99FB3D5E2169EE5984990162E02889815AFF81D0C21293C00EFFD96B87C724EC80D110A2D66030D0E48C03D132E3556E768B7167DFBCFB43B83E841ALFt6G" TargetMode="External"/><Relationship Id="rId44" Type="http://schemas.openxmlformats.org/officeDocument/2006/relationships/hyperlink" Target="consultantplus://offline/ref=99FB3D5E2169EE5984991F6FF644D78E58F6D8D5C61C919151A8DF3CD89722B9D2914EFB942423D1E79201D032LEtBG" TargetMode="External"/><Relationship Id="rId52" Type="http://schemas.openxmlformats.org/officeDocument/2006/relationships/hyperlink" Target="consultantplus://offline/ref=99FB3D5E2169EE5984990162E02889815AFF81D0C21293C00EFFD96B87C724EC80D110A2D66030D0E48C03D235E3556E768B7167DFBCFB43B83E841ALFt6G" TargetMode="External"/><Relationship Id="rId60" Type="http://schemas.openxmlformats.org/officeDocument/2006/relationships/hyperlink" Target="consultantplus://offline/ref=99FB3D5E2169EE5984990162E02889815AFF81D0C21293C00EFFD96B87C724EC80D110A2D66030D0E48C03D331E3556E768B7167DFBCFB43B83E841ALFt6G" TargetMode="External"/><Relationship Id="rId65" Type="http://schemas.openxmlformats.org/officeDocument/2006/relationships/hyperlink" Target="consultantplus://offline/ref=99FB3D5E2169EE5984990162E02889815AFF81D0C21293C00EFFD96B87C724EC80D110A2D66030D0E48C03D337E3556E768B7167DFBCFB43B83E841ALFt6G" TargetMode="External"/><Relationship Id="rId73" Type="http://schemas.openxmlformats.org/officeDocument/2006/relationships/hyperlink" Target="consultantplus://offline/ref=99FB3D5E2169EE5984990162E02889815AFF81D0C21293C00EFFD96B87C724EC80D110A2D66030D0E48C03D036E3556E768B7167DFBCFB43B83E841ALFt6G" TargetMode="External"/><Relationship Id="rId78" Type="http://schemas.openxmlformats.org/officeDocument/2006/relationships/hyperlink" Target="consultantplus://offline/ref=99FB3D5E2169EE5984990162E02889815AFF81D0C21293C00EFFD96B87C724EC80D110A2D66030D0E48C03D036E3556E768B7167DFBCFB43B83E841ALFt6G" TargetMode="External"/><Relationship Id="rId81" Type="http://schemas.openxmlformats.org/officeDocument/2006/relationships/hyperlink" Target="consultantplus://offline/ref=99FB3D5E2169EE5984991F6FF644D78E58F7DFDBC010919151A8DF3CD89722B9C09116F595263685B5C856DD31E81F3F31C07E66DDLAt1G" TargetMode="External"/><Relationship Id="rId86" Type="http://schemas.openxmlformats.org/officeDocument/2006/relationships/hyperlink" Target="consultantplus://offline/ref=99FB3D5E2169EE5984991F6FF644D78E58F7DAD5CB12919151A8DF3CD89722B9C09116F795243DD9EC87578174BD0C3E32C07C65C1A0FB42LAt5G" TargetMode="External"/><Relationship Id="rId94" Type="http://schemas.openxmlformats.org/officeDocument/2006/relationships/hyperlink" Target="consultantplus://offline/ref=99FB3D5E2169EE5984991F6FF644D78E58F6D8D5C61C919151A8DF3CD89722B9C09116F795243CD7E487578174BD0C3E32C07C65C1A0FB42LAt5G" TargetMode="External"/><Relationship Id="rId99" Type="http://schemas.openxmlformats.org/officeDocument/2006/relationships/hyperlink" Target="consultantplus://offline/ref=99FB3D5E2169EE5984990162E02889815AFF81D0C21293C00EFFD96B87C724EC80D110A2D66030D0E48C03D036E3556E768B7167DFBCFB43B83E841ALFt6G" TargetMode="External"/><Relationship Id="rId101" Type="http://schemas.openxmlformats.org/officeDocument/2006/relationships/hyperlink" Target="consultantplus://offline/ref=99FB3D5E2169EE5984991F6FF644D78E58F6D8D5C61C919151A8DF3CD89722B9C09116F2902F6980A0D90ED130F6013C2CDC7C64LDtCG" TargetMode="External"/><Relationship Id="rId4" Type="http://schemas.openxmlformats.org/officeDocument/2006/relationships/hyperlink" Target="consultantplus://offline/ref=99FB3D5E2169EE5984990162E02889815AFF81D0C21293C00EFFD96B87C724EC80D110A2D66030D0E48C03D035E3556E768B7167DFBCFB43B83E841ALFt6G" TargetMode="External"/><Relationship Id="rId9" Type="http://schemas.openxmlformats.org/officeDocument/2006/relationships/hyperlink" Target="consultantplus://offline/ref=99FB3D5E2169EE5984990162E02889815AFF81D0C21D9BC409F5D96B87C724EC80D110A2D66030D0E48C06D231E3556E768B7167DFBCFB43B83E841ALFt6G" TargetMode="External"/><Relationship Id="rId13" Type="http://schemas.openxmlformats.org/officeDocument/2006/relationships/hyperlink" Target="consultantplus://offline/ref=99FB3D5E2169EE5984990162E02889815AFF81D0C21293C00EFFD96B87C724EC80D110A2D66030D0E48C03D037E3556E768B7167DFBCFB43B83E841ALFt6G" TargetMode="External"/><Relationship Id="rId18" Type="http://schemas.openxmlformats.org/officeDocument/2006/relationships/hyperlink" Target="consultantplus://offline/ref=99FB3D5E2169EE5984990162E02889815AFF81D0C21293C00EFFD96B87C724EC80D110A2D66030D0E48C03D036E3556E768B7167DFBCFB43B83E841ALFt6G" TargetMode="External"/><Relationship Id="rId39" Type="http://schemas.openxmlformats.org/officeDocument/2006/relationships/hyperlink" Target="consultantplus://offline/ref=99FB3D5E2169EE5984990162E02889815AFF81D0C21293C00EFFD96B87C724EC80D110A2D66030D0E48C03D036E3556E768B7167DFBCFB43B83E841ALFt6G" TargetMode="External"/><Relationship Id="rId109" Type="http://schemas.openxmlformats.org/officeDocument/2006/relationships/hyperlink" Target="consultantplus://offline/ref=99FB3D5E2169EE5984991F6FF644D78E58F7DFDBC010919151A8DF3CD89722B9D2914EFB942423D1E79201D032LEtBG" TargetMode="External"/><Relationship Id="rId34" Type="http://schemas.openxmlformats.org/officeDocument/2006/relationships/hyperlink" Target="consultantplus://offline/ref=99FB3D5E2169EE5984990162E02889815AFF81D0C21293C00EFFD96B87C724EC80D110A2D66030D0E48C03D133E3556E768B7167DFBCFB43B83E841ALFt6G" TargetMode="External"/><Relationship Id="rId50" Type="http://schemas.openxmlformats.org/officeDocument/2006/relationships/hyperlink" Target="consultantplus://offline/ref=99FB3D5E2169EE5984990162E02889815AFF81D0C21293C00EFFD96B87C724EC80D110A2D66030D0E48C03D036E3556E768B7167DFBCFB43B83E841ALFt6G" TargetMode="External"/><Relationship Id="rId55" Type="http://schemas.openxmlformats.org/officeDocument/2006/relationships/hyperlink" Target="consultantplus://offline/ref=99FB3D5E2169EE5984990162E02889815AFF81D0C21293C00EFFD96B87C724EC80D110A2D66030D0E48C03D238E3556E768B7167DFBCFB43B83E841ALFt6G" TargetMode="External"/><Relationship Id="rId76" Type="http://schemas.openxmlformats.org/officeDocument/2006/relationships/hyperlink" Target="consultantplus://offline/ref=99FB3D5E2169EE5984990162E02889815AFF81D0C21293C00EFFD96B87C724EC80D110A2D66030D0E48C03D531E3556E768B7167DFBCFB43B83E841ALFt6G" TargetMode="External"/><Relationship Id="rId97" Type="http://schemas.openxmlformats.org/officeDocument/2006/relationships/hyperlink" Target="consultantplus://offline/ref=99FB3D5E2169EE5984991F6FF644D78E58F6D8D5C61C919151A8DF3CD89722B9D2914EFB942423D1E79201D032LEtBG" TargetMode="External"/><Relationship Id="rId104" Type="http://schemas.openxmlformats.org/officeDocument/2006/relationships/hyperlink" Target="consultantplus://offline/ref=99FB3D5E2169EE5984990162E02889815AFF81D0C21293C00EFFD96B87C724EC80D110A2D66030D0E48C03D036E3556E768B7167DFBCFB43B83E841ALFt6G" TargetMode="External"/><Relationship Id="rId7" Type="http://schemas.openxmlformats.org/officeDocument/2006/relationships/hyperlink" Target="consultantplus://offline/ref=99FB3D5E2169EE5984991F6FF644D78E58F7DFDBC010919151A8DF3CD89722B9C09116F795243DD8E087578174BD0C3E32C07C65C1A0FB42LAt5G" TargetMode="External"/><Relationship Id="rId71" Type="http://schemas.openxmlformats.org/officeDocument/2006/relationships/hyperlink" Target="consultantplus://offline/ref=99FB3D5E2169EE5984990162E02889815AFF81D0C21293C00EFFD96B87C724EC80D110A2D66030D0E48C03D036E3556E768B7167DFBCFB43B83E841ALFt6G" TargetMode="External"/><Relationship Id="rId92" Type="http://schemas.openxmlformats.org/officeDocument/2006/relationships/hyperlink" Target="consultantplus://offline/ref=99FB3D5E2169EE5984990162E02889815AFF81D0C21293C00EFFD96B87C724EC80D110A2D66030D0E48C03D632E3556E768B7167DFBCFB43B83E841ALF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12139</Words>
  <Characters>69197</Characters>
  <Application>Microsoft Office Word</Application>
  <DocSecurity>0</DocSecurity>
  <Lines>576</Lines>
  <Paragraphs>162</Paragraphs>
  <ScaleCrop>false</ScaleCrop>
  <Company/>
  <LinksUpToDate>false</LinksUpToDate>
  <CharactersWithSpaces>81174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2023-03-10T06:45:00Z</dcterms:created>
  <dcterms:modified xsi:type="dcterms:W3CDTF">2023-03-10T06:49:00Z</dcterms:modified>
</cp:coreProperties>
</file>