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06" w:rsidRDefault="003E3D0B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Приложение №2</w:t>
      </w:r>
      <w:r>
        <w:rPr>
          <w:rFonts w:ascii="Arial" w:hAnsi="Arial"/>
        </w:rPr>
        <w:t xml:space="preserve"> к Регламенту</w:t>
      </w:r>
    </w:p>
    <w:p w:rsidR="00327806" w:rsidRDefault="00327806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187"/>
        <w:gridCol w:w="1800"/>
      </w:tblGrid>
      <w:tr w:rsidR="00327806" w:rsidRPr="00BE1E4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lang w:val="ru-RU"/>
              </w:rPr>
              <w:t>№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firstLine="567"/>
              <w:jc w:val="right"/>
              <w:rPr>
                <w:rFonts w:cs="Arial"/>
                <w:strike/>
                <w:szCs w:val="26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____ муниципального района (городского округа)</w:t>
            </w:r>
          </w:p>
        </w:tc>
      </w:tr>
      <w:tr w:rsidR="00327806" w:rsidRPr="00BE1E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pStyle w:val="a7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left="113" w:right="-2"/>
              <w:jc w:val="center"/>
              <w:rPr>
                <w:rFonts w:cs="Arial"/>
                <w:szCs w:val="26"/>
              </w:rPr>
            </w:pPr>
            <w:r>
              <w:rPr>
                <w:b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  <w:p w:rsidR="00327806" w:rsidRPr="00BE1E45" w:rsidRDefault="00327806">
            <w:pPr>
              <w:autoSpaceDE w:val="0"/>
              <w:ind w:right="-2"/>
              <w:jc w:val="center"/>
              <w:rPr>
                <w:lang w:val="ru-RU"/>
              </w:rPr>
            </w:pPr>
          </w:p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Полное наименование юридического </w:t>
            </w:r>
            <w:r>
              <w:rPr>
                <w:rFonts w:cs="Arial"/>
                <w:sz w:val="16"/>
                <w:szCs w:val="16"/>
                <w:lang w:val="ru-RU"/>
              </w:rPr>
              <w:t>лица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val="ru-RU"/>
              </w:rPr>
              <w:t>код подразделения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  <w:p w:rsidR="00327806" w:rsidRDefault="003E3D0B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327806" w:rsidRDefault="003E3D0B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32780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3E3D0B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7806" w:rsidRDefault="0032780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6" style="position:absolute;left:0;text-align:left;margin-left:-3.6pt;margin-top:2.85pt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RDLg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27806" w:rsidRDefault="0032780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>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32780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3E3D0B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7806" w:rsidRDefault="0032780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27" style="position:absolute;left:0;text-align:left;margin-left:-3.3pt;margin-top:.9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NoLwMAAMg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27806" w:rsidRDefault="0032780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327806" w:rsidRPr="00BE1E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3E3D0B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7806" w:rsidRDefault="0032780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27806" w:rsidRDefault="0032780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Pr="00BE1E45" w:rsidRDefault="003E3D0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32780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27806">
            <w:pPr>
              <w:pStyle w:val="a7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Liberation Serif" w:hAnsi="Liberation Serif" w:cs="Arial"/>
                <w:lang w:val="ru-RU"/>
              </w:rPr>
            </w:pPr>
          </w:p>
          <w:p w:rsidR="00327806" w:rsidRDefault="003E3D0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327806" w:rsidRDefault="003E3D0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27806" w:rsidRDefault="003E3D0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заключающуюся в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  <w:p w:rsidR="00327806" w:rsidRDefault="003E3D0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327806" w:rsidRDefault="003E3D0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</w:t>
            </w:r>
            <w:r>
              <w:rPr>
                <w:rFonts w:ascii="Arial" w:hAnsi="Arial"/>
                <w:sz w:val="16"/>
                <w:szCs w:val="16"/>
              </w:rPr>
              <w:t xml:space="preserve"> ошибки</w:t>
            </w:r>
            <w:proofErr w:type="gramEnd"/>
          </w:p>
          <w:p w:rsidR="00327806" w:rsidRDefault="003E3D0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327806" w:rsidRDefault="003E3D0B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327806" w:rsidRPr="00BE1E4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27806" w:rsidRDefault="003E3D0B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7806" w:rsidRDefault="0032780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1.9pt;margin-top:2.25pt;width:7.3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y0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71jMtD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27806" w:rsidRDefault="003278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7806" w:rsidRDefault="0032780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1.9pt;margin-top:2.2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CmjaSI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27806" w:rsidRDefault="003278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электронном виде на вышеуказанный электронный адрес</w:t>
            </w:r>
          </w:p>
          <w:p w:rsidR="00327806" w:rsidRDefault="003E3D0B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7806" w:rsidRDefault="0032780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1UNg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xnydVDYDAADI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27806" w:rsidRDefault="003278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почтовым отправлением на вышеуказанный почтовый адрес</w:t>
            </w:r>
          </w:p>
          <w:p w:rsidR="00327806" w:rsidRDefault="003E3D0B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7806" w:rsidRDefault="0032780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2" style="position:absolute;left:0;text-align:left;margin-left:1.9pt;margin-top:2.2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3JN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8m0NyTYDAADI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27806" w:rsidRDefault="003278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личном обращении в МФЦ</w:t>
            </w:r>
          </w:p>
        </w:tc>
      </w:tr>
      <w:tr w:rsidR="0032780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pStyle w:val="a7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</w:pPr>
            <w:r>
              <w:rPr>
                <w:rFonts w:cs="Arial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32780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3E3D0B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val="ru-RU"/>
              </w:rPr>
            </w:pPr>
            <w:r>
              <w:rPr>
                <w:rFonts w:eastAsia="Lucida Sans Unicode" w:cs="Arial"/>
                <w:bCs/>
                <w:lang w:val="ru-RU"/>
              </w:rPr>
              <w:t>_________ ___________________</w:t>
            </w:r>
          </w:p>
          <w:p w:rsidR="00327806" w:rsidRDefault="003E3D0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val="ru-RU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val="ru-RU"/>
              </w:rPr>
              <w:t>.</w:t>
            </w:r>
          </w:p>
        </w:tc>
      </w:tr>
      <w:tr w:rsidR="0032780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pStyle w:val="a7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Pr="00BE1E45" w:rsidRDefault="003E3D0B">
            <w:pPr>
              <w:autoSpaceDE w:val="0"/>
              <w:ind w:right="-2"/>
              <w:rPr>
                <w:lang w:val="ru-RU"/>
              </w:rPr>
            </w:pPr>
            <w:r>
              <w:rPr>
                <w:rFonts w:cs="Arial"/>
                <w:lang w:val="ru-RU"/>
              </w:rPr>
              <w:t xml:space="preserve">Отметка должностного </w:t>
            </w:r>
            <w:r>
              <w:rPr>
                <w:rFonts w:cs="Arial"/>
                <w:lang w:val="ru-RU"/>
              </w:rPr>
              <w:t>лица, принявшего заявление и приложенные к нему документы: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32780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3E3D0B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val="ru-RU"/>
              </w:rPr>
            </w:pPr>
            <w:r>
              <w:rPr>
                <w:rFonts w:eastAsia="Lucida Sans Unicode" w:cs="Arial"/>
                <w:bCs/>
                <w:lang w:val="ru-RU"/>
              </w:rPr>
              <w:t>_________ ___________________</w:t>
            </w:r>
          </w:p>
          <w:p w:rsidR="00327806" w:rsidRDefault="003E3D0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27806" w:rsidRDefault="003E3D0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val="ru-RU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val="ru-RU"/>
              </w:rPr>
              <w:t>.</w:t>
            </w:r>
          </w:p>
        </w:tc>
      </w:tr>
    </w:tbl>
    <w:p w:rsidR="00327806" w:rsidRDefault="00327806">
      <w:pPr>
        <w:pStyle w:val="Standard"/>
        <w:jc w:val="right"/>
        <w:rPr>
          <w:rFonts w:ascii="Arial" w:hAnsi="Arial"/>
        </w:rPr>
      </w:pPr>
    </w:p>
    <w:p w:rsidR="00327806" w:rsidRDefault="003E3D0B">
      <w:pPr>
        <w:pStyle w:val="Standard"/>
        <w:jc w:val="right"/>
        <w:rPr>
          <w:rFonts w:ascii="Arial" w:hAnsi="Arial" w:cs="Arial"/>
          <w:b/>
          <w:bCs/>
          <w:sz w:val="28"/>
          <w:szCs w:val="28"/>
        </w:rPr>
      </w:pPr>
      <w:hyperlink r:id="rId8" w:history="1"/>
    </w:p>
    <w:sectPr w:rsidR="00327806">
      <w:headerReference w:type="default" r:id="rId9"/>
      <w:headerReference w:type="first" r:id="rId10"/>
      <w:pgSz w:w="11906" w:h="16838"/>
      <w:pgMar w:top="1095" w:right="567" w:bottom="1134" w:left="1701" w:header="4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0B" w:rsidRDefault="003E3D0B">
      <w:r>
        <w:separator/>
      </w:r>
    </w:p>
  </w:endnote>
  <w:endnote w:type="continuationSeparator" w:id="0">
    <w:p w:rsidR="003E3D0B" w:rsidRDefault="003E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0B" w:rsidRDefault="003E3D0B">
      <w:r>
        <w:rPr>
          <w:color w:val="000000"/>
        </w:rPr>
        <w:separator/>
      </w:r>
    </w:p>
  </w:footnote>
  <w:footnote w:type="continuationSeparator" w:id="0">
    <w:p w:rsidR="003E3D0B" w:rsidRDefault="003E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80" w:rsidRDefault="003E3D0B">
    <w:pPr>
      <w:pStyle w:val="a5"/>
      <w:jc w:val="center"/>
    </w:pPr>
  </w:p>
  <w:p w:rsidR="000F2B80" w:rsidRDefault="003E3D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80" w:rsidRDefault="003E3D0B">
    <w:pPr>
      <w:pStyle w:val="a5"/>
      <w:jc w:val="center"/>
    </w:pPr>
  </w:p>
  <w:p w:rsidR="000F2B80" w:rsidRDefault="003E3D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3586"/>
    <w:multiLevelType w:val="multilevel"/>
    <w:tmpl w:val="21507C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7806"/>
    <w:rsid w:val="00327806"/>
    <w:rsid w:val="003E3D0B"/>
    <w:rsid w:val="00B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14"/>
      <w:szCs w:val="14"/>
    </w:rPr>
  </w:style>
  <w:style w:type="paragraph" w:styleId="a6">
    <w:name w:val="footnote text"/>
    <w:basedOn w:val="a"/>
    <w:pPr>
      <w:ind w:firstLine="709"/>
      <w:jc w:val="both"/>
    </w:pPr>
    <w:rPr>
      <w:rFonts w:ascii="Arial" w:eastAsia="Calibri" w:hAnsi="Arial" w:cs="Times New Roman"/>
      <w:lang w:val="ru-RU" w:eastAsia="en-US"/>
    </w:r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1">
    <w:name w:val="Обычный1"/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14"/>
      <w:szCs w:val="14"/>
    </w:rPr>
  </w:style>
  <w:style w:type="paragraph" w:styleId="a6">
    <w:name w:val="footnote text"/>
    <w:basedOn w:val="a"/>
    <w:pPr>
      <w:ind w:firstLine="709"/>
      <w:jc w:val="both"/>
    </w:pPr>
    <w:rPr>
      <w:rFonts w:ascii="Arial" w:eastAsia="Calibri" w:hAnsi="Arial" w:cs="Times New Roman"/>
      <w:lang w:val="ru-RU" w:eastAsia="en-US"/>
    </w:r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1">
    <w:name w:val="Обычный1"/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76B238E04B1B62AAB6C2C24EF59EA3A461576396C7CEF8772B40886DBED11217AE2C76C6B13332B38ABE96040256D3C5D0677DF8AB82Ad2q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30.12.2020)(с изм. и доп., вступ. в силу с 10.01.2021)</vt:lpstr>
    </vt:vector>
  </TitlesOfParts>
  <Company>Home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30.12.2020)(с изм. и доп., вступ. в силу с 10.01.2021)</dc:title>
  <dc:creator>Сокирко Евгений Григорьевич</dc:creator>
  <cp:lastModifiedBy>Сокирко Евгений Григорьевич</cp:lastModifiedBy>
  <cp:revision>1</cp:revision>
  <cp:lastPrinted>2020-03-03T12:51:00Z</cp:lastPrinted>
  <dcterms:created xsi:type="dcterms:W3CDTF">2021-04-19T11:04:00Z</dcterms:created>
  <dcterms:modified xsi:type="dcterms:W3CDTF">2022-12-20T05:22:00Z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