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E5" w:rsidRDefault="003A1F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1FE5" w:rsidRDefault="003A1FE5">
      <w:pPr>
        <w:pStyle w:val="ConsPlusNormal"/>
        <w:jc w:val="both"/>
        <w:outlineLvl w:val="0"/>
      </w:pPr>
    </w:p>
    <w:p w:rsidR="003A1FE5" w:rsidRDefault="003A1FE5">
      <w:pPr>
        <w:pStyle w:val="ConsPlusTitle"/>
        <w:jc w:val="center"/>
        <w:outlineLvl w:val="0"/>
      </w:pPr>
      <w:r>
        <w:t>ТЮМЕНСКАЯ ГОРОДСКАЯ ДУМА</w:t>
      </w:r>
    </w:p>
    <w:p w:rsidR="003A1FE5" w:rsidRDefault="003A1FE5">
      <w:pPr>
        <w:pStyle w:val="ConsPlusTitle"/>
        <w:jc w:val="center"/>
      </w:pPr>
    </w:p>
    <w:p w:rsidR="003A1FE5" w:rsidRDefault="003A1FE5">
      <w:pPr>
        <w:pStyle w:val="ConsPlusTitle"/>
        <w:jc w:val="center"/>
      </w:pPr>
      <w:r>
        <w:t>РЕШЕНИЕ</w:t>
      </w:r>
    </w:p>
    <w:p w:rsidR="003A1FE5" w:rsidRDefault="003A1FE5">
      <w:pPr>
        <w:pStyle w:val="ConsPlusTitle"/>
        <w:jc w:val="center"/>
      </w:pPr>
      <w:r>
        <w:t>от 27 декабря 2007 г. N 754</w:t>
      </w:r>
    </w:p>
    <w:p w:rsidR="003A1FE5" w:rsidRDefault="003A1FE5">
      <w:pPr>
        <w:pStyle w:val="ConsPlusTitle"/>
        <w:jc w:val="center"/>
      </w:pPr>
    </w:p>
    <w:p w:rsidR="003A1FE5" w:rsidRDefault="003A1FE5">
      <w:pPr>
        <w:pStyle w:val="ConsPlusTitle"/>
        <w:jc w:val="center"/>
      </w:pPr>
      <w:r>
        <w:t>О ПОЛОЖЕНИИ ОБ УПРАВЛЕНИИ И РАСПОРЯЖЕНИИ ИМУЩЕСТВОМ,</w:t>
      </w:r>
    </w:p>
    <w:p w:rsidR="003A1FE5" w:rsidRDefault="003A1FE5">
      <w:pPr>
        <w:pStyle w:val="ConsPlusTitle"/>
        <w:jc w:val="center"/>
      </w:pPr>
      <w:r>
        <w:t>НАХОДЯЩИМСЯ В МУНИЦИПАЛЬНОЙ СОБСТВЕННОСТИ ГОРОДА ТЮМЕНИ</w:t>
      </w:r>
    </w:p>
    <w:p w:rsidR="003A1FE5" w:rsidRDefault="003A1F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FE5" w:rsidRDefault="003A1F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FE5" w:rsidRDefault="003A1F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Тюменской городской Думы от 26.06.2008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7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27.11.2008 </w:t>
            </w:r>
            <w:hyperlink r:id="rId8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26.11.2009 </w:t>
            </w:r>
            <w:hyperlink r:id="rId9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26.10.2010 </w:t>
            </w:r>
            <w:hyperlink r:id="rId10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26.05.2011 </w:t>
            </w:r>
            <w:hyperlink r:id="rId1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28.02.2012 </w:t>
            </w:r>
            <w:hyperlink r:id="rId12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13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 xml:space="preserve">, от 25.06.2013 </w:t>
            </w:r>
            <w:hyperlink r:id="rId14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26.02.2015 </w:t>
            </w:r>
            <w:hyperlink r:id="rId15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16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26.05.2016 </w:t>
            </w:r>
            <w:hyperlink r:id="rId1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29.09.2016 </w:t>
            </w:r>
            <w:hyperlink r:id="rId18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19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31.05.2018 </w:t>
            </w:r>
            <w:hyperlink r:id="rId20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29.11.2018 </w:t>
            </w:r>
            <w:hyperlink r:id="rId2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22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26.06.2020 </w:t>
            </w:r>
            <w:hyperlink r:id="rId23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25.03.2021 </w:t>
            </w:r>
            <w:hyperlink r:id="rId2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15.09.2022 </w:t>
            </w:r>
            <w:hyperlink r:id="rId25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FE5" w:rsidRDefault="003A1FE5">
            <w:pPr>
              <w:pStyle w:val="ConsPlusNormal"/>
            </w:pPr>
          </w:p>
        </w:tc>
      </w:tr>
    </w:tbl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 xml:space="preserve">На основании </w:t>
      </w:r>
      <w:hyperlink r:id="rId26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28">
        <w:r>
          <w:rPr>
            <w:color w:val="0000FF"/>
          </w:rPr>
          <w:t>статьями 27</w:t>
        </w:r>
      </w:hyperlink>
      <w:r>
        <w:t xml:space="preserve">, </w:t>
      </w:r>
      <w:hyperlink r:id="rId29">
        <w:r>
          <w:rPr>
            <w:color w:val="0000FF"/>
          </w:rPr>
          <w:t>58</w:t>
        </w:r>
      </w:hyperlink>
      <w:r>
        <w:t xml:space="preserve"> Устава города Тюмени, Тюменская городская Дума решила: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об управлении и распоряжении имуществом, находящимся в муниципальной собственности города Тюмени (прилагается).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решение</w:t>
        </w:r>
      </w:hyperlink>
      <w:r>
        <w:t xml:space="preserve"> Тюменской городской Думы "Об утверждении Положения об управлении и распоряжении муниципальной собственностью г. Тюмени" от 26.09.1996 N 50;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пункт 3</w:t>
        </w:r>
      </w:hyperlink>
      <w:r>
        <w:t xml:space="preserve"> решения Тюменской городской Думы от 03.12.1998 N 337 "Об утверждении Положения о порядке назначения на должность и освобождения от нее руководителей муниципальных унитарных предприятий и муниципальных учреждений";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решение</w:t>
        </w:r>
      </w:hyperlink>
      <w:r>
        <w:t xml:space="preserve"> Тюменской городской Думы от 28.01.1999 N 364 "О внесении изменений и дополнений в Положение об управлении и распоряжении муниципальной собственностью г. Тюмени, утвержденное решением Тюменской городской Думы от 26.09.1996 N 50";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решение</w:t>
        </w:r>
      </w:hyperlink>
      <w:r>
        <w:t xml:space="preserve"> Тюменской городской Думы от 27.05.1999 N 431 "О внесении дополнений в Положение об управлении и распоряжении муниципальной собственностью г. Тюмени, утвержденное решением Тюменской городской Думы от 26.09.1996 N 50";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решение</w:t>
        </w:r>
      </w:hyperlink>
      <w:r>
        <w:t xml:space="preserve"> Тюменской городской Думы от 29.06.2000 N 54 "О внесении изменений в некоторые решения Тюменской городской Думы";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решение</w:t>
        </w:r>
      </w:hyperlink>
      <w:r>
        <w:t xml:space="preserve"> Тюменской городской Думы от 26.04.2001 N 169 "О приостановлении действия подпункта "е" пункта 3 статьи 7 Положения об управлении и распоряжении муниципальной собственностью г. Тюмени, утвержденного решением Тюменской городской Думы от 26.09.1996 N 50";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решение</w:t>
        </w:r>
      </w:hyperlink>
      <w:r>
        <w:t xml:space="preserve"> Тюменской городской Думы от 25.06.2002 N 301 "О протесте прокуратуры г. Тюмени N Н-8/50 от 14.05.2002 на Положение об управлении и распоряжении муниципальной собственностью г. Тюмени, утвержденное решением Тюменской городской Думы от 26.09.1996 N 50";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решение</w:t>
        </w:r>
      </w:hyperlink>
      <w:r>
        <w:t xml:space="preserve"> Тюменской городской Думы от 22.02.2007 N 519 "О признании утратившим силу решения Тюменской городской Думы от 15.04.1999 N 398 "Об утверждении Положения о текущем счете специального назначения для зачисления средств городского бюджета от сдачи в пользование муниципального имущества";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38">
        <w:r>
          <w:rPr>
            <w:color w:val="0000FF"/>
          </w:rPr>
          <w:t>решение</w:t>
        </w:r>
      </w:hyperlink>
      <w:r>
        <w:t xml:space="preserve"> Тюменской городской Думы от 24.04.2007 N 548 "О внесении изменений в Положение об управлении и распоряжении муниципальной собственностью г. Тюмени, утвержденное решением Тюменской городской Думы от 26.09.1996 N 50";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решение</w:t>
        </w:r>
      </w:hyperlink>
      <w:r>
        <w:t xml:space="preserve"> Тюменской городской Думы от 05.07.2007 N 620 "О внесении изменений в Положение об управлении и распоряжении муниципальной собственностью г. Тюмени, утвержденное решением Тюменской городской Думы от 26.09.1996 N 50";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решение</w:t>
        </w:r>
      </w:hyperlink>
      <w:r>
        <w:t xml:space="preserve"> Тюменской городской Думы от 27.09.2007 N 650 "О внесении изменений в Положение об управлении и распоряжении муниципальной собственностью г. Тюмени, утвержденное решением Тюменской городской Думы от 26.09.1996 N 50".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3. Опубликовать настоящее решение в газете "Тюменский курьер".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4. Контроль за выполнением настоящего решения возложить на профильную постоянную комиссию Тюменской городской Думы.</w:t>
      </w:r>
    </w:p>
    <w:p w:rsidR="003A1FE5" w:rsidRDefault="003A1FE5">
      <w:pPr>
        <w:pStyle w:val="ConsPlusNormal"/>
        <w:jc w:val="both"/>
      </w:pPr>
      <w:r>
        <w:t xml:space="preserve">(в ред. решений Тюменской городской Думы от 26.10.2010 </w:t>
      </w:r>
      <w:hyperlink r:id="rId41">
        <w:r>
          <w:rPr>
            <w:color w:val="0000FF"/>
          </w:rPr>
          <w:t>N 541</w:t>
        </w:r>
      </w:hyperlink>
      <w:r>
        <w:t xml:space="preserve">, от 26.02.2015 </w:t>
      </w:r>
      <w:hyperlink r:id="rId42">
        <w:r>
          <w:rPr>
            <w:color w:val="0000FF"/>
          </w:rPr>
          <w:t>N 267</w:t>
        </w:r>
      </w:hyperlink>
      <w:r>
        <w:t xml:space="preserve">, от 26.09.2019 </w:t>
      </w:r>
      <w:hyperlink r:id="rId43">
        <w:r>
          <w:rPr>
            <w:color w:val="0000FF"/>
          </w:rPr>
          <w:t>N 146</w:t>
        </w:r>
      </w:hyperlink>
      <w:r>
        <w:t>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right"/>
      </w:pPr>
      <w:r>
        <w:t>Председатель</w:t>
      </w:r>
    </w:p>
    <w:p w:rsidR="003A1FE5" w:rsidRDefault="003A1FE5">
      <w:pPr>
        <w:pStyle w:val="ConsPlusNormal"/>
        <w:jc w:val="right"/>
      </w:pPr>
      <w:r>
        <w:t>С.М.МЕДВЕДЕВ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right"/>
        <w:outlineLvl w:val="0"/>
      </w:pPr>
      <w:r>
        <w:t>Приложение</w:t>
      </w:r>
    </w:p>
    <w:p w:rsidR="003A1FE5" w:rsidRDefault="003A1FE5">
      <w:pPr>
        <w:pStyle w:val="ConsPlusNormal"/>
        <w:jc w:val="right"/>
      </w:pPr>
      <w:r>
        <w:t>к решению</w:t>
      </w:r>
    </w:p>
    <w:p w:rsidR="003A1FE5" w:rsidRDefault="003A1FE5">
      <w:pPr>
        <w:pStyle w:val="ConsPlusNormal"/>
        <w:jc w:val="right"/>
      </w:pPr>
      <w:r>
        <w:t>Тюменской городской Думы</w:t>
      </w:r>
    </w:p>
    <w:p w:rsidR="003A1FE5" w:rsidRDefault="003A1FE5">
      <w:pPr>
        <w:pStyle w:val="ConsPlusNormal"/>
        <w:jc w:val="right"/>
      </w:pPr>
      <w:r>
        <w:t>от 27.12.2007 N 754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jc w:val="center"/>
      </w:pPr>
      <w:bookmarkStart w:id="0" w:name="P48"/>
      <w:bookmarkEnd w:id="0"/>
      <w:r>
        <w:t>ПОЛОЖЕНИЕ</w:t>
      </w:r>
    </w:p>
    <w:p w:rsidR="003A1FE5" w:rsidRDefault="003A1FE5">
      <w:pPr>
        <w:pStyle w:val="ConsPlusTitle"/>
        <w:jc w:val="center"/>
      </w:pPr>
      <w:r>
        <w:t>ОБ УПРАВЛЕНИИ И РАСПОРЯЖЕНИИ ИМУЩЕСТВОМ,</w:t>
      </w:r>
    </w:p>
    <w:p w:rsidR="003A1FE5" w:rsidRDefault="003A1FE5">
      <w:pPr>
        <w:pStyle w:val="ConsPlusTitle"/>
        <w:jc w:val="center"/>
      </w:pPr>
      <w:r>
        <w:t>НАХОДЯЩИМСЯ В МУНИЦИПАЛЬНОЙ СОБСТВЕННОСТИ ГОРОДА ТЮМЕНИ</w:t>
      </w:r>
    </w:p>
    <w:p w:rsidR="003A1FE5" w:rsidRDefault="003A1F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FE5" w:rsidRDefault="003A1F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FE5" w:rsidRDefault="003A1F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Тюменской городской Думы от 26.06.2008 </w:t>
            </w:r>
            <w:hyperlink r:id="rId4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45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27.11.2008 </w:t>
            </w:r>
            <w:hyperlink r:id="rId46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26.11.2009 </w:t>
            </w:r>
            <w:hyperlink r:id="rId47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26.10.2010 </w:t>
            </w:r>
            <w:hyperlink r:id="rId48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26.05.2011 </w:t>
            </w:r>
            <w:hyperlink r:id="rId4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28.02.2012 </w:t>
            </w:r>
            <w:hyperlink r:id="rId50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51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 xml:space="preserve">, от 25.06.2013 </w:t>
            </w:r>
            <w:hyperlink r:id="rId52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26.02.2015 </w:t>
            </w:r>
            <w:hyperlink r:id="rId53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5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26.05.2016 </w:t>
            </w:r>
            <w:hyperlink r:id="rId5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29.09.2016 </w:t>
            </w:r>
            <w:hyperlink r:id="rId56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57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31.05.2018 </w:t>
            </w:r>
            <w:hyperlink r:id="rId58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29.11.2018 </w:t>
            </w:r>
            <w:hyperlink r:id="rId59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60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26.06.2020 </w:t>
            </w:r>
            <w:hyperlink r:id="rId6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25.03.2021 </w:t>
            </w:r>
            <w:hyperlink r:id="rId62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3A1FE5" w:rsidRDefault="003A1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15.09.2022 </w:t>
            </w:r>
            <w:hyperlink r:id="rId63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FE5" w:rsidRDefault="003A1FE5">
            <w:pPr>
              <w:pStyle w:val="ConsPlusNormal"/>
            </w:pPr>
          </w:p>
        </w:tc>
      </w:tr>
    </w:tbl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jc w:val="center"/>
        <w:outlineLvl w:val="1"/>
      </w:pPr>
      <w:r>
        <w:t>Раздел 1. ОБЩИЕ ПОЛОЖЕНИЯ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 xml:space="preserve">Настоящее Положение определяет порядок управления и распоряжения имуществом, находящимся в муниципальной собственности муниципального образования городской округ город Тюмень (далее по тексту - город Тюмень), осуществляемый самостоятельно органами местного самоуправления в соответствии с </w:t>
      </w:r>
      <w:hyperlink r:id="rId6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Тюменской области, </w:t>
      </w:r>
      <w:hyperlink r:id="rId65">
        <w:r>
          <w:rPr>
            <w:color w:val="0000FF"/>
          </w:rPr>
          <w:t>Уставом</w:t>
        </w:r>
      </w:hyperlink>
      <w:r>
        <w:t xml:space="preserve"> города Тюмени, муниципальными правовыми актами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Настоящее Положение не распространяется на правоотношения, связанные с формированием доходов и осуществлением расходов бюджета города Тюмени.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1. Муниципальная собственность города Тюмени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1. Муниципальная собственность города Тюмени это имущество, принадлежащее на праве собственности городу Тюмени (далее по тексту - муниципальное имущество).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2. Муниципальное имущество закрепляется за муниципальными унитарными предприятиями </w:t>
      </w:r>
      <w:r>
        <w:lastRenderedPageBreak/>
        <w:t>и учреждениями во владение, пользование и распоряжение в соответствии с действующим законодательством Российской Федерации.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3. Средства местного бюджета и иное муниципальное имущество, не закрепленное за муниципальными унитарными предприятиями и муниципальными учреждениями, составляют муниципальную казну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4. От имени города Тюмени правомочия по управлению и распоряжению муниципальным имуществом, на которое распространяется действие настоящего Положения, осуществляют Тюменская городская Дума и Администрация города Тюмени.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2. Состав муниципального имущества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bookmarkStart w:id="1" w:name="P75"/>
      <w:bookmarkEnd w:id="1"/>
      <w:r>
        <w:t>1. В собственности города Тюмени может находиться: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1) имущество, предназначенное для решения установленных федеральным законом вопросов местного значения;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Тюменской области;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Тюменской городской Думы;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Тюменской городской Думы от 26.02.2015 N 267)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5) имущество, предназначенное для осуществления полномочий по решению вопросов местного значения.</w:t>
      </w:r>
    </w:p>
    <w:p w:rsidR="003A1FE5" w:rsidRDefault="003A1FE5">
      <w:pPr>
        <w:pStyle w:val="ConsPlusNormal"/>
        <w:jc w:val="both"/>
      </w:pPr>
      <w:r>
        <w:t xml:space="preserve">(п. 5 введен </w:t>
      </w:r>
      <w:hyperlink r:id="rId67">
        <w:r>
          <w:rPr>
            <w:color w:val="0000FF"/>
          </w:rPr>
          <w:t>решением</w:t>
        </w:r>
      </w:hyperlink>
      <w:r>
        <w:t xml:space="preserve"> Тюменской городской Думы от 26.02.2015 N 267)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2. При наличии права собственности у города Тюмени на иное имущество, не относящееся к видам имущества, перечисленным в </w:t>
      </w:r>
      <w:hyperlink w:anchor="P75">
        <w:r>
          <w:rPr>
            <w:color w:val="0000FF"/>
          </w:rPr>
          <w:t>части 1</w:t>
        </w:r>
      </w:hyperlink>
      <w:r>
        <w:t xml:space="preserve"> настоящей статьи, до его перепрофилирования (изменения целевого назначения) либо отчуждения, управление и распоряжение данным имуществом осуществляется в порядке, предусмотренном действующим законодательством Российской Федерации и настоящим Положением.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3. Цели управления и распоряжения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Управление и распоряжение муниципальным имуществом осуществляется для достижения следующих целей: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1) устойчивого социально-экономического развития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2) обеспечения реализации полномочий, осуществляемых органами местного самоуправления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3) получения доходов от использования муниципального имущества.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4. Принципы управления и распоряжения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Управление и распоряжение муниципальным имуществом осуществляется в соответствии с принципами: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1) законности;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2) подотчетности и подконтрольности;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3) открытости в деятельности органов местного самоуправления;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lastRenderedPageBreak/>
        <w:t>4) эффективности;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5) целевого и эффективного использования муниципального имущества, закрепленного за муниципальными унитарными предприятиями и муниципальными учреждениями, а также переданного в пользование иным юридическим лицам и гражданам.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jc w:val="center"/>
        <w:outlineLvl w:val="1"/>
      </w:pPr>
      <w:r>
        <w:t>Раздел 2. ПОЛНОМОЧИЯ ОРГАНОВ МЕСТНОГО САМОУПРАВЛЕНИЯ</w:t>
      </w:r>
    </w:p>
    <w:p w:rsidR="003A1FE5" w:rsidRDefault="003A1FE5">
      <w:pPr>
        <w:pStyle w:val="ConsPlusTitle"/>
        <w:jc w:val="center"/>
      </w:pPr>
      <w:r>
        <w:t>ГОРОДА ТЮМЕНИ В СФЕРЕ УПРАВЛЕНИЯ И РАСПОРЯЖЕНИЯ</w:t>
      </w:r>
    </w:p>
    <w:p w:rsidR="003A1FE5" w:rsidRDefault="003A1FE5">
      <w:pPr>
        <w:pStyle w:val="ConsPlusTitle"/>
        <w:jc w:val="center"/>
      </w:pPr>
      <w:r>
        <w:t>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5. Полномочия Тюменской городской Думы в сфере управления и распоряжения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Полномочия Тюменской городской Думы: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Тюменской городской Думы от 26.10.2010 N 541)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1) определяет порядок управления и распоряжения имуществом, находящимся в муниципальной собственности;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2) утверждает порядок управления и распоряжения земельными участками, находящимися в муниципальной собственности;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3) устанавливает порядок передачи муниципального имущества в аренду, безвозмездное пользование;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4) утверждает методику расчета платежей за пользование муниципальным имуществом;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69">
        <w:r>
          <w:rPr>
            <w:color w:val="0000FF"/>
          </w:rPr>
          <w:t>Решение</w:t>
        </w:r>
      </w:hyperlink>
      <w:r>
        <w:t xml:space="preserve"> Тюменской городской Думы от 28.02.2012 N 801;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6) устанавливает порядок приватизации муниципального имущества;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7) принимает решения об утверждении перечней недвижимого имущества, предлагаемого к передаче из муниципальной собственности в федеральную собственность, государственную собственность Тюменской области, муниципальную собственность других муниципальных образований;</w:t>
      </w:r>
    </w:p>
    <w:p w:rsidR="003A1FE5" w:rsidRDefault="003A1FE5">
      <w:pPr>
        <w:pStyle w:val="ConsPlusNormal"/>
        <w:jc w:val="both"/>
      </w:pPr>
      <w:r>
        <w:t xml:space="preserve">(в ред. решений Тюменской городской Думы от 28.02.2012 </w:t>
      </w:r>
      <w:hyperlink r:id="rId70">
        <w:r>
          <w:rPr>
            <w:color w:val="0000FF"/>
          </w:rPr>
          <w:t>N 801</w:t>
        </w:r>
      </w:hyperlink>
      <w:r>
        <w:t xml:space="preserve">, от 15.09.2022 </w:t>
      </w:r>
      <w:hyperlink r:id="rId71">
        <w:r>
          <w:rPr>
            <w:color w:val="0000FF"/>
          </w:rPr>
          <w:t>N 508</w:t>
        </w:r>
      </w:hyperlink>
      <w:r>
        <w:t>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8) утратил силу. - </w:t>
      </w:r>
      <w:hyperlink r:id="rId72">
        <w:r>
          <w:rPr>
            <w:color w:val="0000FF"/>
          </w:rPr>
          <w:t>Решение</w:t>
        </w:r>
      </w:hyperlink>
      <w:r>
        <w:t xml:space="preserve"> Тюменской городской Думы от 26.05.2011 N 656;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9) определяет порядок принятия решений о создании, реорганизации и ликвидации муниципальных предприятий;</w:t>
      </w:r>
    </w:p>
    <w:p w:rsidR="003A1FE5" w:rsidRDefault="003A1FE5">
      <w:pPr>
        <w:pStyle w:val="ConsPlusNormal"/>
        <w:jc w:val="both"/>
      </w:pPr>
      <w:r>
        <w:t xml:space="preserve">(п. 9 в ред. </w:t>
      </w:r>
      <w:hyperlink r:id="rId73">
        <w:r>
          <w:rPr>
            <w:color w:val="0000FF"/>
          </w:rPr>
          <w:t>решения</w:t>
        </w:r>
      </w:hyperlink>
      <w:r>
        <w:t xml:space="preserve"> Тюменской городской Думы от 26.10.2010 N 541)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10) принимает решения об учреждении межмуниципальных хозяйственных обществ, создаваемых в соответствии с действующим законодательством;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Тюменской городской Думы от 25.05.2017 N 603)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11) принимает решения о создании некоммерческих организаций города Тюмени в форме автономных некоммерческих организаций и фондов;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Тюменской городской Думы от 31.05.2018 N 727)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12) утверждает методику расчета платежей по договорам на установку и эксплуатацию рекламных конструкций на объектах муниципальной собственности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13) утверждает методику расчета платы по договорам использования линейно-кабельных сооружений, находящихся в муниципальной собственности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14) осуществляет иные полномочия, отнесенные к компетенции представительного органа местного самоуправления законодательством Российской Федерации, Тюменской области, </w:t>
      </w:r>
      <w:hyperlink r:id="rId76">
        <w:r>
          <w:rPr>
            <w:color w:val="0000FF"/>
          </w:rPr>
          <w:t>Уставом</w:t>
        </w:r>
      </w:hyperlink>
      <w:r>
        <w:t xml:space="preserve"> города Тюмени.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6. Полномочия Администрации города Тюмени в сфере управления и распоряжения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Полномочия Администрации города Тюмени: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lastRenderedPageBreak/>
        <w:t>1) осуществляет полномочия по владению, пользованию и распоряжению имуществом, находящимся в муниципальной собственности города Тюмени, в соответствии с федеральным законодательством, законами Тюменской области, муниципальными правовыми актами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2) принимает решения о приобретении имущества в муниципальную собственность;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3) выступает в качестве продавца муниципального имущества в соответствии с действующим законодательством Российской Федерации;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3.1) принимает решение в форме муниципального правового акта Администрации города Тюмени о поручении юридическим лицам организовывать от имени муниципального образования городской округ город Тюмень в установленном порядке продажу приватизированного имущества и (или) осуществлять функции продавца такого имущества;</w:t>
      </w:r>
    </w:p>
    <w:p w:rsidR="003A1FE5" w:rsidRDefault="003A1FE5">
      <w:pPr>
        <w:pStyle w:val="ConsPlusNormal"/>
        <w:jc w:val="both"/>
      </w:pPr>
      <w:r>
        <w:t xml:space="preserve">(п. 3.1 введен </w:t>
      </w:r>
      <w:hyperlink r:id="rId77">
        <w:r>
          <w:rPr>
            <w:color w:val="0000FF"/>
          </w:rPr>
          <w:t>решением</w:t>
        </w:r>
      </w:hyperlink>
      <w:r>
        <w:t xml:space="preserve"> Тюменской городской Думы от 26.09.2019 N 146)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4) принимает решения о передаче и передает муниципальное имущество в залог, доверительное управление, совершает иные сделки в соответствии с действующим законодательством Российской Федерации;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5) принимает решение о заключении концессионных соглашений;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6) определяет порядок заключения и исполнения договоров на установку и эксплуатацию рекламных конструкций на объектах муниципальной собственности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7) определяет порядок использования линейно-кабельных сооружений города Тюмени;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8) принимает решения об участии города Тюмени в коммерческих и некоммерческих организациях в случаях, не запрещенных действующим законодательством;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9) осуществляет функции и полномочия учредителя в отношении муниципальных предприятий и учреждений, устанавливает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изменений;</w:t>
      </w:r>
    </w:p>
    <w:p w:rsidR="003A1FE5" w:rsidRDefault="003A1FE5">
      <w:pPr>
        <w:pStyle w:val="ConsPlusNormal"/>
        <w:jc w:val="both"/>
      </w:pPr>
      <w:r>
        <w:t xml:space="preserve">(п. 9 в ред. </w:t>
      </w:r>
      <w:hyperlink r:id="rId78">
        <w:r>
          <w:rPr>
            <w:color w:val="0000FF"/>
          </w:rPr>
          <w:t>решения</w:t>
        </w:r>
      </w:hyperlink>
      <w:r>
        <w:t xml:space="preserve"> Тюменской городской Думы от 26.10.2010 N 541)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10) устанавливает порядок назначения, деятельности и отчетности представителей города Тюмени в органах управления хозяйственных обществ, некоммерческих организаций, участником которых является город Тюмень;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11) принимает решения о закреплении муниципального имущества за муниципальными унитарными предприятиями и муниципальными учреждениями, решения об изъятии муниципального имущества у муниципальных учреждений;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12) принимает решения о перепрофилировании муниципального имущества;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13) принимает решение о предоставлении муниципальных преференций;</w:t>
      </w:r>
    </w:p>
    <w:p w:rsidR="003A1FE5" w:rsidRDefault="003A1FE5">
      <w:pPr>
        <w:pStyle w:val="ConsPlusNormal"/>
        <w:jc w:val="both"/>
      </w:pPr>
      <w:r>
        <w:t xml:space="preserve">(п. 13 в ред. </w:t>
      </w:r>
      <w:hyperlink r:id="rId79">
        <w:r>
          <w:rPr>
            <w:color w:val="0000FF"/>
          </w:rPr>
          <w:t>решения</w:t>
        </w:r>
      </w:hyperlink>
      <w:r>
        <w:t xml:space="preserve"> Тюменской городской Думы от 26.11.2009 N 401)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14) организует и обеспечивает проведение кадастрового учета, инвентаризации, оценки и учета муниципального имущества;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15) устанавливает порядок списания муниципального имущества;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Тюменской городской Думы от 29.09.2016 N 506)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16) принимает решения об утверждении перечней объектов, предлагаемых к передаче (передаваемых) в муниципальную собственность города Тюмени из федеральной собственности, государственной собственности Тюменской области, а в случаях, предусмотренных законодательством, решения об отказе от принятия объектов государственной собственности Тюменской области в муниципальную собственность города Тюмени, решения о согласовании перечня имущества, предлагаемого к передаче в муниципальную собственность города Тюмени из муниципальной собственности других муниципальных образований, решения об утверждении перечней движимого имущества, предлагаемого к передаче из муниципальной собственности в федеральную собственность, государственную собственность Тюменской области, муниципальную собственность других муниципальных образований;</w:t>
      </w:r>
    </w:p>
    <w:p w:rsidR="003A1FE5" w:rsidRDefault="003A1FE5">
      <w:pPr>
        <w:pStyle w:val="ConsPlusNormal"/>
        <w:jc w:val="both"/>
      </w:pPr>
      <w:r>
        <w:lastRenderedPageBreak/>
        <w:t xml:space="preserve">(в ред. решений Тюменской городской Думы от 27.11.2008 </w:t>
      </w:r>
      <w:hyperlink r:id="rId81">
        <w:r>
          <w:rPr>
            <w:color w:val="0000FF"/>
          </w:rPr>
          <w:t>N 185</w:t>
        </w:r>
      </w:hyperlink>
      <w:r>
        <w:t xml:space="preserve">, от 28.02.2012 </w:t>
      </w:r>
      <w:hyperlink r:id="rId82">
        <w:r>
          <w:rPr>
            <w:color w:val="0000FF"/>
          </w:rPr>
          <w:t>N 801</w:t>
        </w:r>
      </w:hyperlink>
      <w:r>
        <w:t xml:space="preserve">, от 15.09.2022 </w:t>
      </w:r>
      <w:hyperlink r:id="rId83">
        <w:r>
          <w:rPr>
            <w:color w:val="0000FF"/>
          </w:rPr>
          <w:t>N 508</w:t>
        </w:r>
      </w:hyperlink>
      <w:r>
        <w:t>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17) обеспечивает от имени города Тюмени защиту имущественных прав и интересов муниципального образования в соответствии с действующим законодательством;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18) принимает муниципальные правовые акты по вопросам, отнесенным к компетенции Администрации города Тюмени в сфере управления и распоряжения муниципальным имуществом;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19) осуществляет полномочия по управлению и распоряжению земельными участками, водными объектами, отнесенными к муниципальной собственности города Тюмени, а также в пределах полномочий, определенных действующим законодательством, осуществляет предоставление земельных участков, государственная собственность на которые не разграничена;</w:t>
      </w:r>
    </w:p>
    <w:p w:rsidR="003A1FE5" w:rsidRDefault="003A1FE5">
      <w:pPr>
        <w:pStyle w:val="ConsPlusNormal"/>
        <w:jc w:val="both"/>
      </w:pPr>
      <w:r>
        <w:t xml:space="preserve">(в ред. решений Тюменской городской Думы от 26.02.2015 </w:t>
      </w:r>
      <w:hyperlink r:id="rId84">
        <w:r>
          <w:rPr>
            <w:color w:val="0000FF"/>
          </w:rPr>
          <w:t>N 267</w:t>
        </w:r>
      </w:hyperlink>
      <w:r>
        <w:t xml:space="preserve">, от 25.05.2017 </w:t>
      </w:r>
      <w:hyperlink r:id="rId85">
        <w:r>
          <w:rPr>
            <w:color w:val="0000FF"/>
          </w:rPr>
          <w:t>N 603</w:t>
        </w:r>
      </w:hyperlink>
      <w:r>
        <w:t>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20) осуществляет разработку и реализацию прогнозных планов (программ) приватизации имущества, находящегося в муниципальной собственности города Тюмени;</w:t>
      </w:r>
    </w:p>
    <w:p w:rsidR="003A1FE5" w:rsidRDefault="003A1FE5">
      <w:pPr>
        <w:pStyle w:val="ConsPlusNormal"/>
        <w:jc w:val="both"/>
      </w:pPr>
      <w:r>
        <w:t xml:space="preserve">(п. 20 в ред. </w:t>
      </w:r>
      <w:hyperlink r:id="rId86">
        <w:r>
          <w:rPr>
            <w:color w:val="0000FF"/>
          </w:rPr>
          <w:t>решения</w:t>
        </w:r>
      </w:hyperlink>
      <w:r>
        <w:t xml:space="preserve"> Тюменской городской Думы от 25.03.2021 N 328)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21) принимает решения о передаче религиозным организациям муниципального имущества религиозного назначения, устанавливает порядок формирования и опубликования плана передачи религиозным организациям имущества религиозного назначения, устанавливает порядок создания и деятельности комиссии по урегулированию разногласий, возникающих при рассмотрении заявлений религиозных организаций;</w:t>
      </w:r>
    </w:p>
    <w:p w:rsidR="003A1FE5" w:rsidRDefault="003A1FE5">
      <w:pPr>
        <w:pStyle w:val="ConsPlusNormal"/>
        <w:jc w:val="both"/>
      </w:pPr>
      <w:r>
        <w:t xml:space="preserve">(п. 21 введен </w:t>
      </w:r>
      <w:hyperlink r:id="rId87">
        <w:r>
          <w:rPr>
            <w:color w:val="0000FF"/>
          </w:rPr>
          <w:t>решением</w:t>
        </w:r>
      </w:hyperlink>
      <w:r>
        <w:t xml:space="preserve"> Тюменской городской Думы от 26.05.2011 N 656)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21.1) определяет порядок и условия распределения муниципального жилищного фонда города Тюмени в зависимости от целей использования муниципального жилищного фонда;</w:t>
      </w:r>
    </w:p>
    <w:p w:rsidR="003A1FE5" w:rsidRDefault="003A1FE5">
      <w:pPr>
        <w:pStyle w:val="ConsPlusNormal"/>
        <w:jc w:val="both"/>
      </w:pPr>
      <w:r>
        <w:t xml:space="preserve">(пп. 21.1 введен </w:t>
      </w:r>
      <w:hyperlink r:id="rId88">
        <w:r>
          <w:rPr>
            <w:color w:val="0000FF"/>
          </w:rPr>
          <w:t>решением</w:t>
        </w:r>
      </w:hyperlink>
      <w:r>
        <w:t xml:space="preserve"> Тюменской городской Думы от 25.06.2015 N 328)</w:t>
      </w:r>
    </w:p>
    <w:p w:rsidR="003A1FE5" w:rsidRDefault="003A1FE5">
      <w:pPr>
        <w:pStyle w:val="ConsPlusNormal"/>
        <w:spacing w:before="200"/>
        <w:ind w:firstLine="540"/>
        <w:jc w:val="both"/>
      </w:pPr>
      <w:hyperlink r:id="rId89">
        <w:r>
          <w:rPr>
            <w:color w:val="0000FF"/>
          </w:rPr>
          <w:t>22</w:t>
        </w:r>
      </w:hyperlink>
      <w:r>
        <w:t xml:space="preserve">) осуществляет иные полномочия, отнесенные к компетенции органов местного самоуправления законодательством Российской Федерации и Тюменской области, а также предусмотренные </w:t>
      </w:r>
      <w:hyperlink r:id="rId90">
        <w:r>
          <w:rPr>
            <w:color w:val="0000FF"/>
          </w:rPr>
          <w:t>Уставом</w:t>
        </w:r>
      </w:hyperlink>
      <w:r>
        <w:t xml:space="preserve"> города Тюмени и принятыми в соответствии с ними муниципальными правовыми актами города Тюмени.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jc w:val="center"/>
        <w:outlineLvl w:val="1"/>
      </w:pPr>
      <w:r>
        <w:t>Раздел 3. УПРАВЛЕНИЕ И РАСПОРЯЖЕНИЕ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7. Учет муниципального имущества</w:t>
      </w:r>
    </w:p>
    <w:p w:rsidR="003A1FE5" w:rsidRDefault="003A1FE5">
      <w:pPr>
        <w:pStyle w:val="ConsPlusNormal"/>
        <w:ind w:firstLine="540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Тюменской городской Думы от 25.06.2013 N 1088)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1. Учет муниципального имущества осуществляется Администрацией города Тюмени путем ведения реестра муниципального имущества города Тюмени в порядке, установленном уполномоченным Правительством Российской Федерации федеральным органом исполнительной власти.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2. Находящееся в муниципальной собственности движимое имущество либо иное не относящееся к недвижимости имущество, за исключением имущества, указанного в </w:t>
      </w:r>
      <w:hyperlink w:anchor="P172">
        <w:r>
          <w:rPr>
            <w:color w:val="0000FF"/>
          </w:rPr>
          <w:t>абзаце втором</w:t>
        </w:r>
      </w:hyperlink>
      <w:r>
        <w:t xml:space="preserve"> настоящего пункта, учитывается в реестре муниципального имущества города Тюмени в случае, если его первоначальная стоимость равна или превышает 500 тысяч рублей.</w:t>
      </w:r>
    </w:p>
    <w:p w:rsidR="003A1FE5" w:rsidRDefault="003A1FE5">
      <w:pPr>
        <w:pStyle w:val="ConsPlusNormal"/>
        <w:spacing w:before="200"/>
        <w:ind w:firstLine="540"/>
        <w:jc w:val="both"/>
      </w:pPr>
      <w:bookmarkStart w:id="2" w:name="P172"/>
      <w:bookmarkEnd w:id="2"/>
      <w:r>
        <w:t>Акции, доли (вклады) в уставном (складочном) капитале хозяйственного общества или товарищества учитываются в реестре муниципального имущества города Тюмени в случае, если их номинальная стоимость равна или превышает 1 рубль.</w:t>
      </w:r>
    </w:p>
    <w:p w:rsidR="003A1FE5" w:rsidRDefault="003A1FE5">
      <w:pPr>
        <w:pStyle w:val="ConsPlusNormal"/>
        <w:jc w:val="both"/>
      </w:pPr>
      <w:r>
        <w:t xml:space="preserve">(п. 2 в ред. </w:t>
      </w:r>
      <w:hyperlink r:id="rId92">
        <w:r>
          <w:rPr>
            <w:color w:val="0000FF"/>
          </w:rPr>
          <w:t>решения</w:t>
        </w:r>
      </w:hyperlink>
      <w:r>
        <w:t xml:space="preserve"> Тюменской городской Думы от 29.09.2016 N 506)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8. Управление муниципальными унитарными предприятиями и муниципальными учреждениями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1. Управление муниципальными унитарными предприятиями и муниципальными учреждениями осуществляется в порядке, определенном Администрацией города Тюмени в соответствии с действующим законодательством Российской Федерации.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2. Полномочия собственника при управлении и распоряжении имуществом, закрепленным за муниципальными учреждениями, муниципальными унитарными предприятиями, осуществляет </w:t>
      </w:r>
      <w:r>
        <w:lastRenderedPageBreak/>
        <w:t>Администрация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3. Размер отчисления части прибыли муниципальных унитарных предприятий, остающейся после уплаты налогов и иных обязательных платежей в бюджет города Тюмени, определяется в порядке, установленном Тюменской городской Думой.</w:t>
      </w:r>
    </w:p>
    <w:p w:rsidR="003A1FE5" w:rsidRDefault="003A1FE5">
      <w:pPr>
        <w:pStyle w:val="ConsPlusNormal"/>
        <w:jc w:val="both"/>
      </w:pPr>
      <w:r>
        <w:t xml:space="preserve">(часть 3 в ред. </w:t>
      </w:r>
      <w:hyperlink r:id="rId93">
        <w:r>
          <w:rPr>
            <w:color w:val="0000FF"/>
          </w:rPr>
          <w:t>решения</w:t>
        </w:r>
      </w:hyperlink>
      <w:r>
        <w:t xml:space="preserve"> Тюменской городской Думы от 25.09.2008 N 129)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9. Управление акциями (долями), принадлежащими городу Тюмени на праве собственности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1. Управление принадлежащими городу Тюмени акциями (долями) хозяйственных обществ осуществляется через представителей города Тюмени в органах управления хозяйственных обществ в порядке, определяемом Администрацией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2. Доходы в виде прибыли, приходящейся на доли в уставных капиталах хозяйственных обществ, или дивидендов по акциям, находящимся в муниципальной собственности, подлежат направлению хозяйственными обществами в бюджет города Тюмени.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9.1. Передача жилых помещений муниципального жилищного фонда города Тюмени в порядке приватизации</w:t>
      </w:r>
    </w:p>
    <w:p w:rsidR="003A1FE5" w:rsidRDefault="003A1FE5">
      <w:pPr>
        <w:pStyle w:val="ConsPlusNormal"/>
        <w:ind w:firstLine="540"/>
        <w:jc w:val="both"/>
      </w:pPr>
      <w:r>
        <w:t xml:space="preserve">(введена </w:t>
      </w:r>
      <w:hyperlink r:id="rId94">
        <w:r>
          <w:rPr>
            <w:color w:val="0000FF"/>
          </w:rPr>
          <w:t>решением</w:t>
        </w:r>
      </w:hyperlink>
      <w:r>
        <w:t xml:space="preserve"> Тюменской городской Думы от 26.05.2011 N 656)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 xml:space="preserve">1. Приватизация муниципального жилищного фонда города Тюмени осуществляется в соответствии с </w:t>
      </w:r>
      <w:hyperlink r:id="rId95">
        <w:r>
          <w:rPr>
            <w:color w:val="0000FF"/>
          </w:rPr>
          <w:t>Законом</w:t>
        </w:r>
      </w:hyperlink>
      <w:r>
        <w:t xml:space="preserve"> Российской Федерации "О приватизации жилищного фонда в Российской Федерации".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2. В собственность граждан Российской Федерации передаются занимаемые ими жилые помещения в муниципальном жилищном фонде социального использования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3. Служебные жилые помещения муниципального жилищного фонда города Тюмени передаются в порядке, определенном </w:t>
      </w:r>
      <w:hyperlink r:id="rId96">
        <w:r>
          <w:rPr>
            <w:color w:val="0000FF"/>
          </w:rPr>
          <w:t>Законом</w:t>
        </w:r>
      </w:hyperlink>
      <w:r>
        <w:t xml:space="preserve"> Российской Федерации "О приватизации жилищного фонда в Российской Федерации", в собственность следующим категориям граждан: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1) гражданам, вселенным в установленном порядке в жилые помещения, включенные в число служебных до 01.03.2005;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2) гражданам, указанным в </w:t>
      </w:r>
      <w:hyperlink r:id="rId97">
        <w:r>
          <w:rPr>
            <w:color w:val="0000FF"/>
          </w:rPr>
          <w:t>части второй статьи 103</w:t>
        </w:r>
      </w:hyperlink>
      <w:r>
        <w:t xml:space="preserve"> Жилищного кодекса Российской Федерации, вселенным в установленном порядке в жилые помещения, отнесенные к служебным жилым помещениям после 01.03.2005;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3) медицинским работникам медицинских организаций, вселенным в установленном порядке в жилые помещения, отнесенные к служебным жилым помещениям после 01.03.2005, являющимся нуждающимися в жилых помещениях и соответствующим одновременно следующим критериям: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продолжительность стажа работы в должностях медицинских работников медицинских организаций составляет 10 лет и более;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пользование служебным жилым помещением по договору найма составляет 10 лет и более.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Под нуждающимися в жилых помещениях для целей приватизации служебных жилых помещений понимаются граждане, признанные для цели приватизации служебного жилого помещения нуждающимися в жилых помещениях Администрацией города Тюмени по основаниям, которые установлены </w:t>
      </w:r>
      <w:hyperlink r:id="rId98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</w:p>
    <w:p w:rsidR="003A1FE5" w:rsidRDefault="003A1FE5">
      <w:pPr>
        <w:pStyle w:val="ConsPlusNormal"/>
        <w:jc w:val="both"/>
      </w:pPr>
      <w:r>
        <w:t xml:space="preserve">(часть 3 в ред. </w:t>
      </w:r>
      <w:hyperlink r:id="rId99">
        <w:r>
          <w:rPr>
            <w:color w:val="0000FF"/>
          </w:rPr>
          <w:t>решения</w:t>
        </w:r>
      </w:hyperlink>
      <w:r>
        <w:t xml:space="preserve"> Тюменской городской Думы от 26.06.2020 N 249)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4. Передача жилых помещений в собственность граждан в порядке приватизации оформляется договором передачи (приватизации), заключаемым в письменной форме Администрацией города Тюмени, с одной стороны, и гражданином (гражданами), получающими жилое помещение в собственность, с другой стороны.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5. Передача жилых помещений в собственность граждан в порядке приватизации </w:t>
      </w:r>
      <w:r>
        <w:lastRenderedPageBreak/>
        <w:t xml:space="preserve">осуществляется в соответствии с административным </w:t>
      </w:r>
      <w:hyperlink r:id="rId100">
        <w:r>
          <w:rPr>
            <w:color w:val="0000FF"/>
          </w:rPr>
          <w:t>регламентом</w:t>
        </w:r>
      </w:hyperlink>
      <w:r>
        <w:t>, утвержденным муниципальным правовым актом Администрации города Тюмени.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9.2. Предоставление жилых помещений муниципального специализированного жилищного фонда города Тюмени</w:t>
      </w:r>
    </w:p>
    <w:p w:rsidR="003A1FE5" w:rsidRDefault="003A1FE5">
      <w:pPr>
        <w:pStyle w:val="ConsPlusNormal"/>
        <w:ind w:firstLine="540"/>
        <w:jc w:val="both"/>
      </w:pPr>
      <w:r>
        <w:t xml:space="preserve">(введена </w:t>
      </w:r>
      <w:hyperlink r:id="rId101">
        <w:r>
          <w:rPr>
            <w:color w:val="0000FF"/>
          </w:rPr>
          <w:t>решением</w:t>
        </w:r>
      </w:hyperlink>
      <w:r>
        <w:t xml:space="preserve"> Тюменской городской Думы от 26.05.2011 N 656)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1. В качестве специализированных жилых помещений используются жилые помещения муниципального жилищного фонда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Администрацией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3. К жилым помещениям муниципального специализированного жилищного фонда города Тюмени относятся: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служебные жилые помещения;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жилые помещения в общежитиях;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жилые помещения маневренного фонда.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4. Специализированные жилые помещения предоставляются гражданам, не обеспеченным жилыми помещениями в городе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5. Служебные жилые помещения предназначены для проживания граждан в связи с характером их трудовых отношений и предоставляются категориям граждан, установленным муниципальным правовым актом Администрации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Установить, что:</w:t>
      </w:r>
    </w:p>
    <w:p w:rsidR="003A1FE5" w:rsidRDefault="003A1FE5">
      <w:pPr>
        <w:pStyle w:val="ConsPlusNormal"/>
        <w:spacing w:before="200"/>
        <w:ind w:firstLine="540"/>
        <w:jc w:val="both"/>
      </w:pPr>
      <w:bookmarkStart w:id="3" w:name="P215"/>
      <w:bookmarkEnd w:id="3"/>
      <w:r>
        <w:t>- срок действия договора найма служебного жилого помещения с работником организации, подведомственной территориальному, отраслевому (функциональному) органу Администрации города Тюмени, принятым в порядке перевода в иную организацию, подведомственную тому же территориальному отраслевому (функциональному) органу Администрации города Тюмени, продлевается на период трудовых отношений с указанной организацией;</w:t>
      </w:r>
    </w:p>
    <w:p w:rsidR="003A1FE5" w:rsidRDefault="003A1FE5">
      <w:pPr>
        <w:pStyle w:val="ConsPlusNormal"/>
        <w:spacing w:before="200"/>
        <w:ind w:firstLine="540"/>
        <w:jc w:val="both"/>
      </w:pPr>
      <w:bookmarkStart w:id="4" w:name="P216"/>
      <w:bookmarkEnd w:id="4"/>
      <w:r>
        <w:t>- срок действия договора найма служебного жилого помещения с работником организации, подведомственной территориальному, отраслевому (функциональному) органу Администрации города Тюмени, принятым в порядке перевода в иную организацию, подведомственную другому территориальному, отраслевому (функциональному) органу Администрации города Тюмени, продлевается на период трудовых отношений с указанной организацией при условии, что перевод осуществлен в связи с организационно-штатными изменениями, произошедшими в организации вследствие передачи выполняемых ею функций другой организации, в которую переведен работник.</w:t>
      </w:r>
    </w:p>
    <w:p w:rsidR="003A1FE5" w:rsidRDefault="003A1FE5">
      <w:pPr>
        <w:pStyle w:val="ConsPlusNormal"/>
        <w:jc w:val="both"/>
      </w:pPr>
      <w:r>
        <w:t xml:space="preserve">(часть 5 в ред. </w:t>
      </w:r>
      <w:hyperlink r:id="rId102">
        <w:r>
          <w:rPr>
            <w:color w:val="0000FF"/>
          </w:rPr>
          <w:t>решения</w:t>
        </w:r>
      </w:hyperlink>
      <w:r>
        <w:t xml:space="preserve"> Тюменской городской Думы от 29.11.2018 N 42)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6. Жилые помещения в общежитиях предоставляются для временного проживания граждан в период их работы в органах местного самоуправления города Тюмени и муниципальных учреждениях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Установить, что срок действия договора найма жилого помещения в общежитии с работником муниципального учреждения продлевается в случаях, предусмотренных </w:t>
      </w:r>
      <w:hyperlink w:anchor="P215">
        <w:r>
          <w:rPr>
            <w:color w:val="0000FF"/>
          </w:rPr>
          <w:t>абзацами 3</w:t>
        </w:r>
      </w:hyperlink>
      <w:r>
        <w:t xml:space="preserve"> - </w:t>
      </w:r>
      <w:hyperlink w:anchor="P216">
        <w:r>
          <w:rPr>
            <w:color w:val="0000FF"/>
          </w:rPr>
          <w:t>4 части 5</w:t>
        </w:r>
      </w:hyperlink>
      <w:r>
        <w:t xml:space="preserve"> настоящей статьи.</w:t>
      </w:r>
    </w:p>
    <w:p w:rsidR="003A1FE5" w:rsidRDefault="003A1FE5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решением</w:t>
        </w:r>
      </w:hyperlink>
      <w:r>
        <w:t xml:space="preserve"> Тюменской городской Думы от 29.11.2018 N 42)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Установить, что срок действия договора найма жилого помещения в общежитии с работником органа местного самоуправления города Тюмени, принятым в порядке перевода на работу в другой орган местного самоуправления города Тюмени, продлевается на период трудовых отношений с указанным органом местного самоуправления города Тюмени.</w:t>
      </w:r>
    </w:p>
    <w:p w:rsidR="003A1FE5" w:rsidRDefault="003A1FE5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решением</w:t>
        </w:r>
      </w:hyperlink>
      <w:r>
        <w:t xml:space="preserve"> Тюменской городской Думы от 29.11.2018 N 42)</w:t>
      </w:r>
    </w:p>
    <w:p w:rsidR="003A1FE5" w:rsidRDefault="003A1FE5">
      <w:pPr>
        <w:pStyle w:val="ConsPlusNormal"/>
        <w:jc w:val="both"/>
      </w:pPr>
      <w:r>
        <w:t xml:space="preserve">(часть 6 в ред. </w:t>
      </w:r>
      <w:hyperlink r:id="rId105">
        <w:r>
          <w:rPr>
            <w:color w:val="0000FF"/>
          </w:rPr>
          <w:t>решения</w:t>
        </w:r>
      </w:hyperlink>
      <w:r>
        <w:t xml:space="preserve"> Тюменской городской Думы от 26.05.2016 N 471)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7. Жилые помещения маневренного фонда предоставляются по основаниям, </w:t>
      </w:r>
      <w:r>
        <w:lastRenderedPageBreak/>
        <w:t>предусмотренным действующим жилищным законодательством.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8. Решение о предоставлении служебного жилого помещения, жилого помещения в общежитии, жилого помещения маневренного фонда принимается Администрацией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9. Предоставление служебного жилого помещения, жилого помещения в общежитии, жилого помещения маневренного фонда осуществляется в соответствии с муниципальным правовым актом Администрации города Тюмени.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решения</w:t>
        </w:r>
      </w:hyperlink>
      <w:r>
        <w:t xml:space="preserve"> Тюменской городской Думы от 31.05.2018 N 727)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10. Порядок направления в бюджет города Тюмени доходов от использования муниципального имущества</w:t>
      </w:r>
    </w:p>
    <w:p w:rsidR="003A1FE5" w:rsidRDefault="003A1FE5">
      <w:pPr>
        <w:pStyle w:val="ConsPlusNormal"/>
        <w:ind w:firstLine="540"/>
        <w:jc w:val="both"/>
      </w:pPr>
      <w:r>
        <w:t xml:space="preserve">(в ред. </w:t>
      </w:r>
      <w:hyperlink r:id="rId107">
        <w:r>
          <w:rPr>
            <w:color w:val="0000FF"/>
          </w:rPr>
          <w:t>решения</w:t>
        </w:r>
      </w:hyperlink>
      <w:r>
        <w:t xml:space="preserve"> Тюменской городской Думы от 26.10.2010 N 541)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поступают в бюджет города Тюмени в соответствии с действующим законодательством Российской Федерации и муниципальными правовыми актами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Абзац исключен с 1 июля 2012 года. - </w:t>
      </w:r>
      <w:hyperlink r:id="rId108">
        <w:r>
          <w:rPr>
            <w:color w:val="0000FF"/>
          </w:rPr>
          <w:t>Решение</w:t>
        </w:r>
      </w:hyperlink>
      <w:r>
        <w:t xml:space="preserve"> Тюменской городской Думы от 26.10.2010 N 541.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jc w:val="center"/>
        <w:outlineLvl w:val="1"/>
      </w:pPr>
      <w:r>
        <w:t>Раздел 4. ЗАКЛЮЧИТЕЛЬНЫЕ ПОЛОЖЕНИЯ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11. Осуществление контроля за соблюдением установленного порядка управления и распоряжения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1. Контроль за соблюдением установленного порядка управления и распоряжения муниципальным имуществом осуществляют Тюменская городская Дума, Администрация города Тюмени и Счетная палата города Тюмени.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2. Администрация города Тюмени в соответствии со своей компетенцией в области управления и распоряжения имуществом, находящимся в муниципальной собственности города Тюмени, обеспечивает контроль: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решения</w:t>
        </w:r>
      </w:hyperlink>
      <w:r>
        <w:t xml:space="preserve"> Тюменской городской Думы от 25.09.2008 N 129)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за использованием по назначению и сохранностью объектов муниципальной собственности;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за эффективностью использования и сохранностью объектов муниципальной собственности, переданных в установленном порядке в пользование муниципальным предприятиям, учреждениям и иным юридическим лицам;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за отчетностью представителей города Тюмени в органах хозяйственных обществ, некоммерческих организаций, созданных с участием иных лиц;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за отчетностью руководителей муниципальных предприятий, учреждений в части использования объектов муниципальной собственности предприятиями, учреждениями в соответствии с установленным порядком;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за финансово-хозяйственной деятельностью муниципальных предприятий.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решения</w:t>
        </w:r>
      </w:hyperlink>
      <w:r>
        <w:t xml:space="preserve"> Тюменской городской Думы от 25.09.2008 N 129)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3. Персональную ответственность за сохранность и эффективное использование муниципального имущества несут: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руководители муниципальных предприятий и учреждений;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>- руководители отраслевых (функциональных), территориальных органов Администрации города Тюмени.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решения</w:t>
        </w:r>
      </w:hyperlink>
      <w:r>
        <w:t xml:space="preserve"> Тюменской городской Думы от 26.06.2008 N 82)</w:t>
      </w:r>
    </w:p>
    <w:p w:rsidR="003A1FE5" w:rsidRDefault="003A1FE5">
      <w:pPr>
        <w:pStyle w:val="ConsPlusNormal"/>
        <w:spacing w:before="200"/>
        <w:ind w:firstLine="540"/>
        <w:jc w:val="both"/>
      </w:pPr>
      <w:r>
        <w:t xml:space="preserve">4. Отраслевые (функциональные), территориальные органы Администрации города Тюмени </w:t>
      </w:r>
      <w:r>
        <w:lastRenderedPageBreak/>
        <w:t>несут ответственность за создание условий по обеспечению эффективной деятельности муниципальных предприятий, учреждений и принятию мер по предотвращению банкротства оперативно подчиненных им предприятий.</w:t>
      </w:r>
    </w:p>
    <w:p w:rsidR="003A1FE5" w:rsidRDefault="003A1FE5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решения</w:t>
        </w:r>
      </w:hyperlink>
      <w:r>
        <w:t xml:space="preserve"> Тюменской городской Думы от 26.06.2008 N 82)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Title"/>
        <w:ind w:firstLine="540"/>
        <w:jc w:val="both"/>
        <w:outlineLvl w:val="2"/>
      </w:pPr>
      <w:r>
        <w:t>Статья 12. Ответственность за нарушение порядка управления и распоряжения муниципальным имуществом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ind w:firstLine="540"/>
        <w:jc w:val="both"/>
      </w:pPr>
      <w:r>
        <w:t>Органы местного самоуправления города Тюмени несут ответственность за нарушение порядка управления и распоряжения муниципальным имуществом в соответствии с действующим законодательством Российской Федерации.</w:t>
      </w: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jc w:val="both"/>
      </w:pPr>
    </w:p>
    <w:p w:rsidR="003A1FE5" w:rsidRDefault="003A1F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577" w:rsidRDefault="000F7577">
      <w:bookmarkStart w:id="5" w:name="_GoBack"/>
      <w:bookmarkEnd w:id="5"/>
    </w:p>
    <w:sectPr w:rsidR="000F7577" w:rsidSect="00E5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5"/>
    <w:rsid w:val="000F7577"/>
    <w:rsid w:val="003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EE7B8A3082A8D891E095706C19E786825BC0C8C466036BE62B8A2931AE5F68075BCD541CB797D549A891oAsEE" TargetMode="External"/><Relationship Id="rId21" Type="http://schemas.openxmlformats.org/officeDocument/2006/relationships/hyperlink" Target="consultantplus://offline/ref=C7EE7B8A3082A8D891E095666F75B989865899C0CE33593FEF2F827B66AE032D5152C60541F298CA4BA893AC6CE5E1394FA6666112BA815EF9ABF108oFs6E" TargetMode="External"/><Relationship Id="rId42" Type="http://schemas.openxmlformats.org/officeDocument/2006/relationships/hyperlink" Target="consultantplus://offline/ref=C7EE7B8A3082A8D891E095666F75B989865899C0C6315836E321DF716EF70F2F565D991246BB94CB4BA893AA62BAE42C5EFE6B6409A58242E5A9F3o0s8E" TargetMode="External"/><Relationship Id="rId47" Type="http://schemas.openxmlformats.org/officeDocument/2006/relationships/hyperlink" Target="consultantplus://offline/ref=C7EE7B8A3082A8D891E095666F75B989865899C0CB335C3EE921DF716EF70F2F565D991246BB94CB4BA893A962BAE42C5EFE6B6409A58242E5A9F3o0s8E" TargetMode="External"/><Relationship Id="rId63" Type="http://schemas.openxmlformats.org/officeDocument/2006/relationships/hyperlink" Target="consultantplus://offline/ref=C7EE7B8A3082A8D891E095666F75B989865899C0CE395F3DEA28827B66AE032D5152C60541F298CA4BA893AC6CE5E1394FA6666112BA815EF9ABF108oFs6E" TargetMode="External"/><Relationship Id="rId68" Type="http://schemas.openxmlformats.org/officeDocument/2006/relationships/hyperlink" Target="consultantplus://offline/ref=C7EE7B8A3082A8D891E095666F75B989865899C0CA305D3AE221DF716EF70F2F565D991246BB94CB4BA893AA62BAE42C5EFE6B6409A58242E5A9F3o0s8E" TargetMode="External"/><Relationship Id="rId84" Type="http://schemas.openxmlformats.org/officeDocument/2006/relationships/hyperlink" Target="consultantplus://offline/ref=C7EE7B8A3082A8D891E095666F75B989865899C0C6315836E321DF716EF70F2F565D991246BB94CB4BA892AD62BAE42C5EFE6B6409A58242E5A9F3o0s8E" TargetMode="External"/><Relationship Id="rId89" Type="http://schemas.openxmlformats.org/officeDocument/2006/relationships/hyperlink" Target="consultantplus://offline/ref=C7EE7B8A3082A8D891E095666F75B989865899C0CA355A3AED21DF716EF70F2F565D991246BB94CB4BA892AC62BAE42C5EFE6B6409A58242E5A9F3o0s8E" TargetMode="External"/><Relationship Id="rId112" Type="http://schemas.openxmlformats.org/officeDocument/2006/relationships/hyperlink" Target="consultantplus://offline/ref=C7EE7B8A3082A8D891E095666F75B989865899C0CE345836ED23827B66AE032D5152C60541F298CA4BA893AE68E5E1394FA6666112BA815EF9ABF108oFs6E" TargetMode="External"/><Relationship Id="rId16" Type="http://schemas.openxmlformats.org/officeDocument/2006/relationships/hyperlink" Target="consultantplus://offline/ref=C7EE7B8A3082A8D891E095666F75B989865899C0C635583FEC21DF716EF70F2F565D991246BB94CB4BA893A962BAE42C5EFE6B6409A58242E5A9F3o0s8E" TargetMode="External"/><Relationship Id="rId107" Type="http://schemas.openxmlformats.org/officeDocument/2006/relationships/hyperlink" Target="consultantplus://offline/ref=C7EE7B8A3082A8D891E095666F75B989865899C0CA305D3AE221DF716EF70F2F565D991246BB94CB4BA892AD62BAE42C5EFE6B6409A58242E5A9F3o0s8E" TargetMode="External"/><Relationship Id="rId11" Type="http://schemas.openxmlformats.org/officeDocument/2006/relationships/hyperlink" Target="consultantplus://offline/ref=C7EE7B8A3082A8D891E095666F75B989865899C0CA355A3AED21DF716EF70F2F565D991246BB94CB4BA893A962BAE42C5EFE6B6409A58242E5A9F3o0s8E" TargetMode="External"/><Relationship Id="rId32" Type="http://schemas.openxmlformats.org/officeDocument/2006/relationships/hyperlink" Target="consultantplus://offline/ref=C7EE7B8A3082A8D891E095666F75B989865899C0CC315E3BE07CD57937FB0D2859029C1557BB95CE55A991B26BEEB7o6sAE" TargetMode="External"/><Relationship Id="rId37" Type="http://schemas.openxmlformats.org/officeDocument/2006/relationships/hyperlink" Target="consultantplus://offline/ref=C7EE7B8A3082A8D891E095666F75B989865899C0CD31573AEF21DF716EF70F2F565D990046E398CB4EB692AE77ECB56Ao0s9E" TargetMode="External"/><Relationship Id="rId53" Type="http://schemas.openxmlformats.org/officeDocument/2006/relationships/hyperlink" Target="consultantplus://offline/ref=C7EE7B8A3082A8D891E095666F75B989865899C0C6315836E321DF716EF70F2F565D991246BB94CB4BA893AB62BAE42C5EFE6B6409A58242E5A9F3o0s8E" TargetMode="External"/><Relationship Id="rId58" Type="http://schemas.openxmlformats.org/officeDocument/2006/relationships/hyperlink" Target="consultantplus://offline/ref=C7EE7B8A3082A8D891E095666F75B989865899C0CE325636E928827B66AE032D5152C60541F298CA4BA893AC6CE5E1394FA6666112BA815EF9ABF108oFs6E" TargetMode="External"/><Relationship Id="rId74" Type="http://schemas.openxmlformats.org/officeDocument/2006/relationships/hyperlink" Target="consultantplus://offline/ref=C7EE7B8A3082A8D891E095666F75B989865899C0CE315739E92A827B66AE032D5152C60541F298CA4BA893AC6FE5E1394FA6666112BA815EF9ABF108oFs6E" TargetMode="External"/><Relationship Id="rId79" Type="http://schemas.openxmlformats.org/officeDocument/2006/relationships/hyperlink" Target="consultantplus://offline/ref=C7EE7B8A3082A8D891E095666F75B989865899C0CB335C3EE921DF716EF70F2F565D991246BB94CB4BA893AA62BAE42C5EFE6B6409A58242E5A9F3o0s8E" TargetMode="External"/><Relationship Id="rId102" Type="http://schemas.openxmlformats.org/officeDocument/2006/relationships/hyperlink" Target="consultantplus://offline/ref=C7EE7B8A3082A8D891E095666F75B989865899C0CE33593FEF2F827B66AE032D5152C60541F298CA4BA893AC6FE5E1394FA6666112BA815EF9ABF108oFs6E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C7EE7B8A3082A8D891E095666F75B989865899C0CE385A3CEB2B827B66AE032D5152C60553F2C0C64BAD8DAD6BF0B76809oFs1E" TargetMode="External"/><Relationship Id="rId95" Type="http://schemas.openxmlformats.org/officeDocument/2006/relationships/hyperlink" Target="consultantplus://offline/ref=C7EE7B8A3082A8D891E095706C19E786835BC0CCC9395469B77E842C39FE05780312985C02B38BCA49B691AC6BoEsCE" TargetMode="External"/><Relationship Id="rId22" Type="http://schemas.openxmlformats.org/officeDocument/2006/relationships/hyperlink" Target="consultantplus://offline/ref=C7EE7B8A3082A8D891E095666F75B989865899C0CE345936EB2E827B66AE032D5152C60541F298CA4BA893AC6CE5E1394FA6666112BA815EF9ABF108oFs6E" TargetMode="External"/><Relationship Id="rId27" Type="http://schemas.openxmlformats.org/officeDocument/2006/relationships/hyperlink" Target="consultantplus://offline/ref=C7EE7B8A3082A8D891E095706C19E7868451C5CCC7375469B77E842C39FE05781112C05002B693C84AA3C7FD2DBBB8680EED6A6309A6805EoEs5E" TargetMode="External"/><Relationship Id="rId43" Type="http://schemas.openxmlformats.org/officeDocument/2006/relationships/hyperlink" Target="consultantplus://offline/ref=C7EE7B8A3082A8D891E095666F75B989865899C0CE345936EB2E827B66AE032D5152C60541F298CA4BA893AC6FE5E1394FA6666112BA815EF9ABF108oFs6E" TargetMode="External"/><Relationship Id="rId48" Type="http://schemas.openxmlformats.org/officeDocument/2006/relationships/hyperlink" Target="consultantplus://offline/ref=C7EE7B8A3082A8D891E095666F75B989865899C0CA305D3AE221DF716EF70F2F565D991246BB94CB4BA893A962BAE42C5EFE6B6409A58242E5A9F3o0s8E" TargetMode="External"/><Relationship Id="rId64" Type="http://schemas.openxmlformats.org/officeDocument/2006/relationships/hyperlink" Target="consultantplus://offline/ref=C7EE7B8A3082A8D891E095706C19E786825BC0C8C466036BE62B8A2931AE5F68075BCD541CB797D549A891oAsEE" TargetMode="External"/><Relationship Id="rId69" Type="http://schemas.openxmlformats.org/officeDocument/2006/relationships/hyperlink" Target="consultantplus://offline/ref=C7EE7B8A3082A8D891E095666F75B989865899C0C9325D3EE221DF716EF70F2F565D991246BB94CB4BA893AB62BAE42C5EFE6B6409A58242E5A9F3o0s8E" TargetMode="External"/><Relationship Id="rId113" Type="http://schemas.openxmlformats.org/officeDocument/2006/relationships/fontTable" Target="fontTable.xml"/><Relationship Id="rId80" Type="http://schemas.openxmlformats.org/officeDocument/2006/relationships/hyperlink" Target="consultantplus://offline/ref=C7EE7B8A3082A8D891E095666F75B989865899C0CE315F36E922827B66AE032D5152C60541F298CA4BA893AC6FE5E1394FA6666112BA815EF9ABF108oFs6E" TargetMode="External"/><Relationship Id="rId85" Type="http://schemas.openxmlformats.org/officeDocument/2006/relationships/hyperlink" Target="consultantplus://offline/ref=C7EE7B8A3082A8D891E095666F75B989865899C0CE315739E92A827B66AE032D5152C60541F298CA4BA893AC6EE5E1394FA6666112BA815EF9ABF108oFs6E" TargetMode="External"/><Relationship Id="rId12" Type="http://schemas.openxmlformats.org/officeDocument/2006/relationships/hyperlink" Target="consultantplus://offline/ref=C7EE7B8A3082A8D891E095666F75B989865899C0C9325D3EE221DF716EF70F2F565D991246BB94CB4BA893A962BAE42C5EFE6B6409A58242E5A9F3o0s8E" TargetMode="External"/><Relationship Id="rId17" Type="http://schemas.openxmlformats.org/officeDocument/2006/relationships/hyperlink" Target="consultantplus://offline/ref=C7EE7B8A3082A8D891E095666F75B989865899C0CE30583EEA23827B66AE032D5152C60541F298CA4BA893AC6CE5E1394FA6666112BA815EF9ABF108oFs6E" TargetMode="External"/><Relationship Id="rId33" Type="http://schemas.openxmlformats.org/officeDocument/2006/relationships/hyperlink" Target="consultantplus://offline/ref=C7EE7B8A3082A8D891E095666F75B989865899C0CC365D3AE07CD57937FB0D2859029C1557BB95CE55A991B26BEEB7o6sAE" TargetMode="External"/><Relationship Id="rId38" Type="http://schemas.openxmlformats.org/officeDocument/2006/relationships/hyperlink" Target="consultantplus://offline/ref=C7EE7B8A3082A8D891E095666F75B989865899C0CD325B39EF21DF716EF70F2F565D990046E398CB4EB692AE77ECB56Ao0s9E" TargetMode="External"/><Relationship Id="rId59" Type="http://schemas.openxmlformats.org/officeDocument/2006/relationships/hyperlink" Target="consultantplus://offline/ref=C7EE7B8A3082A8D891E095666F75B989865899C0CE33593FEF2F827B66AE032D5152C60541F298CA4BA893AC6CE5E1394FA6666112BA815EF9ABF108oFs6E" TargetMode="External"/><Relationship Id="rId103" Type="http://schemas.openxmlformats.org/officeDocument/2006/relationships/hyperlink" Target="consultantplus://offline/ref=C7EE7B8A3082A8D891E095666F75B989865899C0CE33593FEF2F827B66AE032D5152C60541F298CA4BA893AD68E5E1394FA6666112BA815EF9ABF108oFs6E" TargetMode="External"/><Relationship Id="rId108" Type="http://schemas.openxmlformats.org/officeDocument/2006/relationships/hyperlink" Target="consultantplus://offline/ref=C7EE7B8A3082A8D891E095666F75B989865899C0CA305D3AE221DF716EF70F2F565D991246BB94CB4BA892AB62BAE42C5EFE6B6409A58242E5A9F3o0s8E" TargetMode="External"/><Relationship Id="rId54" Type="http://schemas.openxmlformats.org/officeDocument/2006/relationships/hyperlink" Target="consultantplus://offline/ref=C7EE7B8A3082A8D891E095666F75B989865899C0C635583FEC21DF716EF70F2F565D991246BB94CB4BA893A962BAE42C5EFE6B6409A58242E5A9F3o0s8E" TargetMode="External"/><Relationship Id="rId70" Type="http://schemas.openxmlformats.org/officeDocument/2006/relationships/hyperlink" Target="consultantplus://offline/ref=C7EE7B8A3082A8D891E095666F75B989865899C0C9325D3EE221DF716EF70F2F565D991246BB94CB4BA893A462BAE42C5EFE6B6409A58242E5A9F3o0s8E" TargetMode="External"/><Relationship Id="rId75" Type="http://schemas.openxmlformats.org/officeDocument/2006/relationships/hyperlink" Target="consultantplus://offline/ref=C7EE7B8A3082A8D891E095666F75B989865899C0CE325636E928827B66AE032D5152C60541F298CA4BA893AC6FE5E1394FA6666112BA815EF9ABF108oFs6E" TargetMode="External"/><Relationship Id="rId91" Type="http://schemas.openxmlformats.org/officeDocument/2006/relationships/hyperlink" Target="consultantplus://offline/ref=C7EE7B8A3082A8D891E095666F75B989865899C0C8345A3DE821DF716EF70F2F565D991246BB94CB4BA893AA62BAE42C5EFE6B6409A58242E5A9F3o0s8E" TargetMode="External"/><Relationship Id="rId96" Type="http://schemas.openxmlformats.org/officeDocument/2006/relationships/hyperlink" Target="consultantplus://offline/ref=C7EE7B8A3082A8D891E095706C19E786835BC0CCC9395469B77E842C39FE05780312985C02B38BCA49B691AC6BoEs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EE7B8A3082A8D891E095666F75B989865899C0CE345836ED23827B66AE032D5152C60541F298CA4BA893AD60E5E1394FA6666112BA815EF9ABF108oFs6E" TargetMode="External"/><Relationship Id="rId15" Type="http://schemas.openxmlformats.org/officeDocument/2006/relationships/hyperlink" Target="consultantplus://offline/ref=C7EE7B8A3082A8D891E095666F75B989865899C0C6315836E321DF716EF70F2F565D991246BB94CB4BA893A962BAE42C5EFE6B6409A58242E5A9F3o0s8E" TargetMode="External"/><Relationship Id="rId23" Type="http://schemas.openxmlformats.org/officeDocument/2006/relationships/hyperlink" Target="consultantplus://offline/ref=C7EE7B8A3082A8D891E095666F75B989865899C0CE35583CE22B827B66AE032D5152C60541F298CA4BA893AC6CE5E1394FA6666112BA815EF9ABF108oFs6E" TargetMode="External"/><Relationship Id="rId28" Type="http://schemas.openxmlformats.org/officeDocument/2006/relationships/hyperlink" Target="consultantplus://offline/ref=C7EE7B8A3082A8D891E095666F75B989865899C0CE385A3CEB2B827B66AE032D5152C60541F298CA4BA89AAD6BE5E1394FA6666112BA815EF9ABF108oFs6E" TargetMode="External"/><Relationship Id="rId36" Type="http://schemas.openxmlformats.org/officeDocument/2006/relationships/hyperlink" Target="consultantplus://offline/ref=C7EE7B8A3082A8D891E095666F75B989865899C0C739563DE07CD57937FB0D2859029C1557BB95CE55A991B26BEEB7o6sAE" TargetMode="External"/><Relationship Id="rId49" Type="http://schemas.openxmlformats.org/officeDocument/2006/relationships/hyperlink" Target="consultantplus://offline/ref=C7EE7B8A3082A8D891E095666F75B989865899C0CA355A3AED21DF716EF70F2F565D991246BB94CB4BA893A962BAE42C5EFE6B6409A58242E5A9F3o0s8E" TargetMode="External"/><Relationship Id="rId57" Type="http://schemas.openxmlformats.org/officeDocument/2006/relationships/hyperlink" Target="consultantplus://offline/ref=C7EE7B8A3082A8D891E095666F75B989865899C0CE315739E92A827B66AE032D5152C60541F298CA4BA893AC6CE5E1394FA6666112BA815EF9ABF108oFs6E" TargetMode="External"/><Relationship Id="rId106" Type="http://schemas.openxmlformats.org/officeDocument/2006/relationships/hyperlink" Target="consultantplus://offline/ref=C7EE7B8A3082A8D891E095666F75B989865899C0CE325636E928827B66AE032D5152C60541F298CA4BA893AC6EE5E1394FA6666112BA815EF9ABF108oFs6E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C7EE7B8A3082A8D891E095666F75B989865899C0CA305D3AE221DF716EF70F2F565D991246BB94CB4BA893A962BAE42C5EFE6B6409A58242E5A9F3o0s8E" TargetMode="External"/><Relationship Id="rId31" Type="http://schemas.openxmlformats.org/officeDocument/2006/relationships/hyperlink" Target="consultantplus://offline/ref=C7EE7B8A3082A8D891E095666F75B989865899C0CE385E3BEB21DF716EF70F2F565D991246BB94CB4BA893A462BAE42C5EFE6B6409A58242E5A9F3o0s8E" TargetMode="External"/><Relationship Id="rId44" Type="http://schemas.openxmlformats.org/officeDocument/2006/relationships/hyperlink" Target="consultantplus://offline/ref=C7EE7B8A3082A8D891E095666F75B989865899C0CE345836ED23827B66AE032D5152C60541F298CA4BA893AE68E5E1394FA6666112BA815EF9ABF108oFs6E" TargetMode="External"/><Relationship Id="rId52" Type="http://schemas.openxmlformats.org/officeDocument/2006/relationships/hyperlink" Target="consultantplus://offline/ref=C7EE7B8A3082A8D891E095666F75B989865899C0C8345A3DE821DF716EF70F2F565D991246BB94CB4BA893A962BAE42C5EFE6B6409A58242E5A9F3o0s8E" TargetMode="External"/><Relationship Id="rId60" Type="http://schemas.openxmlformats.org/officeDocument/2006/relationships/hyperlink" Target="consultantplus://offline/ref=C7EE7B8A3082A8D891E095666F75B989865899C0CE345936EB2E827B66AE032D5152C60541F298CA4BA893AC6EE5E1394FA6666112BA815EF9ABF108oFs6E" TargetMode="External"/><Relationship Id="rId65" Type="http://schemas.openxmlformats.org/officeDocument/2006/relationships/hyperlink" Target="consultantplus://offline/ref=C7EE7B8A3082A8D891E095666F75B989865899C0CE385A3CEB2B827B66AE032D5152C60553F2C0C64BAD8DAD6BF0B76809oFs1E" TargetMode="External"/><Relationship Id="rId73" Type="http://schemas.openxmlformats.org/officeDocument/2006/relationships/hyperlink" Target="consultantplus://offline/ref=C7EE7B8A3082A8D891E095666F75B989865899C0CA305D3AE221DF716EF70F2F565D991246BB94CB4BA893AB62BAE42C5EFE6B6409A58242E5A9F3o0s8E" TargetMode="External"/><Relationship Id="rId78" Type="http://schemas.openxmlformats.org/officeDocument/2006/relationships/hyperlink" Target="consultantplus://offline/ref=C7EE7B8A3082A8D891E095666F75B989865899C0CA305D3AE221DF716EF70F2F565D991246BB94CB4BA893A562BAE42C5EFE6B6409A58242E5A9F3o0s8E" TargetMode="External"/><Relationship Id="rId81" Type="http://schemas.openxmlformats.org/officeDocument/2006/relationships/hyperlink" Target="consultantplus://offline/ref=C7EE7B8A3082A8D891E095666F75B989865899C0CC355A36E921DF716EF70F2F565D991246BB94CB4BA893AA62BAE42C5EFE6B6409A58242E5A9F3o0s8E" TargetMode="External"/><Relationship Id="rId86" Type="http://schemas.openxmlformats.org/officeDocument/2006/relationships/hyperlink" Target="consultantplus://offline/ref=C7EE7B8A3082A8D891E095666F75B989865899C0CE36573BEE2E827B66AE032D5152C60541F298CA4BA893AC6FE5E1394FA6666112BA815EF9ABF108oFs6E" TargetMode="External"/><Relationship Id="rId94" Type="http://schemas.openxmlformats.org/officeDocument/2006/relationships/hyperlink" Target="consultantplus://offline/ref=C7EE7B8A3082A8D891E095666F75B989865899C0CA355A3AED21DF716EF70F2F565D991246BB94CB4BA892AD62BAE42C5EFE6B6409A58242E5A9F3o0s8E" TargetMode="External"/><Relationship Id="rId99" Type="http://schemas.openxmlformats.org/officeDocument/2006/relationships/hyperlink" Target="consultantplus://offline/ref=C7EE7B8A3082A8D891E095666F75B989865899C0CE35583CE22B827B66AE032D5152C60541F298CA4BA893AC6FE5E1394FA6666112BA815EF9ABF108oFs6E" TargetMode="External"/><Relationship Id="rId101" Type="http://schemas.openxmlformats.org/officeDocument/2006/relationships/hyperlink" Target="consultantplus://offline/ref=C7EE7B8A3082A8D891E095666F75B989865899C0CA355A3AED21DF716EF70F2F565D991246BB94CB4BA892A462BAE42C5EFE6B6409A58242E5A9F3o0s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EE7B8A3082A8D891E095666F75B989865899C0CB335C3EE921DF716EF70F2F565D991246BB94CB4BA893A962BAE42C5EFE6B6409A58242E5A9F3o0s8E" TargetMode="External"/><Relationship Id="rId13" Type="http://schemas.openxmlformats.org/officeDocument/2006/relationships/hyperlink" Target="consultantplus://offline/ref=C7EE7B8A3082A8D891E095666F75B989865899C0C934563EEB21DF716EF70F2F565D991246BB94CB4BA893A962BAE42C5EFE6B6409A58242E5A9F3o0s8E" TargetMode="External"/><Relationship Id="rId18" Type="http://schemas.openxmlformats.org/officeDocument/2006/relationships/hyperlink" Target="consultantplus://offline/ref=C7EE7B8A3082A8D891E095666F75B989865899C0CE315F36E922827B66AE032D5152C60541F298CA4BA893AC6CE5E1394FA6666112BA815EF9ABF108oFs6E" TargetMode="External"/><Relationship Id="rId39" Type="http://schemas.openxmlformats.org/officeDocument/2006/relationships/hyperlink" Target="consultantplus://offline/ref=C7EE7B8A3082A8D891E095666F75B989865899C0CD33593EEC21DF716EF70F2F565D990046E398CB4EB692AE77ECB56Ao0s9E" TargetMode="External"/><Relationship Id="rId109" Type="http://schemas.openxmlformats.org/officeDocument/2006/relationships/hyperlink" Target="consultantplus://offline/ref=C7EE7B8A3082A8D891E095666F75B989865899C0CC335636EA21DF716EF70F2F565D991246BB94CB4BA893A562BAE42C5EFE6B6409A58242E5A9F3o0s8E" TargetMode="External"/><Relationship Id="rId34" Type="http://schemas.openxmlformats.org/officeDocument/2006/relationships/hyperlink" Target="consultantplus://offline/ref=C7EE7B8A3082A8D891E095666F75B989865899C0CD315738E921DF716EF70F2F565D990046E398CB4EB692AE77ECB56Ao0s9E" TargetMode="External"/><Relationship Id="rId50" Type="http://schemas.openxmlformats.org/officeDocument/2006/relationships/hyperlink" Target="consultantplus://offline/ref=C7EE7B8A3082A8D891E095666F75B989865899C0C9325D3EE221DF716EF70F2F565D991246BB94CB4BA893A962BAE42C5EFE6B6409A58242E5A9F3o0s8E" TargetMode="External"/><Relationship Id="rId55" Type="http://schemas.openxmlformats.org/officeDocument/2006/relationships/hyperlink" Target="consultantplus://offline/ref=C7EE7B8A3082A8D891E095666F75B989865899C0CE30583EEA23827B66AE032D5152C60541F298CA4BA893AC6CE5E1394FA6666112BA815EF9ABF108oFs6E" TargetMode="External"/><Relationship Id="rId76" Type="http://schemas.openxmlformats.org/officeDocument/2006/relationships/hyperlink" Target="consultantplus://offline/ref=C7EE7B8A3082A8D891E095666F75B989865899C0CE385A3CEB2B827B66AE032D5152C60553F2C0C64BAD8DAD6BF0B76809oFs1E" TargetMode="External"/><Relationship Id="rId97" Type="http://schemas.openxmlformats.org/officeDocument/2006/relationships/hyperlink" Target="consultantplus://offline/ref=C7EE7B8A3082A8D891E095706C19E7868450C6C4C8305469B77E842C39FE05781112C05002B693C948A3C7FD2DBBB8680EED6A6309A6805EoEs5E" TargetMode="External"/><Relationship Id="rId104" Type="http://schemas.openxmlformats.org/officeDocument/2006/relationships/hyperlink" Target="consultantplus://offline/ref=C7EE7B8A3082A8D891E095666F75B989865899C0CE33593FEF2F827B66AE032D5152C60541F298CA4BA893AD6AE5E1394FA6666112BA815EF9ABF108oFs6E" TargetMode="External"/><Relationship Id="rId7" Type="http://schemas.openxmlformats.org/officeDocument/2006/relationships/hyperlink" Target="consultantplus://offline/ref=C7EE7B8A3082A8D891E095666F75B989865899C0CC335636EA21DF716EF70F2F565D991246BB94CB4BA893A962BAE42C5EFE6B6409A58242E5A9F3o0s8E" TargetMode="External"/><Relationship Id="rId71" Type="http://schemas.openxmlformats.org/officeDocument/2006/relationships/hyperlink" Target="consultantplus://offline/ref=C7EE7B8A3082A8D891E095666F75B989865899C0CE395F3DEA28827B66AE032D5152C60541F298CA4BA893AC6FE5E1394FA6666112BA815EF9ABF108oFs6E" TargetMode="External"/><Relationship Id="rId92" Type="http://schemas.openxmlformats.org/officeDocument/2006/relationships/hyperlink" Target="consultantplus://offline/ref=C7EE7B8A3082A8D891E095666F75B989865899C0CE315F36E922827B66AE032D5152C60541F298CA4BA893AC6EE5E1394FA6666112BA815EF9ABF108oFs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7EE7B8A3082A8D891E095666F75B989865899C0CE385A3CEB2B827B66AE032D5152C60541F298CA4BA990A86DE5E1394FA6666112BA815EF9ABF108oFs6E" TargetMode="External"/><Relationship Id="rId24" Type="http://schemas.openxmlformats.org/officeDocument/2006/relationships/hyperlink" Target="consultantplus://offline/ref=C7EE7B8A3082A8D891E095666F75B989865899C0CE36573BEE2E827B66AE032D5152C60541F298CA4BA893AC6CE5E1394FA6666112BA815EF9ABF108oFs6E" TargetMode="External"/><Relationship Id="rId40" Type="http://schemas.openxmlformats.org/officeDocument/2006/relationships/hyperlink" Target="consultantplus://offline/ref=C7EE7B8A3082A8D891E095666F75B989865899C0CD345A39EB21DF716EF70F2F565D990046E398CB4EB692AE77ECB56Ao0s9E" TargetMode="External"/><Relationship Id="rId45" Type="http://schemas.openxmlformats.org/officeDocument/2006/relationships/hyperlink" Target="consultantplus://offline/ref=C7EE7B8A3082A8D891E095666F75B989865899C0CC335636EA21DF716EF70F2F565D991246BB94CB4BA893A962BAE42C5EFE6B6409A58242E5A9F3o0s8E" TargetMode="External"/><Relationship Id="rId66" Type="http://schemas.openxmlformats.org/officeDocument/2006/relationships/hyperlink" Target="consultantplus://offline/ref=C7EE7B8A3082A8D891E095666F75B989865899C0C6315836E321DF716EF70F2F565D991246BB94CB4BA893A462BAE42C5EFE6B6409A58242E5A9F3o0s8E" TargetMode="External"/><Relationship Id="rId87" Type="http://schemas.openxmlformats.org/officeDocument/2006/relationships/hyperlink" Target="consultantplus://offline/ref=C7EE7B8A3082A8D891E095666F75B989865899C0CA355A3AED21DF716EF70F2F565D991246BB94CB4BA893A462BAE42C5EFE6B6409A58242E5A9F3o0s8E" TargetMode="External"/><Relationship Id="rId110" Type="http://schemas.openxmlformats.org/officeDocument/2006/relationships/hyperlink" Target="consultantplus://offline/ref=C7EE7B8A3082A8D891E095666F75B989865899C0CC335636EA21DF716EF70F2F565D991246BB94CB4BA892AC62BAE42C5EFE6B6409A58242E5A9F3o0s8E" TargetMode="External"/><Relationship Id="rId61" Type="http://schemas.openxmlformats.org/officeDocument/2006/relationships/hyperlink" Target="consultantplus://offline/ref=C7EE7B8A3082A8D891E095666F75B989865899C0CE35583CE22B827B66AE032D5152C60541F298CA4BA893AC6CE5E1394FA6666112BA815EF9ABF108oFs6E" TargetMode="External"/><Relationship Id="rId82" Type="http://schemas.openxmlformats.org/officeDocument/2006/relationships/hyperlink" Target="consultantplus://offline/ref=C7EE7B8A3082A8D891E095666F75B989865899C0C9325D3EE221DF716EF70F2F565D991246BB94CB4BA893A562BAE42C5EFE6B6409A58242E5A9F3o0s8E" TargetMode="External"/><Relationship Id="rId19" Type="http://schemas.openxmlformats.org/officeDocument/2006/relationships/hyperlink" Target="consultantplus://offline/ref=C7EE7B8A3082A8D891E095666F75B989865899C0CE315739E92A827B66AE032D5152C60541F298CA4BA893AC6CE5E1394FA6666112BA815EF9ABF108oFs6E" TargetMode="External"/><Relationship Id="rId14" Type="http://schemas.openxmlformats.org/officeDocument/2006/relationships/hyperlink" Target="consultantplus://offline/ref=C7EE7B8A3082A8D891E095666F75B989865899C0C8345A3DE821DF716EF70F2F565D991246BB94CB4BA893A962BAE42C5EFE6B6409A58242E5A9F3o0s8E" TargetMode="External"/><Relationship Id="rId30" Type="http://schemas.openxmlformats.org/officeDocument/2006/relationships/hyperlink" Target="consultantplus://offline/ref=C7EE7B8A3082A8D891E095666F75B989865899C0CD34593EEC21DF716EF70F2F565D990046E398CB4EB692AE77ECB56Ao0s9E" TargetMode="External"/><Relationship Id="rId35" Type="http://schemas.openxmlformats.org/officeDocument/2006/relationships/hyperlink" Target="consultantplus://offline/ref=C7EE7B8A3082A8D891E095666F75B989865899C0C9345836E07CD57937FB0D2859029C1557BB95CE55A991B26BEEB7o6sAE" TargetMode="External"/><Relationship Id="rId56" Type="http://schemas.openxmlformats.org/officeDocument/2006/relationships/hyperlink" Target="consultantplus://offline/ref=C7EE7B8A3082A8D891E095666F75B989865899C0CE315F36E922827B66AE032D5152C60541F298CA4BA893AC6CE5E1394FA6666112BA815EF9ABF108oFs6E" TargetMode="External"/><Relationship Id="rId77" Type="http://schemas.openxmlformats.org/officeDocument/2006/relationships/hyperlink" Target="consultantplus://offline/ref=C7EE7B8A3082A8D891E095666F75B989865899C0CE345936EB2E827B66AE032D5152C60541F298CA4BA893AC61E5E1394FA6666112BA815EF9ABF108oFs6E" TargetMode="External"/><Relationship Id="rId100" Type="http://schemas.openxmlformats.org/officeDocument/2006/relationships/hyperlink" Target="consultantplus://offline/ref=C7EE7B8A3082A8D891E095666F75B989865899C0CE395F3DEA2C827B66AE032D5152C60541F298CA4BA893AD6AE5E1394FA6666112BA815EF9ABF108oFs6E" TargetMode="External"/><Relationship Id="rId105" Type="http://schemas.openxmlformats.org/officeDocument/2006/relationships/hyperlink" Target="consultantplus://offline/ref=C7EE7B8A3082A8D891E095666F75B989865899C0CE30583EEA23827B66AE032D5152C60541F298CA4BA893AD6BE5E1394FA6666112BA815EF9ABF108oFs6E" TargetMode="External"/><Relationship Id="rId8" Type="http://schemas.openxmlformats.org/officeDocument/2006/relationships/hyperlink" Target="consultantplus://offline/ref=C7EE7B8A3082A8D891E095666F75B989865899C0CC355A36E921DF716EF70F2F565D991246BB94CB4BA893A962BAE42C5EFE6B6409A58242E5A9F3o0s8E" TargetMode="External"/><Relationship Id="rId51" Type="http://schemas.openxmlformats.org/officeDocument/2006/relationships/hyperlink" Target="consultantplus://offline/ref=C7EE7B8A3082A8D891E095666F75B989865899C0C934563EEB21DF716EF70F2F565D991246BB94CB4BA893A962BAE42C5EFE6B6409A58242E5A9F3o0s8E" TargetMode="External"/><Relationship Id="rId72" Type="http://schemas.openxmlformats.org/officeDocument/2006/relationships/hyperlink" Target="consultantplus://offline/ref=C7EE7B8A3082A8D891E095666F75B989865899C0CA355A3AED21DF716EF70F2F565D991246BB94CB4BA893AA62BAE42C5EFE6B6409A58242E5A9F3o0s8E" TargetMode="External"/><Relationship Id="rId93" Type="http://schemas.openxmlformats.org/officeDocument/2006/relationships/hyperlink" Target="consultantplus://offline/ref=C7EE7B8A3082A8D891E095666F75B989865899C0CC335636EA21DF716EF70F2F565D991246BB94CB4BA893AA62BAE42C5EFE6B6409A58242E5A9F3o0s8E" TargetMode="External"/><Relationship Id="rId98" Type="http://schemas.openxmlformats.org/officeDocument/2006/relationships/hyperlink" Target="consultantplus://offline/ref=C7EE7B8A3082A8D891E095706C19E7868450C6C4C8305469B77E842C39FE05781112C05002B696CD4AA3C7FD2DBBB8680EED6A6309A6805EoEs5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7EE7B8A3082A8D891E095666F75B989865899C0CE395F3DEA28827B66AE032D5152C60541F298CA4BA893AC6CE5E1394FA6666112BA815EF9ABF108oFs6E" TargetMode="External"/><Relationship Id="rId46" Type="http://schemas.openxmlformats.org/officeDocument/2006/relationships/hyperlink" Target="consultantplus://offline/ref=C7EE7B8A3082A8D891E095666F75B989865899C0CC355A36E921DF716EF70F2F565D991246BB94CB4BA893A962BAE42C5EFE6B6409A58242E5A9F3o0s8E" TargetMode="External"/><Relationship Id="rId67" Type="http://schemas.openxmlformats.org/officeDocument/2006/relationships/hyperlink" Target="consultantplus://offline/ref=C7EE7B8A3082A8D891E095666F75B989865899C0C6315836E321DF716EF70F2F565D991246BB94CB4BA893A562BAE42C5EFE6B6409A58242E5A9F3o0s8E" TargetMode="External"/><Relationship Id="rId20" Type="http://schemas.openxmlformats.org/officeDocument/2006/relationships/hyperlink" Target="consultantplus://offline/ref=C7EE7B8A3082A8D891E095666F75B989865899C0CE325636E928827B66AE032D5152C60541F298CA4BA893AC6CE5E1394FA6666112BA815EF9ABF108oFs6E" TargetMode="External"/><Relationship Id="rId41" Type="http://schemas.openxmlformats.org/officeDocument/2006/relationships/hyperlink" Target="consultantplus://offline/ref=C7EE7B8A3082A8D891E095666F75B989865899C0CA305D3AE221DF716EF70F2F565D991246BB94CB4BA892A962BAE42C5EFE6B6409A58242E5A9F3o0s8E" TargetMode="External"/><Relationship Id="rId62" Type="http://schemas.openxmlformats.org/officeDocument/2006/relationships/hyperlink" Target="consultantplus://offline/ref=C7EE7B8A3082A8D891E095666F75B989865899C0CE36573BEE2E827B66AE032D5152C60541F298CA4BA893AC6CE5E1394FA6666112BA815EF9ABF108oFs6E" TargetMode="External"/><Relationship Id="rId83" Type="http://schemas.openxmlformats.org/officeDocument/2006/relationships/hyperlink" Target="consultantplus://offline/ref=C7EE7B8A3082A8D891E095666F75B989865899C0CE395F3DEA28827B66AE032D5152C60541F298CA4BA893AC6EE5E1394FA6666112BA815EF9ABF108oFs6E" TargetMode="External"/><Relationship Id="rId88" Type="http://schemas.openxmlformats.org/officeDocument/2006/relationships/hyperlink" Target="consultantplus://offline/ref=C7EE7B8A3082A8D891E095666F75B989865899C0C635583FEC21DF716EF70F2F565D991246BB94CB4BA893AA62BAE42C5EFE6B6409A58242E5A9F3o0s8E" TargetMode="External"/><Relationship Id="rId111" Type="http://schemas.openxmlformats.org/officeDocument/2006/relationships/hyperlink" Target="consultantplus://offline/ref=C7EE7B8A3082A8D891E095666F75B989865899C0CE345836ED23827B66AE032D5152C60541F298CA4BA893AE68E5E1394FA6666112BA815EF9ABF108oFs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1</cp:revision>
  <dcterms:created xsi:type="dcterms:W3CDTF">2022-12-05T04:44:00Z</dcterms:created>
  <dcterms:modified xsi:type="dcterms:W3CDTF">2022-12-05T04:45:00Z</dcterms:modified>
</cp:coreProperties>
</file>