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8A0" w:rsidRDefault="00895EE3">
      <w:pPr>
        <w:pStyle w:val="Textbody"/>
        <w:spacing w:after="0"/>
        <w:ind w:firstLine="709"/>
        <w:jc w:val="right"/>
        <w:rPr>
          <w:rFonts w:ascii="Arial" w:hAnsi="Arial"/>
          <w:b/>
          <w:i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E28A0" w:rsidRDefault="008E28A0">
      <w:pPr>
        <w:pStyle w:val="Textbody"/>
        <w:spacing w:after="0"/>
        <w:ind w:firstLine="709"/>
        <w:jc w:val="center"/>
        <w:rPr>
          <w:rFonts w:ascii="Arial" w:hAnsi="Arial"/>
          <w:b/>
        </w:rPr>
      </w:pPr>
    </w:p>
    <w:p w:rsidR="008E28A0" w:rsidRDefault="00895EE3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АДМИНИСТРАЦИЯ</w:t>
      </w:r>
    </w:p>
    <w:p w:rsidR="008E28A0" w:rsidRDefault="00895EE3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ЯРКОВСКОГО </w:t>
      </w:r>
      <w:r>
        <w:rPr>
          <w:rFonts w:ascii="Arial" w:hAnsi="Arial"/>
          <w:b/>
        </w:rPr>
        <w:t xml:space="preserve">МУНИЦИПАЛЬНОГО РАЙОНА </w:t>
      </w:r>
      <w:r>
        <w:rPr>
          <w:rFonts w:ascii="Arial" w:hAnsi="Arial"/>
          <w:b/>
        </w:rPr>
        <w:t>ТЮМЕНСКОЙ ОБЛАСТИ</w:t>
      </w:r>
    </w:p>
    <w:p w:rsidR="008E28A0" w:rsidRDefault="008E28A0">
      <w:pPr>
        <w:pStyle w:val="Textbody"/>
        <w:spacing w:after="0"/>
        <w:ind w:firstLine="709"/>
        <w:jc w:val="center"/>
        <w:rPr>
          <w:rFonts w:ascii="Arial" w:hAnsi="Arial"/>
        </w:rPr>
      </w:pPr>
    </w:p>
    <w:p w:rsidR="008E28A0" w:rsidRDefault="00895EE3">
      <w:pPr>
        <w:pStyle w:val="Textbody"/>
        <w:spacing w:after="0"/>
        <w:ind w:firstLine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ПОСТАНОВЛЕНИЕ</w:t>
      </w:r>
    </w:p>
    <w:p w:rsidR="008E28A0" w:rsidRDefault="00895EE3">
      <w:pPr>
        <w:pStyle w:val="Textbody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"13"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августа 2022 года</w:t>
      </w:r>
      <w:r>
        <w:rPr>
          <w:rFonts w:ascii="Arial" w:hAnsi="Arial"/>
          <w:b/>
        </w:rPr>
        <w:t xml:space="preserve">                                                                                            № 81</w:t>
      </w:r>
    </w:p>
    <w:p w:rsidR="008E28A0" w:rsidRDefault="00895EE3">
      <w:pPr>
        <w:pStyle w:val="Textbody"/>
        <w:spacing w:after="0"/>
        <w:ind w:firstLine="709"/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.Я</w:t>
      </w:r>
      <w:proofErr w:type="gramEnd"/>
      <w:r>
        <w:rPr>
          <w:rFonts w:ascii="Arial" w:hAnsi="Arial"/>
        </w:rPr>
        <w:t>рково</w:t>
      </w:r>
      <w:proofErr w:type="spellEnd"/>
    </w:p>
    <w:tbl>
      <w:tblPr>
        <w:tblW w:w="5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0"/>
      </w:tblGrid>
      <w:tr w:rsidR="008E28A0">
        <w:tblPrEx>
          <w:tblCellMar>
            <w:top w:w="0" w:type="dxa"/>
            <w:bottom w:w="0" w:type="dxa"/>
          </w:tblCellMar>
        </w:tblPrEx>
        <w:tc>
          <w:tcPr>
            <w:tcW w:w="555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E28A0" w:rsidRDefault="00895EE3">
            <w:pPr>
              <w:pStyle w:val="ConsTitle"/>
              <w:snapToGrid w:val="0"/>
              <w:ind w:right="0"/>
              <w:jc w:val="both"/>
            </w:pPr>
            <w:r>
              <w:t xml:space="preserve">Об утверждении административного регламента </w:t>
            </w:r>
            <w:r>
              <w:t>предоставления муниципальной услуги</w:t>
            </w:r>
            <w:r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Предоставление разрешения на отклонение от предельн</w:t>
            </w:r>
            <w:r>
              <w:rPr>
                <w:color w:val="000000"/>
              </w:rPr>
              <w:t>ых параметров разрешенного строительства, реконструкции объекта капитального строительства»</w:t>
            </w:r>
          </w:p>
        </w:tc>
      </w:tr>
    </w:tbl>
    <w:p w:rsidR="008E28A0" w:rsidRDefault="008E28A0">
      <w:pPr>
        <w:pStyle w:val="Textbody"/>
        <w:spacing w:after="0"/>
        <w:ind w:firstLine="709"/>
        <w:jc w:val="center"/>
        <w:rPr>
          <w:rFonts w:ascii="Arial" w:hAnsi="Arial"/>
        </w:rPr>
      </w:pPr>
    </w:p>
    <w:p w:rsidR="008E28A0" w:rsidRDefault="00895EE3">
      <w:pPr>
        <w:shd w:val="clear" w:color="auto" w:fill="auto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</w:t>
      </w:r>
      <w:r>
        <w:rPr>
          <w:rFonts w:ascii="Arial" w:hAnsi="Arial" w:cs="Arial"/>
          <w:szCs w:val="26"/>
        </w:rPr>
        <w:t xml:space="preserve">муниципальных услуг», Федеральным законом от 06.10.2003 № 131-ФЗ «Об общих принципах организации местного самоуправления в Российской Федерации» руководствуясь статьей 30 Устава </w:t>
      </w:r>
      <w:proofErr w:type="spellStart"/>
      <w:r>
        <w:rPr>
          <w:rFonts w:ascii="Arial" w:hAnsi="Arial" w:cs="Arial"/>
          <w:szCs w:val="26"/>
        </w:rPr>
        <w:t>Ярковского</w:t>
      </w:r>
      <w:proofErr w:type="spellEnd"/>
      <w:r>
        <w:rPr>
          <w:rFonts w:ascii="Arial" w:hAnsi="Arial" w:cs="Arial"/>
          <w:szCs w:val="26"/>
        </w:rPr>
        <w:t xml:space="preserve"> муниципального района Тюменской области</w:t>
      </w:r>
    </w:p>
    <w:p w:rsidR="008E28A0" w:rsidRDefault="00895EE3">
      <w:pPr>
        <w:shd w:val="clear" w:color="auto" w:fill="auto"/>
        <w:autoSpaceDE w:val="0"/>
      </w:pPr>
      <w:r>
        <w:rPr>
          <w:rFonts w:ascii="Arial" w:hAnsi="Arial" w:cs="Arial"/>
          <w:szCs w:val="26"/>
        </w:rPr>
        <w:t>1. Утвердить административн</w:t>
      </w:r>
      <w:r>
        <w:rPr>
          <w:rFonts w:ascii="Arial" w:hAnsi="Arial" w:cs="Arial"/>
          <w:szCs w:val="26"/>
        </w:rPr>
        <w:t xml:space="preserve">ый регламент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  <w:r>
        <w:rPr>
          <w:rFonts w:ascii="Arial" w:hAnsi="Arial" w:cs="Arial"/>
          <w:szCs w:val="26"/>
        </w:rPr>
        <w:t>(далее - Регламент)</w:t>
      </w:r>
      <w:r>
        <w:rPr>
          <w:rFonts w:ascii="Arial" w:hAnsi="Arial" w:cs="Arial"/>
          <w:szCs w:val="26"/>
        </w:rPr>
        <w:t xml:space="preserve"> согласно приложению к настоящему постановл</w:t>
      </w:r>
      <w:r>
        <w:rPr>
          <w:rFonts w:ascii="Arial" w:hAnsi="Arial" w:cs="Arial"/>
          <w:szCs w:val="26"/>
        </w:rPr>
        <w:t>ению.</w:t>
      </w:r>
    </w:p>
    <w:p w:rsidR="008E28A0" w:rsidRDefault="00895EE3">
      <w:pPr>
        <w:pStyle w:val="Textbody"/>
        <w:autoSpaceDE w:val="0"/>
        <w:spacing w:after="0"/>
        <w:ind w:firstLine="709"/>
        <w:jc w:val="both"/>
      </w:pPr>
      <w:r>
        <w:rPr>
          <w:rFonts w:ascii="Arial" w:hAnsi="Arial" w:cs="Arial"/>
          <w:sz w:val="26"/>
          <w:szCs w:val="26"/>
        </w:rPr>
        <w:t>2. </w:t>
      </w:r>
      <w:r>
        <w:rPr>
          <w:rFonts w:ascii="Arial" w:hAnsi="Arial" w:cs="Arial"/>
          <w:sz w:val="26"/>
          <w:szCs w:val="26"/>
        </w:rPr>
        <w:t>Установить, что положения Регламента об идентификац</w:t>
      </w:r>
      <w:proofErr w:type="gramStart"/>
      <w:r>
        <w:rPr>
          <w:rFonts w:ascii="Arial" w:hAnsi="Arial" w:cs="Arial"/>
          <w:sz w:val="26"/>
          <w:szCs w:val="26"/>
        </w:rPr>
        <w:t>ии и ау</w:t>
      </w:r>
      <w:proofErr w:type="gramEnd"/>
      <w:r>
        <w:rPr>
          <w:rFonts w:ascii="Arial" w:hAnsi="Arial" w:cs="Arial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</w:t>
      </w:r>
      <w:r>
        <w:rPr>
          <w:rFonts w:ascii="Arial" w:hAnsi="Arial" w:cs="Arial"/>
          <w:sz w:val="26"/>
          <w:szCs w:val="26"/>
        </w:rPr>
        <w:t>9-ФЗ «О внесении изменений в отдельные законодательные акты Российской Федерации».</w:t>
      </w:r>
    </w:p>
    <w:p w:rsidR="008E28A0" w:rsidRDefault="00895EE3">
      <w:pPr>
        <w:pStyle w:val="Textbody"/>
        <w:widowControl/>
        <w:autoSpaceDE w:val="0"/>
        <w:spacing w:after="0"/>
        <w:ind w:firstLine="680"/>
        <w:jc w:val="both"/>
      </w:pPr>
      <w:r>
        <w:rPr>
          <w:rFonts w:ascii="Arial" w:hAnsi="Arial" w:cs="Arial"/>
          <w:sz w:val="26"/>
          <w:szCs w:val="26"/>
        </w:rPr>
        <w:t>3. 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sz w:val="26"/>
          <w:szCs w:val="26"/>
          <w:lang w:eastAsia="en-US"/>
        </w:rPr>
        <w:t>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8E28A0" w:rsidRDefault="00895EE3">
      <w:pPr>
        <w:pStyle w:val="Textbody"/>
        <w:widowControl/>
        <w:autoSpaceDE w:val="0"/>
        <w:spacing w:after="0"/>
        <w:ind w:firstLine="680"/>
        <w:jc w:val="both"/>
      </w:pPr>
      <w:r>
        <w:rPr>
          <w:rFonts w:ascii="Arial" w:hAnsi="Arial" w:cs="Arial"/>
          <w:strike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>
        <w:rPr>
          <w:rFonts w:ascii="Arial" w:eastAsia="Times New Roman" w:hAnsi="Arial" w:cs="Arial"/>
          <w:sz w:val="26"/>
          <w:szCs w:val="26"/>
          <w:lang w:eastAsia="ar-SA"/>
        </w:rPr>
        <w:t>О</w:t>
      </w:r>
      <w:r>
        <w:rPr>
          <w:rFonts w:ascii="Arial" w:hAnsi="Arial" w:cs="Arial"/>
          <w:sz w:val="26"/>
          <w:szCs w:val="26"/>
        </w:rPr>
        <w:t xml:space="preserve">публиковать настоящее постановление в </w:t>
      </w:r>
      <w:r>
        <w:rPr>
          <w:rFonts w:ascii="Arial" w:hAnsi="Arial" w:cs="Arial"/>
          <w:sz w:val="26"/>
          <w:szCs w:val="26"/>
        </w:rPr>
        <w:t>средствах массовой информации</w:t>
      </w:r>
      <w:r>
        <w:rPr>
          <w:rStyle w:val="a5"/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 </w:t>
      </w:r>
      <w:proofErr w:type="gramStart"/>
      <w:r>
        <w:rPr>
          <w:rFonts w:ascii="Arial" w:hAnsi="Arial" w:cs="Arial"/>
          <w:sz w:val="26"/>
          <w:szCs w:val="26"/>
        </w:rPr>
        <w:t>разместить его</w:t>
      </w:r>
      <w:proofErr w:type="gramEnd"/>
      <w:r>
        <w:rPr>
          <w:rFonts w:ascii="Arial" w:hAnsi="Arial" w:cs="Arial"/>
          <w:sz w:val="26"/>
          <w:szCs w:val="26"/>
        </w:rPr>
        <w:t xml:space="preserve"> на официальном сайте  администрации </w:t>
      </w:r>
      <w:proofErr w:type="spellStart"/>
      <w:r>
        <w:rPr>
          <w:rFonts w:ascii="Arial" w:hAnsi="Arial" w:cs="Arial"/>
          <w:sz w:val="26"/>
          <w:szCs w:val="26"/>
        </w:rPr>
        <w:t>Ярковского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Тюменской области в сети «Интернет»</w:t>
      </w:r>
    </w:p>
    <w:p w:rsidR="008E28A0" w:rsidRDefault="00895EE3">
      <w:pPr>
        <w:shd w:val="clear" w:color="auto" w:fill="auto"/>
        <w:autoSpaceDE w:val="0"/>
      </w:pPr>
      <w:r>
        <w:rPr>
          <w:rFonts w:ascii="Arial" w:hAnsi="Arial" w:cs="Arial"/>
          <w:szCs w:val="26"/>
        </w:rPr>
        <w:lastRenderedPageBreak/>
        <w:t>5</w:t>
      </w:r>
      <w:r>
        <w:rPr>
          <w:rFonts w:ascii="Arial" w:hAnsi="Arial" w:cs="Arial"/>
          <w:szCs w:val="26"/>
        </w:rPr>
        <w:t>.Постановление а</w:t>
      </w:r>
      <w:r>
        <w:rPr>
          <w:rFonts w:ascii="Arial" w:hAnsi="Arial" w:cs="Arial"/>
          <w:szCs w:val="26"/>
        </w:rPr>
        <w:t xml:space="preserve">дминистрации </w:t>
      </w:r>
      <w:proofErr w:type="spellStart"/>
      <w:r>
        <w:rPr>
          <w:rFonts w:ascii="Arial" w:hAnsi="Arial" w:cs="Arial"/>
          <w:szCs w:val="26"/>
        </w:rPr>
        <w:t>Ярковского</w:t>
      </w:r>
      <w:proofErr w:type="spellEnd"/>
      <w:r>
        <w:rPr>
          <w:rFonts w:ascii="Arial" w:hAnsi="Arial" w:cs="Arial"/>
          <w:szCs w:val="26"/>
        </w:rPr>
        <w:t xml:space="preserve"> муниципального района № 93 от 27.10.2021г. об утверждении админ</w:t>
      </w:r>
      <w:r>
        <w:rPr>
          <w:rFonts w:ascii="Arial" w:hAnsi="Arial" w:cs="Arial"/>
          <w:szCs w:val="26"/>
        </w:rPr>
        <w:t>истративного регламента предоставления муниципальной услуги: «Предоставление разрешения на отклонение от предельных параметров разрешенного строительства, реконструкции объекта капитального строительства» признать  утратившим силу.</w:t>
      </w:r>
    </w:p>
    <w:p w:rsidR="008E28A0" w:rsidRDefault="008E28A0">
      <w:pPr>
        <w:shd w:val="clear" w:color="auto" w:fill="auto"/>
        <w:autoSpaceDE w:val="0"/>
        <w:rPr>
          <w:rFonts w:ascii="Arial" w:hAnsi="Arial" w:cs="Arial"/>
          <w:szCs w:val="26"/>
        </w:rPr>
      </w:pPr>
    </w:p>
    <w:p w:rsidR="008E28A0" w:rsidRDefault="008E28A0">
      <w:pPr>
        <w:shd w:val="clear" w:color="auto" w:fill="auto"/>
        <w:autoSpaceDE w:val="0"/>
        <w:rPr>
          <w:rFonts w:ascii="Arial" w:hAnsi="Arial" w:cs="Arial"/>
          <w:color w:val="000000"/>
          <w:szCs w:val="26"/>
        </w:rPr>
      </w:pPr>
    </w:p>
    <w:p w:rsidR="008E28A0" w:rsidRDefault="00895EE3">
      <w:pPr>
        <w:pStyle w:val="Textbody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Глава </w:t>
      </w:r>
      <w:r>
        <w:rPr>
          <w:rFonts w:ascii="Arial" w:hAnsi="Arial"/>
          <w:b/>
          <w:bCs/>
        </w:rPr>
        <w:t xml:space="preserve">района          </w:t>
      </w:r>
      <w:r>
        <w:rPr>
          <w:rFonts w:ascii="Arial" w:hAnsi="Arial"/>
          <w:b/>
          <w:bCs/>
        </w:rPr>
        <w:t xml:space="preserve">                                                                                   Е.М. Золотухин</w:t>
      </w:r>
    </w:p>
    <w:sectPr w:rsidR="008E28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E3" w:rsidRDefault="00895EE3">
      <w:r>
        <w:separator/>
      </w:r>
    </w:p>
  </w:endnote>
  <w:endnote w:type="continuationSeparator" w:id="0">
    <w:p w:rsidR="00895EE3" w:rsidRDefault="0089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E3" w:rsidRDefault="00895EE3">
      <w:r>
        <w:rPr>
          <w:color w:val="000000"/>
        </w:rPr>
        <w:ptab w:relativeTo="margin" w:alignment="center" w:leader="none"/>
      </w:r>
    </w:p>
  </w:footnote>
  <w:footnote w:type="continuationSeparator" w:id="0">
    <w:p w:rsidR="00895EE3" w:rsidRDefault="00895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28A0"/>
    <w:rsid w:val="002F48C3"/>
    <w:rsid w:val="00895EE3"/>
    <w:rsid w:val="008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Title">
    <w:name w:val="ConsTitle"/>
    <w:pPr>
      <w:autoSpaceDE w:val="0"/>
      <w:ind w:right="19772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5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2009-04-16T11:32:00Z</dcterms:created>
  <dcterms:modified xsi:type="dcterms:W3CDTF">2022-09-16T08:31:00Z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