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3DF" w:rsidRDefault="00596821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3819600</wp:posOffset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263DF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</w:rPr>
      </w:pPr>
    </w:p>
    <w:p w:rsidR="00B263DF" w:rsidRPr="00CD2859" w:rsidRDefault="00596821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CD2859">
        <w:rPr>
          <w:rFonts w:ascii="Arial" w:hAnsi="Arial" w:cs="Arial"/>
          <w:b/>
          <w:bCs/>
          <w:szCs w:val="26"/>
          <w:lang w:val="ru-RU"/>
        </w:rPr>
        <w:t>АДМИНИСТРАЦИЯ ЯРКОВСКОГО МУНИЦИПАЛЬНОГО РАЙОНА ТЮМЕНСКОЙ ОБЛАСТИ</w:t>
      </w:r>
    </w:p>
    <w:p w:rsidR="00B263DF" w:rsidRPr="00CD2859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B263DF" w:rsidRPr="00CD2859" w:rsidRDefault="00596821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  <w:r w:rsidRPr="00CD2859">
        <w:rPr>
          <w:rFonts w:ascii="Arial" w:hAnsi="Arial" w:cs="Arial"/>
          <w:b/>
          <w:bCs/>
          <w:szCs w:val="26"/>
          <w:lang w:val="ru-RU"/>
        </w:rPr>
        <w:t>ПОСТАНОВЛЕНИЕ</w:t>
      </w:r>
    </w:p>
    <w:p w:rsidR="00B263DF" w:rsidRPr="00CD2859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b/>
          <w:bCs/>
          <w:szCs w:val="26"/>
          <w:lang w:val="ru-RU"/>
        </w:rPr>
      </w:pPr>
    </w:p>
    <w:p w:rsidR="00B263DF" w:rsidRPr="00CD2859" w:rsidRDefault="00596821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 w:rsidRPr="00CD2859">
        <w:rPr>
          <w:rFonts w:ascii="Arial" w:hAnsi="Arial" w:cs="Arial"/>
          <w:szCs w:val="26"/>
          <w:lang w:val="ru-RU"/>
        </w:rPr>
        <w:t xml:space="preserve">“10” </w:t>
      </w:r>
      <w:r>
        <w:rPr>
          <w:rFonts w:ascii="Arial" w:hAnsi="Arial" w:cs="Arial"/>
          <w:szCs w:val="26"/>
          <w:lang w:val="ru-RU"/>
        </w:rPr>
        <w:t>августа 2022 года</w:t>
      </w:r>
      <w:r w:rsidRPr="00CD2859">
        <w:rPr>
          <w:rFonts w:ascii="Arial" w:hAnsi="Arial" w:cs="Arial"/>
          <w:szCs w:val="26"/>
          <w:lang w:val="ru-RU"/>
        </w:rPr>
        <w:t xml:space="preserve">                                                                                № 72</w:t>
      </w:r>
    </w:p>
    <w:p w:rsidR="00B263DF" w:rsidRPr="00CD2859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</w:p>
    <w:p w:rsidR="00B263DF" w:rsidRPr="00CD2859" w:rsidRDefault="00596821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Cs w:val="26"/>
          <w:lang w:val="ru-RU"/>
        </w:rPr>
      </w:pPr>
      <w:r w:rsidRPr="00CD2859">
        <w:rPr>
          <w:rFonts w:ascii="Arial" w:hAnsi="Arial" w:cs="Arial"/>
          <w:szCs w:val="26"/>
          <w:lang w:val="ru-RU"/>
        </w:rPr>
        <w:t>с.Ярково</w:t>
      </w:r>
    </w:p>
    <w:p w:rsidR="00B263DF" w:rsidRPr="00CD2859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B263DF" w:rsidRPr="00CD2859" w:rsidRDefault="00B263DF">
      <w:pPr>
        <w:widowControl w:val="0"/>
        <w:tabs>
          <w:tab w:val="left" w:pos="142"/>
        </w:tabs>
        <w:autoSpaceDE w:val="0"/>
        <w:jc w:val="center"/>
        <w:rPr>
          <w:rFonts w:ascii="Arial" w:hAnsi="Arial" w:cs="Arial"/>
          <w:sz w:val="24"/>
          <w:lang w:val="ru-RU"/>
        </w:rPr>
      </w:pPr>
    </w:p>
    <w:p w:rsidR="00B263DF" w:rsidRPr="00CD2859" w:rsidRDefault="00596821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Об утверждении административного регламента</w:t>
      </w:r>
    </w:p>
    <w:p w:rsidR="00B263DF" w:rsidRPr="00CD2859" w:rsidRDefault="00596821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szCs w:val="26"/>
          <w:lang w:val="ru-RU"/>
        </w:rPr>
        <w:t>предоставления муниципальной услуги</w:t>
      </w:r>
    </w:p>
    <w:p w:rsidR="00B263DF" w:rsidRPr="00CD2859" w:rsidRDefault="00596821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bCs/>
          <w:szCs w:val="26"/>
          <w:lang w:val="ru-RU"/>
        </w:rPr>
        <w:t>«</w:t>
      </w:r>
      <w:r>
        <w:rPr>
          <w:rFonts w:ascii="Arial" w:hAnsi="Arial" w:cs="Arial"/>
          <w:b/>
          <w:bCs/>
          <w:sz w:val="24"/>
          <w:lang w:val="ru-RU"/>
        </w:rPr>
        <w:t>Согласование переустройства и (или) перепланировки</w:t>
      </w:r>
    </w:p>
    <w:p w:rsidR="00B263DF" w:rsidRPr="00CD2859" w:rsidRDefault="00596821">
      <w:pPr>
        <w:widowControl w:val="0"/>
        <w:autoSpaceDE w:val="0"/>
        <w:ind w:firstLine="0"/>
        <w:jc w:val="left"/>
        <w:rPr>
          <w:lang w:val="ru-RU"/>
        </w:rPr>
      </w:pPr>
      <w:r>
        <w:rPr>
          <w:rFonts w:ascii="Arial" w:hAnsi="Arial" w:cs="Arial"/>
          <w:b/>
          <w:bCs/>
          <w:sz w:val="24"/>
          <w:lang w:val="ru-RU"/>
        </w:rPr>
        <w:t xml:space="preserve">помещения в </w:t>
      </w:r>
      <w:r>
        <w:rPr>
          <w:rFonts w:ascii="Arial" w:hAnsi="Arial" w:cs="Arial"/>
          <w:b/>
          <w:bCs/>
          <w:sz w:val="24"/>
          <w:lang w:val="ru-RU"/>
        </w:rPr>
        <w:t>многоквартирном доме</w:t>
      </w:r>
      <w:r>
        <w:rPr>
          <w:rFonts w:ascii="Arial" w:hAnsi="Arial" w:cs="Arial"/>
          <w:b/>
          <w:bCs/>
          <w:szCs w:val="26"/>
          <w:lang w:val="ru-RU"/>
        </w:rPr>
        <w:t>»</w:t>
      </w:r>
    </w:p>
    <w:p w:rsidR="00B263DF" w:rsidRDefault="00B263DF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B263DF" w:rsidRDefault="00B263DF">
      <w:pPr>
        <w:widowControl w:val="0"/>
        <w:autoSpaceDE w:val="0"/>
        <w:jc w:val="center"/>
        <w:rPr>
          <w:rFonts w:ascii="Arial" w:hAnsi="Arial" w:cs="Arial"/>
          <w:sz w:val="24"/>
          <w:lang w:val="ru-RU"/>
        </w:rPr>
      </w:pP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rFonts w:ascii="Arial" w:hAnsi="Arial" w:cs="Arial"/>
          <w:sz w:val="26"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sz w:val="26"/>
          <w:szCs w:val="26"/>
          <w:lang w:val="ru-RU"/>
        </w:rPr>
        <w:t xml:space="preserve"> муниципального района </w:t>
      </w:r>
      <w:r>
        <w:rPr>
          <w:rFonts w:ascii="Arial" w:hAnsi="Arial" w:cs="Arial"/>
          <w:sz w:val="26"/>
          <w:szCs w:val="26"/>
          <w:lang w:val="ru-RU"/>
        </w:rPr>
        <w:t>Тюменской области.</w:t>
      </w: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1. Утвердить Административный регламент предоставления муниципальной услуги «Согласование переустройства и (или) перепланировки помещения в многоквартирном доме» согласно приложению к настоящему постановлению.</w:t>
      </w: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r>
        <w:rPr>
          <w:rStyle w:val="1"/>
          <w:rFonts w:ascii="Arial" w:hAnsi="Arial" w:cs="Arial"/>
          <w:sz w:val="26"/>
          <w:szCs w:val="26"/>
          <w:lang w:val="ru-RU"/>
        </w:rPr>
        <w:t>2. Положения административн</w:t>
      </w:r>
      <w:r>
        <w:rPr>
          <w:rStyle w:val="1"/>
          <w:rFonts w:ascii="Arial" w:hAnsi="Arial" w:cs="Arial"/>
          <w:sz w:val="26"/>
          <w:szCs w:val="26"/>
          <w:lang w:val="ru-RU"/>
        </w:rPr>
        <w:t>ого регламента, регулирующие предоставление муниципальной услуги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области», вступают в силу со дня подписани</w:t>
      </w:r>
      <w:r>
        <w:rPr>
          <w:rStyle w:val="1"/>
          <w:rFonts w:ascii="Arial" w:hAnsi="Arial" w:cs="Arial"/>
          <w:sz w:val="26"/>
          <w:szCs w:val="26"/>
          <w:lang w:val="ru-RU"/>
        </w:rPr>
        <w:t xml:space="preserve">я соглашения о взаимодействии между администрацией </w:t>
      </w:r>
      <w:proofErr w:type="spellStart"/>
      <w:r>
        <w:rPr>
          <w:rStyle w:val="1"/>
          <w:rFonts w:ascii="Arial" w:hAnsi="Arial" w:cs="Arial"/>
          <w:sz w:val="26"/>
          <w:szCs w:val="26"/>
          <w:lang w:val="ru-RU"/>
        </w:rPr>
        <w:t>Ярковского</w:t>
      </w:r>
      <w:proofErr w:type="spellEnd"/>
      <w:r>
        <w:rPr>
          <w:rStyle w:val="1"/>
          <w:rFonts w:ascii="Arial" w:hAnsi="Arial" w:cs="Arial"/>
          <w:sz w:val="26"/>
          <w:szCs w:val="26"/>
          <w:lang w:val="ru-RU"/>
        </w:rPr>
        <w:t xml:space="preserve"> муниципального района Тюменской области и государственным автономным учреждением Тюменской области «Многофункциональный центр предоставления государственных и муниципальных услуг в Тюменской обл</w:t>
      </w:r>
      <w:r>
        <w:rPr>
          <w:rStyle w:val="1"/>
          <w:rFonts w:ascii="Arial" w:hAnsi="Arial" w:cs="Arial"/>
          <w:sz w:val="26"/>
          <w:szCs w:val="26"/>
          <w:lang w:val="ru-RU"/>
        </w:rPr>
        <w:t>асти».</w:t>
      </w: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bookmarkStart w:id="1" w:name="Par18"/>
      <w:bookmarkEnd w:id="1"/>
      <w:r>
        <w:rPr>
          <w:rFonts w:ascii="Arial" w:hAnsi="Arial" w:cs="Arial"/>
          <w:sz w:val="26"/>
          <w:szCs w:val="26"/>
          <w:lang w:val="ru-RU"/>
        </w:rPr>
        <w:t xml:space="preserve">3. </w:t>
      </w:r>
      <w:r>
        <w:rPr>
          <w:rFonts w:ascii="Arial" w:hAnsi="Arial" w:cs="Arial"/>
          <w:sz w:val="26"/>
          <w:szCs w:val="26"/>
          <w:lang w:val="ru-RU"/>
        </w:rPr>
        <w:t xml:space="preserve">Установить, что положения </w:t>
      </w:r>
      <w:r>
        <w:rPr>
          <w:rFonts w:ascii="Arial" w:hAnsi="Arial" w:cs="Arial"/>
          <w:sz w:val="26"/>
          <w:szCs w:val="26"/>
          <w:lang w:val="ru-RU" w:eastAsia="en-US"/>
        </w:rPr>
        <w:t>административного регламента</w:t>
      </w:r>
      <w:r>
        <w:rPr>
          <w:rFonts w:ascii="Arial" w:hAnsi="Arial" w:cs="Arial"/>
          <w:sz w:val="26"/>
          <w:szCs w:val="26"/>
          <w:lang w:val="ru-RU"/>
        </w:rPr>
        <w:t xml:space="preserve"> об идентификац</w:t>
      </w:r>
      <w:proofErr w:type="gramStart"/>
      <w:r>
        <w:rPr>
          <w:rFonts w:ascii="Arial" w:hAnsi="Arial" w:cs="Arial"/>
          <w:sz w:val="26"/>
          <w:szCs w:val="26"/>
          <w:lang w:val="ru-RU"/>
        </w:rPr>
        <w:t>ии и ау</w:t>
      </w:r>
      <w:proofErr w:type="gramEnd"/>
      <w:r>
        <w:rPr>
          <w:rFonts w:ascii="Arial" w:hAnsi="Arial" w:cs="Arial"/>
          <w:sz w:val="26"/>
          <w:szCs w:val="26"/>
          <w:lang w:val="ru-RU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</w:t>
      </w:r>
      <w:r>
        <w:rPr>
          <w:rFonts w:ascii="Arial" w:hAnsi="Arial" w:cs="Arial"/>
          <w:sz w:val="26"/>
          <w:szCs w:val="26"/>
          <w:lang w:val="ru-RU"/>
        </w:rPr>
        <w:t xml:space="preserve"> от 29.12.2020 № 479-ФЗ «О внесении изменений в отдельные законодательные акты Российской Федерации».</w:t>
      </w: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4. Признать утратившим силу постановление администрации </w:t>
      </w:r>
      <w:proofErr w:type="spellStart"/>
      <w:r>
        <w:rPr>
          <w:rFonts w:ascii="Arial" w:hAnsi="Arial" w:cs="Arial"/>
          <w:sz w:val="26"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sz w:val="26"/>
          <w:szCs w:val="26"/>
          <w:lang w:val="ru-RU"/>
        </w:rPr>
        <w:t xml:space="preserve"> муниципального района Тюменской области от 11.11.2019г. № 84 «Об утверждении администра</w:t>
      </w:r>
      <w:r>
        <w:rPr>
          <w:rFonts w:ascii="Arial" w:hAnsi="Arial" w:cs="Arial"/>
          <w:sz w:val="26"/>
          <w:szCs w:val="26"/>
          <w:lang w:val="ru-RU"/>
        </w:rPr>
        <w:t>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  <w:r>
        <w:rPr>
          <w:rFonts w:ascii="Arial" w:hAnsi="Arial" w:cs="Arial"/>
          <w:bCs/>
          <w:sz w:val="26"/>
          <w:szCs w:val="26"/>
          <w:lang w:val="ru-RU"/>
        </w:rPr>
        <w:t>.</w:t>
      </w:r>
    </w:p>
    <w:p w:rsidR="00B263DF" w:rsidRPr="00CD2859" w:rsidRDefault="00596821">
      <w:pPr>
        <w:pStyle w:val="2"/>
        <w:ind w:firstLine="709"/>
        <w:jc w:val="both"/>
        <w:rPr>
          <w:lang w:val="ru-RU"/>
        </w:rPr>
      </w:pPr>
      <w:r>
        <w:rPr>
          <w:rFonts w:ascii="Arial" w:hAnsi="Arial" w:cs="Arial"/>
          <w:bCs/>
          <w:sz w:val="26"/>
          <w:szCs w:val="26"/>
          <w:lang w:val="ru-RU"/>
        </w:rPr>
        <w:lastRenderedPageBreak/>
        <w:t xml:space="preserve">5. </w:t>
      </w:r>
      <w:r>
        <w:rPr>
          <w:rStyle w:val="1"/>
          <w:rFonts w:ascii="Arial" w:hAnsi="Arial" w:cs="Arial"/>
          <w:sz w:val="26"/>
          <w:szCs w:val="26"/>
          <w:lang w:val="ru-RU"/>
        </w:rPr>
        <w:t xml:space="preserve">Установить, что положение административного регламента в части размещения нормативных правовых актов, </w:t>
      </w:r>
      <w:r>
        <w:rPr>
          <w:rStyle w:val="1"/>
          <w:rFonts w:ascii="Arial" w:hAnsi="Arial" w:cs="Arial"/>
          <w:sz w:val="26"/>
          <w:szCs w:val="26"/>
          <w:lang w:val="ru-RU"/>
        </w:rPr>
        <w:t>регулирующих отношения, возникающие в связи с предоставлением муниципальной услуги, в</w:t>
      </w:r>
      <w:r>
        <w:rPr>
          <w:rStyle w:val="1"/>
          <w:rFonts w:ascii="Arial" w:eastAsia="Calibri" w:hAnsi="Arial" w:cs="Arial"/>
          <w:sz w:val="26"/>
          <w:szCs w:val="26"/>
          <w:lang w:val="ru-RU" w:eastAsia="en-US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</w:t>
      </w:r>
      <w:r>
        <w:rPr>
          <w:rStyle w:val="1"/>
          <w:rFonts w:ascii="Arial" w:eastAsia="Calibri" w:hAnsi="Arial" w:cs="Arial"/>
          <w:sz w:val="26"/>
          <w:szCs w:val="26"/>
          <w:lang w:val="ru-RU" w:eastAsia="en-US"/>
        </w:rPr>
        <w:t>ости реализации вышеуказанного мероприятия.</w:t>
      </w:r>
    </w:p>
    <w:p w:rsidR="00B263DF" w:rsidRPr="00CD2859" w:rsidRDefault="00596821">
      <w:pPr>
        <w:pStyle w:val="Textbody"/>
        <w:ind w:firstLine="709"/>
        <w:jc w:val="both"/>
        <w:rPr>
          <w:lang w:val="ru-RU"/>
        </w:rPr>
      </w:pPr>
      <w:r>
        <w:rPr>
          <w:rStyle w:val="1"/>
          <w:rFonts w:ascii="Arial" w:hAnsi="Arial" w:cs="Arial"/>
          <w:bCs/>
          <w:sz w:val="26"/>
          <w:szCs w:val="26"/>
          <w:lang w:val="ru-RU"/>
        </w:rPr>
        <w:t xml:space="preserve">6. </w:t>
      </w:r>
      <w:r>
        <w:rPr>
          <w:rFonts w:ascii="Arial" w:hAnsi="Arial" w:cs="Arial"/>
          <w:bCs/>
          <w:sz w:val="26"/>
          <w:szCs w:val="26"/>
          <w:lang w:val="ru-RU"/>
        </w:rPr>
        <w:t xml:space="preserve">Отделу информационных технологий и защиты информации администрации района опубликовать настоящее постановление в средствах массовой информации и </w:t>
      </w:r>
      <w:proofErr w:type="gramStart"/>
      <w:r>
        <w:rPr>
          <w:rFonts w:ascii="Arial" w:hAnsi="Arial" w:cs="Arial"/>
          <w:bCs/>
          <w:sz w:val="26"/>
          <w:szCs w:val="26"/>
          <w:lang w:val="ru-RU"/>
        </w:rPr>
        <w:t>разместить его</w:t>
      </w:r>
      <w:proofErr w:type="gramEnd"/>
      <w:r>
        <w:rPr>
          <w:rFonts w:ascii="Arial" w:hAnsi="Arial" w:cs="Arial"/>
          <w:bCs/>
          <w:sz w:val="26"/>
          <w:szCs w:val="26"/>
          <w:lang w:val="ru-RU"/>
        </w:rPr>
        <w:t xml:space="preserve"> на официальном сайте </w:t>
      </w:r>
      <w:proofErr w:type="spellStart"/>
      <w:r>
        <w:rPr>
          <w:rFonts w:ascii="Arial" w:hAnsi="Arial" w:cs="Arial"/>
          <w:bCs/>
          <w:sz w:val="26"/>
          <w:szCs w:val="26"/>
          <w:lang w:val="ru-RU"/>
        </w:rPr>
        <w:t>Ярковского</w:t>
      </w:r>
      <w:proofErr w:type="spellEnd"/>
      <w:r>
        <w:rPr>
          <w:rFonts w:ascii="Arial" w:hAnsi="Arial" w:cs="Arial"/>
          <w:bCs/>
          <w:sz w:val="26"/>
          <w:szCs w:val="26"/>
          <w:lang w:val="ru-RU"/>
        </w:rPr>
        <w:t xml:space="preserve"> муниципального ра</w:t>
      </w:r>
      <w:r>
        <w:rPr>
          <w:rFonts w:ascii="Arial" w:hAnsi="Arial" w:cs="Arial"/>
          <w:bCs/>
          <w:sz w:val="26"/>
          <w:szCs w:val="26"/>
          <w:lang w:val="ru-RU"/>
        </w:rPr>
        <w:t>йона Тюменской области.</w:t>
      </w:r>
    </w:p>
    <w:p w:rsidR="00B263DF" w:rsidRPr="00CD2859" w:rsidRDefault="00B263DF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B263DF" w:rsidRPr="00CD2859" w:rsidRDefault="00B263DF">
      <w:pPr>
        <w:pStyle w:val="Standard"/>
        <w:widowControl w:val="0"/>
        <w:autoSpaceDE w:val="0"/>
        <w:ind w:firstLine="567"/>
        <w:jc w:val="both"/>
        <w:rPr>
          <w:lang w:val="ru-RU"/>
        </w:rPr>
      </w:pPr>
    </w:p>
    <w:p w:rsidR="00B263DF" w:rsidRPr="00CD2859" w:rsidRDefault="00B263DF">
      <w:pPr>
        <w:pStyle w:val="Textbody"/>
        <w:widowControl w:val="0"/>
        <w:autoSpaceDE w:val="0"/>
        <w:spacing w:after="0" w:line="240" w:lineRule="auto"/>
        <w:ind w:firstLine="567"/>
        <w:jc w:val="both"/>
        <w:rPr>
          <w:lang w:val="ru-RU"/>
        </w:rPr>
      </w:pPr>
    </w:p>
    <w:p w:rsidR="00B263DF" w:rsidRDefault="00596821">
      <w:pPr>
        <w:pStyle w:val="2"/>
        <w:jc w:val="both"/>
      </w:pPr>
      <w:r>
        <w:rPr>
          <w:rStyle w:val="1"/>
          <w:rFonts w:ascii="Arial" w:hAnsi="Arial" w:cs="Arial"/>
          <w:b/>
          <w:bCs/>
          <w:sz w:val="26"/>
          <w:szCs w:val="26"/>
          <w:lang w:val="ru-RU"/>
        </w:rPr>
        <w:t>Глава района</w:t>
      </w:r>
      <w:r>
        <w:rPr>
          <w:rStyle w:val="1"/>
          <w:rFonts w:ascii="Arial" w:hAnsi="Arial" w:cs="Arial"/>
          <w:sz w:val="26"/>
          <w:szCs w:val="26"/>
          <w:lang w:val="ru-RU"/>
        </w:rPr>
        <w:t xml:space="preserve">                                                                                      </w:t>
      </w:r>
      <w:r>
        <w:rPr>
          <w:rStyle w:val="1"/>
          <w:rFonts w:ascii="Arial" w:hAnsi="Arial" w:cs="Arial"/>
          <w:b/>
          <w:bCs/>
          <w:sz w:val="26"/>
          <w:szCs w:val="26"/>
          <w:lang w:val="ru-RU"/>
        </w:rPr>
        <w:t>Е.М. Золотухин</w:t>
      </w:r>
    </w:p>
    <w:p w:rsidR="00B263DF" w:rsidRDefault="00B263DF">
      <w:pPr>
        <w:pStyle w:val="2"/>
        <w:widowControl w:val="0"/>
        <w:autoSpaceDE w:val="0"/>
        <w:ind w:firstLine="709"/>
        <w:jc w:val="both"/>
      </w:pPr>
    </w:p>
    <w:p w:rsidR="00B263DF" w:rsidRDefault="00B263DF">
      <w:pPr>
        <w:pStyle w:val="2"/>
        <w:widowControl w:val="0"/>
        <w:autoSpaceDE w:val="0"/>
        <w:ind w:firstLine="709"/>
        <w:jc w:val="both"/>
      </w:pPr>
    </w:p>
    <w:p w:rsidR="00B263DF" w:rsidRDefault="00B263DF">
      <w:pPr>
        <w:pStyle w:val="Textbody"/>
        <w:widowControl w:val="0"/>
        <w:tabs>
          <w:tab w:val="left" w:pos="142"/>
        </w:tabs>
        <w:autoSpaceDE w:val="0"/>
        <w:spacing w:after="0" w:line="240" w:lineRule="auto"/>
        <w:ind w:firstLine="567"/>
        <w:jc w:val="both"/>
        <w:textAlignment w:val="top"/>
        <w:rPr>
          <w:rFonts w:ascii="Arial" w:hAnsi="Arial"/>
        </w:rPr>
      </w:pPr>
    </w:p>
    <w:sectPr w:rsidR="00B263DF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821" w:rsidRDefault="00596821">
      <w:r>
        <w:separator/>
      </w:r>
    </w:p>
  </w:endnote>
  <w:endnote w:type="continuationSeparator" w:id="0">
    <w:p w:rsidR="00596821" w:rsidRDefault="005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821" w:rsidRDefault="00596821">
      <w:r>
        <w:rPr>
          <w:color w:val="000000"/>
        </w:rPr>
        <w:separator/>
      </w:r>
    </w:p>
  </w:footnote>
  <w:footnote w:type="continuationSeparator" w:id="0">
    <w:p w:rsidR="00596821" w:rsidRDefault="0059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63DF"/>
    <w:rsid w:val="00596821"/>
    <w:rsid w:val="00B263DF"/>
    <w:rsid w:val="00CD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keepNext/>
      <w:shd w:val="clear" w:color="auto" w:fill="FFFFFF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Title">
    <w:name w:val="ConsTitle"/>
    <w:pPr>
      <w:autoSpaceDE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2">
    <w:name w:val="Обычный2"/>
  </w:style>
  <w:style w:type="paragraph" w:styleId="a5">
    <w:name w:val="footnote text"/>
    <w:basedOn w:val="a"/>
    <w:pPr>
      <w:suppressLineNumbers/>
      <w:suppressAutoHyphens w:val="0"/>
      <w:ind w:left="339" w:hanging="339"/>
    </w:pPr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Основной шрифт абзаца1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6">
    <w:name w:val="footnote reference"/>
    <w:basedOn w:val="a0"/>
    <w:rPr>
      <w:rFonts w:cs="Times New Roman"/>
      <w:position w:val="0"/>
      <w:sz w:val="14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2017-10-20T23:40:00Z</dcterms:created>
  <dcterms:modified xsi:type="dcterms:W3CDTF">2022-09-13T10:57:00Z</dcterms:modified>
</cp:coreProperties>
</file>