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A" w:rsidRDefault="0014090A" w:rsidP="0014090A">
      <w:pPr>
        <w:pStyle w:val="Textbody"/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Приложение №2</w:t>
      </w:r>
    </w:p>
    <w:p w:rsidR="0014090A" w:rsidRDefault="0014090A" w:rsidP="0014090A">
      <w:pPr>
        <w:shd w:val="clear" w:color="auto" w:fill="auto"/>
        <w:autoSpaceDE w:val="0"/>
        <w:ind w:right="-2" w:firstLine="567"/>
        <w:jc w:val="right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к административному регламенту</w:t>
      </w:r>
    </w:p>
    <w:p w:rsidR="0014090A" w:rsidRDefault="0014090A" w:rsidP="0014090A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356"/>
        <w:gridCol w:w="1194"/>
      </w:tblGrid>
      <w:tr w:rsidR="0014090A" w:rsidTr="00763DC0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Arial"/>
                <w:color w:val="000000"/>
                <w:sz w:val="24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color w:val="000000"/>
                <w:sz w:val="24"/>
              </w:rPr>
              <w:t xml:space="preserve"> муниципального района____________________</w:t>
            </w:r>
          </w:p>
        </w:tc>
      </w:tr>
      <w:tr w:rsidR="0014090A" w:rsidTr="003C2A3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3C2A3B" w:rsidTr="003C2A3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Default="003C2A3B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Default="003C2A3B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Default="003C2A3B" w:rsidP="00763DC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489105" wp14:editId="2CF0550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4300" cy="108585"/>
                      <wp:effectExtent l="0" t="0" r="19050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2A3B" w:rsidRDefault="003C2A3B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left:0;text-align:left;margin-left:-3.6pt;margin-top:2.85pt;width:9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jTIgMAAMYHAAAOAAAAZHJzL2Uyb0RvYy54bWysVUtu2zAQ3RfoHQgtWyQS/Y8RO4sGKQoE&#10;bYCkB6Ap0hJKkQTJWM4peoReI0DRnsG9UYekpMiOvSm6sEzqPc3nzXB4ebWtBNowY0slFwk+zxLE&#10;JFV5KdeL5OvDzdksQdYRmROhJFskT8wmV8u3by5rPWcDVSiRM4PAiLTzWi+Swjk9T1NLC1YRe640&#10;kwByZSriYGvWaW5IDdYrkQ6ybJLWyuTaKMqshbfXEUyWwT7njLovnFvmkFgkEJsLTxOeK/9Ml5dk&#10;vjZEFyVtwiD/EEVFSglOO1PXxBH0aMpXpqqSGmUVd+dUVanivKQs5ADZ4Owgm/uCaBZyAXGs7mSy&#10;/88s/by5M6jMoXajBElSQY12P3a/dz93z+H3a/f85zsCEJSqtZ3DB/f6zvhcrb5V9JsFIN1D/MY2&#10;nC03ledCpmgbZH/qZGdbhyi8xHg0zKA4FCCczcazsXeWknn7MX207iNTwRDZ3FoXq5bDKmieN4Fz&#10;MMIrAQXcEIHqprgdivtocYgO+mjbGN23wz46wBOItwmi9Q3yRd/vUsQzhNFR1rjPwqdYk5bl8+CD&#10;Q1fTPXh4CMORi5G8P0N8ijLEJ4eUi5big52dCgN3enraBGj84tAS7lT1nOlxTqet52AIaITwK0Od&#10;xIEEvo6R9lTGQBofsbQvMrhrSNBS67ZpSNH2Ed3KppFghYgfXEOaj8Jx1sr6ti1ogqA5nY8ZjADP&#10;911Hz/pcE6gbeoJ73PLqJHvQty2O2I7xNBkYGHh+1HEMksOw4xi0gHHHMagLA4/Hg0zmmjgvgE/D&#10;L1G9SGK/oqJdeaxSG/agAst5IaAXvRCxJcHzCy7kHg/c9Xkt2v7raK1hhQ4Gay3a/jesxuchiwpl&#10;WSyITyFUpkvLq9KbGlLdlEKEEytkSHY8nsSyWSXK3KM+S2vWqw/CIDh3IMNoeAOk6GKPpo1118QW&#10;kRcgTwM9SsdM/EBAj4S5GEehH4puu9oC6JcrlT/B4K3h5lkkEq7GBIlPEgY7HvjZglx/Y/qbVX8D&#10;lwikfCvvNW3GanAJl0WQo7nY/G3U34fAXq7f5V8AAAD//wMAUEsDBBQABgAIAAAAIQA5V4pK2QAA&#10;AAYBAAAPAAAAZHJzL2Rvd25yZXYueG1sTI/BbsIwEETvlfoP1lbqDexGaoE0GxSB2ktPBT7AiTeJ&#10;RbyOYgPp39ec2uNoRjNviu3sBnGlKVjPCC9LBYK48cZyh3A6fizWIELUbPTgmRB+KMC2fHwodG78&#10;jb/peoidSCUcco3QxzjmUoamJ6fD0o/EyWv95HRMcuqkmfQtlbtBZkq9Sactp4Vej7TrqTkfLg7h&#10;q7L1xu3bmYJS7XmsLH22FvH5aa7eQUSa418Y7vgJHcrEVPsLmyAGhMUqS0mE1xWIu63SkRohy9Yg&#10;y0L+xy9/AQAA//8DAFBLAQItABQABgAIAAAAIQC2gziS/gAAAOEBAAATAAAAAAAAAAAAAAAAAAAA&#10;AABbQ29udGVudF9UeXBlc10ueG1sUEsBAi0AFAAGAAgAAAAhADj9If/WAAAAlAEAAAsAAAAAAAAA&#10;AAAAAAAALwEAAF9yZWxzLy5yZWxzUEsBAi0AFAAGAAgAAAAhAPWVCNMiAwAAxgcAAA4AAAAAAAAA&#10;AAAAAAAALgIAAGRycy9lMm9Eb2MueG1sUEsBAi0AFAAGAAgAAAAhADlXikrZAAAABg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3C2A3B" w:rsidRDefault="003C2A3B" w:rsidP="001409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Default="003C2A3B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Pr="008F3F23" w:rsidRDefault="003C2A3B" w:rsidP="003C2A3B">
            <w:pPr>
              <w:pStyle w:val="a6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Иванов Иван Иванович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Pr="008F3F23" w:rsidRDefault="003C2A3B" w:rsidP="00763DC0">
            <w:pPr>
              <w:pStyle w:val="a6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F3F23">
              <w:rPr>
                <w:color w:val="0070C0"/>
                <w:sz w:val="20"/>
                <w:szCs w:val="20"/>
              </w:rPr>
              <w:t xml:space="preserve">7102 111111 01.01.2000 ОВД </w:t>
            </w:r>
            <w:proofErr w:type="spellStart"/>
            <w:r w:rsidRPr="008F3F23">
              <w:rPr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8F3F23">
              <w:rPr>
                <w:color w:val="0070C0"/>
                <w:sz w:val="20"/>
                <w:szCs w:val="20"/>
              </w:rPr>
              <w:t xml:space="preserve"> района Тюменской области, 720-008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Pr="008F3F23" w:rsidRDefault="003C2A3B" w:rsidP="00763DC0">
            <w:pPr>
              <w:pStyle w:val="a6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2A3B" w:rsidRPr="008F3F23" w:rsidRDefault="003C2A3B" w:rsidP="00763DC0">
            <w:pPr>
              <w:pStyle w:val="a6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F3F23">
              <w:rPr>
                <w:color w:val="0070C0"/>
                <w:sz w:val="20"/>
                <w:szCs w:val="20"/>
              </w:rPr>
              <w:t xml:space="preserve">627440, Тюменская область, </w:t>
            </w:r>
            <w:proofErr w:type="spellStart"/>
            <w:r w:rsidRPr="008F3F23">
              <w:rPr>
                <w:color w:val="0070C0"/>
                <w:sz w:val="20"/>
                <w:szCs w:val="20"/>
              </w:rPr>
              <w:t>Бердюжский</w:t>
            </w:r>
            <w:proofErr w:type="spellEnd"/>
            <w:r w:rsidRPr="008F3F23">
              <w:rPr>
                <w:color w:val="0070C0"/>
                <w:sz w:val="20"/>
                <w:szCs w:val="20"/>
              </w:rPr>
              <w:t xml:space="preserve"> район, с. Бердюжье, ул. Ленина, д. 1, 89500000000, </w:t>
            </w:r>
            <w:proofErr w:type="spellStart"/>
            <w:r w:rsidRPr="008F3F23">
              <w:rPr>
                <w:color w:val="0070C0"/>
                <w:sz w:val="20"/>
                <w:szCs w:val="20"/>
                <w:lang w:val="en-US"/>
              </w:rPr>
              <w:t>ivanovii</w:t>
            </w:r>
            <w:proofErr w:type="spellEnd"/>
            <w:r w:rsidRPr="008F3F23">
              <w:rPr>
                <w:color w:val="0070C0"/>
                <w:sz w:val="20"/>
                <w:szCs w:val="20"/>
              </w:rPr>
              <w:t>@</w:t>
            </w:r>
            <w:r w:rsidRPr="008F3F23">
              <w:rPr>
                <w:color w:val="0070C0"/>
                <w:sz w:val="20"/>
                <w:szCs w:val="20"/>
                <w:lang w:val="en-US"/>
              </w:rPr>
              <w:t>mail</w:t>
            </w:r>
            <w:r w:rsidRPr="008F3F23">
              <w:rPr>
                <w:color w:val="0070C0"/>
                <w:sz w:val="20"/>
                <w:szCs w:val="20"/>
              </w:rPr>
              <w:t>.</w:t>
            </w:r>
            <w:proofErr w:type="spellStart"/>
            <w:r w:rsidRPr="008F3F23">
              <w:rPr>
                <w:color w:val="0070C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090A" w:rsidTr="003C2A3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32065" wp14:editId="25FE8CD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4300" cy="108585"/>
                      <wp:effectExtent l="0" t="0" r="19050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7" style="position:absolute;left:0;text-align:left;margin-left:-3.3pt;margin-top:.95pt;width: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+4JAMAAM0HAAAOAAAAZHJzL2Uyb0RvYy54bWysVUtu2zAQ3RfoHQgtWyQS/Y8RO4sGKQoE&#10;bYCkB6Ap0hJKkQTJWM4peoReI0DRnsG9UYekpMiOvSm6sCzqPc7nzXB4ebWtBNowY0slFwk+zxLE&#10;JFV5KdeL5OvDzdksQdYRmROhJFskT8wmV8u3by5rPWcDVSiRM4PAiLTzWi+Swjk9T1NLC1YRe640&#10;kwByZSriYGnWaW5IDdYrkQ6ybJLWyuTaKMqsha/XEUyWwT7njLovnFvmkFgkEJsLTxOeK/9Ml5dk&#10;vjZEFyVtwiD/EEVFSglOO1PXxBH0aMpXpqqSGmUVd+dUVanivKQs5ADZ4Owgm/uCaBZyAXGs7mSy&#10;/88s/by5M6jMoXbjBElSQY12P3a/dz93z+H3a/f85zsCEJSqtZ3Dhnt9Z3yuVt8q+s0CkO4hfmEb&#10;zpabynMhU7QNsj91srOtQxQ+YjwaZlAcChDOZuNZcJaSebuZPlr3kalgiGxurYtVy+EtaJ43gXMw&#10;wisBBdwQgeqmuB2K+2hxiA76aNsY3d5hHx3gCcTbBNH6HrWMdyniGcLoKAtEjhF6Fj7FmrQsnwcf&#10;HLqa7sHDQxiOXPTx/gzxKcoQnxxSLlqKD2N2Kgzc6elpE6Dxi0NLuFPVc6bHOZ22IWsIaITwK0Od&#10;xIEEvo6R9lTGQBofsbQvMrhrSNBS67ZpSNH2Ed3KppHgDRE/uIY0H4XjrJX1bVvQBEFzOh8zGAGe&#10;77uOnvW5JlA39AT3uOXVSfagb1scsR3jaTIwMPD8qOMYJIdhx/2phnHHMagLA4/jUdRdE+cF8Gn4&#10;V1QvktivqGjfPFapDXtQgeW8ENCLXojYkuD5BRdyjwfu+rwWbf91tNawQgeDtRZt/xtW4/OQRYWy&#10;LBbEpxAq06XlVelNDaluSiHCiRUyJDseT2LZrBJl7lGfpTXr1QdhEJw7kGE0vAFSdLFH08a6a2KL&#10;yAtQlLUqHTNxg4AeCXMxjkI/FN12tY2z1rP9l5XKn2D+1nABLRIJN2SCxCcJ8x0P/IhBrr8w/cWq&#10;v4C7BDK/lfeaNtM1eIY7I6jS3G/+UuqvQ3wvt/DyLwAAAP//AwBQSwMEFAAGAAgAAAAhAJR/lTjW&#10;AAAABgEAAA8AAABkcnMvZG93bnJldi54bWxMjk1OwzAQhfdI3MEaJHatXYQiGuJUUSu6YUXhAJN4&#10;kliNx1HstuntcVawfD967yt2sxvElaZgPWvYrBUI4sYby52Gn++P1RuIEJENDp5Jw50C7MrHhwJz&#10;42/8RddT7EQa4ZCjhj7GMZcyND05DGs/Eqes9ZPDmOTUSTPhLY27Qb4olUmHltNDjyPte2rOp4vT&#10;8FnZeusO7UxBqfY8VpaOrdX6+Wmu3kFEmuNfGRb8hA5lYqr9hU0Qg4ZVlqVm8rcglnjzCqJepAJZ&#10;FvI/fvkLAAD//wMAUEsBAi0AFAAGAAgAAAAhALaDOJL+AAAA4QEAABMAAAAAAAAAAAAAAAAAAAAA&#10;AFtDb250ZW50X1R5cGVzXS54bWxQSwECLQAUAAYACAAAACEAOP0h/9YAAACUAQAACwAAAAAAAAAA&#10;AAAAAAAvAQAAX3JlbHMvLnJlbHNQSwECLQAUAAYACAAAACEA4Wq/uCQDAADNBwAADgAAAAAAAAAA&#10;AAAAAAAuAgAAZHJzL2Uyb0RvYy54bWxQSwECLQAUAAYACAAAACEAlH+VONYAAAAGAQAADwAAAAAA&#10;AAAAAAAAAAB+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14090A" w:rsidTr="003C2A3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CE1AD" wp14:editId="68AA6BA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4300" cy="108585"/>
                      <wp:effectExtent l="0" t="0" r="19050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8" style="position:absolute;left:0;text-align:left;margin-left:-2.9pt;margin-top:7.35pt;width:9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1zJgMAAM0HAAAOAAAAZHJzL2Uyb0RvYy54bWysVUtu2zAQ3RfoHQgtWyQS/Y8RO4sGKQoE&#10;bYCkB6Ap0hJKkQTJWM4peoReI0DRnsG9UYekpMiOvSm6sCzqPc7nzXB4ebWtBNowY0slFwk+zxLE&#10;JFV5KdeL5OvDzdksQdYRmROhJFskT8wmV8u3by5rPWcDVSiRM4PAiLTzWi+Swjk9T1NLC1YRe640&#10;kwByZSriYGnWaW5IDdYrkQ6ybJLWyuTaKMqsha/XEUyWwT7njLovnFvmkFgkEJsLTxOeK/9Ml5dk&#10;vjZEFyVtwiD/EEVFSglOO1PXxBH0aMpXpqqSGmUVd+dUVanivKQs5ADZ4Owgm/uCaBZyAXGs7mSy&#10;/88s/by5M6jMoXaTBElSQY12P3a/dz93z+H3a/f85zsCEJSqtZ3Dhnt9Z3yuVt8q+s0CkO4hfmEb&#10;zpabynMhU7QNsj91srOtQxQ+YjwaZlAcChDOZuPZ2DtLybzdTB+t+8hUMEQ2t9bFquXwFjTPm8A5&#10;GOGVgAJuiEB1U9wOxX20OEQHfbRtjG7vsI8O8ATibYJofY9axrsU8QxhdJQ17rPwKRaU4iUPPjh0&#10;Nd2Dh4cwHLm4+/0Z4lOUIR6qB83ZpXPRUnyws1Nh4E5PT5sAjV8cOsOdqp4zPc7ptPUcDAGNEH5l&#10;qJM4kMDXMdKeyhhI4yOW9kUGdw0JWmrdNg0p2j6iW9k0Erwh4gfXkOajcJy1sr5tC5ogaE7nYwYj&#10;wPN919GzPtcE6oae4B63vDrJHvRtiyO2YzxNBgYGnh91HIPkMOw4Bi1g3HEM6sLA43gUddfEeQF8&#10;Gv4V1Ysk9isq2jePVWrDHlRgOS8E9KIXIrYkeH7Bhdzjgbs+r0Xbfx2tNazQwWCtRdv/htX4PGRR&#10;oSyLBfEphMp0aXlVelNDqptSiHBihQzJjseTWDarRJl71GdpzXr1QRgE8wNkGA1vgBRd7NG0se6a&#10;2CLyAhRlrUrHTNwgoEfCXIyj0A9Ft11tw6wNJ9p/Wan8CeZvDRfQIpFwQyZIfJIw3/HAjxjk+gvT&#10;X6z6C7hLIPNbea9pM12DZ7gzgirN/eYvpf46xPdyCy//AgAA//8DAFBLAwQUAAYACAAAACEAddbL&#10;StoAAAAHAQAADwAAAGRycy9kb3ducmV2LnhtbEzOz07DMAwG8DsS7xAZiduWrPzburpTBYILpw0e&#10;IG3cNlrjVE22lbcnO8HR/qzPv2I3u0GcaQrWM8JqqUAQN95Y7hC+v94XaxAhajZ68EwIPxRgV97e&#10;FDo3/sJ7Oh9iJ1IJh1wj9DGOuZSh6cnpsPQjccpaPzkd0zh10kz6ksrdIDOlnqXTltOHXo/02lNz&#10;PJwcwmdl6417a2cKSrXHsbL00VrE+7u52oKINMe/Y7jyEx3KZKr9iU0QA8LiKclj2j++gLjmWQai&#10;RnhYrUGWhfzvL38BAAD//wMAUEsBAi0AFAAGAAgAAAAhALaDOJL+AAAA4QEAABMAAAAAAAAAAAAA&#10;AAAAAAAAAFtDb250ZW50X1R5cGVzXS54bWxQSwECLQAUAAYACAAAACEAOP0h/9YAAACUAQAACwAA&#10;AAAAAAAAAAAAAAAvAQAAX3JlbHMvLnJlbHNQSwECLQAUAAYACAAAACEAKbHdcyYDAADNBwAADgAA&#10;AAAAAAAAAAAAAAAuAgAAZHJzL2Uyb0RvYy54bWxQSwECLQAUAAYACAAAACEAddbLStoAAAAHAQAA&#10;DwAAAAAAAAAAAAAAAACA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14090A" w:rsidTr="00763DC0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:rsidR="0014090A" w:rsidRPr="003C2A3B" w:rsidRDefault="0014090A" w:rsidP="00763DC0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Постановлении администрации </w:t>
            </w:r>
            <w:proofErr w:type="spellStart"/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>Бердюжскоого</w:t>
            </w:r>
            <w:proofErr w:type="spellEnd"/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муниципального района от 01.06.2022 № 000</w:t>
            </w:r>
          </w:p>
          <w:p w:rsidR="0014090A" w:rsidRDefault="0014090A" w:rsidP="00763DC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C2A3B" w:rsidRPr="003C2A3B" w:rsidRDefault="0014090A" w:rsidP="003C2A3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заключающуюся </w:t>
            </w:r>
            <w:r w:rsidRPr="003C2A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C2A3B" w:rsidRPr="003C2A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«1000,0 </w:t>
            </w:r>
            <w:proofErr w:type="spellStart"/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>кв.м</w:t>
            </w:r>
            <w:proofErr w:type="spellEnd"/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.» исправить на «1001,0 </w:t>
            </w:r>
            <w:proofErr w:type="spellStart"/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>кв.м</w:t>
            </w:r>
            <w:proofErr w:type="spellEnd"/>
            <w:r w:rsidR="003C2A3B" w:rsidRPr="003C2A3B">
              <w:rPr>
                <w:b/>
                <w:bCs/>
                <w:color w:val="0070C0"/>
                <w:sz w:val="20"/>
                <w:szCs w:val="20"/>
                <w:u w:val="single"/>
              </w:rPr>
              <w:t>.»</w:t>
            </w:r>
            <w:r w:rsidR="003C2A3B" w:rsidRPr="003C2A3B">
              <w:rPr>
                <w:rFonts w:ascii="Arial" w:hAnsi="Arial" w:cs="Arial"/>
                <w:color w:val="0070C0"/>
                <w:sz w:val="20"/>
                <w:szCs w:val="20"/>
              </w:rPr>
              <w:t>__</w:t>
            </w:r>
            <w:r w:rsidR="003C2A3B" w:rsidRPr="003C2A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090A" w:rsidRDefault="0014090A" w:rsidP="00763DC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4090A" w:rsidRDefault="0014090A" w:rsidP="00763DC0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4090A" w:rsidRDefault="0014090A" w:rsidP="00763DC0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(опеч</w:t>
            </w:r>
            <w:bookmarkStart w:id="0" w:name="_GoBack"/>
            <w:bookmarkEnd w:id="0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атки))</w:t>
            </w:r>
          </w:p>
        </w:tc>
      </w:tr>
      <w:tr w:rsidR="0014090A" w:rsidTr="00763DC0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4090A" w:rsidRDefault="003C2A3B" w:rsidP="003C2A3B">
            <w:pPr>
              <w:pStyle w:val="Textbody"/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</w:t>
            </w:r>
            <w:r w:rsidRPr="008F3F23">
              <w:rPr>
                <w:b/>
                <w:color w:val="0070C0"/>
                <w:sz w:val="20"/>
                <w:szCs w:val="20"/>
                <w:lang w:val="en-US"/>
              </w:rPr>
              <w:t>V</w:t>
            </w:r>
            <w:r w:rsidRPr="008F3F23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</w:t>
            </w:r>
            <w:r w:rsidR="00140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14090A" w:rsidRDefault="0014090A" w:rsidP="0014090A">
            <w:pPr>
              <w:pStyle w:val="Textbody"/>
              <w:spacing w:after="0" w:line="240" w:lineRule="auto"/>
              <w:ind w:firstLine="1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9A47C" wp14:editId="6BF8116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9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C6IwMAAM0HAAAOAAAAZHJzL2Uyb0RvYy54bWysVUtu2zAQ3RfoHQgtWyQS/Y8RO4sGKQoE&#10;bYCkB6Ap0hJKkQTJWM4peoReI0DRnsG9UYekpMiOvSm6sEzqPc7nzWh4ebWtBNowY0slFwk+zxLE&#10;JFV5KdeL5OvDzdksQdYRmROhJFskT8wmV8u3by5rPWcDVSiRM4PAiLTzWi+Swjk9T1NLC1YRe640&#10;kwByZSriYGvWaW5IDdYrkQ6ybJLWyuTaKMqshbfXEUyWwT7njLovnFvmkFgkEJsLTxOeK/9Ml5dk&#10;vjZEFyVtwiD/EEVFSglOO1PXxBH0aMpXpqqSGmUVd+dUVanivKQs5ADZ4Owgm/uCaBZyAXGs7mSy&#10;/88s/by5M6jMoXZQKUkqqNHux+737ufuOfx+7Z7/fEcAglK1tnM4cK/vjM/V6ltFv1kA0j3Eb2zD&#10;2XJTeS5kirZB9qdOdrZ1iMLL8XR8MRoniAKEs9l4NvbOUjJvD9NH6z4yFQyRza11sWo5rILmeRM4&#10;hwrzSkABN0Sguiluh+I+Whyigz7aNkZ3dthHB3iSvWKMWsa7FPEMYXSUBWnGCD0Ln2JNWpbPgw8O&#10;Q53uwcNDGAoZfbw/Q3yKMsQnh5SLluLDmJ0KA3d6etoEaPzi0BLuVPWc6XFOp23IGgIaIfzKUCdx&#10;IIGvY6Q9lTGQxkcs7YsM7hoStNS6bRpStH1Et7JpJFgh4gfXkOaj8DlrZX3bFjRB0JzOxwxGgOf7&#10;rqNnfa4J1A09wT1ueXWSPejbFkdsx3iaDAwMPD/qOAbJYdhxDFrAuOMY1IWBx/Eo6q6J8wL4NPwS&#10;1Ysk9isq2pXHKrVhDyqwnBcCetELEVsSPL/gQu7xwF2f16Ltv47WGlboYLDWou1/w2p8HrKoUJbF&#10;gvgUQmW6tLwqvakh1U0pRBgbQoZkx+NJLJtVosw96rO0Zr36IAyC7w5kGA1vgBRd7NG0se6a2CLy&#10;AhRlrUrHTDwgoEfCXIyj0A9Ft11tw6wNqfg3K5U/wfyt4QJaJBJuyASJTxLmOx74EYNcf2P6m1V/&#10;A3cJZH4r7zVtpmvwDHdGUKW53/yl1N+H+F5u4eVfAAAA//8DAFBLAwQUAAYACAAAACEA2zedLdgA&#10;AAAFAQAADwAAAGRycy9kb3ducmV2LnhtbEzOwW7CMAwG4Psk3iEy0m4jgW1odHVRBdouOw14gLRx&#10;24jGqZoA3dsvnLaTZf3W7y/fTq4XVxqD9YywXCgQxLU3lluE0/Hj6Q1EiJqN7j0Twg8F2Bazh1xn&#10;xt/4m66H2IpUwiHTCF2MQyZlqDtyOiz8QJyyxo9Ox7SOrTSjvqVy18uVUmvptOX0odMD7Tqqz4eL&#10;Q/gqbbVx+2aioFRzHkpLn41FfJxP5TuISFP8O4Y7P9GhSKbKX9gE0SM8J3hEeHkFkdLNfVYIq+Ua&#10;ZJHL//riFwAA//8DAFBLAQItABQABgAIAAAAIQC2gziS/gAAAOEBAAATAAAAAAAAAAAAAAAAAAAA&#10;AABbQ29udGVudF9UeXBlc10ueG1sUEsBAi0AFAAGAAgAAAAhADj9If/WAAAAlAEAAAsAAAAAAAAA&#10;AAAAAAAALwEAAF9yZWxzLy5yZWxzUEsBAi0AFAAGAAgAAAAhALd7kLojAwAAzQcAAA4AAAAAAAAA&#10;AAAAAAAALgIAAGRycy9lMm9Eb2MueG1sUEsBAi0AFAAGAAgAAAAhANs3nS3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14090A" w:rsidRDefault="0014090A" w:rsidP="0014090A">
            <w:pPr>
              <w:pStyle w:val="Textbody"/>
              <w:spacing w:after="0" w:line="240" w:lineRule="auto"/>
              <w:ind w:firstLine="13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C142AA" wp14:editId="5F2732E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0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igKAMAAM0HAAAOAAAAZHJzL2Uyb0RvYy54bWysVUtu2zAQ3RfoHQgtWyQSbct2jNhZNEhR&#10;IGgDJD0ATZGWUIokSMZ2TtEj9BoBivYM7o06JCVFduxN0YVlUu9xPm9Gw8urbS3QmhlbKTlP8HmW&#10;ICapKiq5midfH27OpgmyjsiCCCXZPHliNrlavH1zudEzNlClEgUzCIxIO9voeVI6p2dpamnJamLP&#10;lWYSQK5MTRxszSotDNmA9VqkgywbpxtlCm0UZdbC2+sIJotgn3NG3RfOLXNIzBOIzYWnCc+lf6aL&#10;SzJbGaLLijZhkH+IoiaVBKedqWviCHo01StTdUWNsoq7c6rqVHFeURZygGxwdpDNfUk0C7mAOFZ3&#10;Mtn/Z5Z+Xt8ZVBVQu4sESVJDjXY/dr93P3fP4fdr9/znOwIQlNpoO4MD9/rO+FytvlX0mwUg3UP8&#10;xjacLTe150KmaBtkf+pkZ1uHKLzMJ/nFKE8QBQhn03yae2cpmbWH6aN1H5kKhsj61rpYtQJWQfOi&#10;CZxDhXktoIBrItCmKW6H4j5aHqKDPto2Rnd22EcHeJy9YoxaxrsU8QxhdJQFacYIPQufYo1bls+D&#10;Dw5DnezBw0MYPrno4/0Z4hOUIT4+pECtX8KYngoDd3r6aMdA46EPoM07YXCnqudMjnM6bUPWENAI&#10;4cOQcCdxIIGvY6Q9lTGQ8iOW9kUGdw0JWmrVNg0p2z6iW9k0EqwQ8YNrSItR+Jy1sr5tS5ogaE7n&#10;YwYjwPN919GzPtcE6pqe4B63vDzJHvRtiyO2YzxNBgYGnh91HIPkMOw4Bi1g3HGvLgw8jkdRd02c&#10;F8Cn4ZdoM09iv6KyXXmsVmv2oALLeSGgF70QsSXB8wsu5B4P3PV5Ldr+62itYYUOBmst2v43rMbn&#10;IYsKZVksiE8hVKZLy6vSmxpS3VRChLEhZEg2z8exbFaJqvCoz9Ka1fKDMAi+O5BhNLwBUnSxR9PG&#10;umtiy8gLUJS1rhwz8YCAHglzMY5CPxTddrkNszYUwb9ZquIJ5u8GLqB5IuGGTJD4JGG+44EfMcj1&#10;N6a/WfY3cJdA5rfyXtNmugbPcGcEVZr7zV9K/X2I7+UWXvwF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+XsooCgDAADN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14090A" w:rsidTr="00763DC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4090A" w:rsidTr="00763DC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</w:t>
            </w:r>
            <w:r w:rsidR="003C2A3B"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C2A3B"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И.И.Иванов</w:t>
            </w:r>
            <w:proofErr w:type="spellEnd"/>
            <w:r w:rsidR="003C2A3B"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</w:t>
            </w:r>
          </w:p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3C2A3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«</w:t>
            </w:r>
            <w:r w:rsidR="003C2A3B" w:rsidRPr="003C2A3B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 w:bidi="ar-SA"/>
              </w:rPr>
              <w:t>18</w:t>
            </w:r>
            <w:r w:rsidRPr="003C2A3B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 w:bidi="ar-SA"/>
              </w:rPr>
              <w:t>__» _</w:t>
            </w:r>
            <w:r w:rsidR="003C2A3B" w:rsidRPr="003C2A3B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 w:bidi="ar-SA"/>
              </w:rPr>
              <w:t>января</w:t>
            </w:r>
            <w:r w:rsidRPr="003C2A3B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 w:bidi="ar-SA"/>
              </w:rPr>
              <w:t>__ _</w:t>
            </w:r>
            <w:r w:rsidR="003C2A3B" w:rsidRPr="003C2A3B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 w:bidi="ar-SA"/>
              </w:rPr>
              <w:t>2022</w:t>
            </w:r>
            <w:r w:rsidRPr="003C2A3B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 w:bidi="ar-SA"/>
              </w:rPr>
              <w:t>_ г.</w:t>
            </w:r>
          </w:p>
        </w:tc>
      </w:tr>
      <w:tr w:rsidR="0014090A" w:rsidTr="00763DC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4090A" w:rsidTr="00763DC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4090A" w:rsidRDefault="0014090A" w:rsidP="0014090A">
      <w:pPr>
        <w:pStyle w:val="Standard"/>
        <w:jc w:val="right"/>
        <w:rPr>
          <w:rFonts w:ascii="Times New Roman" w:hAnsi="Times New Roman"/>
          <w:color w:val="000000"/>
        </w:rPr>
      </w:pPr>
    </w:p>
    <w:p w:rsidR="0014090A" w:rsidRDefault="0014090A" w:rsidP="0014090A">
      <w:pPr>
        <w:pStyle w:val="Textbody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lang w:eastAsia="ru-RU"/>
        </w:rPr>
      </w:pPr>
      <w:r>
        <w:rPr>
          <w:rFonts w:ascii="Times New Roman" w:eastAsia="Times New Roman" w:hAnsi="Times New Roman" w:cs="Arial"/>
          <w:color w:val="000000"/>
          <w:lang w:eastAsia="ru-RU"/>
        </w:rPr>
        <w:t xml:space="preserve"> </w:t>
      </w:r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  <w:bookmarkStart w:id="1" w:name="Par11"/>
      <w:bookmarkStart w:id="2" w:name="Par3"/>
      <w:bookmarkStart w:id="3" w:name="Par12"/>
      <w:bookmarkStart w:id="4" w:name="Par2"/>
      <w:bookmarkStart w:id="5" w:name="Par1"/>
      <w:bookmarkEnd w:id="1"/>
      <w:bookmarkEnd w:id="2"/>
      <w:bookmarkEnd w:id="3"/>
      <w:bookmarkEnd w:id="4"/>
      <w:bookmarkEnd w:id="5"/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</w:p>
    <w:p w:rsidR="007A0CE7" w:rsidRDefault="007A0CE7"/>
    <w:sectPr w:rsidR="007A0CE7">
      <w:headerReference w:type="default" r:id="rId7"/>
      <w:pgSz w:w="11906" w:h="16838"/>
      <w:pgMar w:top="907" w:right="567" w:bottom="567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CC" w:rsidRDefault="00CC55CC">
      <w:r>
        <w:separator/>
      </w:r>
    </w:p>
  </w:endnote>
  <w:endnote w:type="continuationSeparator" w:id="0">
    <w:p w:rsidR="00CC55CC" w:rsidRDefault="00CC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CC" w:rsidRDefault="00CC55CC">
      <w:r>
        <w:separator/>
      </w:r>
    </w:p>
  </w:footnote>
  <w:footnote w:type="continuationSeparator" w:id="0">
    <w:p w:rsidR="00CC55CC" w:rsidRDefault="00CC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92" w:rsidRDefault="00CC55CC">
    <w:pPr>
      <w:pStyle w:val="a4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FB"/>
    <w:rsid w:val="0014090A"/>
    <w:rsid w:val="001834D8"/>
    <w:rsid w:val="003C2A3B"/>
    <w:rsid w:val="00603CFB"/>
    <w:rsid w:val="007A0CE7"/>
    <w:rsid w:val="00C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90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9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090A"/>
    <w:pPr>
      <w:spacing w:after="140" w:line="288" w:lineRule="auto"/>
    </w:pPr>
  </w:style>
  <w:style w:type="paragraph" w:styleId="a3">
    <w:name w:val="List Paragraph"/>
    <w:basedOn w:val="a"/>
    <w:rsid w:val="0014090A"/>
    <w:pPr>
      <w:ind w:left="720" w:firstLine="0"/>
    </w:pPr>
  </w:style>
  <w:style w:type="paragraph" w:customStyle="1" w:styleId="TableContents">
    <w:name w:val="Table Contents"/>
    <w:basedOn w:val="Standard"/>
    <w:rsid w:val="0014090A"/>
    <w:pPr>
      <w:suppressLineNumbers/>
    </w:pPr>
  </w:style>
  <w:style w:type="paragraph" w:styleId="a4">
    <w:name w:val="header"/>
    <w:basedOn w:val="Standard"/>
    <w:link w:val="a5"/>
    <w:rsid w:val="0014090A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14090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3C2A3B"/>
    <w:pPr>
      <w:keepNext w:val="0"/>
      <w:shd w:val="clear" w:color="auto" w:fill="auto"/>
      <w:suppressAutoHyphens w:val="0"/>
      <w:autoSpaceDN/>
      <w:spacing w:before="100" w:beforeAutospacing="1" w:after="142" w:line="276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90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9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090A"/>
    <w:pPr>
      <w:spacing w:after="140" w:line="288" w:lineRule="auto"/>
    </w:pPr>
  </w:style>
  <w:style w:type="paragraph" w:styleId="a3">
    <w:name w:val="List Paragraph"/>
    <w:basedOn w:val="a"/>
    <w:rsid w:val="0014090A"/>
    <w:pPr>
      <w:ind w:left="720" w:firstLine="0"/>
    </w:pPr>
  </w:style>
  <w:style w:type="paragraph" w:customStyle="1" w:styleId="TableContents">
    <w:name w:val="Table Contents"/>
    <w:basedOn w:val="Standard"/>
    <w:rsid w:val="0014090A"/>
    <w:pPr>
      <w:suppressLineNumbers/>
    </w:pPr>
  </w:style>
  <w:style w:type="paragraph" w:styleId="a4">
    <w:name w:val="header"/>
    <w:basedOn w:val="Standard"/>
    <w:link w:val="a5"/>
    <w:rsid w:val="0014090A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14090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3C2A3B"/>
    <w:pPr>
      <w:keepNext w:val="0"/>
      <w:shd w:val="clear" w:color="auto" w:fill="auto"/>
      <w:suppressAutoHyphens w:val="0"/>
      <w:autoSpaceDN/>
      <w:spacing w:before="100" w:beforeAutospacing="1" w:after="142" w:line="276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2022-08-26T10:37:00Z</dcterms:created>
  <dcterms:modified xsi:type="dcterms:W3CDTF">2022-08-26T10:46:00Z</dcterms:modified>
</cp:coreProperties>
</file>