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11FC6" w:rsidTr="0015588F">
        <w:tc>
          <w:tcPr>
            <w:tcW w:w="9747" w:type="dxa"/>
          </w:tcPr>
          <w:p w:rsidR="00F11FC6" w:rsidRDefault="00F11FC6" w:rsidP="0015588F">
            <w:pPr>
              <w:jc w:val="center"/>
              <w:rPr>
                <w:sz w:val="16"/>
                <w:lang w:val="en-US"/>
              </w:rPr>
            </w:pPr>
            <w:r>
              <w:rPr>
                <w:rFonts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0BC6B60" wp14:editId="17702322">
                  <wp:extent cx="485775" cy="800100"/>
                  <wp:effectExtent l="0" t="0" r="9525" b="0"/>
                  <wp:docPr id="18" name="Рисунок 1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FC6" w:rsidRDefault="00F11FC6" w:rsidP="0015588F">
            <w:pPr>
              <w:jc w:val="center"/>
              <w:rPr>
                <w:sz w:val="8"/>
                <w:lang w:val="en-US"/>
              </w:rPr>
            </w:pPr>
          </w:p>
        </w:tc>
      </w:tr>
    </w:tbl>
    <w:p w:rsidR="00F11FC6" w:rsidRPr="003A7472" w:rsidRDefault="00F11FC6" w:rsidP="00F11FC6">
      <w:pPr>
        <w:pStyle w:val="1"/>
        <w:rPr>
          <w:b/>
          <w:sz w:val="36"/>
          <w:szCs w:val="36"/>
        </w:rPr>
      </w:pPr>
      <w:r w:rsidRPr="003A7472">
        <w:rPr>
          <w:b/>
          <w:sz w:val="36"/>
          <w:szCs w:val="36"/>
        </w:rPr>
        <w:t>АДМИНИСТРАЦИЯ ГОРОДА ИШИМА</w:t>
      </w:r>
    </w:p>
    <w:p w:rsidR="00F11FC6" w:rsidRPr="002920C6" w:rsidRDefault="008345F9" w:rsidP="00F11FC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149859</wp:posOffset>
                </wp:positionV>
                <wp:extent cx="6126480" cy="0"/>
                <wp:effectExtent l="0" t="19050" r="26670" b="3810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8pt" to="483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bsWgIAAGwEAAAOAAAAZHJzL2Uyb0RvYy54bWysVM2O0zAQviPxDlbu3TQl7XajTVeoabks&#10;sNIuD+DaTmOtY1u227RCSMAZqY/AK3AAaaUFniF9I8buj3bhghA5OGPPzJdvZj7n/GJVC7RkxnIl&#10;8yg56UaISaIol/M8enMz7QwjZB2WFAslWR6tmY0uRk+fnDc6Yz1VKUGZQQAibdboPKqc01kcW1Kx&#10;GtsTpZkEZ6lMjR1szTymBjeAXou41+0O4kYZqo0izFo4LXbOaBTwy5IR97osLXNI5BFwc2E1YZ35&#10;NR6d42xusK442dPA/8CixlzCR49QBXYYLQz/A6rmxCirSndCVB2rsuSEhRqgmqT7WzXXFdYs1ALN&#10;sfrYJvv/YMmr5ZVBnMLsTiMkcQ0zaj9v32837ff2y3aDth/an+239mt71/5o77Yfwb7ffgLbO9v7&#10;/fEGQTr0stE2A8ixvDK+G2Qlr/WlIrcWSTWusJyzUNPNWsN3Ep8RP0rxG6uB0ax5qSjE4IVTobGr&#10;0tQeElqGVmF+6+P82MohAoeDpDdIhzBmcvDFODskamPdC6Zq5I08Elz61uIMLy+t80Rwdgjxx1JN&#10;uRBBHkKiJo/6p0nfQ9camuUqLm9AMrcBwirBqQ/3idbMZ2Nh0BJ7yYUn1Ameh2FGLSQN8BXDdLK3&#10;HeZiZwMdIT0eFAcE99ZOU2/PumeT4WSYdtLeYNJJu0XReT4dp53BNDntF8+K8bhI3nlqSZpVnFIm&#10;PbuDvpP07/Szv2k7ZR4VfmxM/Bg9dBDIHt6BdJiuH+hOGjNF11fmMHWQdAjeXz9/Zx7uwX74kxj9&#10;AgAA//8DAFBLAwQUAAYACAAAACEA6tofC94AAAAHAQAADwAAAGRycy9kb3ducmV2LnhtbEyOwU7D&#10;MBBE70j8g7VIXCrq0Io0hDgVquDSA1JbDnBz4yWJiNep7TahX88iDnAa7cxo9hXL0XbihD60jhTc&#10;ThMQSJUzLdUKXnfPNxmIEDUZ3TlCBV8YYFleXhQ6N26gDZ62sRY8QiHXCpoY+1zKUDVodZi6Homz&#10;D+etjnz6WhqvBx63nZwlSSqtbok/NLrHVYPV5/ZoFZhNCE+rMTvPX/z6cHjLJu/DbqLU9dX4+AAi&#10;4hj/yvCDz+hQMtPeHckE0SmYLbjIMk9BcHyfLu5A7H8NWRbyP3/5DQAA//8DAFBLAQItABQABgAI&#10;AAAAIQC2gziS/gAAAOEBAAATAAAAAAAAAAAAAAAAAAAAAABbQ29udGVudF9UeXBlc10ueG1sUEsB&#10;Ai0AFAAGAAgAAAAhADj9If/WAAAAlAEAAAsAAAAAAAAAAAAAAAAALwEAAF9yZWxzLy5yZWxzUEsB&#10;Ai0AFAAGAAgAAAAhAO+4tuxaAgAAbAQAAA4AAAAAAAAAAAAAAAAALgIAAGRycy9lMm9Eb2MueG1s&#10;UEsBAi0AFAAGAAgAAAAhAOraHwv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  <w:r w:rsidR="00F11FC6">
        <w:br/>
      </w:r>
    </w:p>
    <w:p w:rsidR="00F11FC6" w:rsidRPr="008543DF" w:rsidRDefault="00F11FC6" w:rsidP="00F11FC6">
      <w:pPr>
        <w:jc w:val="center"/>
        <w:rPr>
          <w:rFonts w:ascii="Times New Roman" w:hAnsi="Times New Roman"/>
          <w:b/>
          <w:sz w:val="36"/>
          <w:szCs w:val="32"/>
        </w:rPr>
      </w:pPr>
      <w:r w:rsidRPr="008543DF">
        <w:rPr>
          <w:rFonts w:ascii="Times New Roman" w:hAnsi="Times New Roman"/>
          <w:b/>
          <w:sz w:val="36"/>
          <w:szCs w:val="32"/>
        </w:rPr>
        <w:t xml:space="preserve">ПОСТАНОВЛЕНИЕ </w:t>
      </w: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b/>
          <w:szCs w:val="26"/>
          <w:u w:val="single"/>
          <w:lang w:eastAsia="zh-CN"/>
        </w:rPr>
        <w:t>23 апреля 2018 г.</w:t>
      </w:r>
      <w:r w:rsidRPr="00BB61AE">
        <w:rPr>
          <w:rFonts w:eastAsia="Times New Roman" w:cs="Arial"/>
          <w:szCs w:val="26"/>
          <w:lang w:eastAsia="zh-CN"/>
        </w:rPr>
        <w:t xml:space="preserve">                                                                                            </w:t>
      </w:r>
      <w:r w:rsidRPr="00BB61AE">
        <w:rPr>
          <w:rFonts w:eastAsia="Times New Roman" w:cs="Arial"/>
          <w:b/>
          <w:szCs w:val="26"/>
          <w:lang w:eastAsia="zh-CN"/>
        </w:rPr>
        <w:t xml:space="preserve">№ </w:t>
      </w:r>
      <w:r w:rsidRPr="00BB61AE">
        <w:rPr>
          <w:rFonts w:eastAsia="Times New Roman" w:cs="Arial"/>
          <w:b/>
          <w:szCs w:val="26"/>
          <w:u w:val="single"/>
          <w:lang w:eastAsia="zh-CN"/>
        </w:rPr>
        <w:t>322</w:t>
      </w: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i/>
          <w:noProof/>
          <w:szCs w:val="26"/>
          <w:u w:val="single"/>
          <w:lang w:eastAsia="ru-RU"/>
        </w:rPr>
      </w:pPr>
      <w:r>
        <w:rPr>
          <w:rFonts w:eastAsia="Times New Roman" w:cs="Arial"/>
          <w:noProof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462916</wp:posOffset>
                </wp:positionH>
                <wp:positionV relativeFrom="paragraph">
                  <wp:posOffset>132080</wp:posOffset>
                </wp:positionV>
                <wp:extent cx="5276850" cy="1577340"/>
                <wp:effectExtent l="0" t="0" r="0" b="381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2F2" w:rsidRDefault="00BB61AE" w:rsidP="00BB61A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14E3B">
                              <w:rPr>
                                <w:i/>
                              </w:rPr>
                              <w:t>Об утверждении административного регламента пред</w:t>
                            </w:r>
                            <w:r w:rsidRPr="00514E3B">
                              <w:rPr>
                                <w:i/>
                              </w:rPr>
                              <w:t>о</w:t>
                            </w:r>
                            <w:r w:rsidRPr="00514E3B">
                              <w:rPr>
                                <w:i/>
                              </w:rPr>
                              <w:t>ставления муниципальной услуги: «Выдача разрешени</w:t>
                            </w:r>
                            <w:r>
                              <w:rPr>
                                <w:i/>
                              </w:rPr>
                              <w:t>я</w:t>
                            </w:r>
                            <w:r w:rsidRPr="00514E3B">
                              <w:rPr>
                                <w:i/>
                              </w:rPr>
                              <w:t xml:space="preserve"> на установку и эксплуатацию рекламных конструкций на терр</w:t>
                            </w:r>
                            <w:r w:rsidRPr="00514E3B">
                              <w:rPr>
                                <w:i/>
                              </w:rPr>
                              <w:t>и</w:t>
                            </w:r>
                            <w:r w:rsidRPr="00514E3B">
                              <w:rPr>
                                <w:i/>
                              </w:rPr>
                              <w:t>тории</w:t>
                            </w:r>
                            <w:r w:rsidRPr="0088646A">
                              <w:t xml:space="preserve"> </w:t>
                            </w:r>
                            <w:r w:rsidRPr="0088646A">
                              <w:rPr>
                                <w:i/>
                              </w:rPr>
                              <w:t>муниципального образования городской округ город Ишим</w:t>
                            </w:r>
                            <w:r w:rsidRPr="00514E3B">
                              <w:rPr>
                                <w:i/>
                              </w:rPr>
                              <w:t>, а</w:t>
                            </w:r>
                            <w:r>
                              <w:rPr>
                                <w:i/>
                              </w:rPr>
                              <w:t>ннулиро</w:t>
                            </w:r>
                            <w:r w:rsidR="00E562F2">
                              <w:rPr>
                                <w:i/>
                              </w:rPr>
                              <w:t>вание такого разрешения»</w:t>
                            </w:r>
                          </w:p>
                          <w:p w:rsidR="00BB61AE" w:rsidRPr="00BB61AE" w:rsidRDefault="00BB61AE" w:rsidP="00E562F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A0D94">
                              <w:rPr>
                                <w:i/>
                              </w:rPr>
                              <w:t>(в редакции постановлени</w:t>
                            </w:r>
                            <w:r>
                              <w:rPr>
                                <w:i/>
                              </w:rPr>
                              <w:t>й</w:t>
                            </w:r>
                            <w:r w:rsidRPr="002A0D94">
                              <w:rPr>
                                <w:i/>
                              </w:rPr>
                              <w:t xml:space="preserve"> администрации города Иш</w:t>
                            </w:r>
                            <w:r w:rsidRPr="002A0D94">
                              <w:rPr>
                                <w:i/>
                              </w:rPr>
                              <w:t>и</w:t>
                            </w:r>
                            <w:r w:rsidRPr="002A0D94">
                              <w:rPr>
                                <w:i/>
                              </w:rPr>
                              <w:t>ма от 25.02.2019 № 222</w:t>
                            </w:r>
                            <w:r>
                              <w:rPr>
                                <w:i/>
                              </w:rPr>
                              <w:t>, от 27.12.2021 №1106, от 27.06.2022 №944</w:t>
                            </w:r>
                            <w:r w:rsidR="009B5D19">
                              <w:rPr>
                                <w:i/>
                              </w:rPr>
                              <w:t>, от 09.08.2022</w:t>
                            </w:r>
                            <w:r w:rsidR="00E2736A">
                              <w:rPr>
                                <w:i/>
                              </w:rPr>
                              <w:t xml:space="preserve"> №1319</w:t>
                            </w:r>
                            <w:bookmarkStart w:id="0" w:name="_GoBack"/>
                            <w:bookmarkEnd w:id="0"/>
                            <w:r w:rsidRPr="002A0D94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6.45pt;margin-top:10.4pt;width:415.5pt;height:124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hnlAIAABAFAAAOAAAAZHJzL2Uyb0RvYy54bWysVNuO0zAQfUfiHyy/d3PZpG2ipqvtLkVI&#10;y0Va+ADXcRoLxw6222RBfAtfwRMS39BPYuy03XB5QIg8OLZnfDxnzowXV30j0J5pw5UscHQRYsQk&#10;VSWX2wK/e7uezDEylsiSCCVZgR+YwVfLp08WXZuzWNVKlEwjAJEm79oC19a2eRAYWrOGmAvVMgnG&#10;SumGWFjqbVBq0gF6I4I4DKdBp3TZakWZMbB7Oxjx0uNXFaP2dVUZZpEoMMRm/aj9uHFjsFyQfKtJ&#10;W3N6DIP8QxQN4RIuPUPdEkvQTvPfoBpOtTKqshdUNYGqKk6Z5wBsovAXNvc1aZnnAskx7TlN5v/B&#10;0lf7NxrxErTDSJIGJDp8OXw/fDt8RZHLTteaHJzuW3Cz/Ur1ztMxNe2dou8NkuqmJnLLrrVWXc1I&#10;CdH5k8Ho6IBjHMime6lKuIbsrPJAfaUbBwjJQIAOKj2clWG9RRQ203g2nadgomCL0tnsMvHaBSQ/&#10;HW+1sc+ZapCbFFiD9B6e7O+MBSLgenLx4SvByzUXwi/0dnMjNNoTKJO1/xx3OGLGbkI6Z6ncscE8&#10;7ECUcIezuXi97J+yKE7CVZxN1tP5bJKsk3SSzcL5JIyyVTYNkyy5XX92AUZJXvOyZPKOS3YqwSj5&#10;O4mPzTAUjy9C1BU4S+N00GgcvRmTDP33J5INt9CRgjcFnp+dSO6UfSZLoE1yS7gY5sHP4fuUQQ5O&#10;f58VXwdO+qEIbL/pAcUVx0aVD1ARWoFeoC08IzCplf6IUQctWWDzYUc0w0i8kFBVWRzOUuhhv0im&#10;lyks9NiyGVuIpABVYIvRML2xQ9/vWs23Ndw01LFU11CJFfc18hgVUHALaDtP5vhEuL4er73X40O2&#10;/AEAAP//AwBQSwMEFAAGAAgAAAAhADfknH3eAAAACQEAAA8AAABkcnMvZG93bnJldi54bWxMj8FO&#10;wzAQRO9I/IO1SNyoTaIWEuJUqBJSxQUotL268ZJExOsodtLw9ywnOO7MaPZNsZ5dJyYcQutJw+1C&#10;gUCqvG2p1vDx/nRzDyJEQ9Z0nlDDNwZYl5cXhcmtP9MbTrtYCy6hkBsNTYx9LmWoGnQmLHyPxN6n&#10;H5yJfA61tIM5c7nrZKLUSjrTEn9oTI+bBquv3eg0PL8c0+247Hu5rfab18NBpss4aX19NT8+gIg4&#10;x78w/OIzOpTMdPIj2SA6DXdJxkkNieIF7GcqZeHEwipLQJaF/L+g/AEAAP//AwBQSwECLQAUAAYA&#10;CAAAACEAtoM4kv4AAADhAQAAEwAAAAAAAAAAAAAAAAAAAAAAW0NvbnRlbnRfVHlwZXNdLnhtbFBL&#10;AQItABQABgAIAAAAIQA4/SH/1gAAAJQBAAALAAAAAAAAAAAAAAAAAC8BAABfcmVscy8ucmVsc1BL&#10;AQItABQABgAIAAAAIQANlPhnlAIAABAFAAAOAAAAAAAAAAAAAAAAAC4CAABkcnMvZTJvRG9jLnht&#10;bFBLAQItABQABgAIAAAAIQA35Jx93gAAAAkBAAAPAAAAAAAAAAAAAAAAAO4EAABkcnMvZG93bnJl&#10;di54bWxQSwUGAAAAAAQABADzAAAA+QUAAAAA&#10;" stroked="f">
                <v:textbox inset="7.25pt,3.65pt,7.25pt,3.65pt">
                  <w:txbxContent>
                    <w:p w:rsidR="00E562F2" w:rsidRDefault="00BB61AE" w:rsidP="00BB61AE">
                      <w:pPr>
                        <w:jc w:val="center"/>
                        <w:rPr>
                          <w:i/>
                        </w:rPr>
                      </w:pPr>
                      <w:r w:rsidRPr="00514E3B">
                        <w:rPr>
                          <w:i/>
                        </w:rPr>
                        <w:t>Об утверждении административного регламента пред</w:t>
                      </w:r>
                      <w:r w:rsidRPr="00514E3B">
                        <w:rPr>
                          <w:i/>
                        </w:rPr>
                        <w:t>о</w:t>
                      </w:r>
                      <w:r w:rsidRPr="00514E3B">
                        <w:rPr>
                          <w:i/>
                        </w:rPr>
                        <w:t>ставления муниципальной услуги: «Выдача разрешени</w:t>
                      </w:r>
                      <w:r>
                        <w:rPr>
                          <w:i/>
                        </w:rPr>
                        <w:t>я</w:t>
                      </w:r>
                      <w:r w:rsidRPr="00514E3B">
                        <w:rPr>
                          <w:i/>
                        </w:rPr>
                        <w:t xml:space="preserve"> на установку и эксплуатацию рекламных конструкций на терр</w:t>
                      </w:r>
                      <w:r w:rsidRPr="00514E3B">
                        <w:rPr>
                          <w:i/>
                        </w:rPr>
                        <w:t>и</w:t>
                      </w:r>
                      <w:r w:rsidRPr="00514E3B">
                        <w:rPr>
                          <w:i/>
                        </w:rPr>
                        <w:t>тории</w:t>
                      </w:r>
                      <w:r w:rsidRPr="0088646A">
                        <w:t xml:space="preserve"> </w:t>
                      </w:r>
                      <w:r w:rsidRPr="0088646A">
                        <w:rPr>
                          <w:i/>
                        </w:rPr>
                        <w:t>муниципального образования городской округ город Ишим</w:t>
                      </w:r>
                      <w:r w:rsidRPr="00514E3B">
                        <w:rPr>
                          <w:i/>
                        </w:rPr>
                        <w:t>, а</w:t>
                      </w:r>
                      <w:r>
                        <w:rPr>
                          <w:i/>
                        </w:rPr>
                        <w:t>ннулиро</w:t>
                      </w:r>
                      <w:r w:rsidR="00E562F2">
                        <w:rPr>
                          <w:i/>
                        </w:rPr>
                        <w:t>вание такого разрешения»</w:t>
                      </w:r>
                    </w:p>
                    <w:p w:rsidR="00BB61AE" w:rsidRPr="00BB61AE" w:rsidRDefault="00BB61AE" w:rsidP="00E562F2">
                      <w:pPr>
                        <w:jc w:val="center"/>
                        <w:rPr>
                          <w:i/>
                        </w:rPr>
                      </w:pPr>
                      <w:r w:rsidRPr="002A0D94">
                        <w:rPr>
                          <w:i/>
                        </w:rPr>
                        <w:t>(в редакции постановлени</w:t>
                      </w:r>
                      <w:r>
                        <w:rPr>
                          <w:i/>
                        </w:rPr>
                        <w:t>й</w:t>
                      </w:r>
                      <w:r w:rsidRPr="002A0D94">
                        <w:rPr>
                          <w:i/>
                        </w:rPr>
                        <w:t xml:space="preserve"> администрации города Иш</w:t>
                      </w:r>
                      <w:r w:rsidRPr="002A0D94">
                        <w:rPr>
                          <w:i/>
                        </w:rPr>
                        <w:t>и</w:t>
                      </w:r>
                      <w:r w:rsidRPr="002A0D94">
                        <w:rPr>
                          <w:i/>
                        </w:rPr>
                        <w:t>ма от 25.02.2019 № 222</w:t>
                      </w:r>
                      <w:r>
                        <w:rPr>
                          <w:i/>
                        </w:rPr>
                        <w:t>, от 27.12.2021 №1106, от 27.06.2022 №944</w:t>
                      </w:r>
                      <w:r w:rsidR="009B5D19">
                        <w:rPr>
                          <w:i/>
                        </w:rPr>
                        <w:t>, от 09.08.2022</w:t>
                      </w:r>
                      <w:r w:rsidR="00E2736A">
                        <w:rPr>
                          <w:i/>
                        </w:rPr>
                        <w:t xml:space="preserve"> №1319</w:t>
                      </w:r>
                      <w:bookmarkStart w:id="1" w:name="_GoBack"/>
                      <w:bookmarkEnd w:id="1"/>
                      <w:r w:rsidRPr="002A0D94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i/>
          <w:szCs w:val="26"/>
          <w:lang w:eastAsia="zh-CN"/>
        </w:rPr>
      </w:pP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i/>
          <w:szCs w:val="26"/>
          <w:lang w:eastAsia="zh-CN"/>
        </w:rPr>
      </w:pP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i/>
          <w:szCs w:val="26"/>
          <w:lang w:eastAsia="zh-CN"/>
        </w:rPr>
      </w:pPr>
    </w:p>
    <w:p w:rsidR="00BB61AE" w:rsidRPr="00BB61AE" w:rsidRDefault="00BB61AE" w:rsidP="00BB61AE">
      <w:pPr>
        <w:keepNext w:val="0"/>
        <w:shd w:val="clear" w:color="auto" w:fill="auto"/>
        <w:suppressAutoHyphens/>
        <w:ind w:firstLine="0"/>
        <w:jc w:val="left"/>
        <w:rPr>
          <w:rFonts w:eastAsia="Times New Roman" w:cs="Arial"/>
          <w:i/>
          <w:szCs w:val="26"/>
          <w:lang w:eastAsia="zh-CN"/>
        </w:rPr>
      </w:pPr>
    </w:p>
    <w:p w:rsidR="00BB61AE" w:rsidRPr="00BB61AE" w:rsidRDefault="00BB61AE" w:rsidP="00BB61AE">
      <w:pPr>
        <w:keepNext w:val="0"/>
        <w:widowControl w:val="0"/>
        <w:suppressAutoHyphens/>
        <w:spacing w:after="60" w:line="240" w:lineRule="atLeast"/>
        <w:ind w:firstLine="0"/>
        <w:jc w:val="left"/>
        <w:rPr>
          <w:rFonts w:eastAsia="Times New Roman"/>
          <w:i/>
          <w:iCs/>
          <w:sz w:val="24"/>
          <w:szCs w:val="24"/>
          <w:lang w:eastAsia="zh-CN"/>
        </w:rPr>
      </w:pPr>
    </w:p>
    <w:p w:rsidR="00BB61AE" w:rsidRPr="00BB61AE" w:rsidRDefault="00BB61AE" w:rsidP="00BB61AE">
      <w:pPr>
        <w:keepNext w:val="0"/>
        <w:suppressAutoHyphens/>
        <w:spacing w:before="240"/>
        <w:ind w:firstLine="567"/>
        <w:rPr>
          <w:rFonts w:eastAsia="Times New Roman" w:cs="Arial"/>
          <w:szCs w:val="26"/>
          <w:lang w:eastAsia="zh-CN"/>
        </w:rPr>
      </w:pPr>
    </w:p>
    <w:p w:rsidR="00BB61AE" w:rsidRPr="00BB61AE" w:rsidRDefault="00BB61AE" w:rsidP="00BB61AE">
      <w:pPr>
        <w:keepNext w:val="0"/>
        <w:suppressAutoHyphens/>
        <w:spacing w:before="240"/>
        <w:ind w:firstLine="567"/>
        <w:rPr>
          <w:rFonts w:eastAsia="Times New Roman" w:cs="Arial"/>
          <w:szCs w:val="26"/>
          <w:lang w:eastAsia="zh-CN"/>
        </w:rPr>
      </w:pPr>
    </w:p>
    <w:p w:rsidR="00BB61AE" w:rsidRPr="00BB61AE" w:rsidRDefault="00BB61AE" w:rsidP="00BB61AE">
      <w:pPr>
        <w:keepNext w:val="0"/>
        <w:suppressAutoHyphens/>
        <w:spacing w:before="240"/>
        <w:ind w:firstLine="567"/>
        <w:rPr>
          <w:rFonts w:eastAsia="Times New Roman" w:cs="Arial"/>
          <w:szCs w:val="26"/>
          <w:lang w:eastAsia="zh-CN"/>
        </w:rPr>
      </w:pPr>
      <w:proofErr w:type="gramStart"/>
      <w:r w:rsidRPr="00BB61AE">
        <w:rPr>
          <w:rFonts w:eastAsia="Times New Roman" w:cs="Arial"/>
          <w:szCs w:val="26"/>
          <w:lang w:eastAsia="zh-CN"/>
        </w:rPr>
        <w:t>В соответствии с Федеральным законом от 13.03.2006 № 38-ФЗ «О рекламе», Федеральным законом от 02.05.2006 № 59-ФЗ «О порядке рассмотрения обращений граждан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городской округ город Ишим:</w:t>
      </w:r>
      <w:proofErr w:type="gramEnd"/>
    </w:p>
    <w:p w:rsidR="00BB61AE" w:rsidRPr="00BB61AE" w:rsidRDefault="00BB61AE" w:rsidP="00BB61AE">
      <w:pPr>
        <w:keepNext w:val="0"/>
        <w:suppressAutoHyphens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 xml:space="preserve">1. Утвердить административный регламент предоставления муниципальной услуги: </w:t>
      </w:r>
      <w:r w:rsidRPr="00BB61AE">
        <w:rPr>
          <w:rFonts w:eastAsia="Times New Roman" w:cs="Arial"/>
          <w:bCs/>
          <w:iCs/>
          <w:szCs w:val="26"/>
          <w:lang w:eastAsia="zh-CN"/>
        </w:rPr>
        <w:t>«Выдача разрешения на установку и эксплуатацию рекламных конструкций на территории муниципального образования городской округ город Ишим, аннулирование такого разрешения»</w:t>
      </w:r>
      <w:r w:rsidRPr="00BB61AE">
        <w:rPr>
          <w:rFonts w:eastAsia="Times New Roman" w:cs="Arial"/>
          <w:szCs w:val="26"/>
          <w:lang w:eastAsia="zh-CN"/>
        </w:rPr>
        <w:t>.</w:t>
      </w:r>
    </w:p>
    <w:p w:rsidR="00BB61AE" w:rsidRPr="00BB61AE" w:rsidRDefault="00BB61AE" w:rsidP="00BB61AE">
      <w:pPr>
        <w:keepNext w:val="0"/>
        <w:suppressAutoHyphens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действуют с момента вступления в силу соответствующего соглашения между Администрацией города Ишима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</w:p>
    <w:p w:rsidR="00BB61AE" w:rsidRPr="00BB61AE" w:rsidRDefault="00BB61AE" w:rsidP="00BB61AE">
      <w:pPr>
        <w:keepNext w:val="0"/>
        <w:suppressAutoHyphens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color w:val="000000"/>
          <w:szCs w:val="26"/>
          <w:lang w:eastAsia="zh-CN"/>
        </w:rPr>
        <w:t xml:space="preserve">3. </w:t>
      </w:r>
      <w:r w:rsidRPr="00BB61AE">
        <w:rPr>
          <w:rFonts w:eastAsia="Times New Roman" w:cs="Arial"/>
          <w:szCs w:val="26"/>
          <w:lang w:eastAsia="zh-CN"/>
        </w:rPr>
        <w:t xml:space="preserve">Положения административного регламента, регулирующие предоставление муниципальной услуги </w:t>
      </w:r>
      <w:r w:rsidRPr="00BB61AE">
        <w:rPr>
          <w:rFonts w:eastAsia="Times New Roman" w:cs="Arial"/>
          <w:color w:val="000000"/>
          <w:szCs w:val="26"/>
          <w:lang w:eastAsia="zh-CN"/>
        </w:rPr>
        <w:t>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города Ишима.</w:t>
      </w: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>4. Опубликовать настоящее постановление в сетевом издании «Официальные документы города Ишима» (</w:t>
      </w:r>
      <w:hyperlink r:id="rId7" w:history="1">
        <w:r w:rsidRPr="00BB61AE">
          <w:rPr>
            <w:rFonts w:eastAsia="Times New Roman"/>
            <w:color w:val="0000FF"/>
            <w:szCs w:val="26"/>
            <w:u w:val="single"/>
            <w:lang w:eastAsia="zh-CN"/>
          </w:rPr>
          <w:t>http://ishimdoc.ru</w:t>
        </w:r>
      </w:hyperlink>
      <w:r w:rsidRPr="00BB61AE">
        <w:rPr>
          <w:rFonts w:eastAsia="Times New Roman" w:cs="Arial"/>
          <w:szCs w:val="26"/>
          <w:lang w:eastAsia="zh-CN"/>
        </w:rPr>
        <w:t xml:space="preserve">), на </w:t>
      </w:r>
      <w:r w:rsidRPr="00BB61AE">
        <w:rPr>
          <w:rFonts w:eastAsia="Times New Roman" w:cs="Arial"/>
          <w:szCs w:val="26"/>
          <w:lang w:eastAsia="zh-CN"/>
        </w:rPr>
        <w:lastRenderedPageBreak/>
        <w:t>официальном сайте муниципального образования городской округ город Ишим.</w:t>
      </w: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 xml:space="preserve">5. Признать утратившим силу постановление администрации города Ишима от 03.10.2016 № 1043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 </w:t>
      </w: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 xml:space="preserve">6. </w:t>
      </w:r>
      <w:proofErr w:type="gramStart"/>
      <w:r w:rsidRPr="00BB61AE">
        <w:rPr>
          <w:rFonts w:eastAsia="Times New Roman" w:cs="Arial"/>
          <w:szCs w:val="26"/>
          <w:lang w:eastAsia="zh-CN"/>
        </w:rPr>
        <w:t>Контроль за</w:t>
      </w:r>
      <w:proofErr w:type="gramEnd"/>
      <w:r w:rsidRPr="00BB61AE">
        <w:rPr>
          <w:rFonts w:eastAsia="Times New Roman" w:cs="Arial"/>
          <w:szCs w:val="26"/>
          <w:lang w:eastAsia="zh-CN"/>
        </w:rPr>
        <w:t xml:space="preserve"> исполнением настоящего постановления возложить на заместителя Главы города по имуществу.</w:t>
      </w: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</w:p>
    <w:p w:rsidR="00BB61AE" w:rsidRPr="00BB61AE" w:rsidRDefault="00BB61AE" w:rsidP="00BB61AE">
      <w:pPr>
        <w:keepNext w:val="0"/>
        <w:widowControl w:val="0"/>
        <w:suppressAutoHyphens/>
        <w:autoSpaceDE w:val="0"/>
        <w:ind w:firstLine="567"/>
        <w:rPr>
          <w:rFonts w:eastAsia="Times New Roman" w:cs="Arial"/>
          <w:szCs w:val="26"/>
          <w:lang w:eastAsia="zh-CN"/>
        </w:rPr>
      </w:pPr>
    </w:p>
    <w:p w:rsidR="00BB61AE" w:rsidRPr="00BB61AE" w:rsidRDefault="00BB61AE" w:rsidP="00BB61AE">
      <w:pPr>
        <w:keepNext w:val="0"/>
        <w:widowControl w:val="0"/>
        <w:suppressAutoHyphens/>
        <w:autoSpaceDE w:val="0"/>
        <w:spacing w:after="60" w:line="240" w:lineRule="atLeast"/>
        <w:ind w:firstLine="0"/>
        <w:rPr>
          <w:rFonts w:eastAsia="Times New Roman" w:cs="Arial"/>
          <w:szCs w:val="26"/>
          <w:lang w:eastAsia="zh-CN"/>
        </w:rPr>
      </w:pPr>
      <w:r w:rsidRPr="00BB61AE">
        <w:rPr>
          <w:rFonts w:eastAsia="Times New Roman" w:cs="Arial"/>
          <w:szCs w:val="26"/>
          <w:lang w:eastAsia="zh-CN"/>
        </w:rPr>
        <w:t>Глава города                                                                                       Ф.Б. Шишкин</w:t>
      </w:r>
    </w:p>
    <w:p w:rsidR="00BB61AE" w:rsidRPr="00BB61AE" w:rsidRDefault="00BB61AE" w:rsidP="00BB61AE">
      <w:pPr>
        <w:keepNext w:val="0"/>
        <w:widowControl w:val="0"/>
        <w:suppressAutoHyphens/>
        <w:autoSpaceDE w:val="0"/>
        <w:spacing w:after="60" w:line="240" w:lineRule="atLeast"/>
        <w:ind w:firstLine="0"/>
        <w:rPr>
          <w:rFonts w:eastAsia="Times New Roman"/>
          <w:sz w:val="24"/>
          <w:szCs w:val="24"/>
          <w:lang w:eastAsia="zh-CN"/>
        </w:rPr>
      </w:pPr>
    </w:p>
    <w:p w:rsidR="00BB61AE" w:rsidRPr="00BB61AE" w:rsidRDefault="00BB61AE" w:rsidP="00BB61AE">
      <w:pPr>
        <w:keepNext w:val="0"/>
        <w:widowControl w:val="0"/>
        <w:shd w:val="clear" w:color="auto" w:fill="auto"/>
        <w:suppressAutoHyphens/>
        <w:autoSpaceDE w:val="0"/>
        <w:ind w:firstLine="540"/>
        <w:jc w:val="right"/>
        <w:rPr>
          <w:rFonts w:eastAsia="Times New Roman"/>
          <w:sz w:val="20"/>
          <w:szCs w:val="20"/>
          <w:lang w:eastAsia="zh-CN"/>
        </w:rPr>
      </w:pPr>
    </w:p>
    <w:p w:rsidR="00BB61AE" w:rsidRPr="00BB61AE" w:rsidRDefault="00BB61AE" w:rsidP="00BB61AE">
      <w:pPr>
        <w:keepNext w:val="0"/>
        <w:widowControl w:val="0"/>
        <w:shd w:val="clear" w:color="auto" w:fill="auto"/>
        <w:suppressAutoHyphens/>
        <w:autoSpaceDE w:val="0"/>
        <w:ind w:firstLine="540"/>
        <w:jc w:val="right"/>
        <w:rPr>
          <w:rFonts w:eastAsia="Times New Roman" w:cs="Arial"/>
          <w:sz w:val="20"/>
          <w:szCs w:val="20"/>
          <w:lang w:eastAsia="zh-CN"/>
        </w:rPr>
      </w:pPr>
    </w:p>
    <w:p w:rsidR="00BB61AE" w:rsidRPr="00BB61AE" w:rsidRDefault="00BB61AE" w:rsidP="00BB61AE">
      <w:pPr>
        <w:keepNext w:val="0"/>
        <w:widowControl w:val="0"/>
        <w:shd w:val="clear" w:color="auto" w:fill="auto"/>
        <w:suppressAutoHyphens/>
        <w:autoSpaceDE w:val="0"/>
        <w:ind w:firstLine="540"/>
        <w:jc w:val="right"/>
        <w:rPr>
          <w:rFonts w:eastAsia="Times New Roman" w:cs="Arial"/>
          <w:sz w:val="20"/>
          <w:szCs w:val="20"/>
          <w:lang w:eastAsia="zh-CN"/>
        </w:rPr>
      </w:pPr>
    </w:p>
    <w:p w:rsidR="00BB61AE" w:rsidRPr="00BB61AE" w:rsidRDefault="00BB61AE" w:rsidP="00BB61AE">
      <w:pPr>
        <w:keepNext w:val="0"/>
        <w:widowControl w:val="0"/>
        <w:shd w:val="clear" w:color="auto" w:fill="auto"/>
        <w:suppressAutoHyphens/>
        <w:autoSpaceDE w:val="0"/>
        <w:ind w:firstLine="540"/>
        <w:jc w:val="right"/>
        <w:rPr>
          <w:rFonts w:eastAsia="Times New Roman" w:cs="Arial"/>
          <w:sz w:val="20"/>
          <w:szCs w:val="20"/>
          <w:lang w:eastAsia="zh-CN"/>
        </w:rPr>
      </w:pPr>
    </w:p>
    <w:p w:rsidR="00BB61AE" w:rsidRPr="00BB61AE" w:rsidRDefault="00BB61AE" w:rsidP="00BB61AE">
      <w:pPr>
        <w:keepNext w:val="0"/>
        <w:shd w:val="clear" w:color="auto" w:fill="auto"/>
        <w:suppressAutoHyphens/>
        <w:autoSpaceDE w:val="0"/>
        <w:ind w:firstLine="0"/>
        <w:jc w:val="right"/>
        <w:rPr>
          <w:rFonts w:eastAsia="Times New Roman" w:cs="Arial"/>
          <w:sz w:val="20"/>
          <w:szCs w:val="20"/>
          <w:lang w:eastAsia="zh-CN"/>
        </w:rPr>
      </w:pPr>
    </w:p>
    <w:p w:rsidR="00BB61AE" w:rsidRPr="00BB61AE" w:rsidRDefault="00BB61AE" w:rsidP="00BB61AE">
      <w:pPr>
        <w:keepNext w:val="0"/>
        <w:shd w:val="clear" w:color="auto" w:fill="auto"/>
        <w:suppressAutoHyphens/>
        <w:autoSpaceDE w:val="0"/>
        <w:ind w:firstLine="0"/>
        <w:jc w:val="right"/>
        <w:rPr>
          <w:rFonts w:eastAsia="Times New Roman" w:cs="Arial"/>
          <w:sz w:val="20"/>
          <w:szCs w:val="20"/>
          <w:lang w:eastAsia="zh-CN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16679" w:rsidRDefault="00D16679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</w:p>
    <w:p w:rsidR="0015588F" w:rsidRPr="0015588F" w:rsidRDefault="00D3703F" w:rsidP="0015588F">
      <w:pPr>
        <w:keepNext w:val="0"/>
        <w:shd w:val="clear" w:color="auto" w:fill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 w:cs="Arial"/>
          <w:szCs w:val="26"/>
          <w:lang w:eastAsia="ru-RU"/>
        </w:rPr>
        <w:t xml:space="preserve">                                                                             </w:t>
      </w:r>
      <w:r w:rsidR="0015588F" w:rsidRPr="0015588F">
        <w:rPr>
          <w:rFonts w:eastAsia="Times New Roman" w:cs="Arial"/>
          <w:szCs w:val="26"/>
          <w:lang w:eastAsia="ru-RU"/>
        </w:rPr>
        <w:t>Приложение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 w:cs="Arial"/>
          <w:szCs w:val="26"/>
          <w:lang w:eastAsia="ru-RU"/>
        </w:rPr>
        <w:t xml:space="preserve">                                                                              </w:t>
      </w:r>
      <w:r w:rsidR="00FD3529">
        <w:rPr>
          <w:rFonts w:eastAsia="Times New Roman" w:cs="Arial"/>
          <w:szCs w:val="26"/>
          <w:lang w:eastAsia="ru-RU"/>
        </w:rPr>
        <w:t xml:space="preserve"> </w:t>
      </w:r>
      <w:r>
        <w:rPr>
          <w:rFonts w:eastAsia="Times New Roman" w:cs="Arial"/>
          <w:szCs w:val="26"/>
          <w:lang w:eastAsia="ru-RU"/>
        </w:rPr>
        <w:t xml:space="preserve">  </w:t>
      </w:r>
      <w:r w:rsidRPr="0015588F">
        <w:rPr>
          <w:rFonts w:eastAsia="Times New Roman" w:cs="Arial"/>
          <w:szCs w:val="26"/>
          <w:lang w:eastAsia="ru-RU"/>
        </w:rPr>
        <w:t>к постановлению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lang w:eastAsia="ru-RU"/>
        </w:rPr>
        <w:t>администрации города Ишима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 w:cs="Arial"/>
          <w:szCs w:val="26"/>
          <w:lang w:eastAsia="ru-RU"/>
        </w:rPr>
        <w:t xml:space="preserve">                                                                                 </w:t>
      </w:r>
      <w:r w:rsidRPr="0015588F">
        <w:rPr>
          <w:rFonts w:eastAsia="Times New Roman" w:cs="Arial"/>
          <w:szCs w:val="26"/>
          <w:lang w:eastAsia="ru-RU"/>
        </w:rPr>
        <w:t xml:space="preserve">от </w:t>
      </w:r>
      <w:r w:rsidR="00D16679">
        <w:rPr>
          <w:rFonts w:eastAsia="Times New Roman" w:cs="Arial"/>
          <w:szCs w:val="26"/>
          <w:lang w:eastAsia="ru-RU"/>
        </w:rPr>
        <w:t>28</w:t>
      </w:r>
      <w:r>
        <w:rPr>
          <w:rFonts w:eastAsia="Times New Roman" w:cs="Arial"/>
          <w:szCs w:val="26"/>
          <w:lang w:eastAsia="ru-RU"/>
        </w:rPr>
        <w:t xml:space="preserve"> </w:t>
      </w:r>
      <w:r w:rsidR="00D16679">
        <w:rPr>
          <w:rFonts w:eastAsia="Times New Roman" w:cs="Arial"/>
          <w:szCs w:val="26"/>
          <w:lang w:eastAsia="ru-RU"/>
        </w:rPr>
        <w:t xml:space="preserve">апреля </w:t>
      </w:r>
      <w:r w:rsidRPr="0015588F">
        <w:rPr>
          <w:rFonts w:eastAsia="Times New Roman" w:cs="Arial"/>
          <w:szCs w:val="26"/>
          <w:lang w:eastAsia="ru-RU"/>
        </w:rPr>
        <w:t>20</w:t>
      </w:r>
      <w:r w:rsidR="00D16679">
        <w:rPr>
          <w:rFonts w:eastAsia="Times New Roman" w:cs="Arial"/>
          <w:szCs w:val="26"/>
          <w:lang w:eastAsia="ru-RU"/>
        </w:rPr>
        <w:t>18</w:t>
      </w:r>
      <w:r w:rsidRPr="0015588F">
        <w:rPr>
          <w:rFonts w:eastAsia="Times New Roman" w:cs="Arial"/>
          <w:szCs w:val="26"/>
          <w:lang w:eastAsia="ru-RU"/>
        </w:rPr>
        <w:t xml:space="preserve"> г</w:t>
      </w:r>
      <w:r>
        <w:rPr>
          <w:rFonts w:eastAsia="Times New Roman" w:cs="Arial"/>
          <w:szCs w:val="26"/>
          <w:lang w:eastAsia="ru-RU"/>
        </w:rPr>
        <w:t>ода</w:t>
      </w:r>
      <w:r w:rsidRPr="0015588F">
        <w:rPr>
          <w:rFonts w:eastAsia="Times New Roman" w:cs="Arial"/>
          <w:szCs w:val="26"/>
          <w:lang w:eastAsia="ru-RU"/>
        </w:rPr>
        <w:t xml:space="preserve"> № </w:t>
      </w:r>
      <w:r w:rsidR="00D16679">
        <w:rPr>
          <w:rFonts w:eastAsia="Times New Roman" w:cs="Arial"/>
          <w:szCs w:val="26"/>
          <w:lang w:eastAsia="ru-RU"/>
        </w:rPr>
        <w:t>322</w:t>
      </w:r>
    </w:p>
    <w:p w:rsidR="0015588F" w:rsidRPr="0015588F" w:rsidRDefault="0015588F" w:rsidP="0015588F">
      <w:pPr>
        <w:keepNext w:val="0"/>
        <w:shd w:val="clear" w:color="auto" w:fill="auto"/>
        <w:spacing w:before="100" w:beforeAutospacing="1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ind w:firstLine="56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lang w:eastAsia="ru-RU"/>
        </w:rPr>
        <w:t>Административный регламент</w:t>
      </w:r>
    </w:p>
    <w:p w:rsidR="0015588F" w:rsidRPr="0015588F" w:rsidRDefault="0015588F" w:rsidP="0015588F">
      <w:pPr>
        <w:keepNext w:val="0"/>
        <w:ind w:firstLine="56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lang w:eastAsia="ru-RU"/>
        </w:rPr>
        <w:t>предоставления муниципальной услуги: «</w:t>
      </w:r>
      <w:r w:rsidR="00FD3529" w:rsidRPr="00FD3529">
        <w:rPr>
          <w:rFonts w:eastAsia="Times New Roman" w:cs="Arial"/>
          <w:b/>
          <w:bCs/>
          <w:szCs w:val="26"/>
          <w:lang w:eastAsia="ru-RU"/>
        </w:rPr>
        <w:t>Выдача разрешения на установку и эксплуатацию рекламных конструкций на территории мун</w:t>
      </w:r>
      <w:r w:rsidR="00FD3529" w:rsidRPr="00FD3529">
        <w:rPr>
          <w:rFonts w:eastAsia="Times New Roman" w:cs="Arial"/>
          <w:b/>
          <w:bCs/>
          <w:szCs w:val="26"/>
          <w:lang w:eastAsia="ru-RU"/>
        </w:rPr>
        <w:t>и</w:t>
      </w:r>
      <w:r w:rsidR="00FD3529" w:rsidRPr="00FD3529">
        <w:rPr>
          <w:rFonts w:eastAsia="Times New Roman" w:cs="Arial"/>
          <w:b/>
          <w:bCs/>
          <w:szCs w:val="26"/>
          <w:lang w:eastAsia="ru-RU"/>
        </w:rPr>
        <w:t>ципального образования городской округ город Ишим, аннулирование такого разрешения</w:t>
      </w:r>
      <w:r w:rsidRPr="0015588F">
        <w:rPr>
          <w:rFonts w:eastAsia="Times New Roman" w:cs="Arial"/>
          <w:b/>
          <w:bCs/>
          <w:szCs w:val="26"/>
          <w:lang w:eastAsia="ru-RU"/>
        </w:rPr>
        <w:t>»</w:t>
      </w:r>
    </w:p>
    <w:p w:rsidR="0015588F" w:rsidRPr="0015588F" w:rsidRDefault="0015588F" w:rsidP="0015588F">
      <w:pPr>
        <w:keepNext w:val="0"/>
        <w:ind w:firstLine="567"/>
        <w:jc w:val="center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lang w:val="en-US" w:eastAsia="ru-RU"/>
        </w:rPr>
        <w:t>I</w:t>
      </w:r>
      <w:r w:rsidRPr="0015588F">
        <w:rPr>
          <w:rFonts w:eastAsia="Times New Roman" w:cs="Arial"/>
          <w:b/>
          <w:bCs/>
          <w:color w:val="000000"/>
          <w:szCs w:val="26"/>
          <w:lang w:eastAsia="ru-RU"/>
        </w:rPr>
        <w:t>. Общие положения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1.1. Предмет регулирования административного регламента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Настоящий </w:t>
      </w:r>
      <w:r w:rsidRPr="0015588F">
        <w:rPr>
          <w:rFonts w:eastAsia="Times New Roman" w:cs="Arial"/>
          <w:color w:val="000000"/>
          <w:szCs w:val="26"/>
          <w:lang w:eastAsia="ru-RU"/>
        </w:rPr>
        <w:t>административный регламент (далее – Регламент) устана</w:t>
      </w:r>
      <w:r w:rsidRPr="0015588F">
        <w:rPr>
          <w:rFonts w:eastAsia="Times New Roman" w:cs="Arial"/>
          <w:color w:val="000000"/>
          <w:szCs w:val="26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lang w:eastAsia="ru-RU"/>
        </w:rPr>
        <w:t>ливает порядок и стандарт предоставления муниципальной услуги по выдаче разрешения на установку и эксплуатацию рекламных конструкций на террит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lang w:eastAsia="ru-RU"/>
        </w:rPr>
        <w:t>рии на территории муниципального образования городской округ город Ишим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r w:rsidRPr="0015588F">
        <w:rPr>
          <w:rFonts w:eastAsia="Times New Roman" w:cs="Arial"/>
          <w:color w:val="000000"/>
          <w:szCs w:val="26"/>
          <w:lang w:eastAsia="ru-RU"/>
        </w:rPr>
        <w:t>аннулированию такого разрешения (далее – муниципальная услуга), разраб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lang w:eastAsia="ru-RU"/>
        </w:rPr>
        <w:t>тан в целях повышения качества предоставления и доступности муниципал</w:t>
      </w:r>
      <w:r w:rsidRPr="0015588F">
        <w:rPr>
          <w:rFonts w:eastAsia="Times New Roman" w:cs="Arial"/>
          <w:color w:val="000000"/>
          <w:szCs w:val="26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lang w:eastAsia="ru-RU"/>
        </w:rPr>
        <w:t>ной услуги, создания комфортных условий для заявителей при предоставл</w:t>
      </w:r>
      <w:r w:rsidRPr="0015588F">
        <w:rPr>
          <w:rFonts w:eastAsia="Times New Roman" w:cs="Arial"/>
          <w:color w:val="000000"/>
          <w:szCs w:val="26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lang w:eastAsia="ru-RU"/>
        </w:rPr>
        <w:t>нии муниципальной услуги, определения сроков и последовательности</w:t>
      </w:r>
      <w:proofErr w:type="gramEnd"/>
      <w:r w:rsidRPr="0015588F">
        <w:rPr>
          <w:rFonts w:eastAsia="Times New Roman" w:cs="Arial"/>
          <w:color w:val="000000"/>
          <w:szCs w:val="26"/>
          <w:lang w:eastAsia="ru-RU"/>
        </w:rPr>
        <w:t xml:space="preserve"> де</w:t>
      </w:r>
      <w:r w:rsidRPr="0015588F">
        <w:rPr>
          <w:rFonts w:eastAsia="Times New Roman" w:cs="Arial"/>
          <w:color w:val="000000"/>
          <w:szCs w:val="26"/>
          <w:lang w:eastAsia="ru-RU"/>
        </w:rPr>
        <w:t>й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ствий (административных процедур) администрации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города Ишима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(далее – Администрация).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1.2. Круг заявителей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lang w:eastAsia="ru-RU"/>
        </w:rPr>
        <w:t>Муниципальная услуга предоставляется физическим лицам, в том числе зарегистрированным в качестве индивидуальных предпринимателей, и юр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дическим лицам (далее соответственно – физические лица, индивидуальные предприниматели и юридические лица) (за исключением государственных о</w:t>
      </w:r>
      <w:r w:rsidRPr="0015588F">
        <w:rPr>
          <w:rFonts w:eastAsia="Times New Roman" w:cs="Arial"/>
          <w:color w:val="000000"/>
          <w:szCs w:val="26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lang w:eastAsia="ru-RU"/>
        </w:rPr>
        <w:t>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являются собственниками ил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 иными, указанными в частях 5, 6, 7 статьи 19 Федерального закона от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13.03.2006 № 38-</w:t>
      </w:r>
      <w:r w:rsidRPr="0015588F">
        <w:rPr>
          <w:rFonts w:eastAsia="Times New Roman" w:cs="Arial"/>
          <w:color w:val="000000"/>
          <w:szCs w:val="26"/>
          <w:lang w:eastAsia="ru-RU"/>
        </w:rPr>
        <w:t>ФЗ «О рекламе», зако</w:t>
      </w:r>
      <w:r w:rsidRPr="0015588F">
        <w:rPr>
          <w:rFonts w:eastAsia="Times New Roman" w:cs="Arial"/>
          <w:color w:val="000000"/>
          <w:szCs w:val="26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lang w:eastAsia="ru-RU"/>
        </w:rPr>
        <w:t>ными владельцами соответствующего недвижимого имущества, к которому присоединяется рекламная конструкция, либо владельцами рекламной ко</w:t>
      </w:r>
      <w:r w:rsidRPr="0015588F">
        <w:rPr>
          <w:rFonts w:eastAsia="Times New Roman" w:cs="Arial"/>
          <w:color w:val="000000"/>
          <w:szCs w:val="26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lang w:eastAsia="ru-RU"/>
        </w:rPr>
        <w:t>струкции (далее – Заявитель).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– представитель Заявителя).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1.3. Спра</w:t>
      </w:r>
      <w:r w:rsidRPr="0015588F">
        <w:rPr>
          <w:rFonts w:eastAsia="Times New Roman" w:cs="Arial"/>
          <w:b/>
          <w:bCs/>
          <w:color w:val="000000"/>
          <w:szCs w:val="26"/>
          <w:lang w:eastAsia="ru-RU"/>
        </w:rPr>
        <w:t>вочная информация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lang w:eastAsia="ru-RU"/>
        </w:rPr>
        <w:t>Сведения о месте нахождения и графике работы Администрации, гос</w:t>
      </w:r>
      <w:r w:rsidRPr="0015588F">
        <w:rPr>
          <w:rFonts w:eastAsia="Times New Roman" w:cs="Arial"/>
          <w:color w:val="000000"/>
          <w:szCs w:val="26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lang w:eastAsia="ru-RU"/>
        </w:rPr>
        <w:t>дарственного автономного учреждения Тюменской области «Многофункци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lang w:eastAsia="ru-RU"/>
        </w:rPr>
        <w:t>нальный центр предоставления государственных и муниципальных услуг в Тюменской области» (далее – МФЦ), справочные телефоны Администрации и МФЦ, в том числе телефоны – автоинформаторы размещены на официал</w:t>
      </w:r>
      <w:r w:rsidRPr="0015588F">
        <w:rPr>
          <w:rFonts w:eastAsia="Times New Roman" w:cs="Arial"/>
          <w:color w:val="000000"/>
          <w:szCs w:val="26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lang w:eastAsia="ru-RU"/>
        </w:rPr>
        <w:t>ном сайте муниципального образования городской округ город Ишим (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https://ishim.admtyumen.ru/)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в разделе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«Власть» - «Администрация» - «Тел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фонный справочник»</w:t>
      </w:r>
      <w:r w:rsidRPr="0015588F">
        <w:rPr>
          <w:rFonts w:eastAsia="Times New Roman" w:cs="Arial"/>
          <w:color w:val="000000"/>
          <w:szCs w:val="26"/>
          <w:lang w:eastAsia="ru-RU"/>
        </w:rPr>
        <w:t>, в электронном региональном реестре муниципальных</w:t>
      </w:r>
      <w:proofErr w:type="gramEnd"/>
      <w:r w:rsidRPr="0015588F">
        <w:rPr>
          <w:rFonts w:eastAsia="Times New Roman" w:cs="Arial"/>
          <w:color w:val="000000"/>
          <w:szCs w:val="26"/>
          <w:lang w:eastAsia="ru-RU"/>
        </w:rPr>
        <w:t xml:space="preserve"> услуг в соответствии с постановлением Правительства Тюменской области от 30.05.2011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№ 173-</w:t>
      </w:r>
      <w:r w:rsidRPr="0015588F">
        <w:rPr>
          <w:rFonts w:eastAsia="Times New Roman" w:cs="Arial"/>
          <w:color w:val="000000"/>
          <w:szCs w:val="26"/>
          <w:lang w:eastAsia="ru-RU"/>
        </w:rPr>
        <w:t>п «О порядке формирования и ведения электронных реги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lang w:eastAsia="ru-RU"/>
        </w:rPr>
        <w:t>нальных реестров государственных и муниципальных услуг (функций) Тюме</w:t>
      </w:r>
      <w:r w:rsidRPr="0015588F">
        <w:rPr>
          <w:rFonts w:eastAsia="Times New Roman" w:cs="Arial"/>
          <w:color w:val="000000"/>
          <w:szCs w:val="26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lang w:eastAsia="ru-RU"/>
        </w:rPr>
        <w:t>ской области».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</w:t>
      </w:r>
      <w:r w:rsidRPr="0015588F">
        <w:rPr>
          <w:rFonts w:eastAsia="Times New Roman" w:cs="Arial"/>
          <w:color w:val="000000"/>
          <w:szCs w:val="26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lang w:eastAsia="ru-RU"/>
        </w:rPr>
        <w:t>лефонам для справок, а также электронным сообщением по адресу, указа</w:t>
      </w:r>
      <w:r w:rsidRPr="0015588F">
        <w:rPr>
          <w:rFonts w:eastAsia="Times New Roman" w:cs="Arial"/>
          <w:color w:val="000000"/>
          <w:szCs w:val="26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lang w:eastAsia="ru-RU"/>
        </w:rPr>
        <w:t>ному Заявителем (представителем Заявителя).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lang w:eastAsia="ru-RU"/>
        </w:rPr>
        <w:t>Доступ к справочной информации обеспечивается Заявителю (предст</w:t>
      </w:r>
      <w:r w:rsidRPr="0015588F">
        <w:rPr>
          <w:rFonts w:eastAsia="Times New Roman" w:cs="Arial"/>
          <w:color w:val="000000"/>
          <w:szCs w:val="26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lang w:eastAsia="ru-RU"/>
        </w:rPr>
        <w:t>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онного или иного соглашения с правообладателем программного обеспеч</w:t>
      </w:r>
      <w:r w:rsidRPr="0015588F">
        <w:rPr>
          <w:rFonts w:eastAsia="Times New Roman" w:cs="Arial"/>
          <w:color w:val="000000"/>
          <w:szCs w:val="26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lang w:eastAsia="ru-RU"/>
        </w:rPr>
        <w:t>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  <w:proofErr w:type="gramEnd"/>
    </w:p>
    <w:p w:rsidR="0015588F" w:rsidRPr="0015588F" w:rsidRDefault="0015588F" w:rsidP="0015588F">
      <w:pPr>
        <w:keepNext w:val="0"/>
        <w:shd w:val="clear" w:color="auto" w:fill="auto"/>
        <w:ind w:firstLine="567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567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val="en-US" w:eastAsia="ru-RU"/>
        </w:rPr>
        <w:t>II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. Станда</w:t>
      </w:r>
      <w:r w:rsidRPr="0015588F">
        <w:rPr>
          <w:rFonts w:eastAsia="Times New Roman" w:cs="Arial"/>
          <w:b/>
          <w:bCs/>
          <w:color w:val="000000"/>
          <w:szCs w:val="26"/>
          <w:lang w:eastAsia="ru-RU"/>
        </w:rPr>
        <w:t>рт предоставления муниципальной услуги</w:t>
      </w:r>
    </w:p>
    <w:p w:rsidR="0015588F" w:rsidRPr="0015588F" w:rsidRDefault="0015588F" w:rsidP="0015588F">
      <w:pPr>
        <w:keepNext w:val="0"/>
        <w:shd w:val="clear" w:color="auto" w:fill="auto"/>
        <w:ind w:firstLine="567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2.1. На</w:t>
      </w:r>
      <w:r w:rsidRPr="0015588F">
        <w:rPr>
          <w:rFonts w:eastAsia="Times New Roman" w:cs="Arial"/>
          <w:b/>
          <w:bCs/>
          <w:color w:val="000000"/>
          <w:szCs w:val="26"/>
          <w:lang w:eastAsia="ru-RU"/>
        </w:rPr>
        <w:t>именование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Выдача разрешения на установку и эксплуатацию рекламных констру</w:t>
      </w:r>
      <w:r w:rsidRPr="0015588F">
        <w:rPr>
          <w:rFonts w:eastAsia="Times New Roman" w:cs="Arial"/>
          <w:color w:val="000000"/>
          <w:szCs w:val="26"/>
          <w:lang w:eastAsia="ru-RU"/>
        </w:rPr>
        <w:t>к</w:t>
      </w:r>
      <w:r w:rsidRPr="0015588F">
        <w:rPr>
          <w:rFonts w:eastAsia="Times New Roman" w:cs="Arial"/>
          <w:color w:val="000000"/>
          <w:szCs w:val="26"/>
          <w:lang w:eastAsia="ru-RU"/>
        </w:rPr>
        <w:t>ций на территории муниципального образования городской округ город Ишим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r w:rsidRPr="0015588F">
        <w:rPr>
          <w:rFonts w:eastAsia="Times New Roman" w:cs="Arial"/>
          <w:color w:val="000000"/>
          <w:szCs w:val="26"/>
          <w:lang w:eastAsia="ru-RU"/>
        </w:rPr>
        <w:t>аннулирование такого разрешения.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 xml:space="preserve">Муниципальная услуга включает в себя </w:t>
      </w:r>
      <w:proofErr w:type="gramStart"/>
      <w:r w:rsidRPr="0015588F">
        <w:rPr>
          <w:rFonts w:eastAsia="Times New Roman" w:cs="Arial"/>
          <w:color w:val="000000"/>
          <w:szCs w:val="26"/>
          <w:lang w:eastAsia="ru-RU"/>
        </w:rPr>
        <w:t>следующие</w:t>
      </w:r>
      <w:proofErr w:type="gramEnd"/>
      <w:r w:rsidRPr="0015588F">
        <w:rPr>
          <w:rFonts w:eastAsia="Times New Roman" w:cs="Arial"/>
          <w:color w:val="000000"/>
          <w:szCs w:val="26"/>
          <w:lang w:eastAsia="ru-RU"/>
        </w:rPr>
        <w:t xml:space="preserve"> услуги: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выдача разрешения на установку и эксплуатацию рекламной ко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аннулирование разрешения на установку и эксплуатацию рекламной конструкции.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2.2. Наименование органа, предоставляющего муниципальную услугу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Предоставление муниципальной услуги осуществляется Администрац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ей.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Органом Администрации, непосредственно предоставляющим услугу, является Департамент имущественных отношений и земельных ресурсов 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министрации города Ишима (далее – Департамент).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lang w:eastAsia="ru-RU"/>
        </w:rPr>
        <w:t>В рамках обеспечения выполнения полномочий Департамента в сфере размещения наружной рекламы создан отдел рекламы в муниципальном к</w:t>
      </w:r>
      <w:r w:rsidRPr="0015588F">
        <w:rPr>
          <w:rFonts w:eastAsia="Times New Roman" w:cs="Arial"/>
          <w:szCs w:val="26"/>
          <w:lang w:eastAsia="ru-RU"/>
        </w:rPr>
        <w:t>а</w:t>
      </w:r>
      <w:r w:rsidRPr="0015588F">
        <w:rPr>
          <w:rFonts w:eastAsia="Times New Roman" w:cs="Arial"/>
          <w:szCs w:val="26"/>
          <w:lang w:eastAsia="ru-RU"/>
        </w:rPr>
        <w:t>зённом учреждении «Управление имуществом и земельными ресурсами г. Ишима» (далее — Отдел).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Предоставление муниципальной услуги в части информирования гра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ченным соглашением о взаимодействии между Администрацией и МФЦ.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2.3. Описание результата предоставления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Результатом предоставления муниципальной услуги является: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в части выдачи разрешения на установку и эксплуатацию рекламной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разрешение на установку и эксплуатацию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решение об отказе в выдаче разрешения на установку и эксплуат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цию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в части аннулирования разрешения на установку и эксплуатацию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решение об аннулировании разрешения на установку и эксплуатацию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решение об отказе в аннулировании разрешения на установку и эк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плуатацию рекламной конструкции</w:t>
      </w:r>
      <w:r w:rsidRPr="0015588F">
        <w:rPr>
          <w:rFonts w:eastAsia="Times New Roman" w:cs="Arial"/>
          <w:color w:val="000000"/>
          <w:szCs w:val="26"/>
          <w:lang w:eastAsia="ru-RU"/>
        </w:rPr>
        <w:t>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2.4. Срок предоставления муниципальной услуги, в том числе с учетом необходимости обращения в организации, участвующие в пред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ставлении муниципальной услуги, срок приостановления предоставл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ния муниципальной услуги в случае, если возможность приостановл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ния предусмотрена законодательством Российской Федерации или Т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менской области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2.4.1. Срок предоставления муниципальной услуги в части выдачи 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решения на установку и эксплуатацию рекламной конструкции составляет не более 12 рабочих дней со дня регистрации в Администрации заявления о предоставлении муниципальной услуги до дня регистрации результата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ставления муниципальной услуги.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2.4.2. Срок предоставления муниципальной услуги в части аннулиров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разрешения на установку и эксплуатацию рекламной конструкции соста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ляет не более 7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2.5. Нормативные правовые акты, регулирующие отношения, во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никающие в связи с предоставлением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Перечень нормативных правовых актов, регулирующих отношения, во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никающие в связи с предоставлением муниципальной услуги (с указанием их реквизитов и источников официального опубликования), размещен на офиц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альном сайте официальном сайте муниципального образования городской округ город Ишим (https://ishim.admtyumen.ru/)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в разделе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«Власть» - «Админ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страция» - «Государственные и муниципальные услуги», в электронном рег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ональном реестре муниципальных услуг в соответствии с постановлением Правительства Тюменской области от 30.05.2011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№ 173-п «О порядке форм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рования и ведения электронных региональных реестров государственных и муниципальных услуг (функций) Тюменской области»,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 федеральной гос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дарственной информационной системе «Федеральный реестр государстве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ных и муниципальных услуг (функций)».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2.6. Исчерпывающий перечень документов, необходимых в соо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ветствии с нормативными правовыми актами для предоставления м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ниципальной услуги и услуг, которые являются необходимыми и обяз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тельными для предоставления муниципальной услуги, подлежащих представлению Заявителем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2.6.1. Общие требования к направлению заявления о предоставлении муниципальной услуги и документам, необходимым для получения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пальной услуги (далее – Заявление и Документы).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2.6.1.1. Направление Заявителем (представителем Заявителя) Заявл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и Документов может осуществляться: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 в Администрацию посредством почтового отправления в письменной форме на бумажном носителе;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путем личного обращения в МФЦ в письменной форме на бумажном носителе;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в электронной форме посредством федеральной государственной информационной системы «Единый портал государственных и муниципал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ных услуг (функций)» (www.gosuslugi.ru) (далее – Единый портал) или инте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нет-сайта «Портал услуг Тюменской области» (</w:t>
      </w:r>
      <w:r w:rsidRPr="0015588F">
        <w:rPr>
          <w:rFonts w:eastAsia="Times New Roman" w:cs="Arial"/>
          <w:color w:val="000080"/>
          <w:szCs w:val="26"/>
          <w:shd w:val="clear" w:color="auto" w:fill="FFFFFF"/>
          <w:lang w:eastAsia="ru-RU"/>
        </w:rPr>
        <w:t>www.uslugi.admtyumen.ru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) в информационно-телекоммуникационной сети «Интернет» (далее – Реги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нальный портал).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2.6.1.2. </w:t>
      </w:r>
      <w:r w:rsidRPr="0015588F">
        <w:rPr>
          <w:rFonts w:eastAsia="Times New Roman" w:cs="Arial"/>
          <w:color w:val="000000"/>
          <w:szCs w:val="26"/>
          <w:lang w:eastAsia="ru-RU"/>
        </w:rPr>
        <w:t>При направлении Заявителем (представителя Заявителя) Док</w:t>
      </w:r>
      <w:r w:rsidRPr="0015588F">
        <w:rPr>
          <w:rFonts w:eastAsia="Times New Roman" w:cs="Arial"/>
          <w:color w:val="000000"/>
          <w:szCs w:val="26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lang w:eastAsia="ru-RU"/>
        </w:rPr>
        <w:t>ментов посредством почтового отправления верность копий направляемых Заяв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ителем (представителем Заявителя) Документов должна быть засвид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тельствована в нотариальном порядке.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2.6.1.3. 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подаче Заявления посредством личного приема предоста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ность, а также документа, подтверждающего полномочия представителя 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явителя, которые подлежат возврату представителю Заявителя после удост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верения его личности и полномочий.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личности Заявителя (представителя Заявителя) посредством идентиф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кац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ии и ау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защите 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формации».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Предоставление документа, подтверждающего полномочия представ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теля Заявителя (если Заявление подается представителем Заявителя), не является обязательным в случаях, когда от имени юридического лица де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й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ствует лицо, имеющее право действовать без доверенности, и в случаях, 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гда законный представитель физического лица действует на основании св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детельства о рождении, выданного органами записи актов гражданского 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стояния Российской Федерации, или документов, выданных органами опеки и попечительства в соответствии с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законодательством Российской Федерации.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2.6.1.4. В целях предоставления муниципальной услуги в электронной форме с использованием Единого портала или Регионального портала Заяв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При подаче Заявления в электронной форме Заявление</w:t>
      </w:r>
      <w:r w:rsidRPr="0015588F">
        <w:rPr>
          <w:rFonts w:eastAsia="Times New Roman" w:cs="Arial"/>
          <w:szCs w:val="26"/>
          <w:lang w:eastAsia="ru-RU"/>
        </w:rPr>
        <w:t xml:space="preserve"> и Документы подписываются электронной подписью в соответствии с требованиями пост</w:t>
      </w:r>
      <w:r w:rsidRPr="0015588F">
        <w:rPr>
          <w:rFonts w:eastAsia="Times New Roman" w:cs="Arial"/>
          <w:szCs w:val="26"/>
          <w:lang w:eastAsia="ru-RU"/>
        </w:rPr>
        <w:t>а</w:t>
      </w:r>
      <w:r w:rsidRPr="0015588F">
        <w:rPr>
          <w:rFonts w:eastAsia="Times New Roman" w:cs="Arial"/>
          <w:szCs w:val="26"/>
          <w:lang w:eastAsia="ru-RU"/>
        </w:rPr>
        <w:t>новления Правительства Российской Федерации от 25.06.2012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№ 634 «О 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дах электронной подписи, использование которых допускается при обращен</w:t>
      </w:r>
      <w:r w:rsidRPr="0015588F">
        <w:rPr>
          <w:rFonts w:eastAsia="Times New Roman" w:cs="Arial"/>
          <w:szCs w:val="26"/>
          <w:lang w:eastAsia="ru-RU"/>
        </w:rPr>
        <w:t>ии за получением государственных и муниципальных услуг».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2.6.2. Общие требования к форматам Заявления и Документов, напра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ляемых в форме электронных документов.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2.6.2.1. Электронные документы предоставляются в следующих форм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тах: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xml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для формализованных документов;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doc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docx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odt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для документов с текстовым содержанием, не вкл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чающим формулы (за исключением документов,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содержащих расчеты,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ставляемых в формате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xlsx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ods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)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xlsx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ods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– для документов, содержащих расчеты;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4) 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pdf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jpg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jpeg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кументов, содержащих расчеты, предоставляемых в формате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xlsx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ods</w:t>
      </w:r>
      <w:proofErr w:type="spell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), а также документов с графическим содержание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2.6.2.2. Допускается формирование электронного документа путем ск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dpi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(масштаб 1:1) и всех аутентичных пр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знаков подлинности, а именно: графической подписи лица, печати, углового штампа бланка, с использованием следующих режимов: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«чер</w:t>
      </w:r>
      <w:r w:rsidRPr="0015588F">
        <w:rPr>
          <w:rFonts w:eastAsia="Times New Roman" w:cs="Arial"/>
          <w:szCs w:val="26"/>
          <w:lang w:eastAsia="ru-RU"/>
        </w:rPr>
        <w:t>но-белый» (при отсутствии в документе графических изображ</w:t>
      </w:r>
      <w:r w:rsidRPr="0015588F">
        <w:rPr>
          <w:rFonts w:eastAsia="Times New Roman" w:cs="Arial"/>
          <w:szCs w:val="26"/>
          <w:lang w:eastAsia="ru-RU"/>
        </w:rPr>
        <w:t>е</w:t>
      </w:r>
      <w:r w:rsidRPr="0015588F">
        <w:rPr>
          <w:rFonts w:eastAsia="Times New Roman" w:cs="Arial"/>
          <w:szCs w:val="26"/>
          <w:lang w:eastAsia="ru-RU"/>
        </w:rPr>
        <w:t>ний и (или) цветного текста);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«оттенки серого» (при наличии в документе графических изображ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ний, отличных от цветного графического изображения);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«цветной» или «режим полной цветопередачи» (при наличии в док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менте цветных графических изображений либо цветного текста).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2.6.2.3. Электронные документы должны обеспечивать: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возможность идентифицировать документ и количество листов в 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кументе;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возможность поиска по текстовому содержанию документа и возмо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ность копирования текста (за исключением случаев, когда текст является ч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стью графического изображения);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содержать оглавление, соответствующее их смыслу и содержанию (для документов, содержащих структурированные по частям, главам, разд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лам (подразделам) данные) и закладки, обеспечивающие переходы по огла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лению и (или) к содержащимся в тексте рисункам и таблицам.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2.6.2.4. Документы, подлежащие представлению в форматах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xls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,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xlsx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или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ods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, формируются в виде отдельного электронного документа.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2.6.2.5. Мак</w:t>
      </w:r>
      <w:r w:rsidRPr="0015588F">
        <w:rPr>
          <w:rFonts w:eastAsia="Times New Roman" w:cs="Arial"/>
          <w:szCs w:val="26"/>
          <w:lang w:eastAsia="ru-RU"/>
        </w:rPr>
        <w:t>симально допустимый размер прикрепленного пакета док</w:t>
      </w:r>
      <w:r w:rsidRPr="0015588F">
        <w:rPr>
          <w:rFonts w:eastAsia="Times New Roman" w:cs="Arial"/>
          <w:szCs w:val="26"/>
          <w:lang w:eastAsia="ru-RU"/>
        </w:rPr>
        <w:t>у</w:t>
      </w:r>
      <w:r w:rsidRPr="0015588F">
        <w:rPr>
          <w:rFonts w:eastAsia="Times New Roman" w:cs="Arial"/>
          <w:szCs w:val="26"/>
          <w:lang w:eastAsia="ru-RU"/>
        </w:rPr>
        <w:t>ментов не должен превышать 10 ГБ.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2.6.3. Для предоставления муниципальной услуги в части выдачи 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решения на установку и эксплуатацию рекламной конструкции устанавливае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ся следующий исчерпывающий перечень документов, определенных фед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ральными законами и иными нормативными правовыми актами: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заявление о выдаче разрешения на установку и эксплуатацию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кламной конструкции по форме, согласно приложению № 1 к Регламенту, на бумажном носителе – при личном обращении в М</w:t>
      </w:r>
      <w:r w:rsidRPr="0015588F">
        <w:rPr>
          <w:rFonts w:eastAsia="Times New Roman" w:cs="Arial"/>
          <w:color w:val="000000"/>
          <w:szCs w:val="26"/>
          <w:lang w:eastAsia="ru-RU"/>
        </w:rPr>
        <w:t>ФЦ или путем почтового о</w:t>
      </w:r>
      <w:r w:rsidRPr="0015588F">
        <w:rPr>
          <w:rFonts w:eastAsia="Times New Roman" w:cs="Arial"/>
          <w:color w:val="000000"/>
          <w:szCs w:val="26"/>
          <w:lang w:eastAsia="ru-RU"/>
        </w:rPr>
        <w:t>т</w:t>
      </w:r>
      <w:r w:rsidRPr="0015588F">
        <w:rPr>
          <w:rFonts w:eastAsia="Times New Roman" w:cs="Arial"/>
          <w:color w:val="000000"/>
          <w:szCs w:val="26"/>
          <w:lang w:eastAsia="ru-RU"/>
        </w:rPr>
        <w:t>правления в Администрацию; по форме, размещенной на Едином портале или Региональном портале в форме электронного документа, – при обращении за предоставлением муниципальной услуги в электронной форме с использов</w:t>
      </w:r>
      <w:r w:rsidRPr="0015588F">
        <w:rPr>
          <w:rFonts w:eastAsia="Times New Roman" w:cs="Arial"/>
          <w:color w:val="000000"/>
          <w:szCs w:val="26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lang w:eastAsia="ru-RU"/>
        </w:rPr>
        <w:t>нием Единого портала или Регионального портала;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) 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Данный документ предоставляется самостоятельно, за исключением случаев, указанных в подпункте 2.6.1.3 Регламента;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документы, подтверждающие согласие собственника или иного 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конного владельца соответствующего недвижимого имущества на присоед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нение к этому имуществу рекламной конструкции, если Заявитель не является собственником или иным законным владельцем недвижимого имущества, 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бо если недвижимое имущество находится в собственности двух или нескол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ких лиц:</w:t>
      </w:r>
    </w:p>
    <w:p w:rsidR="0015588F" w:rsidRPr="0015588F" w:rsidRDefault="0015588F" w:rsidP="00D3703F">
      <w:pPr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копия протокола общего собрания собственников помещений в мног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15588F" w:rsidRPr="0015588F" w:rsidRDefault="0015588F" w:rsidP="00D3703F">
      <w:pPr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копия решения собрания собственников (в случае если для установки и эксплуатации рекламной конструкции необходимо использование имущ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ства, принадлежащего на праве общей собственности собственникам пом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щений здания, сооружения, не являющегося многоквартирным домом);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в) копия договора на установку и эксплуатацию рекламной конструкции, заключенного владельцем рекламной конструкции с собственником или иным законным владельцем имущества, к которому присоединяется рекламная ко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струкция (в случае присоединения рекламной конструкции к объекту частной собственности или к общему имуществу собственников помещений здания, сооружения, многоквартирного дома);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4) копия документа, подтверждающего право собственности или иного законного вла</w:t>
      </w:r>
      <w:r w:rsidRPr="0015588F">
        <w:rPr>
          <w:rFonts w:eastAsia="Times New Roman" w:cs="Arial"/>
          <w:color w:val="000000"/>
          <w:szCs w:val="26"/>
          <w:lang w:eastAsia="ru-RU"/>
        </w:rPr>
        <w:t>дения на недвижимое имущество, к которому присоединяется рекламная конструкция.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Данный документ предоставляется Заявителем (представителем Заяв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теля) самостоятельно в случае, если сведения о правах на недвижимое им</w:t>
      </w:r>
      <w:r w:rsidRPr="0015588F">
        <w:rPr>
          <w:rFonts w:eastAsia="Times New Roman" w:cs="Arial"/>
          <w:color w:val="000000"/>
          <w:szCs w:val="26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lang w:eastAsia="ru-RU"/>
        </w:rPr>
        <w:t>щество, к которому предполагается присоединять рекламную конструкцию, не содержатся в Едином государственном реестре недвижимости либо в случае, если документ, подтверждающий указанное право, Департаментом имущ</w:t>
      </w:r>
      <w:r w:rsidRPr="0015588F">
        <w:rPr>
          <w:rFonts w:eastAsia="Times New Roman" w:cs="Arial"/>
          <w:color w:val="000000"/>
          <w:szCs w:val="26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lang w:eastAsia="ru-RU"/>
        </w:rPr>
        <w:t>ственных отношений Тюменской области или органом местного самоуправл</w:t>
      </w:r>
      <w:r w:rsidRPr="0015588F">
        <w:rPr>
          <w:rFonts w:eastAsia="Times New Roman" w:cs="Arial"/>
          <w:color w:val="000000"/>
          <w:szCs w:val="26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lang w:eastAsia="ru-RU"/>
        </w:rPr>
        <w:t>ния не выдавался.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lang w:eastAsia="ru-RU"/>
        </w:rPr>
        <w:t>При размещении рекламной конструкции на строительной сетке стро</w:t>
      </w:r>
      <w:r w:rsidRPr="0015588F">
        <w:rPr>
          <w:rFonts w:eastAsia="Times New Roman" w:cs="Arial"/>
          <w:szCs w:val="26"/>
          <w:lang w:eastAsia="ru-RU"/>
        </w:rPr>
        <w:t>я</w:t>
      </w:r>
      <w:r w:rsidRPr="0015588F">
        <w:rPr>
          <w:rFonts w:eastAsia="Times New Roman" w:cs="Arial"/>
          <w:szCs w:val="26"/>
          <w:lang w:eastAsia="ru-RU"/>
        </w:rPr>
        <w:t>щегося объекта капитального строительства или ограждении строительной площадки, предоставление документа не требуется;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5) проект рекламной конструкции, подготовленный в соответствии с тр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бованиями к составу и оформлению проекта, установленными приложением № 2 к Регламенту.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2.6.4. Для предоставления муниципальной услуги в части аннулиров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разрешения на установку и эксплуатацию рекламной конструкции уст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навливается следующий исчерпывающий перечень документов, определе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ных федеральными законами и иными нормативными правовыми актами: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 уведомление (заявление) об аннулировании разрешения на установку и эксплуатацию рекламной конструкции по форме, согласно приложению № 3 к Регламенту</w:t>
      </w:r>
      <w:r w:rsidRPr="0015588F">
        <w:rPr>
          <w:rFonts w:eastAsia="Times New Roman" w:cs="Arial"/>
          <w:color w:val="000000"/>
          <w:szCs w:val="26"/>
          <w:lang w:eastAsia="ru-RU"/>
        </w:rPr>
        <w:t>, на бумажном носителе – при личном обращении в МФЦ или п</w:t>
      </w:r>
      <w:r w:rsidRPr="0015588F">
        <w:rPr>
          <w:rFonts w:eastAsia="Times New Roman" w:cs="Arial"/>
          <w:color w:val="000000"/>
          <w:szCs w:val="26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lang w:eastAsia="ru-RU"/>
        </w:rPr>
        <w:t>тем почтового отправления в Администрацию; по форме, размещенной на Едином портале или Региональном портале в форме электронного документа, – при обращении за предоставлением муниципальной услуги в электронной форме с использованием Единого портала или Регионального портала;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документ, подтверждающий полномочия представителя Заявителя, в случае если Заявление подается представителем Заявителя.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Данный документ предоставляется самостоятельно, за исключением случаев, указанных в подпункте 2.6.1.3 Регламента;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документ, подтверждающий прекращение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Данный документ предоставляется собственником или иным законным владельцем недвижимого имущества, к которому присоединена рекламная конструкция</w:t>
      </w:r>
      <w:r w:rsidRPr="0015588F">
        <w:rPr>
          <w:rFonts w:eastAsia="Times New Roman" w:cs="Arial"/>
          <w:color w:val="000000"/>
          <w:szCs w:val="26"/>
          <w:lang w:eastAsia="ru-RU"/>
        </w:rPr>
        <w:t>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2.7. Исчерпывающий перечень документов, необходимых в соо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ветствии с нормативными правовыми актами для предоставления м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ниципальной услуги, которые находятся в распоряжении государстве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ных органов, органов местного самоуправления и иных органов, учас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вующих в предоставлении муниципальных услуг, и которые Заявитель вправе представить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2.7.1. Документы, сведения (информация), которые могут быть пре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ставлены Заявителем (представителем Заявителя) по желанию или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запраш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ваются в порядке межведомственного информационного взаимодействия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в части выдачи разрешения на установку и эксплуатацию рекламной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в Федеральную налоговую службу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Единого государственного реестра юридических лиц, 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держащих данные о государственной регистрации юридического лица (для Заявителей – юридических лиц);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Единого государственного реестра индивидуальных предпринимателей, содержащих данные о государственной регистрации ф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зического лица в качестве индивидуального предпринимателя (для Заявит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лей – индивидуальных предпринимателей);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данского состояния Российской Федерации);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в Федеральную службу государственной регистрации, кадастра и ка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тографии, Департамент имущественных отношений Тюменской области, ко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петентный орган местного самоуправления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ведений о правах на недвижимое имущество, к которому предполаг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ется присоединять рекламную конструкцию, в случае, если такие сведения содержатся</w:t>
      </w:r>
      <w:r w:rsidRPr="0015588F">
        <w:rPr>
          <w:rFonts w:eastAsia="Times New Roman" w:cs="Arial"/>
          <w:szCs w:val="26"/>
          <w:lang w:eastAsia="ru-RU"/>
        </w:rPr>
        <w:t xml:space="preserve"> в Едином государственном реестре недвижимости либо в случае, если документ, подтверждающий указанное право, выдан Департаментом имущественных отношений Тюменской области или компетентным органом местного самоуправления.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в) в Федеральное казначейство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сведений из Государственной информационной системы о госуда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ственных и муниципальных платежах для проверки сведений об оплате гос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дарственной пошлины;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г) в компетентные органы государственной власти, органы местного 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моуправления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– </w:t>
      </w:r>
      <w:r w:rsidRPr="0015588F">
        <w:rPr>
          <w:rFonts w:eastAsia="Times New Roman" w:cs="Arial"/>
          <w:szCs w:val="26"/>
          <w:lang w:eastAsia="ru-RU"/>
        </w:rPr>
        <w:t xml:space="preserve">документа, подтверждающего согласие собственника недвижимого имущества на присоединение к этому имуществу рекламной конструкции (в случаях, предусмотренных частью 6 статьи 19 Федерального закона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от 13.03.2006 № 38-ФЗ </w:t>
      </w:r>
      <w:r w:rsidRPr="0015588F">
        <w:rPr>
          <w:rFonts w:eastAsia="Times New Roman" w:cs="Arial"/>
          <w:szCs w:val="26"/>
          <w:lang w:eastAsia="ru-RU"/>
        </w:rPr>
        <w:t>«О рекламе», если в документе, подтверждающем право владения и (или) пользования имуществом, к которому присоединяется р</w:t>
      </w:r>
      <w:r w:rsidRPr="0015588F">
        <w:rPr>
          <w:rFonts w:eastAsia="Times New Roman" w:cs="Arial"/>
          <w:szCs w:val="26"/>
          <w:lang w:eastAsia="ru-RU"/>
        </w:rPr>
        <w:t>е</w:t>
      </w:r>
      <w:r w:rsidRPr="0015588F">
        <w:rPr>
          <w:rFonts w:eastAsia="Times New Roman" w:cs="Arial"/>
          <w:szCs w:val="26"/>
          <w:lang w:eastAsia="ru-RU"/>
        </w:rPr>
        <w:t>кламная конструкция, отсутствует такое согласие);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– </w:t>
      </w:r>
      <w:r w:rsidRPr="0015588F">
        <w:rPr>
          <w:rFonts w:eastAsia="Times New Roman" w:cs="Arial"/>
          <w:szCs w:val="26"/>
          <w:lang w:eastAsia="ru-RU"/>
        </w:rPr>
        <w:t>договора на установку и эксплуатацию рекламной конструкции (в сл</w:t>
      </w:r>
      <w:r w:rsidRPr="0015588F">
        <w:rPr>
          <w:rFonts w:eastAsia="Times New Roman" w:cs="Arial"/>
          <w:szCs w:val="26"/>
          <w:lang w:eastAsia="ru-RU"/>
        </w:rPr>
        <w:t>у</w:t>
      </w:r>
      <w:r w:rsidRPr="0015588F">
        <w:rPr>
          <w:rFonts w:eastAsia="Times New Roman" w:cs="Arial"/>
          <w:szCs w:val="26"/>
          <w:lang w:eastAsia="ru-RU"/>
        </w:rPr>
        <w:t xml:space="preserve">чаях, предусмотренных частью 6 статьи 19 Федерального закона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от 13.03.2006 № 38-ФЗ </w:t>
      </w:r>
      <w:r w:rsidRPr="0015588F">
        <w:rPr>
          <w:rFonts w:eastAsia="Times New Roman" w:cs="Arial"/>
          <w:szCs w:val="26"/>
          <w:lang w:eastAsia="ru-RU"/>
        </w:rPr>
        <w:t>«О рекламе»);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– </w:t>
      </w:r>
      <w:r w:rsidRPr="0015588F">
        <w:rPr>
          <w:rFonts w:eastAsia="Times New Roman" w:cs="Arial"/>
          <w:szCs w:val="26"/>
          <w:lang w:eastAsia="ru-RU"/>
        </w:rPr>
        <w:t>разрешения на строительство объекта капитального строительства (в случае размещения рекламной конструкции на строительной сетке строящ</w:t>
      </w:r>
      <w:r w:rsidRPr="0015588F">
        <w:rPr>
          <w:rFonts w:eastAsia="Times New Roman" w:cs="Arial"/>
          <w:szCs w:val="26"/>
          <w:lang w:eastAsia="ru-RU"/>
        </w:rPr>
        <w:t>е</w:t>
      </w:r>
      <w:r w:rsidRPr="0015588F">
        <w:rPr>
          <w:rFonts w:eastAsia="Times New Roman" w:cs="Arial"/>
          <w:szCs w:val="26"/>
          <w:lang w:eastAsia="ru-RU"/>
        </w:rPr>
        <w:t>гося объекта капитального строительства или ограждении строительной пл</w:t>
      </w:r>
      <w:r w:rsidRPr="0015588F">
        <w:rPr>
          <w:rFonts w:eastAsia="Times New Roman" w:cs="Arial"/>
          <w:szCs w:val="26"/>
          <w:lang w:eastAsia="ru-RU"/>
        </w:rPr>
        <w:t>о</w:t>
      </w:r>
      <w:r w:rsidRPr="0015588F">
        <w:rPr>
          <w:rFonts w:eastAsia="Times New Roman" w:cs="Arial"/>
          <w:szCs w:val="26"/>
          <w:lang w:eastAsia="ru-RU"/>
        </w:rPr>
        <w:t>щадки);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– </w:t>
      </w:r>
      <w:r w:rsidRPr="0015588F">
        <w:rPr>
          <w:rFonts w:eastAsia="Times New Roman" w:cs="Arial"/>
          <w:szCs w:val="26"/>
          <w:lang w:eastAsia="ru-RU"/>
        </w:rPr>
        <w:t>документа, содержащего сведения о соответствии рекламной ко</w:t>
      </w:r>
      <w:r w:rsidRPr="0015588F">
        <w:rPr>
          <w:rFonts w:eastAsia="Times New Roman" w:cs="Arial"/>
          <w:szCs w:val="26"/>
          <w:lang w:eastAsia="ru-RU"/>
        </w:rPr>
        <w:t>н</w:t>
      </w:r>
      <w:r w:rsidRPr="0015588F">
        <w:rPr>
          <w:rFonts w:eastAsia="Times New Roman" w:cs="Arial"/>
          <w:szCs w:val="26"/>
          <w:lang w:eastAsia="ru-RU"/>
        </w:rPr>
        <w:t>струкции и ее территориального размещения требованиям законодательства Российской Федерации об объектах культурного наследия (памятниках ист</w:t>
      </w:r>
      <w:r w:rsidRPr="0015588F">
        <w:rPr>
          <w:rFonts w:eastAsia="Times New Roman" w:cs="Arial"/>
          <w:szCs w:val="26"/>
          <w:lang w:eastAsia="ru-RU"/>
        </w:rPr>
        <w:t>о</w:t>
      </w:r>
      <w:r w:rsidRPr="0015588F">
        <w:rPr>
          <w:rFonts w:eastAsia="Times New Roman" w:cs="Arial"/>
          <w:szCs w:val="26"/>
          <w:lang w:eastAsia="ru-RU"/>
        </w:rPr>
        <w:t>рии и культуры) народов Российской Федерации, их охране и использованию (в случае, размещения рекламной конструкции на объекте культурного насл</w:t>
      </w:r>
      <w:r w:rsidRPr="0015588F">
        <w:rPr>
          <w:rFonts w:eastAsia="Times New Roman" w:cs="Arial"/>
          <w:szCs w:val="26"/>
          <w:lang w:eastAsia="ru-RU"/>
        </w:rPr>
        <w:t>е</w:t>
      </w:r>
      <w:r w:rsidRPr="0015588F">
        <w:rPr>
          <w:rFonts w:eastAsia="Times New Roman" w:cs="Arial"/>
          <w:szCs w:val="26"/>
          <w:lang w:eastAsia="ru-RU"/>
        </w:rPr>
        <w:t>дия (памятнике истории и культуры), включенном в единый государственный реестр объектов культурного наследия (памятников истории и культуры) народов Российской Федерации);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договора на установку и эксплуатацию рекламной конструкции на об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ъ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екте муниципальной собственности, на земельном участке, государственная собственность на который не разграничена, на земельном участке, наход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щемся в собственности Тюменской области и расположенном на территории муниципального образования, заключенный в порядке, установленном частью 5.1 статьи 19 Федерального закона от 13.03.2006 № 38-ФЗ «О рекламе»;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д) в органы опеки и попечительства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приказа (постановления) об установлении опеки (попеч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тельства) (в случае подачи Заявления представителем Заявителя, действу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щего на основании приказа (постановления) об установлении опеки (попеч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тельства), принятого органами опеки и попечительства в соответствии с зак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нодательством Российской Федерации);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е) в Управление Министерства внутренних дел России по Тюменской области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о действительности (недействительности) паспорта гражд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нина Российской Федерации, удостоверяющего личность Заявителя (предст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вителя Заявителя);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в части аннулирования разрешения на установку и эксплуатацию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в Федеральную налоговую службу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Единого государственного реестра юридических лиц, 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держащих данные о государственной регистрации юридического лица (для Заявителей – юридических лиц);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Единого государственного реестра индивидуальных предпринимателей, содержащих данные о государственной регистрации ф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зического лица в качестве индивидуального предпринимателя (для Заявит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лей – индивидуальных предпринимателей);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данского состояния Российской Федерации);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в органы опеки и попечительства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из приказа (постановления) об установлении опеки (попеч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тельства) (в случае подачи Заявления представителем Заявителя, действу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щего на основании приказа (постановления) об установлении опеки (попеч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тельства), принятого органами опеки и попечительства в соответствии с зак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нодательством Российской Федерации);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в) в Управление Министерства внутренних дел России по Тюменской области о предоставлении: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 сведений о действительности (недействительности) паспорта гражд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нина Российской Федерации, удостоверяющего личность Заявителя (предст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вителя Заявителя).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2.8. Исчерпывающий перечень оснований для отказа в приеме д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кументов, необходимых для предоставления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Основаниями для отказа в приеме к рассмотрению Документов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являю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представленные Заявителем (представителем Заявителя) Документы содержат подчистки и исправления текста, не заверенные в порядке, устано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ленном законодательством Российской Федерации;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Документы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кументах для предоставления муниципальной услуги;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представленные Документы или сведения утратили силу на момент обращения за муниципальной услугой (сведения документа, удостоверяющ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го личность; документ, удостоверяющий полномочия представителя Заявит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ля, в случае обращения за предоставлением услуги указанным лицом);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4) подача Заявления и Документов в электронной форме с нарушением установленных требований;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5) некорректное заполнение обязательных полей в форме Заявления (недостоверное, неправильное либо неполное);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6) представление неполного комплекта Документов;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7) несоблюдение установленных статьей 11 Федерального закона от 06.04.2011 № 63-Ф3 «Об электронной подписи» (далее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Федеральный закон № 63) условий признания действительности усиленной квалифицированной электронной подписи;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8) Заявление подано в орган государственной власти, орган местного самоуправления или организацию, в полномочия которых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не входит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ставление муниципальной услуги.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2.9. И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счерпывающий перечень оснований для приостановления или отказа в предоставлении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2.9.1. Основания для отказа в предоставлении муниципальной услуги: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в части выдачи разрешения на установку и эксплуатацию рекламной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несоответствие проекта рекламной конструкции и ее территориальн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го размещения требованиям технического регламента (требованиям ГОСТ 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52044-2003 до утверждения соответствующего технического регламента);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б) несоответствие установки рекламной конструкции в заявленном 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сте схеме размещения рекламных конструкций (в случае, если место устано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ки рекламной конструкции в соответствии с частью 5.8 статьи 19 Федеральн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го закона от 13.03.2006 № 38-ФЗ «О рекламе» определяется схемой разм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щения рекламных конструкций);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в) нарушение требований нормативных актов по безопасности движения транспорта;</w:t>
      </w:r>
    </w:p>
    <w:p w:rsidR="0015588F" w:rsidRPr="00697945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697945">
        <w:rPr>
          <w:rFonts w:eastAsia="Times New Roman" w:cs="Arial"/>
          <w:szCs w:val="26"/>
          <w:shd w:val="clear" w:color="auto" w:fill="FFFFFF"/>
          <w:lang w:eastAsia="ru-RU"/>
        </w:rPr>
        <w:t>г) нарушение внешнего архитектурного облика сложившейся застройки __________;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697945">
        <w:rPr>
          <w:rFonts w:eastAsia="Times New Roman" w:cs="Arial"/>
          <w:szCs w:val="26"/>
          <w:shd w:val="clear" w:color="auto" w:fill="FFFFFF"/>
          <w:lang w:eastAsia="ru-RU"/>
        </w:rPr>
        <w:t xml:space="preserve">д) нарушение требований законодательства Российской Федерации об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объектах культурного наследия (памятниках истории и культуры) народов Российской Федерации, их охране и использовании;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е) нарушение требований, установленных частью 5 статьи 19 Фед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рального закона от 13.03.2006 № 38-ФЗ «О рекламе» в случае, если для уст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новки и эксплуатации рекламной конструкции используется общее имущество собственников помещений в многоквартирном доме, </w:t>
      </w:r>
      <w:r w:rsidRPr="0015588F">
        <w:rPr>
          <w:rFonts w:eastAsia="Times New Roman" w:cs="Arial"/>
          <w:color w:val="000000"/>
          <w:szCs w:val="26"/>
          <w:lang w:eastAsia="ru-RU"/>
        </w:rPr>
        <w:t>част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ями 5.1, 5.6, 5.7 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тьи 19 Федерального закона от 13.03.2006 № 38-ФЗ «О рекламе».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в части аннулирования разрешения на установку и эксплуатацию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кламной конструкции: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а)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истечение срока действия разрешения на установку и эксплуатацию рекламной конструкции при обращении за аннулированием такого разреш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2.9.2. Непредставление (несвоевременное представление) органом или организацией по межведомственному запросу документов и информации, ук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занных в подразделе 2.7 Регламента, в Администрацию не может являться основанием для отказа в предоставлении Заявителю (представителю Заяв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теля) муниципальной услуги.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2.9.3. Основания для приостановления предоставления муниципальной услуги отсутствуют.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2.10. Способы, размер и основания взимания государственной п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 xml:space="preserve">шлины или иной платы, взимаемой за предоставление муниципальной услуги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2.10.1. З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 выдачу разрешения на установку и эксплуатацию рекламной конструкции взимается государственная пошлина в порядке и размере, кот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рые установлены статьей 333.18 и подпунктом 105 пункта 1 статьи 333.33 Налогового кодекса Российской Федерации. В назначении платежа документа, подтверждающего уплату государственной пошлины, рекомендуется указ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вать: «За выдачу разрешения на установку и эксплуатацию рекламной ко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струкции по адресу: _______________.».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2.10.2. За 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ннулирование разрешения на установку и эксплуатацию 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кламной конструкции государственная пошлина или иная плата не взимается (муниципальная услуга предоставляется бесплатно)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2.11. Перечень услуг, которые являются необходимыми и обяз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тельными для предоставления муниципальной услуги, и способы, ра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мер и основания взимания платы за предоставление услуг, которые я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ляются необходимыми и обязательными для предоставления муниц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2.11.1. Для предоставления муниципальной услуги в части выдачи 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решения на установку и эксплуатацию рекламной конструкции необходимой и обязательной является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услуга по подготовке и оформлению проекта рекла</w:t>
      </w:r>
      <w:r w:rsidRPr="0015588F">
        <w:rPr>
          <w:rFonts w:eastAsia="Times New Roman" w:cs="Arial"/>
          <w:color w:val="000000"/>
          <w:szCs w:val="26"/>
          <w:lang w:eastAsia="ru-RU"/>
        </w:rPr>
        <w:t>м</w:t>
      </w:r>
      <w:r w:rsidRPr="0015588F">
        <w:rPr>
          <w:rFonts w:eastAsia="Times New Roman" w:cs="Arial"/>
          <w:color w:val="000000"/>
          <w:szCs w:val="26"/>
          <w:lang w:eastAsia="ru-RU"/>
        </w:rPr>
        <w:t>ной конструкции, соответствующего требованиям законодательства о техн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ческом регулировании, требованиям Регламента.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Плата за услугу, которая является необходимой и обязательной для предоставления данной муниципальной услуги, органами местного сам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управления не регулируется. Размер платы за необходимую и обязательную услугу, указанную в настоящем подразделе, определяется исполнителем и Заявителем (представителем Заявителя) по соглашению.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2.11.2. Для </w:t>
      </w:r>
      <w:r w:rsidRPr="0015588F">
        <w:rPr>
          <w:rFonts w:eastAsia="Times New Roman" w:cs="Arial"/>
          <w:color w:val="000000"/>
          <w:szCs w:val="26"/>
          <w:lang w:eastAsia="ru-RU"/>
        </w:rPr>
        <w:t>получения муниципальной услуги в части аннулирования разрешения на установку и эксплуатацию рекламной конструкции услуги, к</w:t>
      </w:r>
      <w:r w:rsidRPr="0015588F">
        <w:rPr>
          <w:rFonts w:eastAsia="Times New Roman" w:cs="Arial"/>
          <w:color w:val="000000"/>
          <w:szCs w:val="26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lang w:eastAsia="ru-RU"/>
        </w:rPr>
        <w:t>торые являются необходимыми и обязательными для предоставления мун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ципальной услуги, отсутствуют.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В связи с отсутствием услуг, которые являются необходимыми и обяз</w:t>
      </w:r>
      <w:r w:rsidRPr="0015588F">
        <w:rPr>
          <w:rFonts w:eastAsia="Times New Roman" w:cs="Arial"/>
          <w:color w:val="000000"/>
          <w:szCs w:val="26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lang w:eastAsia="ru-RU"/>
        </w:rPr>
        <w:t>тельными для предоставления муниципальной услуги, взимание платы за предоставление таких услуг не предусмотрено.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2.12. Максимальный срок ожидания в очереди при подаче заявл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</w:t>
      </w:r>
      <w:r w:rsidRPr="0015588F">
        <w:rPr>
          <w:rFonts w:eastAsia="Times New Roman" w:cs="Arial"/>
          <w:b/>
          <w:bCs/>
          <w:color w:val="000000"/>
          <w:szCs w:val="26"/>
          <w:lang w:eastAsia="ru-RU"/>
        </w:rPr>
        <w:t>ультата предоставления таких услуг</w:t>
      </w:r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Время ожидания в очереди при подаче Заявления и Документов, а та</w:t>
      </w:r>
      <w:r w:rsidRPr="0015588F">
        <w:rPr>
          <w:rFonts w:eastAsia="Times New Roman" w:cs="Arial"/>
          <w:color w:val="000000"/>
          <w:szCs w:val="26"/>
          <w:lang w:eastAsia="ru-RU"/>
        </w:rPr>
        <w:t>к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же при получении результата муниципальной услуги не должно превышать 15 минут. 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2.13. Срок регистрации заявления о предоставлении муниципал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ной услуги и услуги, предоставляемой организацией, участвующей в предоставлении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Регистрация Заявления при личном обращении Заявителя (представ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теля Заявителя) в МФЦ не должна превышать 15 минут.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поступлении Заявления в Администрацию из МФЦ, посредством почтового отправления, в электронной форме в рабочие дни в пределах гр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фика работы Администрации регистрация Заявления осуществляется в день его поступления, в выходные или праздничные дни, а также вне графика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боты – в первый рабочий день, следующий за днем его поступления.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2.14. </w:t>
      </w:r>
      <w:proofErr w:type="gramStart"/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Требования к помещениям, в которых предоставляются мун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аявителей, размещению и оформлению визуальной, текстовой и мул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ной защите инвалидов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Требования к помещениям МФЦ, в которых предоставляется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пальная услуга, залам ожидания, местам для заполнения Заявлений, инфо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мационным стендам с образцами их заполнения и перечнем Документов установлены Правилами организации деятельности многофункциональных центров предоставления государственных и муниципальных услуг, утве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жденными постановлением Правительства Российской Федерации от 22.12.2012 № 1376.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2.15. Показатели доступности и качества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2.15.1. Показателями доступности муниципальной услуги являются: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наличие полной, достоверной и доступной для Заявителя (представ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теля Заявителя) информации о содержании муниципальной услуги, способах, порядке и условиях ее получения, в том числе с использованием информац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онно-телекоммуникационных технологий;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наличие помещений, оборудования и оснащения, отвечающих треб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ваниям Регламента;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соблюдение режима работы Администрации, МФЦ при предоставл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нии муниципальной услуги;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4) возможность получения информации о ходе предоставления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пальной услуги, в том числе с использованием информационно-коммуникационных технологий;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5) возможность получения Заявителем (представителем Заявителя) 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ниципальной услуги в МФЦ в полном объеме.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2.15.2. Показателями качества муниципальной услуги являются: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соблюдение сроков и последовательности административных проц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дур, установленных Регламентом;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отсутствие обоснованных жалоб на действия (бездействие) и реш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сотрудников Администрации и МФЦ, участвующих в предоставлении 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ниципальной услуги;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2.16. 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 xml:space="preserve">Иные требования, в том числе 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учитывающие особенности предоставления муниципальной услуги в многофункциональных це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трах предоставления государственных и муниципальных услуг, особе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ципальной услуги в электронной форме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2.16.1. При предоставлении муниципальной услуги в электронной фо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ме Заявитель (представитель Заявителя) вправе: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получить информацию о порядке и сроках предоставления муниц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пальной услуги, размещенную на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Едином портале, Региональном портале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осуществить предварительную запись на личный прием в МФЦ через официальный сайт МФЦ в информационно-телекоммуникационной сети «И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тернет»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(www.mfcto.ru)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, в том числе с использованием мобильного прилож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ния;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подать Заявление в форме электронного документа с использован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ем «Личного кабинета» Единого портала или Регионального портала посре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ством заполнения электронной формы Заявления;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4) получить сведения о ходе выполнения Заявления, поданного в эле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тронной форме;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5) получить результат предоставления муниципальной услуги в форме электронного документа;</w:t>
      </w:r>
    </w:p>
    <w:p w:rsid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shd w:val="clear" w:color="auto" w:fill="FFFFFF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6) подать жалобу на решение и действие (бездействие) должностного лица либо муниципального служащего Администрации посредством офиц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ального сайта https://ishim.admtyumen.ru/ в порядке досудебного (внесудебн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B5D19" w:rsidRPr="0015588F" w:rsidRDefault="009B5D19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9B5D19">
        <w:rPr>
          <w:rFonts w:eastAsia="Times New Roman" w:cs="Arial"/>
          <w:szCs w:val="26"/>
          <w:lang w:eastAsia="ru-RU"/>
        </w:rPr>
        <w:t xml:space="preserve">2.16.2. </w:t>
      </w:r>
      <w:proofErr w:type="gramStart"/>
      <w:r w:rsidRPr="009B5D19">
        <w:rPr>
          <w:rFonts w:eastAsia="Times New Roman" w:cs="Arial"/>
          <w:szCs w:val="26"/>
          <w:lang w:eastAsia="ru-RU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</w:t>
      </w:r>
      <w:r w:rsidRPr="009B5D19">
        <w:rPr>
          <w:rFonts w:eastAsia="Times New Roman" w:cs="Arial"/>
          <w:szCs w:val="26"/>
          <w:lang w:eastAsia="ru-RU"/>
        </w:rPr>
        <w:t>а</w:t>
      </w:r>
      <w:r w:rsidRPr="009B5D19">
        <w:rPr>
          <w:rFonts w:eastAsia="Times New Roman" w:cs="Arial"/>
          <w:szCs w:val="26"/>
          <w:lang w:eastAsia="ru-RU"/>
        </w:rPr>
        <w:t>ции от 01.03.2022 № 277 «О направлении в личный кабинет заявителя в ф</w:t>
      </w:r>
      <w:r w:rsidRPr="009B5D19">
        <w:rPr>
          <w:rFonts w:eastAsia="Times New Roman" w:cs="Arial"/>
          <w:szCs w:val="26"/>
          <w:lang w:eastAsia="ru-RU"/>
        </w:rPr>
        <w:t>е</w:t>
      </w:r>
      <w:r w:rsidRPr="009B5D19">
        <w:rPr>
          <w:rFonts w:eastAsia="Times New Roman" w:cs="Arial"/>
          <w:szCs w:val="26"/>
          <w:lang w:eastAsia="ru-RU"/>
        </w:rPr>
        <w:t>деральной государственной информационной системе «Единый портал гос</w:t>
      </w:r>
      <w:r w:rsidRPr="009B5D19">
        <w:rPr>
          <w:rFonts w:eastAsia="Times New Roman" w:cs="Arial"/>
          <w:szCs w:val="26"/>
          <w:lang w:eastAsia="ru-RU"/>
        </w:rPr>
        <w:t>у</w:t>
      </w:r>
      <w:r w:rsidRPr="009B5D19">
        <w:rPr>
          <w:rFonts w:eastAsia="Times New Roman" w:cs="Arial"/>
          <w:szCs w:val="26"/>
          <w:lang w:eastAsia="ru-RU"/>
        </w:rPr>
        <w:t>дарственных и муниципальных услуг (функций)» сведений о ходе выполнения запроса о предоставлении</w:t>
      </w:r>
      <w:proofErr w:type="gramEnd"/>
      <w:r w:rsidRPr="009B5D19">
        <w:rPr>
          <w:rFonts w:eastAsia="Times New Roman" w:cs="Arial"/>
          <w:szCs w:val="26"/>
          <w:lang w:eastAsia="ru-RU"/>
        </w:rPr>
        <w:t xml:space="preserve"> государственной или муниципальной услуги, зая</w:t>
      </w:r>
      <w:r w:rsidRPr="009B5D19">
        <w:rPr>
          <w:rFonts w:eastAsia="Times New Roman" w:cs="Arial"/>
          <w:szCs w:val="26"/>
          <w:lang w:eastAsia="ru-RU"/>
        </w:rPr>
        <w:t>в</w:t>
      </w:r>
      <w:r w:rsidRPr="009B5D19">
        <w:rPr>
          <w:rFonts w:eastAsia="Times New Roman" w:cs="Arial"/>
          <w:szCs w:val="26"/>
          <w:lang w:eastAsia="ru-RU"/>
        </w:rPr>
        <w:t>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</w:t>
      </w:r>
      <w:r w:rsidRPr="009B5D19">
        <w:rPr>
          <w:rFonts w:eastAsia="Times New Roman" w:cs="Arial"/>
          <w:szCs w:val="26"/>
          <w:lang w:eastAsia="ru-RU"/>
        </w:rPr>
        <w:t>и</w:t>
      </w:r>
      <w:r w:rsidRPr="009B5D19">
        <w:rPr>
          <w:rFonts w:eastAsia="Times New Roman" w:cs="Arial"/>
          <w:szCs w:val="26"/>
          <w:lang w:eastAsia="ru-RU"/>
        </w:rPr>
        <w:t>пальной услуги, результатов предоставления услуги, указанной в части 3 ст</w:t>
      </w:r>
      <w:r w:rsidRPr="009B5D19">
        <w:rPr>
          <w:rFonts w:eastAsia="Times New Roman" w:cs="Arial"/>
          <w:szCs w:val="26"/>
          <w:lang w:eastAsia="ru-RU"/>
        </w:rPr>
        <w:t>а</w:t>
      </w:r>
      <w:r w:rsidRPr="009B5D19">
        <w:rPr>
          <w:rFonts w:eastAsia="Times New Roman" w:cs="Arial"/>
          <w:szCs w:val="26"/>
          <w:lang w:eastAsia="ru-RU"/>
        </w:rPr>
        <w:t>тьи 1 Федерального закона «Об организации предоставления государстве</w:t>
      </w:r>
      <w:r w:rsidRPr="009B5D19">
        <w:rPr>
          <w:rFonts w:eastAsia="Times New Roman" w:cs="Arial"/>
          <w:szCs w:val="26"/>
          <w:lang w:eastAsia="ru-RU"/>
        </w:rPr>
        <w:t>н</w:t>
      </w:r>
      <w:r w:rsidRPr="009B5D19">
        <w:rPr>
          <w:rFonts w:eastAsia="Times New Roman" w:cs="Arial"/>
          <w:szCs w:val="26"/>
          <w:lang w:eastAsia="ru-RU"/>
        </w:rPr>
        <w:t>ных и муниципальных услуг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2.16.</w:t>
      </w:r>
      <w:r w:rsidR="009B5D19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. Иных требований, в том числе учитывающих особенности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ставления муниципальной услуги в МФЦ, не предусмотрено.</w:t>
      </w:r>
    </w:p>
    <w:p w:rsidR="0015588F" w:rsidRPr="0015588F" w:rsidRDefault="0015588F" w:rsidP="0015588F">
      <w:pPr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D3703F">
      <w:pPr>
        <w:shd w:val="clear" w:color="auto" w:fill="auto"/>
        <w:ind w:hanging="5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III. С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остав, последовательность и сроки выполнения</w:t>
      </w:r>
    </w:p>
    <w:p w:rsidR="0015588F" w:rsidRPr="0015588F" w:rsidRDefault="0015588F" w:rsidP="00D3703F">
      <w:pPr>
        <w:shd w:val="clear" w:color="auto" w:fill="auto"/>
        <w:ind w:hanging="5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административных процедур, требования к порядку их выполнения,</w:t>
      </w:r>
    </w:p>
    <w:p w:rsidR="0015588F" w:rsidRPr="0015588F" w:rsidRDefault="0015588F" w:rsidP="00D3703F">
      <w:pPr>
        <w:shd w:val="clear" w:color="auto" w:fill="auto"/>
        <w:ind w:hanging="5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в том числе особенности выполнения административных процедур в электронной форме, а также особенности выполнения</w:t>
      </w:r>
    </w:p>
    <w:p w:rsidR="0015588F" w:rsidRPr="0015588F" w:rsidRDefault="0015588F" w:rsidP="00D3703F">
      <w:pPr>
        <w:shd w:val="clear" w:color="auto" w:fill="auto"/>
        <w:ind w:hanging="57"/>
        <w:jc w:val="center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административных процедур в МФЦ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3.1. Перечень и особенности исполнения административных пр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 xml:space="preserve">цедур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3.1.1. Предоставление муниципальной услуги включает в себя следу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щие административные процедуры: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прием и регистрация Заявления и Документов;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рассмотрение Заявления и Документов, направление (выдача)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зультата предоставления муниципальной услуги;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исправление допущенных опечаток и ошибок в выданных в результ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 предоставления муниципальной услуги документах.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Доступ Заявителей (представителей Заявителей) к сведениям о мун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ципальной услуге, возможность получения сведений о ходе рассмотрения 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явления, взаимодействие органа, предоставляющего муниципальную услугу, с организациями, участвующими в предоставлении муниципальной услуги, п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портала, Реги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нального портала.</w:t>
      </w:r>
      <w:proofErr w:type="gramEnd"/>
    </w:p>
    <w:p w:rsidR="0015588F" w:rsidRPr="0015588F" w:rsidRDefault="0015588F" w:rsidP="00D3703F">
      <w:pPr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3.1.2. Особенности выполнения отдельных административных процедур в МФЦ: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3.1.2.1. При предоставлении муниципальной услуги в МФЦ Заявитель (представитель Заявителя) вправе: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получать информацию о порядке предоставления муниципальной услуги в МФЦ, о ходе рассмотрения Заявления (в части процедур, выполня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рование о порядке предоставления муниципальной услуги в МФЦ;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www.mfcto.ru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3.1.2.2. 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Административные процедуры, предусмотренные подпунктом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200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3.1.2.1 Регламента, выполняются в соответствии с Правилами организации деятельности многофункциональных центров предоставления государстве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ных и муниципальных услуг, утвержденными постановлением Правительства Российской Федерации от 22.12.2012 № 1376, Стандартами обслуживания 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явителей в Государственном автономном учреждении Тюменской области «Многофункциональный центр предоставления государственных и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пальных услуг в Тюменской области», утвержденными постановлением Пр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вительства Тюменской области от 08.12.2017 № 610-п.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3.1.3. Особенности предоставления муниципальной услуги в электро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ной форме.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3.1.3.1. 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Формирование Заявления осуществляется посредством запо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нения электронной формы Заявления на Едином портале</w:t>
      </w:r>
      <w:r w:rsidRPr="0015588F">
        <w:rPr>
          <w:rFonts w:eastAsia="Times New Roman" w:cs="Arial"/>
          <w:szCs w:val="26"/>
          <w:lang w:eastAsia="ru-RU"/>
        </w:rPr>
        <w:t xml:space="preserve">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или Региональном портале без необходимости дополнительной подачи Заявления в какой-либо иной форме.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3.1.3.3. При формировании Заявления Заявителю (представителю З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явителя) обеспечивается: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возможность копирования и сохранения Заявления и иных Докуме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тов;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возможность печати на бумажном носителе копии электронной фо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мы Заявления;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сохранение ранее введенных в электронную форму Заявления знач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ний в любой момент по желанию пользователя, в том числе при возникнов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нии ошибок ввода и возврате для повторного ввода значений в электронную форму Заявления;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4) заполнение полей электронной формы Заявления до начала ввода сведений Заявителем (представителем Заявителя) с использованием свед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ний, размещенных в федеральной государственной информационной системе «Единая система идентификации и аутентификации в инфраструктуре, обе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печивающей информационно-технологическое взаимодействие информац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онных систем, используемых для предоставления государственных и муниц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пальных услуг в электронной форме» (далее – ЕСИА), и сведений, опублик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ванных на Едином портале, Региональном портале, в части, касающейся св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дений,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тсутствующих в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ЕСИА;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5) возможность вернуться на любой из этапов заполнения электронной формы Заявления без 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потери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ранее введенной информации;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6) возможность доступа Заявителя (представителя Заявителя) на Ед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ном портале, Региональном портале к ранее поданным им Заявлениям в 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чение не менее одного года, а также частично сформированных Заявлений – в течение не менее 3 месяцев.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3.1.3.4. Сформированное и подписанное 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Заявление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и иные Документы направляются в Администрацию посредством Единого портала или Реги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нального портала.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Заявление становится доступным для сотрудника Отдела, ответстве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ного за прием и регистрацию Заявления,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3.1.3.5. Сотрудник Отдела: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рассматривает поступившие Заявления и Документы;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производит действия в соответствии с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пунктом 3.2.3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Регламента.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3.1.3.6. Заявителю (представителю Заявителя) в качестве результата предоставления муниципальной услуги обеспечивается возможность получ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ния документа: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в форме электронного документа, подписанного усиленной квалиф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цированной электронной подписью директора Департамента, направленного Заявителю (представителю Заявителя) в личный кабинет на Едином портале, Региональном портале;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в виде бумажного документа, подтверждающего содержание эле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тронного документа.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lang w:eastAsia="ru-RU"/>
        </w:rPr>
        <w:t>3.1.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3.7. Получение информации о ходе рассмотрения Заявления и о 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зультате предо</w:t>
      </w:r>
      <w:r w:rsidRPr="0015588F">
        <w:rPr>
          <w:rFonts w:eastAsia="Times New Roman" w:cs="Arial"/>
          <w:szCs w:val="26"/>
          <w:lang w:eastAsia="ru-RU"/>
        </w:rPr>
        <w:t>ставления муниципальной услуги производится в личном каб</w:t>
      </w:r>
      <w:r w:rsidRPr="0015588F">
        <w:rPr>
          <w:rFonts w:eastAsia="Times New Roman" w:cs="Arial"/>
          <w:szCs w:val="26"/>
          <w:lang w:eastAsia="ru-RU"/>
        </w:rPr>
        <w:t>и</w:t>
      </w:r>
      <w:r w:rsidRPr="0015588F">
        <w:rPr>
          <w:rFonts w:eastAsia="Times New Roman" w:cs="Arial"/>
          <w:szCs w:val="26"/>
          <w:lang w:eastAsia="ru-RU"/>
        </w:rPr>
        <w:t>нете на Едином портале, Региональном портале при условии авторизации. Заявитель (представитель Заявителя) имеет возможность просматривать ст</w:t>
      </w:r>
      <w:r w:rsidRPr="0015588F">
        <w:rPr>
          <w:rFonts w:eastAsia="Times New Roman" w:cs="Arial"/>
          <w:szCs w:val="26"/>
          <w:lang w:eastAsia="ru-RU"/>
        </w:rPr>
        <w:t>а</w:t>
      </w:r>
      <w:r w:rsidRPr="0015588F">
        <w:rPr>
          <w:rFonts w:eastAsia="Times New Roman" w:cs="Arial"/>
          <w:szCs w:val="26"/>
          <w:lang w:eastAsia="ru-RU"/>
        </w:rPr>
        <w:t>тус Заявления, а также информацию о дальнейших действиях в личном каб</w:t>
      </w:r>
      <w:r w:rsidRPr="0015588F">
        <w:rPr>
          <w:rFonts w:eastAsia="Times New Roman" w:cs="Arial"/>
          <w:szCs w:val="26"/>
          <w:lang w:eastAsia="ru-RU"/>
        </w:rPr>
        <w:t>и</w:t>
      </w:r>
      <w:r w:rsidRPr="0015588F">
        <w:rPr>
          <w:rFonts w:eastAsia="Times New Roman" w:cs="Arial"/>
          <w:szCs w:val="26"/>
          <w:lang w:eastAsia="ru-RU"/>
        </w:rPr>
        <w:t>нете по собственной инициативе, в любое время.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3.1.3.8. При предоставлении муниципальной услуги 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э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лектронной фо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ме Заявителю (представителю Заявителя) направляется: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 уведомление о приеме и регистрации Заявления и Документов, 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держащее сведения о факте приема Заявления и Документов и начале пр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цедуры предоставления муниципальной услуги, а также сведения о дате и времени окончания предоставления муниципальной услуги либо мотивир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ванный отказ в приеме Документов;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уведомление о результатах рассмотрения Документов, содержащее сведения о принятии положительного решения о предоставлении муниц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пальной услуги и возможности получить результат предоставления муниц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пальной услуги либо мотивированный отказ в предоставлении муниципальной услуги.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3.2. Прием и регистрация Заявления и Документов, необходимых для предоставления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3.2.1. Основанием для начала административной процедуры является личное обращение Заявителя (представителя Заявителя) в МФЦ с Заявлен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ем и Документами или поступление Заявления и Документов в Администр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цию в электронном виде с использованием Единого портала или Регионал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ного портала, посредством почтового отправления.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3.2.2. В ходе личного приема Заявителя (представителя Заявителя) 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трудник МФЦ: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устанавливает личность Заявителя (представителя Заявителя) сп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собами, предусмотренными Федеральным законом от 27.07.2010 № 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ставителя);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информирует Заявителя (представителя Заявителя) о порядке и ср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ках предоставления муниципальной услуги;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обеспечивает заполнение Заявления, после этого предлагает Заяв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телю (представителю Заявителя) убедиться в правильности внесенных в 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явление данных и подписать Заявление или обеспечивает прием такого Зая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ления в случае, если Заявитель (представитель Заявителя) самостоятельно оформил Заявление. Проверяет наличие документов, которые в силу подра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дела 2.6 Регламента Заявитель (представитель Заявителя) должен предост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вить самостоятельно;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4) обеспечивает изготовление копий с представленных Заявителем (представителем Заявителя) оригиналов документов, предусмотренных пун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тами 3, 3.1 части 6 статьи </w:t>
      </w:r>
      <w:r w:rsidRPr="0015588F">
        <w:rPr>
          <w:rFonts w:eastAsia="Times New Roman" w:cs="Arial"/>
          <w:i/>
          <w:iCs/>
          <w:color w:val="000000"/>
          <w:szCs w:val="26"/>
          <w:shd w:val="clear" w:color="auto" w:fill="FFFFFF"/>
          <w:lang w:eastAsia="ru-RU"/>
        </w:rPr>
        <w:t xml:space="preserve">7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Федерального закона от 27.07.2010 № 210-ФЗ «Об организации предоставления государственных и муниципальных услуг». 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полняет на таких копиях надпись об их соответствии оригиналам, заверяет своей подписью с указанием фамилии и инициалов, должности и даты зав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рения;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5) обеспечивает регистрацию З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аявления в системе электронного док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ментооборота, а также выдачу Заявителю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(представителю Заявителя) под личную подпись расписки о приеме Заявления и Документов. </w:t>
      </w:r>
    </w:p>
    <w:p w:rsidR="00323337" w:rsidRPr="00323337" w:rsidRDefault="00323337" w:rsidP="00323337">
      <w:pPr>
        <w:keepNext w:val="0"/>
        <w:shd w:val="clear" w:color="auto" w:fill="auto"/>
        <w:rPr>
          <w:rFonts w:eastAsia="Times New Roman" w:cs="Arial"/>
          <w:color w:val="000000"/>
          <w:szCs w:val="26"/>
          <w:shd w:val="clear" w:color="auto" w:fill="FFFFFF"/>
          <w:lang w:eastAsia="ru-RU"/>
        </w:rPr>
      </w:pP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3.2.3. При поступлении в Администрацию Заявления и Документов в электронной форме, посредством почтового отправления или из МФЦ сотру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ник Отдела в срок, установленный подразделом 2.13 Регламента для рег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страции Заявления, проверяет наличие (отсутствие) указанных в подразделе 2.8 Регламента оснований для отказа в их приеме.</w:t>
      </w:r>
    </w:p>
    <w:p w:rsidR="00323337" w:rsidRPr="00323337" w:rsidRDefault="00323337" w:rsidP="00323337">
      <w:pPr>
        <w:keepNext w:val="0"/>
        <w:shd w:val="clear" w:color="auto" w:fill="auto"/>
        <w:rPr>
          <w:rFonts w:eastAsia="Times New Roman" w:cs="Arial"/>
          <w:color w:val="000000"/>
          <w:szCs w:val="26"/>
          <w:shd w:val="clear" w:color="auto" w:fill="FFFFFF"/>
          <w:lang w:eastAsia="ru-RU"/>
        </w:rPr>
      </w:pP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отсутствии указанных в подразделе 2.8 Регламента оснований для отказа в приеме Документов сотрудник Отдела в срок, установленный по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разделом 2.13 Регламента, обеспечивает регистрацию Заявления в системе электронного документооборота  и направление Заявителю (представителю Заявителя) способом, выбранным в Заявлении для получения результата предоставления муниципальной услуги, уведомления о регистрации Заявл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ния.</w:t>
      </w:r>
    </w:p>
    <w:p w:rsidR="0015588F" w:rsidRPr="0015588F" w:rsidRDefault="00323337" w:rsidP="00323337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наличии указанных в подразделе 2.8 Регламента оснований для о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каза в приеме Документов сотрудник Отдела в срок не более чем 2 рабочих дня, следующих за днем поступления в Администрацию Заявления и Док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ментов, готовит уведомление об отказе в приеме Заявления и Документов с указанием оснований такого отказа и направляет его Заявителю (представ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телю Заявителя) способом, выбранным в Заявлении для получения результ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та предоставления</w:t>
      </w:r>
      <w:proofErr w:type="gramEnd"/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</w:t>
      </w:r>
      <w:proofErr w:type="gramStart"/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муниципальной услуги, с учетом положений постановл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Правительства Российской Федерации от 25.08.2012 №852 «Об утве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стративных регламентов предоставления государственных услуг» о напра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лении уведомления об отказе в приеме Заявления и Документов, направле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323337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ных в электронной форме и подписанных усиленной квалифи</w:t>
      </w:r>
      <w:r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цированной</w:t>
      </w:r>
      <w:proofErr w:type="gramEnd"/>
      <w:r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электронной подписью</w:t>
      </w:r>
      <w:r w:rsidR="0015588F"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3.3. Рассмотрение Заявления и направление результата пред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ставления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3.3.2. 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непредставлении документов, указанных в подразделе 2.7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гламента, Заявителем (представителем Заявителя) самостоятельно, сотру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ник Отдела не позднее одного рабочего дня, следующего за днем поступл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Заявления и Документов, осуществляет подготовку и направление ме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ведомственных запросов по системе межведомственного электронного вза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модействия Тюменской облас</w:t>
      </w:r>
      <w:r w:rsidRPr="0015588F">
        <w:rPr>
          <w:rFonts w:eastAsia="Times New Roman" w:cs="Arial"/>
          <w:color w:val="000000"/>
          <w:szCs w:val="26"/>
          <w:lang w:eastAsia="ru-RU"/>
        </w:rPr>
        <w:t>ти либо посредством внутриведомственного взаимодействия со структурными подразделениями Администрации в органы и организации, указанные в п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одразделе 2.7 Регламента.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предоставлении Заявителем (представителем Заявителя) самост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ятельно документов, указанных в подразделе 2.7 </w:t>
      </w:r>
      <w:r w:rsidRPr="0015588F">
        <w:rPr>
          <w:rFonts w:eastAsia="Times New Roman" w:cs="Arial"/>
          <w:color w:val="000000"/>
          <w:szCs w:val="26"/>
          <w:lang w:eastAsia="ru-RU"/>
        </w:rPr>
        <w:t>Регламента, межведо</w:t>
      </w:r>
      <w:r w:rsidRPr="0015588F">
        <w:rPr>
          <w:rFonts w:eastAsia="Times New Roman" w:cs="Arial"/>
          <w:color w:val="000000"/>
          <w:szCs w:val="26"/>
          <w:lang w:eastAsia="ru-RU"/>
        </w:rPr>
        <w:t>м</w:t>
      </w:r>
      <w:r w:rsidRPr="0015588F">
        <w:rPr>
          <w:rFonts w:eastAsia="Times New Roman" w:cs="Arial"/>
          <w:color w:val="000000"/>
          <w:szCs w:val="26"/>
          <w:lang w:eastAsia="ru-RU"/>
        </w:rPr>
        <w:t>ственное электронное взаимодействие не проводится.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3.3.3. 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Сотрудник Отдела в течение одного рабочего дня со дня посту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ления в Администрацию запрашиваемой информации (документов) с испол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зованием системы межведомственного информационного взаимодействия, или со дня регистрации Заявления в случае предоставления документов, ук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занных в подразделе 2.7 Регламента Заявителем (представителем Заявит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ля) самостоятельно, осуществляет проверку Заявления, Документов и пол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ченных в ходе межведомственного электронного взаимодействия документов (сведений) на предмет наличия оснований для отказа в предоставлении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ниципальной услуги, 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установленных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подразделом 2.9 Регламента.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3.3.4. При наличии оснований для отказа в предоставлении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пальной услуги, указанных в подразделе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2.9 Регламента, сотрудник Отдела в течение одного рабочего дня, следующего за днем окончания администрати</w:t>
      </w:r>
      <w:r w:rsidRPr="0015588F">
        <w:rPr>
          <w:rFonts w:eastAsia="Times New Roman" w:cs="Arial"/>
          <w:color w:val="000000"/>
          <w:szCs w:val="26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lang w:eastAsia="ru-RU"/>
        </w:rPr>
        <w:t>ной процедуры, установленной пунктом 3.3.3 Регламента, осуществляет по</w:t>
      </w:r>
      <w:r w:rsidRPr="0015588F">
        <w:rPr>
          <w:rFonts w:eastAsia="Times New Roman" w:cs="Arial"/>
          <w:color w:val="000000"/>
          <w:szCs w:val="26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lang w:eastAsia="ru-RU"/>
        </w:rPr>
        <w:t>готовку проектов одного из следующих документов: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ешение об отказе в 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даче разрешения на установку и эксплуатацию рекламной конструкции; реш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ние об отказе в аннулировании разрешения на установку и эксплуатацию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кламной конструкции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(далее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письменный отказ в предоставлении муниц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пальной услуги) и передает его на подпись директору Департамента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.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В проекте письменного отказа в предоставлении муниципальной услуги указываются конкретные основания из установленных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в подразделе 2.9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гламента, а также положения Заявления или Документов, в отношении кот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рых выявлены такие основания.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Отказ в предоставлении муниципальной услуги не препятствует повто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ной подаче документов при устранении причины (основания) для отказа.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3.3.5. </w:t>
      </w: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отсутствии оснований для отказа в предоставлении муниц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пальной услуги, указанных в подразделе 2.9 Регламента, сотрудник Отдела в течение одного рабочего дня, следующего за днем окончания администрати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ной процедуры, установленной пунктом 3.3.3 Регламента, осуществляет по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готовку одного из следующих документов: разрешение на установку и экспл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атацию рекламной конструкции; решение об аннулировании разрешения на установку и эксплуатацию рекламной конструкции (далее – Решение).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Проект Решения или письменного отказа в предоставлении муниц</w:t>
      </w:r>
      <w:r w:rsidRPr="0015588F">
        <w:rPr>
          <w:rFonts w:eastAsia="Times New Roman" w:cs="Arial"/>
          <w:color w:val="000000"/>
          <w:szCs w:val="26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lang w:eastAsia="ru-RU"/>
        </w:rPr>
        <w:t>пальной услуги в день его подготовки передается сотрудником Отдела на подпись директору Департамента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Директор Департамента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vertAlign w:val="superscript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подписывает проект Решения или письменный отказ в предоставлении муници</w:t>
      </w:r>
      <w:r w:rsidRPr="0015588F">
        <w:rPr>
          <w:rFonts w:eastAsia="Times New Roman" w:cs="Arial"/>
          <w:color w:val="000000"/>
          <w:szCs w:val="26"/>
          <w:lang w:eastAsia="ru-RU"/>
        </w:rPr>
        <w:t xml:space="preserve">пальной услуги в течение двух рабочих дней со дня получения проекта Решения или письменного отказа в предоставлении муниципальной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услуги. 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3.3.6. Сотрудник Отдела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системе электронного документооборота и обеспечивает направление 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зультата предоставления муниципальной услуги выбранным Заявителем (представителем Заявителя) способом.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3.4. Исправление допущенных опечаток и ошибок в выданных в р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зультате предоставления муниципальной услуги документах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нии допущенных опечаток и (или) ошибок.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3.4.2. При обращении с заявлением об исправлении допущенных опеч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ток и (или) ошибок Заявитель (представитель Заявителя) представляет: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заявление об исправлении допущенных опечаток и (или) ошибок по форме, согласно приложению № 4 Регламента, в случае направления заявл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ния на бумажном носителе при личном обращении или почтовым отправлен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ем; по форме, размещенной на Едином портале, Региональном портале, в случае подачи заявления в форме электронного документа с использованием «Личного кабинета»;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документы, имеющие юридическую силу, свидетельствующие о нал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чии опечаток и (или) ошибок и содержащие правильные данные;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выданный результат предоставления муниципальной услуги, в кот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ром содержится опечатка и (или) ошибка.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3.4.3. Заявление об исправлении допущенных опечаток и (или) ошибок может быть подано посредством личного обращения в МФЦ, почтового 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правления, Единого портала, Регионального портала.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3.4.5. 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В случае выявления допущенных опечаток и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(или)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ошибок в 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данных в результате предоставления муниципальной услуги документах ос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ществляется их исправление путем составления нового документа, являющ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гося результатом предоставления муниципальной услуги, и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направление (в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дача) Заявителю способом, указанным в заявлении об исправлении допуще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ных опечаток и (или) ошибок, 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в срок, не превышающий 5 рабочих дней со дня, следующего за днем регистрации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заявления об исправлении допущенных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опечаток и (или) ошибок.</w:t>
      </w:r>
    </w:p>
    <w:p w:rsidR="0015588F" w:rsidRDefault="0015588F" w:rsidP="00D3703F">
      <w:pPr>
        <w:keepNext w:val="0"/>
        <w:shd w:val="clear" w:color="auto" w:fill="auto"/>
        <w:rPr>
          <w:rFonts w:eastAsia="Times New Roman" w:cs="Arial"/>
          <w:color w:val="000000"/>
          <w:szCs w:val="26"/>
          <w:shd w:val="clear" w:color="auto" w:fill="FFFFFF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 случае отсутствия опечаток и ошибок в выданных в результате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ставления муниципальной услуги документах осуществляется подготовка письменного ответа с информацией об отсутствии опечаток и ошибок в 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данных в результате предоставления муниципальной услуги документах и направление (выдача) Заявителю способом, указанным в заявлении об 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правлении допущенных опечаток и (или) ошибок, в срок, не превышающий 5 рабочих дней со дня, следующего за днем</w:t>
      </w:r>
      <w:proofErr w:type="gramEnd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 регистрации заявления об испра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лении допущенных опечаток и (или) ошибок.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</w:p>
    <w:p w:rsidR="0015588F" w:rsidRPr="00697945" w:rsidRDefault="0015588F" w:rsidP="00D3703F">
      <w:pPr>
        <w:keepNext w:val="0"/>
        <w:shd w:val="clear" w:color="auto" w:fill="auto"/>
        <w:ind w:firstLine="0"/>
        <w:jc w:val="center"/>
        <w:rPr>
          <w:rFonts w:eastAsia="Times New Roman" w:cs="Arial"/>
          <w:szCs w:val="26"/>
          <w:lang w:eastAsia="ru-RU"/>
        </w:rPr>
      </w:pPr>
      <w:r w:rsidRPr="00697945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IV. Формы </w:t>
      </w:r>
      <w:proofErr w:type="gramStart"/>
      <w:r w:rsidRPr="00697945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контроля за</w:t>
      </w:r>
      <w:proofErr w:type="gramEnd"/>
      <w:r w:rsidRPr="00697945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 предоставлением муниципальной услуги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4.1. Порядок осуществления текущего </w:t>
      </w:r>
      <w:proofErr w:type="gramStart"/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контроля за</w:t>
      </w:r>
      <w:proofErr w:type="gramEnd"/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ем решений ответственными лицами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4.1.1. Текущий 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контроль за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пальной услуги, и принятием решений сотрудниками Администрации, ос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ществляют руководитель, ответственный за организацию работы по пред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ставлению муниципальной услуги, а также должностные лица Администрации.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Перечень должностных лиц, осуществляющих текущий контроль, уст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навливается индивидуальными правовыми актами Администрации, должнос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ными регламентами и должностными инструкциями сотрудников Администр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4.1.2. Текущий контроль осуществляется путем 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проведения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уполном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ченным должностным лицом, ответственным за организацию работы по предоставлению муниципальной услуги, проверок соблюдения и предоста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ления сотрудниками Администрации положений Регламента.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Периодичность осуществления текущего контроля устанавливается Главой Администрации города Ишима либо по его поручению иными сотру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никами Администрации города Ишима.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4.2. Порядок и периодичность осуществления плановых и внепл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контроля за</w:t>
      </w:r>
      <w:proofErr w:type="gramEnd"/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 полнотой и качеством предоставления муниципальной услуги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4.2.1. Администрация организует и осуществляет 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контроль за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пред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ставлением муниципальной услуги.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Контроль за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телей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(представителей Заявителей)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, содержащих жалобы на решения, де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й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ствия (бездействие) сотрудников Администрации.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4.2.2. Проверки полноты и качества предоставления муниципальной услуги осуществляются на основании плана проведения проверок или пор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у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чения Главы (заместителя Главы) города Ишима.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матический характер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(проверка исполнения муниципальной услуги по отдел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ным вопросам, связанным с предоставлением муниципальной услуги)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и вн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плановый характер (по конкретному обращению).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V. Досудебный (внесудебный) порядок обжалования решений и действий (бездействия) Администрации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, МФЦ, организаций, указанных в части 1.1 статьи 16 Федерального закона от 27.07.2010 № 210-ФЗ «Об о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ганизации предоставления государственных и муниципальных услуг»</w:t>
      </w: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 xml:space="preserve">, а также их должностных лиц, </w:t>
      </w:r>
      <w:r w:rsidRPr="0015588F">
        <w:rPr>
          <w:rFonts w:eastAsia="Times New Roman" w:cs="Arial"/>
          <w:b/>
          <w:bCs/>
          <w:color w:val="000000"/>
          <w:szCs w:val="26"/>
          <w:shd w:val="clear" w:color="auto" w:fill="FFFFFF"/>
          <w:lang w:eastAsia="ru-RU"/>
        </w:rPr>
        <w:t>муниципальных служащих, работников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5.2. Жалоба может быть адресована следующим должностным лицам, уполномоченным на ее рассмотрение: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заместителю Главы Администрации, координирующему и контрол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рующему деятельность Отдела, на решения или (и) действия (бездействие) должностных лиц Отдела;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Главе Администрации на решения и действия (бездействие) замест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теля Главы Администрации, координирующего и контролирующего деятел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ность Отдела;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3) директору МФЦ на решения или (и) действия (бездействие) сотрудн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ков МФЦ.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5.3. Информация о порядке подачи и рассмотрения жалобы размещае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ся на официальном сайте муниципального образования городской округ город Ишим в сети «Интернет», Едином портале, Региональном портале, в МФЦ, а также предоставляется непосредственно должностными лицами Администр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ции по телефонам для справок, а также электронным сообщением по адресу, указанному Заявителем (представителем Заявителя).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5.4. Порядок досудебного (внесудебного) обжалования решений и де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й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ствий (бездействия) органа, предоставляющего муниципальную услугу, а та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к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же его должностных лиц регулируется следующими нормативными правов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ы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ми актами: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1) Федеральным законом от 27.07.2010 № 210-ФЗ «Об организации предоставления государственных и муниципальных услуг»;</w:t>
      </w:r>
    </w:p>
    <w:p w:rsidR="0015588F" w:rsidRPr="0015588F" w:rsidRDefault="0015588F" w:rsidP="00D3703F">
      <w:pPr>
        <w:keepNext w:val="0"/>
        <w:shd w:val="clear" w:color="auto" w:fill="auto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2) постановлением Администрации города Ишима от 21.10.2013 № 1266 «Об утверждении порядка подачи и рассмотрения жалоб на нарушение п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рядка предоставления муниципальных услуг администрацией города Ишима, органами и структурными подразделениями администрации города Ишима, муниципальными казенными учреждениями города Ишима, муниципальными служащими администрации города Ишима и должностными лицами, пред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ставляющими муниципальные услуги».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567"/>
        <w:jc w:val="lef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567"/>
        <w:jc w:val="right"/>
        <w:rPr>
          <w:rFonts w:eastAsia="Times New Roman" w:cs="Arial"/>
          <w:szCs w:val="26"/>
          <w:lang w:eastAsia="ru-RU"/>
        </w:rPr>
      </w:pPr>
    </w:p>
    <w:p w:rsidR="0015588F" w:rsidRPr="0015588F" w:rsidRDefault="0015588F" w:rsidP="0015588F">
      <w:pPr>
        <w:keepNext w:val="0"/>
        <w:pageBreakBefore/>
        <w:shd w:val="clear" w:color="auto" w:fill="auto"/>
        <w:ind w:firstLine="0"/>
        <w:jc w:val="righ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Приложение №</w:t>
      </w:r>
      <w:r>
        <w:rPr>
          <w:rFonts w:eastAsia="Times New Roman" w:cs="Arial"/>
          <w:color w:val="000000"/>
          <w:szCs w:val="26"/>
          <w:lang w:eastAsia="ru-RU"/>
        </w:rPr>
        <w:t xml:space="preserve"> </w:t>
      </w:r>
      <w:r w:rsidRPr="0015588F">
        <w:rPr>
          <w:rFonts w:eastAsia="Times New Roman" w:cs="Arial"/>
          <w:color w:val="000000"/>
          <w:szCs w:val="26"/>
          <w:lang w:eastAsia="ru-RU"/>
        </w:rPr>
        <w:t>1 к Регламенту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eastAsia="Times New Roman" w:cs="Arial"/>
          <w:szCs w:val="26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lang w:eastAsia="ru-RU"/>
        </w:rPr>
        <w:t xml:space="preserve">(бланк заявления о выдаче разрешения на установку </w:t>
      </w:r>
      <w:proofErr w:type="gramEnd"/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eastAsia="Times New Roman" w:cs="Arial"/>
          <w:szCs w:val="26"/>
          <w:lang w:eastAsia="ru-RU"/>
        </w:rPr>
      </w:pPr>
      <w:r w:rsidRPr="0015588F">
        <w:rPr>
          <w:rFonts w:eastAsia="Times New Roman" w:cs="Arial"/>
          <w:color w:val="000000"/>
          <w:szCs w:val="26"/>
          <w:lang w:eastAsia="ru-RU"/>
        </w:rPr>
        <w:t>и эксплуатацию рекламной конструкции)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eastAsia="Times New Roman" w:cs="Arial"/>
          <w:szCs w:val="26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382"/>
        <w:gridCol w:w="2333"/>
        <w:gridCol w:w="2114"/>
        <w:gridCol w:w="675"/>
        <w:gridCol w:w="1546"/>
        <w:gridCol w:w="2195"/>
      </w:tblGrid>
      <w:tr w:rsidR="0015588F" w:rsidRPr="0015588F" w:rsidTr="0015588F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7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line="288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Администрация ___________</w:t>
            </w:r>
          </w:p>
          <w:p w:rsidR="0015588F" w:rsidRPr="0015588F" w:rsidRDefault="0015588F" w:rsidP="0015588F">
            <w:pPr>
              <w:spacing w:before="100" w:beforeAutospacing="1" w:after="142" w:line="75" w:lineRule="atLeast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муниципального образования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1.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line="288" w:lineRule="auto"/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принимателей: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наличии), дата ро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дения, ИНН (при наличии)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лиц: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юридического лица, ИНН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 и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дивидуальных предпр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нимателей: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орган, дата выд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чи, код подразделения)</w:t>
            </w:r>
            <w:proofErr w:type="gramEnd"/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 / 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принимателей: </w:t>
            </w:r>
          </w:p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ОГРН / ОГРНИП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Контактные данные (почт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вый адрес, номер телефона, адрес электронной почты)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Индивидуальный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приниматель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Представитель заявит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ля </w:t>
            </w:r>
            <w:r w:rsidRPr="0015588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Прошу выдать разрешение на установку и эксплуатацию рекламной конструкции, сведения о которой ук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заны в прилагаемом к настоящему заявлению проекте рекламной конструкции, на срок&lt;*&gt; ____________.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Сведения об имуществе, к которому присоединяется рекламная конструкция: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наименование и назначение объекта недвижимости ___________________________________________ _____________________________________________________________________________________________;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(указывается наименование и назначение здания (строения, сооружения), </w:t>
            </w:r>
            <w:proofErr w:type="gramEnd"/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к 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которому</w:t>
            </w:r>
            <w:proofErr w:type="gramEnd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присоединяется рекламная конструкция, земельного участка)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кадастровый номер объекта недвижимости (указывается в случае, если объект прошел государственный к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дастровый учет) &lt;**&gt;________________________________________________________________________;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форма собственности имущества, к которому присоединяется рекламная конструкция: частная / муниц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и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пальная / федеральная / собственность Тюменской области / государственная собственность не разграничена (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нужное</w:t>
            </w:r>
            <w:proofErr w:type="gramEnd"/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подчеркнуть);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вид и основание законного владения имуществом, к которому присоединяется рекламная констру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ция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&lt;***&gt;:__________________________________________________________________________________________________________________________________________________________________________;</w:t>
            </w:r>
            <w:proofErr w:type="gramEnd"/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(указывается владелец имущества, вид права владельца имуществом, </w:t>
            </w:r>
            <w:proofErr w:type="gramEnd"/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кадастровый номер объекта недвижимости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принадлежность здания (строения, сооружения), к которому присоединяется рекламная конструкция, к п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мятникам истории и культуры_______________________________________________________________ _____________________________________________________________________________________________.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(в случае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,</w:t>
            </w:r>
            <w:proofErr w:type="gramEnd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 если здание (строение, сооружение) является памятником истории и культуры,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то указывается категория историко-культурного значения объекта)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Срок действия договора на установку и эксплуатацию рекламной конструкции&lt;****&gt;: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line="288" w:lineRule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 «___» ________20__г. по «___» ________20__г.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spacing w:before="100" w:beforeAutospacing="1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before="100" w:beforeAutospacing="1" w:line="288" w:lineRule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электронном виде на электронный адрес_____________________________________________________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before="100" w:beforeAutospacing="1" w:line="288" w:lineRule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before="100" w:beforeAutospacing="1" w:line="288" w:lineRule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spacing w:before="100" w:beforeAutospacing="1" w:after="142" w:line="288" w:lineRule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2.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3.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</w:t>
            </w: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5588F" w:rsidRPr="0015588F" w:rsidRDefault="0015588F" w:rsidP="0015588F">
      <w:pPr>
        <w:keepNext w:val="0"/>
        <w:shd w:val="clear" w:color="auto" w:fill="auto"/>
        <w:spacing w:before="100" w:beforeAutospacing="1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&lt;*&gt; В случае</w:t>
      </w:r>
      <w:proofErr w:type="gramStart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 xml:space="preserve"> если владелец рекламной конструкции не является собственником недвижимого имущества, к которому пр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и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соединяется рекламная конструкция, то разрешение выдается на срок действия договора на установку и эксплуатацию р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е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 xml:space="preserve">кламной конструкции. </w:t>
      </w: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В случае</w:t>
      </w:r>
      <w:proofErr w:type="gramStart"/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 xml:space="preserve"> если владелец рекламной конструкции является собственником недвижимого имущества, к которому присоедин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я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о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&lt;**&gt; 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в случае размещения рекламной конструкции на здании (строении, сооружении) в данной строке указывается кадас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т</w:t>
      </w:r>
      <w:r w:rsidRPr="0015588F">
        <w:rPr>
          <w:rFonts w:ascii="Liberation Serif" w:eastAsia="Times New Roman" w:hAnsi="Liberation Serif" w:cs="Liberation Serif"/>
          <w:sz w:val="18"/>
          <w:szCs w:val="18"/>
          <w:shd w:val="clear" w:color="auto" w:fill="FFFFFF"/>
          <w:lang w:eastAsia="ru-RU"/>
        </w:rPr>
        <w:t>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&lt;***&gt; в случае размещения рекламной конструкции на объекте незавершенного строительства указываются реквизиты ра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з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решения на строительство объекта капитального строительства, реквизиты свидетельства о регистрации права собственн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о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сти на объект незавершенного строительства (если была проведена регистрация). В случае размещения рекламной ко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н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 xml:space="preserve">струкции на имуществе, которое является общей собственностью, в данной строке указывается данное обстоятельство, </w:t>
      </w:r>
      <w:proofErr w:type="gramStart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иные сведения, предусмотренные строкой не вносятся</w:t>
      </w:r>
      <w:proofErr w:type="gramEnd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&lt;***&gt; В случае</w:t>
      </w:r>
      <w:proofErr w:type="gramStart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,</w:t>
      </w:r>
      <w:proofErr w:type="gramEnd"/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 xml:space="preserve"> если владелец рекламной конструкции является собственником недвижимого имущества, к которому пр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и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соединяется рекламная конструкция, то данная графа не заполняется.</w:t>
      </w:r>
    </w:p>
    <w:p w:rsidR="0015588F" w:rsidRPr="0015588F" w:rsidRDefault="0015588F" w:rsidP="00C20825">
      <w:pPr>
        <w:keepNext w:val="0"/>
        <w:shd w:val="clear" w:color="auto" w:fill="auto"/>
        <w:spacing w:before="100" w:beforeAutospacing="1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pageBreakBefore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Приложение № 2 к Регламенту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317"/>
      <w:bookmarkEnd w:id="2"/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ТРЕБОВАНИЯ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b/>
          <w:bCs/>
          <w:szCs w:val="26"/>
          <w:shd w:val="clear" w:color="auto" w:fill="FFFFFF"/>
          <w:lang w:eastAsia="ru-RU"/>
        </w:rPr>
        <w:t>К СОСТАВУ И ОФОРМЛЕНИЮ ПРОЕКТА РЕКЛАМНОЙ КОНСТРУКЦИИ</w:t>
      </w:r>
    </w:p>
    <w:p w:rsidR="0015588F" w:rsidRPr="0015588F" w:rsidRDefault="0015588F" w:rsidP="0015588F">
      <w:pPr>
        <w:keepNext w:val="0"/>
        <w:shd w:val="clear" w:color="auto" w:fill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Проект рекламной конструкции предоставляется на листах, сопрово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ж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даемых штампом чертежа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рамкой для чертежа, и должен содержать: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1) пояснительную записку с указанием: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а) типа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б) вида рекламной конструкции (по времени размещения; по способу отображения информации);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в) размеров информационного поля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г) количества сторон;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д) площади информационного поля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е) адреса размещения рекламной конструкции;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ж) номера рекламной конструкции на Схеме размещения рекламных конструкций (в случае, если место установки рекламной конструкции в соо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ветствии с частью 5.8 статьи 19 Федерального закона от 13.03.2006 № 38-ФЗ «О рекламе» определяется схемой размещения рекламных конструкций);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з) сведения о соответствии рекламной конструкции и ее территориал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ного размещения требованиям технических регламентов (ГОСТов, строител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2) ситуационный план с указанием места размещения рекламной ко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струкции в М 1:2000 с привязкой в плане к ближайшей опоре освещения или объекту капитального строительства;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3) 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выкопировку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из плана местности в М 1:500 с необходимыми привя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ками, определяющими местоположение рекламной конструкции, с указанием координат места размещения рекламной конструкции в соответствии со Сх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мой размещения рекламных конструкций, утвержденной муниципальным пр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вовым актом ____________ (для отдельно стоящей рекламной конструкции);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4) 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фотофиксацию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(формат не менее А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):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а) места размещения рекламной конструкции (существующее полож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ние); 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б) существующей окружающей застройки.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Фотофиксация должна быть выполнена не позднее,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ция о дате и времени проведения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фотофиксации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, а также указано расстояние от рекламной конструкции до места, с которого осуществлялась фотофикс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ция;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5) 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фотофиксацию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с наложенным эскизом рекламной конструкции (фо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мат не менее А</w:t>
      </w: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4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):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не менее двух цветных фотографий для рекламных конструкций, пре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полагаемых к размещению на земельном участке, с привязками, определя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щими место размещения рекламной конструкции (с привязкой рекламной ко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роги или улицы).</w:t>
      </w:r>
      <w:proofErr w:type="gram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Фотофиксацию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необходимо производить с двух противоп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ложных сторон на расстоянии 40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50 метров от конструкции. Фотофиксация должна отражать существующую окружающую застройку;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не менее трех цветных фотографий рекламной конструкции, размещ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ние которой предполагается на здании, строении, сооружении. На фотогр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фии должна быть отражена существующая окружающая застройка в части в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нию рекламной конструкции (высота, ширина).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Фотофиксацию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необходимо производить слева, справа и по центру от предполагаемого места размещ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ния конструкции, с расстояния, позволяющего сфотографировать рекламную конструкцию целиком с привязкой к зданию, строению, сооружению, к котор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му присоединяется рекламная конструкция.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 штампе чертежа должна быть отражена информация о дате и врем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ни проведения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фотофиксации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, а также указано расстояние от рекламной ко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струкции до места, с которого осуществлялась фотофиксация;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6) информацию о высоте, ширине и площади фасада объекта капитал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ного строительства (в случае размещения рекламной конструкции большого или сверхбольшого формата на фасаде объекта капитального строител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ь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ства);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7) чертеж несущей конструкции рекламной конструкции с узлами кре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ления (с указанием размеров и материалов, применяемых в ее отделке, 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–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 xml:space="preserve"> по каталогу RAL </w:t>
      </w:r>
      <w:proofErr w:type="spellStart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classic</w:t>
      </w:r>
      <w:proofErr w:type="spellEnd"/>
      <w:r w:rsidRPr="0015588F">
        <w:rPr>
          <w:rFonts w:eastAsia="Times New Roman" w:cs="Arial"/>
          <w:szCs w:val="26"/>
          <w:shd w:val="clear" w:color="auto" w:fill="FFFFFF"/>
          <w:lang w:eastAsia="ru-RU"/>
        </w:rPr>
        <w:t>) и ее фундамента (для отдельно стоящей рекламной ко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струкции при наличии фундамента);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8) 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9) расчет несущей конструкции, узлов крепления и фундамента рекла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м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ной конструкции с узлами крепления (при наличии фундамента);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10) световой режим работы рекламной конструкции, параметры свет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о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7935BB" w:rsidRDefault="007935BB" w:rsidP="00D3703F">
      <w:pPr>
        <w:keepNext w:val="0"/>
        <w:shd w:val="clear" w:color="auto" w:fill="auto"/>
        <w:rPr>
          <w:rFonts w:eastAsia="Times New Roman" w:cs="Arial"/>
          <w:szCs w:val="26"/>
          <w:shd w:val="clear" w:color="auto" w:fill="FFFFFF"/>
          <w:lang w:eastAsia="ru-RU"/>
        </w:rPr>
      </w:pPr>
      <w:proofErr w:type="gramStart"/>
      <w:r w:rsidRPr="007935BB">
        <w:rPr>
          <w:rFonts w:eastAsia="Times New Roman" w:cs="Arial"/>
          <w:szCs w:val="26"/>
          <w:shd w:val="clear" w:color="auto" w:fill="FFFFFF"/>
          <w:lang w:eastAsia="ru-RU"/>
        </w:rPr>
        <w:t>Проект рекламной конструкции должен быть разработан проектировщ</w:t>
      </w:r>
      <w:r w:rsidRPr="007935BB">
        <w:rPr>
          <w:rFonts w:eastAsia="Times New Roman" w:cs="Arial"/>
          <w:szCs w:val="26"/>
          <w:shd w:val="clear" w:color="auto" w:fill="FFFFFF"/>
          <w:lang w:eastAsia="ru-RU"/>
        </w:rPr>
        <w:t>и</w:t>
      </w:r>
      <w:r w:rsidRPr="007935BB">
        <w:rPr>
          <w:rFonts w:eastAsia="Times New Roman" w:cs="Arial"/>
          <w:szCs w:val="26"/>
          <w:shd w:val="clear" w:color="auto" w:fill="FFFFFF"/>
          <w:lang w:eastAsia="ru-RU"/>
        </w:rPr>
        <w:t>ком или проектной организацией, являющимися членами саморегулируемой организации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– в соотве</w:t>
      </w:r>
      <w:r w:rsidRPr="007935BB">
        <w:rPr>
          <w:rFonts w:eastAsia="Times New Roman" w:cs="Arial"/>
          <w:szCs w:val="26"/>
          <w:shd w:val="clear" w:color="auto" w:fill="FFFFFF"/>
          <w:lang w:eastAsia="ru-RU"/>
        </w:rPr>
        <w:t>т</w:t>
      </w:r>
      <w:r w:rsidRPr="007935BB">
        <w:rPr>
          <w:rFonts w:eastAsia="Times New Roman" w:cs="Arial"/>
          <w:szCs w:val="26"/>
          <w:shd w:val="clear" w:color="auto" w:fill="FFFFFF"/>
          <w:lang w:eastAsia="ru-RU"/>
        </w:rPr>
        <w:t>ствии с требованиями законодательства о техническом регулировании</w:t>
      </w:r>
      <w:proofErr w:type="gramEnd"/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Проект рекламной конструкции, предоставляемый Заявителем (пре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д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ставителем Заявителя) на бумажном носителе в случае подачи документов через МФЦ должен быть прошит, пронумерован, скреплен подписью и печ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а</w:t>
      </w:r>
      <w:r w:rsidRPr="0015588F">
        <w:rPr>
          <w:rFonts w:eastAsia="Times New Roman" w:cs="Arial"/>
          <w:szCs w:val="26"/>
          <w:shd w:val="clear" w:color="auto" w:fill="FFFFFF"/>
          <w:lang w:eastAsia="ru-RU"/>
        </w:rPr>
        <w:t>тью проектировщика (проектной организации) (при наличии).</w:t>
      </w:r>
    </w:p>
    <w:p w:rsidR="0015588F" w:rsidRPr="0015588F" w:rsidRDefault="0015588F" w:rsidP="00D3703F">
      <w:pPr>
        <w:keepNext w:val="0"/>
        <w:shd w:val="clear" w:color="auto" w:fil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 подаче документов в электронной форме с использованием «Ли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ч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ного кабинета» Единого портала или Регионального портала проект рекла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м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ной конструкции предоставляется в форме электронного документа с собл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ю</w:t>
      </w: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дением требований к формату и подписанию, установленных подразделом 2.6 Регламента.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03F" w:rsidRPr="0015588F" w:rsidRDefault="00D3703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Приложение № 3 к Регламенту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 xml:space="preserve">(бланк уведомления (заявления) об аннулировании разрешения </w:t>
      </w:r>
      <w:proofErr w:type="gramEnd"/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color w:val="000000"/>
          <w:szCs w:val="26"/>
          <w:shd w:val="clear" w:color="auto" w:fill="FFFFFF"/>
          <w:lang w:eastAsia="ru-RU"/>
        </w:rPr>
        <w:t>на установку и эксплуатацию рекламной конструкции)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40"/>
        <w:gridCol w:w="2334"/>
        <w:gridCol w:w="1984"/>
        <w:gridCol w:w="510"/>
        <w:gridCol w:w="1447"/>
        <w:gridCol w:w="2607"/>
      </w:tblGrid>
      <w:tr w:rsidR="0015588F" w:rsidRPr="0015588F" w:rsidTr="0015588F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shd w:val="clear" w:color="auto" w:fill="FFFFFF"/>
                <w:lang w:eastAsia="ru-RU"/>
              </w:rPr>
              <w:t>Администрация ___________</w:t>
            </w:r>
          </w:p>
          <w:p w:rsidR="0015588F" w:rsidRPr="0015588F" w:rsidRDefault="0015588F" w:rsidP="0015588F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shd w:val="clear" w:color="auto" w:fill="FFFFFF"/>
                <w:lang w:eastAsia="ru-RU"/>
              </w:rPr>
              <w:t>муниципального образования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eastAsia="Times New Roman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принимателей: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фамилия, имя, отчество (при наличии), дата ро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ж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дения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полное наименование юридического лица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 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принимателей: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документ, удостовер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ющий личность (вид, серия, номер, выдавший орган, дата выдачи, код подразделения)</w:t>
            </w:r>
            <w:proofErr w:type="gramEnd"/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 / 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принимателей: 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ОГРН / ОГРНИП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Физическое лицо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Индивидуальный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приниматель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Юридическое лицо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Представитель заявит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ля </w:t>
            </w:r>
            <w:r w:rsidRPr="0015588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Прошу аннулировать разрешение на установку и эксплуатацию рекламной конструкции от ___.___.20___ №__ , выданное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shd w:val="clear" w:color="auto" w:fill="FFFFFF"/>
                <w:lang w:eastAsia="ru-RU"/>
              </w:rPr>
              <w:t>&lt;*&gt;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____________________________, в связи 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gramEnd"/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отказом от дальнейшего использования разрешения на установку и эксплуатацию рекламной констру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ции 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shd w:val="clear" w:color="auto" w:fill="FFFFFF"/>
                <w:lang w:eastAsia="ru-RU"/>
              </w:rPr>
              <w:t>&lt;**&gt;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___.___.20___ 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shd w:val="clear" w:color="auto" w:fill="FFFFFF"/>
                <w:lang w:eastAsia="ru-RU"/>
              </w:rPr>
              <w:t>&lt;***&gt;</w:t>
            </w: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электронном виде на электронный адрес_____________________________________________________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 личном обращении в МФЦ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в электронном виде в личный кабинет Единого портала или Регионального портала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</w:tbl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&lt;**&gt; Данное основание применяется владельцем рекламной конструкции.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&lt;***&gt; Данное основание применяется собственником или законным владельцем недвижимого имущества, к которому пр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и</w:t>
      </w:r>
      <w:r w:rsidRPr="0015588F">
        <w:rPr>
          <w:rFonts w:ascii="Liberation Serif" w:eastAsia="Times New Roman" w:hAnsi="Liberation Serif" w:cs="Liberation Serif"/>
          <w:color w:val="000000"/>
          <w:sz w:val="18"/>
          <w:szCs w:val="18"/>
          <w:shd w:val="clear" w:color="auto" w:fill="FFFFFF"/>
          <w:lang w:eastAsia="ru-RU"/>
        </w:rPr>
        <w:t>соединена рекламная конструкция.</w:t>
      </w:r>
    </w:p>
    <w:p w:rsidR="0015588F" w:rsidRPr="0015588F" w:rsidRDefault="0015588F" w:rsidP="0015588F">
      <w:pPr>
        <w:keepNext w:val="0"/>
        <w:pageBreakBefore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Приложение № 4 к Регламенту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88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 xml:space="preserve">(бланк заявления об исправлении </w:t>
      </w:r>
      <w:proofErr w:type="gramEnd"/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88F">
        <w:rPr>
          <w:rFonts w:eastAsia="Times New Roman" w:cs="Arial"/>
          <w:color w:val="000000"/>
          <w:sz w:val="24"/>
          <w:szCs w:val="24"/>
          <w:shd w:val="clear" w:color="auto" w:fill="FFFFFF"/>
          <w:lang w:eastAsia="ru-RU"/>
        </w:rPr>
        <w:t>допущенных опечаток и (или) ошибок)</w:t>
      </w:r>
    </w:p>
    <w:p w:rsidR="0015588F" w:rsidRPr="0015588F" w:rsidRDefault="0015588F" w:rsidP="0015588F">
      <w:pPr>
        <w:keepNext w:val="0"/>
        <w:shd w:val="clear" w:color="auto" w:fill="auto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40"/>
        <w:gridCol w:w="2385"/>
        <w:gridCol w:w="2010"/>
        <w:gridCol w:w="510"/>
        <w:gridCol w:w="1470"/>
        <w:gridCol w:w="2507"/>
      </w:tblGrid>
      <w:tr w:rsidR="0015588F" w:rsidRPr="0015588F" w:rsidTr="0015588F">
        <w:trPr>
          <w:trHeight w:val="7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Администрация ___________</w:t>
            </w:r>
          </w:p>
          <w:p w:rsidR="0015588F" w:rsidRPr="0015588F" w:rsidRDefault="0015588F" w:rsidP="0015588F">
            <w:pPr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муниципального образования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1.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принимателей: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наличии), дата ро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дения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полное наименование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юридического лица 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физических лиц, 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принимателей: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документ, удостоверя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щий личность (вид, с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рия, номер, выдавший орган, дата выдачи, код подразделения)</w:t>
            </w:r>
            <w:proofErr w:type="gramEnd"/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юридических лиц / индивидуальных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принимателей: </w:t>
            </w:r>
          </w:p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ОГРН / ОГРНИП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Физическое лицо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Индивидуальный пре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приниматель</w:t>
            </w:r>
          </w:p>
        </w:tc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15588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</w:t>
            </w:r>
            <w:r w:rsidRPr="0015588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е</w:t>
            </w:r>
            <w:r w:rsidRPr="0015588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ния представителя заявителя)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</w:t>
            </w:r>
            <w:proofErr w:type="gramEnd"/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_____________________________________________</w:t>
            </w: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br/>
              <w:t>_____________________________________________________________________________________________,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заключающуюся в __________________________________________________________________________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588F">
              <w:rPr>
                <w:rFonts w:ascii="Liberation Serif" w:eastAsia="Times New Roman" w:hAnsi="Liberation Serif" w:cs="Liberation Serif"/>
                <w:sz w:val="16"/>
                <w:szCs w:val="16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lang w:eastAsia="ru-RU"/>
              </w:rPr>
              <w:t xml:space="preserve">(опечатки))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284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rHeight w:val="330"/>
          <w:tblCellSpacing w:w="0" w:type="dxa"/>
        </w:trPr>
        <w:tc>
          <w:tcPr>
            <w:tcW w:w="934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 электронном виде на электронный адрес_____________________________________________________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почтовым отправлением на почтовый адрес ___________________________________________________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  <w:p w:rsidR="0015588F" w:rsidRPr="0015588F" w:rsidRDefault="0015588F" w:rsidP="0015588F">
            <w:pPr>
              <w:keepNext w:val="0"/>
              <w:shd w:val="clear" w:color="auto" w:fill="auto"/>
              <w:ind w:firstLine="17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2.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Cs w:val="26"/>
                <w:lang w:eastAsia="ru-RU"/>
              </w:rPr>
              <w:t>3.</w:t>
            </w: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15588F" w:rsidRPr="0015588F" w:rsidTr="0015588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588F" w:rsidRPr="0015588F" w:rsidRDefault="0015588F" w:rsidP="0015588F">
            <w:pPr>
              <w:keepNext w:val="0"/>
              <w:shd w:val="clear" w:color="auto" w:fill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588F" w:rsidRPr="0015588F" w:rsidRDefault="0015588F" w:rsidP="0015588F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558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15588F" w:rsidRPr="0015588F" w:rsidRDefault="0015588F" w:rsidP="0015588F">
      <w:pPr>
        <w:keepNext w:val="0"/>
        <w:shd w:val="clear" w:color="auto" w:fill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5588F" w:rsidRPr="0015588F" w:rsidSect="00D74A01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9E1"/>
    <w:multiLevelType w:val="multilevel"/>
    <w:tmpl w:val="382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316D5F62"/>
    <w:multiLevelType w:val="multilevel"/>
    <w:tmpl w:val="207EF4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A2363A"/>
    <w:multiLevelType w:val="multilevel"/>
    <w:tmpl w:val="0436E9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C4B1EC4"/>
    <w:multiLevelType w:val="hybridMultilevel"/>
    <w:tmpl w:val="B414DDD6"/>
    <w:lvl w:ilvl="0" w:tplc="1E78249A">
      <w:start w:val="1"/>
      <w:numFmt w:val="decimal"/>
      <w:lvlText w:val="%1."/>
      <w:lvlJc w:val="left"/>
      <w:pPr>
        <w:ind w:left="2118" w:hanging="1125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56245F"/>
    <w:multiLevelType w:val="multilevel"/>
    <w:tmpl w:val="98EAB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87404B"/>
    <w:multiLevelType w:val="multilevel"/>
    <w:tmpl w:val="AFA6E6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70"/>
    <w:rsid w:val="000441F2"/>
    <w:rsid w:val="00047137"/>
    <w:rsid w:val="00060F3E"/>
    <w:rsid w:val="00067065"/>
    <w:rsid w:val="00071CEC"/>
    <w:rsid w:val="00080601"/>
    <w:rsid w:val="00083BD5"/>
    <w:rsid w:val="000B6D4A"/>
    <w:rsid w:val="001079C3"/>
    <w:rsid w:val="0011554E"/>
    <w:rsid w:val="001222B2"/>
    <w:rsid w:val="0012691C"/>
    <w:rsid w:val="0015588F"/>
    <w:rsid w:val="00171A88"/>
    <w:rsid w:val="00177513"/>
    <w:rsid w:val="001878CA"/>
    <w:rsid w:val="001A1218"/>
    <w:rsid w:val="001B56C8"/>
    <w:rsid w:val="001C42A7"/>
    <w:rsid w:val="001C6349"/>
    <w:rsid w:val="001D0A65"/>
    <w:rsid w:val="001E7E68"/>
    <w:rsid w:val="00202972"/>
    <w:rsid w:val="00207817"/>
    <w:rsid w:val="002110CB"/>
    <w:rsid w:val="00217723"/>
    <w:rsid w:val="0022092D"/>
    <w:rsid w:val="00224ECB"/>
    <w:rsid w:val="0023279E"/>
    <w:rsid w:val="00234C4A"/>
    <w:rsid w:val="002608F4"/>
    <w:rsid w:val="0026534F"/>
    <w:rsid w:val="002659C9"/>
    <w:rsid w:val="00266CE3"/>
    <w:rsid w:val="002702DB"/>
    <w:rsid w:val="00272FFD"/>
    <w:rsid w:val="00283610"/>
    <w:rsid w:val="002A1A91"/>
    <w:rsid w:val="002C7A6B"/>
    <w:rsid w:val="002E4F7D"/>
    <w:rsid w:val="003065AD"/>
    <w:rsid w:val="00315413"/>
    <w:rsid w:val="00323337"/>
    <w:rsid w:val="0033407C"/>
    <w:rsid w:val="00345ABD"/>
    <w:rsid w:val="003635DF"/>
    <w:rsid w:val="0037425C"/>
    <w:rsid w:val="00374503"/>
    <w:rsid w:val="00392E5C"/>
    <w:rsid w:val="003C1122"/>
    <w:rsid w:val="003D754D"/>
    <w:rsid w:val="003E1F35"/>
    <w:rsid w:val="003F23A4"/>
    <w:rsid w:val="00423D71"/>
    <w:rsid w:val="0044213E"/>
    <w:rsid w:val="00455FF7"/>
    <w:rsid w:val="00491C55"/>
    <w:rsid w:val="00496D45"/>
    <w:rsid w:val="004C5164"/>
    <w:rsid w:val="004C7EC1"/>
    <w:rsid w:val="004D05C1"/>
    <w:rsid w:val="004E3E09"/>
    <w:rsid w:val="005200A5"/>
    <w:rsid w:val="00520377"/>
    <w:rsid w:val="0052694D"/>
    <w:rsid w:val="00532E18"/>
    <w:rsid w:val="0053595E"/>
    <w:rsid w:val="00541025"/>
    <w:rsid w:val="00543D7F"/>
    <w:rsid w:val="00563FFC"/>
    <w:rsid w:val="00565C60"/>
    <w:rsid w:val="00566638"/>
    <w:rsid w:val="00572873"/>
    <w:rsid w:val="00576F57"/>
    <w:rsid w:val="00591C3D"/>
    <w:rsid w:val="00592E3D"/>
    <w:rsid w:val="00593CA4"/>
    <w:rsid w:val="005A007C"/>
    <w:rsid w:val="005A7D73"/>
    <w:rsid w:val="005B0095"/>
    <w:rsid w:val="005C1657"/>
    <w:rsid w:val="005C7720"/>
    <w:rsid w:val="00605741"/>
    <w:rsid w:val="00611BF7"/>
    <w:rsid w:val="006132DA"/>
    <w:rsid w:val="0061564F"/>
    <w:rsid w:val="006178CD"/>
    <w:rsid w:val="00632E64"/>
    <w:rsid w:val="00633739"/>
    <w:rsid w:val="00635F82"/>
    <w:rsid w:val="00651411"/>
    <w:rsid w:val="0065705A"/>
    <w:rsid w:val="00657977"/>
    <w:rsid w:val="006627E1"/>
    <w:rsid w:val="00682809"/>
    <w:rsid w:val="00697945"/>
    <w:rsid w:val="006A6F93"/>
    <w:rsid w:val="006B2A97"/>
    <w:rsid w:val="006B36FD"/>
    <w:rsid w:val="006C0F86"/>
    <w:rsid w:val="006C795F"/>
    <w:rsid w:val="006D32C4"/>
    <w:rsid w:val="006D5270"/>
    <w:rsid w:val="006D5392"/>
    <w:rsid w:val="006F346D"/>
    <w:rsid w:val="00720C3E"/>
    <w:rsid w:val="00725751"/>
    <w:rsid w:val="007271D4"/>
    <w:rsid w:val="00727C0E"/>
    <w:rsid w:val="00734EB9"/>
    <w:rsid w:val="00741665"/>
    <w:rsid w:val="00746B00"/>
    <w:rsid w:val="007637FA"/>
    <w:rsid w:val="00763BD5"/>
    <w:rsid w:val="00765FC1"/>
    <w:rsid w:val="00777898"/>
    <w:rsid w:val="00781399"/>
    <w:rsid w:val="00786A20"/>
    <w:rsid w:val="00793354"/>
    <w:rsid w:val="007935BB"/>
    <w:rsid w:val="007957F4"/>
    <w:rsid w:val="007C3631"/>
    <w:rsid w:val="007C69EE"/>
    <w:rsid w:val="007C7CAA"/>
    <w:rsid w:val="007E36D3"/>
    <w:rsid w:val="007F0533"/>
    <w:rsid w:val="007F60FA"/>
    <w:rsid w:val="008254C6"/>
    <w:rsid w:val="008345F9"/>
    <w:rsid w:val="00836A87"/>
    <w:rsid w:val="00851AD2"/>
    <w:rsid w:val="00851AD3"/>
    <w:rsid w:val="00857722"/>
    <w:rsid w:val="00866194"/>
    <w:rsid w:val="00897D62"/>
    <w:rsid w:val="008A1AA6"/>
    <w:rsid w:val="008C1B2C"/>
    <w:rsid w:val="008D1132"/>
    <w:rsid w:val="008D6D0E"/>
    <w:rsid w:val="008E7904"/>
    <w:rsid w:val="008F017A"/>
    <w:rsid w:val="00916CF9"/>
    <w:rsid w:val="00925D10"/>
    <w:rsid w:val="00944B63"/>
    <w:rsid w:val="009473EB"/>
    <w:rsid w:val="009767A9"/>
    <w:rsid w:val="0098560E"/>
    <w:rsid w:val="009939B0"/>
    <w:rsid w:val="00994C89"/>
    <w:rsid w:val="009B5D19"/>
    <w:rsid w:val="009D7AD2"/>
    <w:rsid w:val="009E6B10"/>
    <w:rsid w:val="00A24A77"/>
    <w:rsid w:val="00A323F3"/>
    <w:rsid w:val="00A330C2"/>
    <w:rsid w:val="00A82603"/>
    <w:rsid w:val="00A8635F"/>
    <w:rsid w:val="00A87ACF"/>
    <w:rsid w:val="00AA1B66"/>
    <w:rsid w:val="00AC1152"/>
    <w:rsid w:val="00AE5462"/>
    <w:rsid w:val="00AF15FA"/>
    <w:rsid w:val="00AF695D"/>
    <w:rsid w:val="00B11B70"/>
    <w:rsid w:val="00B16795"/>
    <w:rsid w:val="00B1738A"/>
    <w:rsid w:val="00B25AD6"/>
    <w:rsid w:val="00B359CB"/>
    <w:rsid w:val="00B42ECF"/>
    <w:rsid w:val="00B44209"/>
    <w:rsid w:val="00B63090"/>
    <w:rsid w:val="00B63DB8"/>
    <w:rsid w:val="00B762AC"/>
    <w:rsid w:val="00B922BB"/>
    <w:rsid w:val="00B96B94"/>
    <w:rsid w:val="00BB61AE"/>
    <w:rsid w:val="00BD0807"/>
    <w:rsid w:val="00BE7960"/>
    <w:rsid w:val="00BF56CC"/>
    <w:rsid w:val="00C20825"/>
    <w:rsid w:val="00C25528"/>
    <w:rsid w:val="00C37BA9"/>
    <w:rsid w:val="00C70D71"/>
    <w:rsid w:val="00C71144"/>
    <w:rsid w:val="00C77607"/>
    <w:rsid w:val="00C7768B"/>
    <w:rsid w:val="00C90F9D"/>
    <w:rsid w:val="00C92A99"/>
    <w:rsid w:val="00C94CEF"/>
    <w:rsid w:val="00CA1C8B"/>
    <w:rsid w:val="00CB735D"/>
    <w:rsid w:val="00CD40C3"/>
    <w:rsid w:val="00CE2A34"/>
    <w:rsid w:val="00CE4EE4"/>
    <w:rsid w:val="00D046FF"/>
    <w:rsid w:val="00D16679"/>
    <w:rsid w:val="00D177BB"/>
    <w:rsid w:val="00D3703F"/>
    <w:rsid w:val="00D53A0B"/>
    <w:rsid w:val="00D64DD5"/>
    <w:rsid w:val="00D66D45"/>
    <w:rsid w:val="00D74A01"/>
    <w:rsid w:val="00D800DA"/>
    <w:rsid w:val="00D93030"/>
    <w:rsid w:val="00DA0428"/>
    <w:rsid w:val="00DA4880"/>
    <w:rsid w:val="00DA5F93"/>
    <w:rsid w:val="00DB6F17"/>
    <w:rsid w:val="00DC3B3E"/>
    <w:rsid w:val="00DC5B14"/>
    <w:rsid w:val="00DD18A8"/>
    <w:rsid w:val="00DD4079"/>
    <w:rsid w:val="00DE37B0"/>
    <w:rsid w:val="00E13FA6"/>
    <w:rsid w:val="00E16AF2"/>
    <w:rsid w:val="00E21246"/>
    <w:rsid w:val="00E2348C"/>
    <w:rsid w:val="00E244B3"/>
    <w:rsid w:val="00E2736A"/>
    <w:rsid w:val="00E30489"/>
    <w:rsid w:val="00E32BE8"/>
    <w:rsid w:val="00E359D5"/>
    <w:rsid w:val="00E3660E"/>
    <w:rsid w:val="00E50C5D"/>
    <w:rsid w:val="00E549C6"/>
    <w:rsid w:val="00E562F2"/>
    <w:rsid w:val="00E818B4"/>
    <w:rsid w:val="00EA2476"/>
    <w:rsid w:val="00EC16BE"/>
    <w:rsid w:val="00EC2D8B"/>
    <w:rsid w:val="00EC3D81"/>
    <w:rsid w:val="00ED2984"/>
    <w:rsid w:val="00ED6A3E"/>
    <w:rsid w:val="00ED730E"/>
    <w:rsid w:val="00F05701"/>
    <w:rsid w:val="00F11FC6"/>
    <w:rsid w:val="00F22CFC"/>
    <w:rsid w:val="00F2605F"/>
    <w:rsid w:val="00F30303"/>
    <w:rsid w:val="00F62A47"/>
    <w:rsid w:val="00F641E3"/>
    <w:rsid w:val="00F7323B"/>
    <w:rsid w:val="00F83D84"/>
    <w:rsid w:val="00F94719"/>
    <w:rsid w:val="00FD3529"/>
    <w:rsid w:val="00FE398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pacing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numPr>
        <w:numId w:val="1"/>
      </w:numPr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pPr>
      <w:keepLines/>
      <w:numPr>
        <w:ilvl w:val="1"/>
        <w:numId w:val="1"/>
      </w:numPr>
      <w:spacing w:before="200" w:after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WWCharLFO6LVL1">
    <w:name w:val="WW_CharLFO6LVL1"/>
    <w:qFormat/>
    <w:rPr>
      <w:rFonts w:ascii="Arial" w:eastAsia="Times New Roman" w:hAnsi="Arial" w:cs="Arial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6">
    <w:name w:val="Body Text"/>
    <w:basedOn w:val="a"/>
    <w:pPr>
      <w:ind w:firstLine="0"/>
      <w:jc w:val="left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 w:firstLine="0"/>
    </w:pPr>
  </w:style>
  <w:style w:type="paragraph" w:customStyle="1" w:styleId="ConsPlusTitle">
    <w:name w:val="ConsPlusTitle"/>
    <w:qFormat/>
    <w:pPr>
      <w:keepNext/>
      <w:shd w:val="clear" w:color="auto" w:fill="FFFFFF"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qFormat/>
    <w:pPr>
      <w:keepNext/>
      <w:shd w:val="clear" w:color="auto" w:fill="FFFFFF"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pPr>
      <w:overflowPunct w:val="0"/>
      <w:autoSpaceDE w:val="0"/>
      <w:ind w:right="-1" w:firstLine="127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qFormat/>
    <w:pPr>
      <w:widowControl w:val="0"/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  <w:style w:type="paragraph" w:styleId="ab">
    <w:name w:val="Normal (Web)"/>
    <w:basedOn w:val="a"/>
    <w:uiPriority w:val="99"/>
    <w:semiHidden/>
    <w:unhideWhenUsed/>
    <w:rsid w:val="00C7114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pacing w:line="240" w:lineRule="auto"/>
      <w:ind w:firstLine="709"/>
      <w:jc w:val="both"/>
    </w:pPr>
    <w:rPr>
      <w:rFonts w:ascii="Arial" w:hAnsi="Arial"/>
      <w:sz w:val="26"/>
    </w:rPr>
  </w:style>
  <w:style w:type="paragraph" w:styleId="1">
    <w:name w:val="heading 1"/>
    <w:basedOn w:val="a"/>
    <w:next w:val="a"/>
    <w:qFormat/>
    <w:pPr>
      <w:numPr>
        <w:numId w:val="1"/>
      </w:numPr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pPr>
      <w:keepLines/>
      <w:numPr>
        <w:ilvl w:val="1"/>
        <w:numId w:val="1"/>
      </w:numPr>
      <w:spacing w:before="200" w:after="200"/>
      <w:outlineLvl w:val="1"/>
    </w:pPr>
    <w:rPr>
      <w:rFonts w:ascii="Cambria" w:eastAsia="Times New Roman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WWCharLFO6LVL1">
    <w:name w:val="WW_CharLFO6LVL1"/>
    <w:qFormat/>
    <w:rPr>
      <w:rFonts w:ascii="Arial" w:eastAsia="Times New Roman" w:hAnsi="Arial" w:cs="Arial"/>
    </w:rPr>
  </w:style>
  <w:style w:type="character" w:customStyle="1" w:styleId="WWCharLFO6LVL2">
    <w:name w:val="WW_CharLFO6LVL2"/>
    <w:qFormat/>
    <w:rPr>
      <w:rFonts w:cs="Times New Roman"/>
    </w:rPr>
  </w:style>
  <w:style w:type="character" w:customStyle="1" w:styleId="WWCharLFO6LVL3">
    <w:name w:val="WW_CharLFO6LVL3"/>
    <w:qFormat/>
    <w:rPr>
      <w:rFonts w:cs="Times New Roman"/>
    </w:rPr>
  </w:style>
  <w:style w:type="character" w:customStyle="1" w:styleId="WWCharLFO6LVL4">
    <w:name w:val="WW_CharLFO6LVL4"/>
    <w:qFormat/>
    <w:rPr>
      <w:rFonts w:cs="Times New Roman"/>
    </w:rPr>
  </w:style>
  <w:style w:type="character" w:customStyle="1" w:styleId="WWCharLFO6LVL5">
    <w:name w:val="WW_CharLFO6LVL5"/>
    <w:qFormat/>
    <w:rPr>
      <w:rFonts w:cs="Times New Roman"/>
    </w:rPr>
  </w:style>
  <w:style w:type="character" w:customStyle="1" w:styleId="WWCharLFO6LVL6">
    <w:name w:val="WW_CharLFO6LVL6"/>
    <w:qFormat/>
    <w:rPr>
      <w:rFonts w:cs="Times New Roman"/>
    </w:rPr>
  </w:style>
  <w:style w:type="character" w:customStyle="1" w:styleId="WWCharLFO6LVL7">
    <w:name w:val="WW_CharLFO6LVL7"/>
    <w:qFormat/>
    <w:rPr>
      <w:rFonts w:cs="Times New Roman"/>
    </w:rPr>
  </w:style>
  <w:style w:type="character" w:customStyle="1" w:styleId="WWCharLFO6LVL8">
    <w:name w:val="WW_CharLFO6LVL8"/>
    <w:qFormat/>
    <w:rPr>
      <w:rFonts w:cs="Times New Roman"/>
    </w:rPr>
  </w:style>
  <w:style w:type="character" w:customStyle="1" w:styleId="WWCharLFO6LVL9">
    <w:name w:val="WW_CharLFO6LVL9"/>
    <w:qFormat/>
    <w:rPr>
      <w:rFonts w:cs="Times New Roman"/>
    </w:rPr>
  </w:style>
  <w:style w:type="paragraph" w:customStyle="1" w:styleId="a5">
    <w:name w:val="Заголовок"/>
    <w:basedOn w:val="a"/>
    <w:next w:val="a6"/>
    <w:qFormat/>
    <w:pPr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6">
    <w:name w:val="Body Text"/>
    <w:basedOn w:val="a"/>
    <w:pPr>
      <w:ind w:firstLine="0"/>
      <w:jc w:val="left"/>
    </w:pPr>
    <w:rPr>
      <w:rFonts w:ascii="Times New Roman" w:eastAsia="Times New Roman" w:hAnsi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pPr>
      <w:ind w:left="720" w:firstLine="0"/>
    </w:pPr>
  </w:style>
  <w:style w:type="paragraph" w:customStyle="1" w:styleId="ConsPlusTitle">
    <w:name w:val="ConsPlusTitle"/>
    <w:qFormat/>
    <w:pPr>
      <w:keepNext/>
      <w:shd w:val="clear" w:color="auto" w:fill="FFFFFF"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Title">
    <w:name w:val="ConsTitle"/>
    <w:qFormat/>
    <w:pPr>
      <w:keepNext/>
      <w:shd w:val="clear" w:color="auto" w:fill="FFFFFF"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pPr>
      <w:overflowPunct w:val="0"/>
      <w:autoSpaceDE w:val="0"/>
      <w:ind w:right="-1" w:firstLine="1276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qFormat/>
    <w:pPr>
      <w:widowControl w:val="0"/>
      <w:ind w:firstLine="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Содержимое врезки"/>
    <w:basedOn w:val="a"/>
    <w:qFormat/>
  </w:style>
  <w:style w:type="paragraph" w:styleId="ab">
    <w:name w:val="Normal (Web)"/>
    <w:basedOn w:val="a"/>
    <w:uiPriority w:val="99"/>
    <w:semiHidden/>
    <w:unhideWhenUsed/>
    <w:rsid w:val="00C7114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shimdo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11360</Words>
  <Characters>64755</Characters>
  <Application>Microsoft Office Word</Application>
  <DocSecurity>0</DocSecurity>
  <Lines>539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ГОРОДА ИШИМА</vt:lpstr>
    </vt:vector>
  </TitlesOfParts>
  <Company>*</Company>
  <LinksUpToDate>false</LinksUpToDate>
  <CharactersWithSpaces>75964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cp:lastPrinted>2021-10-11T11:06:00Z</cp:lastPrinted>
  <dcterms:created xsi:type="dcterms:W3CDTF">2022-08-11T09:21:00Z</dcterms:created>
  <dcterms:modified xsi:type="dcterms:W3CDTF">2022-08-12T10:07:00Z</dcterms:modified>
  <dc:language>ru-RU</dc:language>
</cp:coreProperties>
</file>