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5D12B0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августа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E53004">
        <w:rPr>
          <w:rFonts w:ascii="Times New Roman" w:hAnsi="Times New Roman" w:cs="Times New Roman"/>
          <w:sz w:val="26"/>
          <w:szCs w:val="26"/>
        </w:rPr>
        <w:t>2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607-</w:t>
      </w:r>
      <w:r w:rsidR="009327B6">
        <w:rPr>
          <w:rFonts w:ascii="Times New Roman" w:hAnsi="Times New Roman" w:cs="Times New Roman"/>
          <w:sz w:val="26"/>
          <w:szCs w:val="26"/>
        </w:rPr>
        <w:t>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и дополнений в приложение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к постановлению Администрации Ялуторовского </w:t>
      </w:r>
    </w:p>
    <w:p w:rsidR="00EA7737" w:rsidRDefault="00CF1110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района от 22</w:t>
      </w:r>
      <w:r w:rsidR="00EA7737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="006100B4">
        <w:rPr>
          <w:rFonts w:ascii="Times New Roman" w:hAnsi="Times New Roman" w:cs="Times New Roman"/>
          <w:i/>
          <w:sz w:val="26"/>
          <w:szCs w:val="26"/>
        </w:rPr>
        <w:t>7</w:t>
      </w:r>
      <w:r w:rsidR="00407430">
        <w:rPr>
          <w:rFonts w:ascii="Times New Roman" w:hAnsi="Times New Roman" w:cs="Times New Roman"/>
          <w:i/>
          <w:sz w:val="26"/>
          <w:szCs w:val="26"/>
        </w:rPr>
        <w:t>1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407430" w:rsidRPr="00407430" w:rsidRDefault="00E53004" w:rsidP="00407430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407430" w:rsidRPr="00407430">
        <w:rPr>
          <w:rFonts w:ascii="Times New Roman" w:hAnsi="Times New Roman" w:cs="Times New Roman"/>
          <w:i/>
          <w:sz w:val="26"/>
          <w:szCs w:val="26"/>
        </w:rPr>
        <w:t xml:space="preserve">Рассмотрение заявлений и заключение </w:t>
      </w:r>
    </w:p>
    <w:p w:rsidR="009327B6" w:rsidRDefault="00407430" w:rsidP="00407430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407430">
        <w:rPr>
          <w:rFonts w:ascii="Times New Roman" w:hAnsi="Times New Roman" w:cs="Times New Roman"/>
          <w:i/>
          <w:sz w:val="26"/>
          <w:szCs w:val="26"/>
        </w:rPr>
        <w:t>соглашений об установлении сервитута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5266C" w:rsidRDefault="006521A1" w:rsidP="00B5266C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21A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E33EDC" w:rsidRPr="00E33EDC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E33EDC" w:rsidRPr="00E33EDC">
        <w:rPr>
          <w:rFonts w:ascii="Times New Roman" w:hAnsi="Times New Roman"/>
          <w:color w:val="000000"/>
          <w:sz w:val="28"/>
          <w:szCs w:val="28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>руководствуясь стать</w:t>
      </w:r>
      <w:r w:rsidR="00B5266C">
        <w:rPr>
          <w:rFonts w:ascii="Times New Roman" w:hAnsi="Times New Roman"/>
          <w:color w:val="000000"/>
          <w:sz w:val="28"/>
          <w:szCs w:val="28"/>
        </w:rPr>
        <w:t>ями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="00B5266C">
        <w:rPr>
          <w:rFonts w:ascii="Times New Roman" w:hAnsi="Times New Roman"/>
          <w:color w:val="000000"/>
          <w:sz w:val="28"/>
          <w:szCs w:val="28"/>
        </w:rPr>
        <w:t>, 32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Ялуторовск</w:t>
      </w:r>
      <w:r w:rsidR="00E53004">
        <w:rPr>
          <w:rFonts w:ascii="Times New Roman" w:hAnsi="Times New Roman"/>
          <w:color w:val="000000"/>
          <w:sz w:val="28"/>
          <w:szCs w:val="28"/>
        </w:rPr>
        <w:t>ий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5266C">
        <w:rPr>
          <w:rFonts w:ascii="Times New Roman" w:hAnsi="Times New Roman"/>
          <w:color w:val="000000"/>
          <w:sz w:val="28"/>
          <w:szCs w:val="28"/>
        </w:rPr>
        <w:t>, Администрация Ялуторовского района</w:t>
      </w:r>
    </w:p>
    <w:p w:rsidR="00B5266C" w:rsidRDefault="00B5266C" w:rsidP="00B5266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E53004" w:rsidRDefault="00EA7737" w:rsidP="00407430">
      <w:pPr>
        <w:pStyle w:val="2"/>
        <w:keepNext w:val="0"/>
        <w:numPr>
          <w:ilvl w:val="0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приложение к постановлению Админист</w:t>
      </w:r>
      <w:r w:rsidR="00FC4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рации </w:t>
      </w:r>
      <w:r w:rsidR="00CF11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Ялуторовского района от 22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CF11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.2022 № </w:t>
      </w:r>
      <w:r w:rsidR="00CF11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6100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4074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</w:t>
      </w:r>
      <w:r w:rsidR="00E53004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регламент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6521A1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предоставления муниципальной услуги «</w:t>
      </w:r>
      <w:r w:rsidR="00407430" w:rsidRPr="004074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Рассмотрение заявлений и заключение соглашений об установлении сервитута</w:t>
      </w:r>
      <w:r w:rsidR="006521A1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внести следующие </w:t>
      </w:r>
      <w:r w:rsidR="000277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изменения и дополнения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EA7737" w:rsidRDefault="00823E5B" w:rsidP="00EA7737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 2.16.2 п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одраздел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 изложить в следующей редакции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FC449A" w:rsidRPr="00FC449A" w:rsidRDefault="00EA7737" w:rsidP="00FC449A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407430" w:rsidRPr="004074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2.16.2. </w:t>
      </w:r>
      <w:bookmarkStart w:id="0" w:name="_GoBack"/>
      <w:proofErr w:type="gramStart"/>
      <w:r w:rsidR="00407430" w:rsidRPr="004074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407430" w:rsidRPr="004074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государственной или муниципальной </w:t>
      </w:r>
      <w:r w:rsidR="00407430" w:rsidRPr="004074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proofErr w:type="gramStart"/>
      <w:r w:rsidR="00407430" w:rsidRPr="004074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bookmarkEnd w:id="0"/>
      <w:r w:rsidR="00823E5B" w:rsidRPr="00823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proofErr w:type="gramEnd"/>
      <w:r w:rsidR="00823E5B" w:rsidRPr="00823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FC449A" w:rsidRDefault="00823E5B" w:rsidP="00FC449A">
      <w:pPr>
        <w:pStyle w:val="2"/>
        <w:numPr>
          <w:ilvl w:val="1"/>
          <w:numId w:val="32"/>
        </w:numPr>
        <w:shd w:val="clear" w:color="auto" w:fill="FFFFFF"/>
        <w:ind w:left="0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Подраздел 2.16 дополнить пунктом 2.16.3 следующего содержания:</w:t>
      </w:r>
    </w:p>
    <w:p w:rsidR="00823E5B" w:rsidRDefault="00823E5B" w:rsidP="00823E5B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823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2.16.3. Иных требований, в том числе учитывающих особенности предоставления муниципальной услуги в МФЦ, не предусмотрено</w:t>
      </w:r>
      <w:proofErr w:type="gramStart"/>
      <w:r w:rsidRPr="00823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64517E" w:rsidRDefault="0064517E" w:rsidP="0064517E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Pr="00712BE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818C6" w:rsidRDefault="003818C6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818C6" w:rsidRDefault="003818C6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sectPr w:rsidR="0064517E" w:rsidRPr="00B5266C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13" w:rsidRDefault="00516713" w:rsidP="00D5027E">
      <w:r>
        <w:separator/>
      </w:r>
    </w:p>
  </w:endnote>
  <w:endnote w:type="continuationSeparator" w:id="0">
    <w:p w:rsidR="00516713" w:rsidRDefault="00516713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13" w:rsidRDefault="00516713" w:rsidP="00D5027E">
      <w:r>
        <w:separator/>
      </w:r>
    </w:p>
  </w:footnote>
  <w:footnote w:type="continuationSeparator" w:id="0">
    <w:p w:rsidR="00516713" w:rsidRDefault="00516713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41"/>
    <w:multiLevelType w:val="hybridMultilevel"/>
    <w:tmpl w:val="C99269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448C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F3958"/>
    <w:multiLevelType w:val="hybridMultilevel"/>
    <w:tmpl w:val="65E6A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C087A"/>
    <w:multiLevelType w:val="hybridMultilevel"/>
    <w:tmpl w:val="E142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1"/>
  </w:num>
  <w:num w:numId="8">
    <w:abstractNumId w:val="22"/>
  </w:num>
  <w:num w:numId="9">
    <w:abstractNumId w:val="19"/>
  </w:num>
  <w:num w:numId="10">
    <w:abstractNumId w:val="31"/>
  </w:num>
  <w:num w:numId="11">
    <w:abstractNumId w:val="33"/>
  </w:num>
  <w:num w:numId="12">
    <w:abstractNumId w:val="5"/>
  </w:num>
  <w:num w:numId="13">
    <w:abstractNumId w:val="7"/>
  </w:num>
  <w:num w:numId="14">
    <w:abstractNumId w:val="2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2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277E8"/>
    <w:rsid w:val="000328AD"/>
    <w:rsid w:val="000A5B13"/>
    <w:rsid w:val="000C4172"/>
    <w:rsid w:val="000D3933"/>
    <w:rsid w:val="000E099B"/>
    <w:rsid w:val="000F4C4A"/>
    <w:rsid w:val="000F58A0"/>
    <w:rsid w:val="00116732"/>
    <w:rsid w:val="001311B4"/>
    <w:rsid w:val="001316E2"/>
    <w:rsid w:val="00135432"/>
    <w:rsid w:val="00167A2E"/>
    <w:rsid w:val="001961D0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8124F"/>
    <w:rsid w:val="0029179A"/>
    <w:rsid w:val="002C6A86"/>
    <w:rsid w:val="002E528E"/>
    <w:rsid w:val="00313960"/>
    <w:rsid w:val="00331FEA"/>
    <w:rsid w:val="003326AD"/>
    <w:rsid w:val="00334F54"/>
    <w:rsid w:val="00341269"/>
    <w:rsid w:val="003600BF"/>
    <w:rsid w:val="00377547"/>
    <w:rsid w:val="003818C6"/>
    <w:rsid w:val="0039643B"/>
    <w:rsid w:val="00396E39"/>
    <w:rsid w:val="003C2168"/>
    <w:rsid w:val="003C3E4E"/>
    <w:rsid w:val="003C4D07"/>
    <w:rsid w:val="003D470A"/>
    <w:rsid w:val="003D4DC0"/>
    <w:rsid w:val="003E0D5F"/>
    <w:rsid w:val="003E6BE0"/>
    <w:rsid w:val="003F46C7"/>
    <w:rsid w:val="004056F3"/>
    <w:rsid w:val="00407430"/>
    <w:rsid w:val="004119B9"/>
    <w:rsid w:val="0042731C"/>
    <w:rsid w:val="00465A7C"/>
    <w:rsid w:val="00490BC0"/>
    <w:rsid w:val="004A0F75"/>
    <w:rsid w:val="004C07D7"/>
    <w:rsid w:val="004C5952"/>
    <w:rsid w:val="004D7B6C"/>
    <w:rsid w:val="004F04F1"/>
    <w:rsid w:val="0050208D"/>
    <w:rsid w:val="00516713"/>
    <w:rsid w:val="005168E0"/>
    <w:rsid w:val="00526F7D"/>
    <w:rsid w:val="0054129A"/>
    <w:rsid w:val="00547936"/>
    <w:rsid w:val="00557E6C"/>
    <w:rsid w:val="0057058B"/>
    <w:rsid w:val="005A1A93"/>
    <w:rsid w:val="005B3B9B"/>
    <w:rsid w:val="005D12B0"/>
    <w:rsid w:val="005E2C55"/>
    <w:rsid w:val="005E66F7"/>
    <w:rsid w:val="006100B4"/>
    <w:rsid w:val="0061107D"/>
    <w:rsid w:val="00612672"/>
    <w:rsid w:val="006207C3"/>
    <w:rsid w:val="00642737"/>
    <w:rsid w:val="0064517E"/>
    <w:rsid w:val="006521A1"/>
    <w:rsid w:val="00654C15"/>
    <w:rsid w:val="00660A5C"/>
    <w:rsid w:val="006710F8"/>
    <w:rsid w:val="006924C0"/>
    <w:rsid w:val="006B5482"/>
    <w:rsid w:val="006C51EA"/>
    <w:rsid w:val="006F0CD8"/>
    <w:rsid w:val="00712BE0"/>
    <w:rsid w:val="007323BC"/>
    <w:rsid w:val="0073796B"/>
    <w:rsid w:val="00754336"/>
    <w:rsid w:val="0077437F"/>
    <w:rsid w:val="0077438E"/>
    <w:rsid w:val="0077595B"/>
    <w:rsid w:val="007809CE"/>
    <w:rsid w:val="00781E81"/>
    <w:rsid w:val="0078436D"/>
    <w:rsid w:val="00787C3F"/>
    <w:rsid w:val="00795BFD"/>
    <w:rsid w:val="007A30D0"/>
    <w:rsid w:val="007A3654"/>
    <w:rsid w:val="007B2620"/>
    <w:rsid w:val="007E2F40"/>
    <w:rsid w:val="008144F1"/>
    <w:rsid w:val="00815165"/>
    <w:rsid w:val="00823E5B"/>
    <w:rsid w:val="008360D1"/>
    <w:rsid w:val="008909F6"/>
    <w:rsid w:val="008A40AC"/>
    <w:rsid w:val="008A459E"/>
    <w:rsid w:val="008B60DF"/>
    <w:rsid w:val="008E3854"/>
    <w:rsid w:val="008F11F6"/>
    <w:rsid w:val="008F5DD7"/>
    <w:rsid w:val="00902D3D"/>
    <w:rsid w:val="00906996"/>
    <w:rsid w:val="00927392"/>
    <w:rsid w:val="009327B6"/>
    <w:rsid w:val="00936AEC"/>
    <w:rsid w:val="00962DFF"/>
    <w:rsid w:val="00997ED9"/>
    <w:rsid w:val="009B3550"/>
    <w:rsid w:val="009B656E"/>
    <w:rsid w:val="009C1587"/>
    <w:rsid w:val="009D3F9A"/>
    <w:rsid w:val="009F198F"/>
    <w:rsid w:val="00A14B75"/>
    <w:rsid w:val="00A6238F"/>
    <w:rsid w:val="00AA338A"/>
    <w:rsid w:val="00AA5179"/>
    <w:rsid w:val="00AB31DE"/>
    <w:rsid w:val="00AC05BC"/>
    <w:rsid w:val="00AD5AB0"/>
    <w:rsid w:val="00AF35B2"/>
    <w:rsid w:val="00AF69F9"/>
    <w:rsid w:val="00B26A19"/>
    <w:rsid w:val="00B5266C"/>
    <w:rsid w:val="00B65D2B"/>
    <w:rsid w:val="00B85379"/>
    <w:rsid w:val="00BA06A5"/>
    <w:rsid w:val="00BA3A85"/>
    <w:rsid w:val="00BA5EEA"/>
    <w:rsid w:val="00BB1E38"/>
    <w:rsid w:val="00BC26E0"/>
    <w:rsid w:val="00C14961"/>
    <w:rsid w:val="00C14B10"/>
    <w:rsid w:val="00C16D3B"/>
    <w:rsid w:val="00C235DB"/>
    <w:rsid w:val="00C23AC9"/>
    <w:rsid w:val="00C4794E"/>
    <w:rsid w:val="00C70D6E"/>
    <w:rsid w:val="00C83F52"/>
    <w:rsid w:val="00CC6543"/>
    <w:rsid w:val="00CC6DBA"/>
    <w:rsid w:val="00CD2103"/>
    <w:rsid w:val="00CF1110"/>
    <w:rsid w:val="00CF4E60"/>
    <w:rsid w:val="00D23450"/>
    <w:rsid w:val="00D5027E"/>
    <w:rsid w:val="00D71D6B"/>
    <w:rsid w:val="00D7254E"/>
    <w:rsid w:val="00D9349A"/>
    <w:rsid w:val="00DA15B7"/>
    <w:rsid w:val="00DD4276"/>
    <w:rsid w:val="00DF0242"/>
    <w:rsid w:val="00DF5947"/>
    <w:rsid w:val="00E33EDC"/>
    <w:rsid w:val="00E4533E"/>
    <w:rsid w:val="00E53004"/>
    <w:rsid w:val="00E615CF"/>
    <w:rsid w:val="00E61C62"/>
    <w:rsid w:val="00E63BF7"/>
    <w:rsid w:val="00E67C05"/>
    <w:rsid w:val="00E71282"/>
    <w:rsid w:val="00EA7737"/>
    <w:rsid w:val="00EC5323"/>
    <w:rsid w:val="00EF299E"/>
    <w:rsid w:val="00EF7081"/>
    <w:rsid w:val="00F00126"/>
    <w:rsid w:val="00F11A0C"/>
    <w:rsid w:val="00F229A6"/>
    <w:rsid w:val="00F3086F"/>
    <w:rsid w:val="00F6597B"/>
    <w:rsid w:val="00FA7238"/>
    <w:rsid w:val="00FC449A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45</cp:revision>
  <cp:lastPrinted>2021-12-28T10:30:00Z</cp:lastPrinted>
  <dcterms:created xsi:type="dcterms:W3CDTF">2022-01-25T11:45:00Z</dcterms:created>
  <dcterms:modified xsi:type="dcterms:W3CDTF">2022-08-01T09:44:00Z</dcterms:modified>
</cp:coreProperties>
</file>