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D2" w:rsidRDefault="00D24CD2" w:rsidP="00D24CD2">
      <w:pPr>
        <w:pStyle w:val="ConsPlusNormal"/>
        <w:jc w:val="right"/>
        <w:outlineLvl w:val="1"/>
      </w:pPr>
      <w:r>
        <w:t>Приложение 1</w:t>
      </w:r>
    </w:p>
    <w:p w:rsidR="00D24CD2" w:rsidRDefault="00D24CD2" w:rsidP="00D24CD2">
      <w:pPr>
        <w:pStyle w:val="ConsPlusNormal"/>
        <w:jc w:val="right"/>
      </w:pPr>
      <w:r>
        <w:t>к Регламенту</w:t>
      </w:r>
    </w:p>
    <w:p w:rsidR="00D24CD2" w:rsidRDefault="00D24CD2" w:rsidP="00D24CD2">
      <w:pPr>
        <w:pStyle w:val="ConsPlusNormal"/>
        <w:jc w:val="both"/>
      </w:pPr>
    </w:p>
    <w:p w:rsidR="00D24CD2" w:rsidRDefault="00D24CD2" w:rsidP="00D24CD2">
      <w:pPr>
        <w:pStyle w:val="ConsPlusNormal"/>
        <w:jc w:val="center"/>
      </w:pPr>
      <w:bookmarkStart w:id="0" w:name="Par302"/>
      <w:bookmarkEnd w:id="0"/>
      <w:r>
        <w:t>Заявление</w:t>
      </w:r>
    </w:p>
    <w:p w:rsidR="00D24CD2" w:rsidRDefault="00D24CD2" w:rsidP="00D24CD2">
      <w:pPr>
        <w:pStyle w:val="ConsPlusNormal"/>
        <w:jc w:val="center"/>
      </w:pPr>
      <w:r>
        <w:t>о признании садового дома жилым домом и жилого дома</w:t>
      </w:r>
    </w:p>
    <w:p w:rsidR="00D24CD2" w:rsidRDefault="00D24CD2" w:rsidP="00D24CD2">
      <w:pPr>
        <w:pStyle w:val="ConsPlusNormal"/>
        <w:jc w:val="center"/>
      </w:pPr>
      <w:r>
        <w:t>садовым домом</w:t>
      </w:r>
    </w:p>
    <w:p w:rsidR="00D24CD2" w:rsidRDefault="00D24CD2" w:rsidP="00D24CD2">
      <w:pPr>
        <w:pStyle w:val="ConsPlusNormal"/>
        <w:jc w:val="both"/>
      </w:pPr>
    </w:p>
    <w:tbl>
      <w:tblPr>
        <w:tblW w:w="10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984"/>
        <w:gridCol w:w="1082"/>
        <w:gridCol w:w="750"/>
        <w:gridCol w:w="781"/>
        <w:gridCol w:w="3278"/>
        <w:gridCol w:w="2381"/>
      </w:tblGrid>
      <w:tr w:rsidR="00D24CD2" w:rsidTr="00D24CD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D24CD2" w:rsidTr="00D24CD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заявитель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для физ. лиц: фамилия, имя, отчество (при наличии);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для юр. лиц: полное наименование, ОГРН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номер телефона,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почтовый адрес или адрес электронной почты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bookmarkStart w:id="1" w:name="_GoBack"/>
            <w:bookmarkEnd w:id="1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_____________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</w:tr>
      <w:tr w:rsidR="00D24CD2" w:rsidTr="00D24CD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r>
              <w:t>Прошу признать (отметить знаком "V"):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r>
              <w:t>Садовый дом жилым домом</w:t>
            </w:r>
          </w:p>
        </w:tc>
        <w:tc>
          <w:tcPr>
            <w:tcW w:w="71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ind w:firstLine="283"/>
              <w:jc w:val="both"/>
            </w:pPr>
            <w:r>
              <w:t>__________________________________________________</w:t>
            </w:r>
          </w:p>
          <w:p w:rsidR="00D24CD2" w:rsidRDefault="00D24CD2" w:rsidP="00F90736">
            <w:pPr>
              <w:pStyle w:val="ConsPlusNormal"/>
            </w:pPr>
            <w: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r>
              <w:t>Жилой дом садовым домом</w:t>
            </w:r>
          </w:p>
        </w:tc>
        <w:tc>
          <w:tcPr>
            <w:tcW w:w="7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</w:tr>
      <w:tr w:rsidR="00D24CD2" w:rsidTr="00D24CD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 xml:space="preserve">(для признания жилого дома садовым домом) 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D24CD2" w:rsidTr="00D24CD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 xml:space="preserve">Подписывая настоящее </w:t>
            </w:r>
            <w:proofErr w:type="gramStart"/>
            <w:r>
              <w:t>заявление</w:t>
            </w:r>
            <w:proofErr w:type="gramEnd"/>
            <w: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D24CD2" w:rsidTr="00D24CD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proofErr w:type="gramStart"/>
            <w: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>
              <w:t xml:space="preserve"> или на жилой дом прошу уведомить меня о необходимости предоставить документ, предусмотренный </w:t>
            </w:r>
            <w:hyperlink w:anchor="Par90" w:tooltip="б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" w:history="1">
              <w:r>
                <w:rPr>
                  <w:color w:val="0000FF"/>
                </w:rPr>
                <w:t>подпунктом "б" пункта 2.6.1</w:t>
              </w:r>
            </w:hyperlink>
            <w:r>
              <w:t xml:space="preserve"> Регламента, следующим способом (отметить знаком "V"):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по телефону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</w:pPr>
            <w:r>
              <w:t>посредством информирования на указанный выше адрес электронной почты</w:t>
            </w:r>
          </w:p>
        </w:tc>
      </w:tr>
      <w:tr w:rsidR="00D24CD2" w:rsidTr="00D24CD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Результат предоставления муниципальной услуги прошу (отметить знаком "V")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выдать в ходе личного приема в МФЦ</w:t>
            </w:r>
          </w:p>
          <w:p w:rsidR="00D24CD2" w:rsidRDefault="00D24CD2" w:rsidP="00F90736">
            <w:pPr>
              <w:pStyle w:val="ConsPlusNormal"/>
              <w:jc w:val="center"/>
            </w:pPr>
            <w:r>
              <w:t>(данный способ получения результата доступен в случае подачи запроса о предоставлении муниципальной услуги через МФЦ)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center"/>
            </w:pPr>
          </w:p>
        </w:tc>
        <w:tc>
          <w:tcPr>
            <w:tcW w:w="4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4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D24CD2" w:rsidTr="00D24CD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4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</w:pP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D2" w:rsidRDefault="00D24CD2" w:rsidP="00F90736">
            <w:pPr>
              <w:pStyle w:val="ConsPlusNormal"/>
              <w:jc w:val="both"/>
            </w:pPr>
            <w:r>
              <w:t>Выдать лично в Департаменте</w:t>
            </w:r>
          </w:p>
        </w:tc>
      </w:tr>
      <w:tr w:rsidR="00D24CD2" w:rsidTr="00D24CD2">
        <w:tc>
          <w:tcPr>
            <w:tcW w:w="5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D2" w:rsidRDefault="00D24CD2" w:rsidP="00F9073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D2" w:rsidRDefault="00D24CD2" w:rsidP="00F90736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D2" w:rsidRDefault="00D24CD2" w:rsidP="00F90736">
            <w:pPr>
              <w:pStyle w:val="ConsPlusNormal"/>
              <w:jc w:val="center"/>
            </w:pPr>
            <w:r>
              <w:t>ФИО заявителя (представителя заявителя)</w:t>
            </w:r>
          </w:p>
        </w:tc>
      </w:tr>
      <w:tr w:rsidR="00D24CD2" w:rsidTr="00D24CD2">
        <w:tc>
          <w:tcPr>
            <w:tcW w:w="109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4CD2" w:rsidRDefault="00D24CD2" w:rsidP="00F90736">
            <w:pPr>
              <w:pStyle w:val="ConsPlusNormal"/>
              <w:jc w:val="both"/>
            </w:pPr>
            <w:r>
              <w:t>Подпись уполномоченного лица</w:t>
            </w:r>
          </w:p>
          <w:p w:rsidR="00D24CD2" w:rsidRDefault="00D24CD2" w:rsidP="00F90736">
            <w:pPr>
              <w:pStyle w:val="ConsPlusNormal"/>
              <w:jc w:val="both"/>
            </w:pPr>
            <w:r>
              <w:t>____________________________/_________________________________/ФИО</w:t>
            </w:r>
          </w:p>
        </w:tc>
      </w:tr>
      <w:tr w:rsidR="00D24CD2" w:rsidTr="00D24CD2">
        <w:tc>
          <w:tcPr>
            <w:tcW w:w="10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2" w:rsidRDefault="00D24CD2" w:rsidP="00F90736">
            <w:pPr>
              <w:pStyle w:val="ConsPlusNormal"/>
              <w:jc w:val="both"/>
            </w:pPr>
            <w:r>
              <w:t>"_____" _____________ вх. N _________</w:t>
            </w:r>
          </w:p>
        </w:tc>
      </w:tr>
    </w:tbl>
    <w:p w:rsidR="00860694" w:rsidRDefault="00860694"/>
    <w:sectPr w:rsidR="00860694" w:rsidSect="00D24CD2">
      <w:headerReference w:type="default" r:id="rId5"/>
      <w:footerReference w:type="default" r:id="rId6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4C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4C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4CD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4CD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24CD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4C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</w:t>
          </w:r>
          <w:r>
            <w:rPr>
              <w:rFonts w:ascii="Tahoma" w:hAnsi="Tahoma" w:cs="Tahoma"/>
              <w:sz w:val="16"/>
              <w:szCs w:val="16"/>
            </w:rPr>
            <w:t>ановление Администрации города Тобольска от 24.01.2022 N 2-пк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4C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12.04.2022</w:t>
          </w:r>
        </w:p>
      </w:tc>
    </w:tr>
  </w:tbl>
  <w:p w:rsidR="00000000" w:rsidRDefault="00D24C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24CD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2"/>
    <w:rsid w:val="00860694"/>
    <w:rsid w:val="00D2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2022-04-13T05:41:00Z</dcterms:created>
  <dcterms:modified xsi:type="dcterms:W3CDTF">2022-04-13T05:49:00Z</dcterms:modified>
</cp:coreProperties>
</file>