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3F1" w:rsidRDefault="008463F1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8463F1" w:rsidRDefault="008463F1">
      <w:pPr>
        <w:pStyle w:val="ConsPlusNormal"/>
        <w:jc w:val="both"/>
        <w:outlineLvl w:val="0"/>
      </w:pPr>
    </w:p>
    <w:p w:rsidR="008463F1" w:rsidRDefault="008463F1">
      <w:pPr>
        <w:pStyle w:val="ConsPlusNormal"/>
        <w:outlineLvl w:val="0"/>
      </w:pPr>
      <w:r>
        <w:t>Зарегистрировано в Минюсте России 26 февраля 2015 г. N 36232</w:t>
      </w:r>
    </w:p>
    <w:p w:rsidR="008463F1" w:rsidRDefault="008463F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463F1" w:rsidRDefault="008463F1">
      <w:pPr>
        <w:pStyle w:val="ConsPlusNormal"/>
        <w:jc w:val="both"/>
      </w:pPr>
    </w:p>
    <w:p w:rsidR="008463F1" w:rsidRDefault="008463F1">
      <w:pPr>
        <w:pStyle w:val="ConsPlusTitle"/>
        <w:jc w:val="center"/>
      </w:pPr>
      <w:r>
        <w:t>МИНИСТЕРСТВО ЭКОНОМИЧЕСКОГО РАЗВИТИЯ РОССИЙСКОЙ ФЕДЕРАЦИИ</w:t>
      </w:r>
    </w:p>
    <w:p w:rsidR="008463F1" w:rsidRDefault="008463F1">
      <w:pPr>
        <w:pStyle w:val="ConsPlusTitle"/>
        <w:jc w:val="center"/>
      </w:pPr>
    </w:p>
    <w:p w:rsidR="008463F1" w:rsidRDefault="008463F1">
      <w:pPr>
        <w:pStyle w:val="ConsPlusTitle"/>
        <w:jc w:val="center"/>
      </w:pPr>
      <w:r>
        <w:t>ПРИКАЗ</w:t>
      </w:r>
    </w:p>
    <w:p w:rsidR="008463F1" w:rsidRDefault="008463F1">
      <w:pPr>
        <w:pStyle w:val="ConsPlusTitle"/>
        <w:jc w:val="center"/>
      </w:pPr>
      <w:r>
        <w:t>от 14 января 2015 г. N 7</w:t>
      </w:r>
    </w:p>
    <w:p w:rsidR="008463F1" w:rsidRDefault="008463F1">
      <w:pPr>
        <w:pStyle w:val="ConsPlusTitle"/>
        <w:jc w:val="center"/>
      </w:pPr>
    </w:p>
    <w:p w:rsidR="008463F1" w:rsidRDefault="008463F1">
      <w:pPr>
        <w:pStyle w:val="ConsPlusTitle"/>
        <w:jc w:val="center"/>
      </w:pPr>
      <w:r>
        <w:t>ОБ УТВЕРЖДЕНИИ ПОРЯДКА И СПОСОБОВ</w:t>
      </w:r>
    </w:p>
    <w:p w:rsidR="008463F1" w:rsidRDefault="008463F1">
      <w:pPr>
        <w:pStyle w:val="ConsPlusTitle"/>
        <w:jc w:val="center"/>
      </w:pPr>
      <w:r>
        <w:t>ПОДАЧИ ЗАЯВЛЕНИЙ ОБ УТВЕРЖДЕНИИ СХЕМЫ РАСПОЛОЖЕНИЯ</w:t>
      </w:r>
    </w:p>
    <w:p w:rsidR="008463F1" w:rsidRDefault="008463F1">
      <w:pPr>
        <w:pStyle w:val="ConsPlusTitle"/>
        <w:jc w:val="center"/>
      </w:pPr>
      <w:r>
        <w:t>ЗЕМЕЛЬНОГО УЧАСТКА ИЛИ ЗЕМЕЛЬНЫХ УЧАСТКОВ НА КАДАСТРОВОМ</w:t>
      </w:r>
    </w:p>
    <w:p w:rsidR="008463F1" w:rsidRDefault="008463F1">
      <w:pPr>
        <w:pStyle w:val="ConsPlusTitle"/>
        <w:jc w:val="center"/>
      </w:pPr>
      <w:r>
        <w:t>ПЛАНЕ ТЕРРИТОРИИ, ЗАЯВЛЕНИЯ О ПРОВЕДЕНИИ АУКЦИОНА</w:t>
      </w:r>
    </w:p>
    <w:p w:rsidR="008463F1" w:rsidRDefault="008463F1">
      <w:pPr>
        <w:pStyle w:val="ConsPlusTitle"/>
        <w:jc w:val="center"/>
      </w:pPr>
      <w:r>
        <w:t>ПО ПРОДАЖЕ ЗЕМЕЛЬНОГО УЧАСТКА, НАХОДЯЩЕГОСЯ</w:t>
      </w:r>
    </w:p>
    <w:p w:rsidR="008463F1" w:rsidRDefault="008463F1">
      <w:pPr>
        <w:pStyle w:val="ConsPlusTitle"/>
        <w:jc w:val="center"/>
      </w:pPr>
      <w:r>
        <w:t>В ГОСУДАРСТВЕННОЙ ИЛИ МУНИЦИПАЛЬНОЙ СОБСТВЕННОСТИ,</w:t>
      </w:r>
    </w:p>
    <w:p w:rsidR="008463F1" w:rsidRDefault="008463F1">
      <w:pPr>
        <w:pStyle w:val="ConsPlusTitle"/>
        <w:jc w:val="center"/>
      </w:pPr>
      <w:r>
        <w:t>ИЛИ АУКЦИОНА НА ПРАВО ЗАКЛЮЧЕНИЯ ДОГОВОРА АРЕНДЫ ЗЕМЕЛЬНОГО</w:t>
      </w:r>
    </w:p>
    <w:p w:rsidR="008463F1" w:rsidRDefault="008463F1">
      <w:pPr>
        <w:pStyle w:val="ConsPlusTitle"/>
        <w:jc w:val="center"/>
      </w:pPr>
      <w:r>
        <w:t>УЧАСТКА, НАХОДЯЩЕГОСЯ В ГОСУДАРСТВЕННОЙ ИЛИ МУНИЦИПАЛЬНОЙ</w:t>
      </w:r>
    </w:p>
    <w:p w:rsidR="008463F1" w:rsidRDefault="008463F1">
      <w:pPr>
        <w:pStyle w:val="ConsPlusTitle"/>
        <w:jc w:val="center"/>
      </w:pPr>
      <w:r>
        <w:t>СОБСТВЕННОСТИ, ЗАЯВЛЕНИЯ О ПРЕДВАРИТЕЛЬНОМ СОГЛАСОВАНИИ</w:t>
      </w:r>
    </w:p>
    <w:p w:rsidR="008463F1" w:rsidRDefault="008463F1">
      <w:pPr>
        <w:pStyle w:val="ConsPlusTitle"/>
        <w:jc w:val="center"/>
      </w:pPr>
      <w:r>
        <w:t>ПРЕДОСТАВЛЕНИЯ ЗЕМЕЛЬНОГО УЧАСТКА, НАХОДЯЩЕГОСЯ</w:t>
      </w:r>
    </w:p>
    <w:p w:rsidR="008463F1" w:rsidRDefault="008463F1">
      <w:pPr>
        <w:pStyle w:val="ConsPlusTitle"/>
        <w:jc w:val="center"/>
      </w:pPr>
      <w:r>
        <w:t>В ГОСУДАРСТВЕННОЙ ИЛИ МУНИЦИПАЛЬНОЙ СОБСТВЕННОСТИ,</w:t>
      </w:r>
    </w:p>
    <w:p w:rsidR="008463F1" w:rsidRDefault="008463F1">
      <w:pPr>
        <w:pStyle w:val="ConsPlusTitle"/>
        <w:jc w:val="center"/>
      </w:pPr>
      <w:r>
        <w:t>ЗАЯВЛЕНИЯ О ПРЕДОСТАВЛЕНИИ ЗЕМЕЛЬНОГО УЧАСТКА,</w:t>
      </w:r>
    </w:p>
    <w:p w:rsidR="008463F1" w:rsidRDefault="008463F1">
      <w:pPr>
        <w:pStyle w:val="ConsPlusTitle"/>
        <w:jc w:val="center"/>
      </w:pPr>
      <w:r>
        <w:t>НАХОДЯЩЕГОСЯ В ГОСУДАРСТВЕННОЙ ИЛИ МУНИЦИПАЛЬНОЙ</w:t>
      </w:r>
    </w:p>
    <w:p w:rsidR="008463F1" w:rsidRDefault="008463F1">
      <w:pPr>
        <w:pStyle w:val="ConsPlusTitle"/>
        <w:jc w:val="center"/>
      </w:pPr>
      <w:r>
        <w:t>СОБСТВЕННОСТИ, И ЗАЯВЛЕНИЯ О ПЕРЕРАСПРЕДЕЛЕНИИ ЗЕМЕЛЬ</w:t>
      </w:r>
    </w:p>
    <w:p w:rsidR="008463F1" w:rsidRDefault="008463F1">
      <w:pPr>
        <w:pStyle w:val="ConsPlusTitle"/>
        <w:jc w:val="center"/>
      </w:pPr>
      <w:r>
        <w:t>И (ИЛИ) ЗЕМЕЛЬНЫХ УЧАСТКОВ, НАХОДЯЩИХСЯ В ГОСУДАРСТВЕННОЙ</w:t>
      </w:r>
    </w:p>
    <w:p w:rsidR="008463F1" w:rsidRDefault="008463F1">
      <w:pPr>
        <w:pStyle w:val="ConsPlusTitle"/>
        <w:jc w:val="center"/>
      </w:pPr>
      <w:r>
        <w:t>ИЛИ МУНИЦИПАЛЬНОЙ СОБСТВЕННОСТИ, И ЗЕМЕЛЬНЫХ</w:t>
      </w:r>
    </w:p>
    <w:p w:rsidR="008463F1" w:rsidRDefault="008463F1">
      <w:pPr>
        <w:pStyle w:val="ConsPlusTitle"/>
        <w:jc w:val="center"/>
      </w:pPr>
      <w:r>
        <w:t>УЧАСТКОВ, НАХОДЯЩИХСЯ В ЧАСТНОЙ СОБСТВЕННОСТИ,</w:t>
      </w:r>
    </w:p>
    <w:p w:rsidR="008463F1" w:rsidRDefault="008463F1">
      <w:pPr>
        <w:pStyle w:val="ConsPlusTitle"/>
        <w:jc w:val="center"/>
      </w:pPr>
      <w:r>
        <w:t>В ФОРМЕ ЭЛЕКТРОННЫХ ДОКУМЕНТОВ С ИСПОЛЬЗОВАНИЕМ</w:t>
      </w:r>
    </w:p>
    <w:p w:rsidR="008463F1" w:rsidRDefault="008463F1">
      <w:pPr>
        <w:pStyle w:val="ConsPlusTitle"/>
        <w:jc w:val="center"/>
      </w:pPr>
      <w:r>
        <w:t>ИНФОРМАЦИОННО-ТЕЛЕКОММУНИКАЦИОННОЙ СЕТИ "ИНТЕРНЕТ",</w:t>
      </w:r>
    </w:p>
    <w:p w:rsidR="008463F1" w:rsidRDefault="008463F1">
      <w:pPr>
        <w:pStyle w:val="ConsPlusTitle"/>
        <w:jc w:val="center"/>
      </w:pPr>
      <w:r>
        <w:t>А ТАКЖЕ ТРЕБОВАНИЙ К ИХ ФОРМАТУ</w:t>
      </w:r>
    </w:p>
    <w:p w:rsidR="008463F1" w:rsidRDefault="008463F1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463F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463F1" w:rsidRDefault="008463F1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463F1" w:rsidRDefault="008463F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463F1" w:rsidRDefault="008463F1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8463F1" w:rsidRDefault="008463F1">
            <w:pPr>
              <w:pStyle w:val="ConsPlusNormal"/>
              <w:jc w:val="both"/>
            </w:pPr>
            <w:r>
              <w:rPr>
                <w:color w:val="392C69"/>
              </w:rPr>
              <w:t xml:space="preserve">Пп. 5.2.25(2), 5.2.25(3), 5.2.25(4) </w:t>
            </w:r>
            <w:hyperlink r:id="rId5" w:history="1">
              <w:r>
                <w:rPr>
                  <w:color w:val="0000FF"/>
                </w:rPr>
                <w:t>признаны</w:t>
              </w:r>
            </w:hyperlink>
            <w:r>
              <w:rPr>
                <w:color w:val="392C69"/>
              </w:rPr>
              <w:t xml:space="preserve"> утратившими силу, соответствующие полномочия переданы Росреестру.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463F1" w:rsidRDefault="008463F1"/>
        </w:tc>
      </w:tr>
    </w:tbl>
    <w:p w:rsidR="008463F1" w:rsidRDefault="008463F1">
      <w:pPr>
        <w:pStyle w:val="ConsPlusNormal"/>
        <w:spacing w:before="280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пунктом 5 статьи 39.11</w:t>
        </w:r>
      </w:hyperlink>
      <w:r>
        <w:t xml:space="preserve">, </w:t>
      </w:r>
      <w:hyperlink r:id="rId7" w:history="1">
        <w:r>
          <w:rPr>
            <w:color w:val="0000FF"/>
          </w:rPr>
          <w:t>пунктом 2 статьи 39.14</w:t>
        </w:r>
      </w:hyperlink>
      <w:r>
        <w:t xml:space="preserve"> и </w:t>
      </w:r>
      <w:hyperlink r:id="rId8" w:history="1">
        <w:r>
          <w:rPr>
            <w:color w:val="0000FF"/>
          </w:rPr>
          <w:t>пунктом 6 статьи 39.29</w:t>
        </w:r>
      </w:hyperlink>
      <w:r>
        <w:t xml:space="preserve"> Земельного кодекса Российской Федерации (Собрание законодательства Российской Федерации, 2001, N 44, ст. 4147; 2003, N 27, ст. 2700; 2004, N 27, ст. 2711; N 41, ст. 3993; N 52, ст. 5276; 2005, N 1, ст. 15, 17; N 10, ст. 763; N 30, ст. 3122, 3128; 2006, N 1, ст. 17; N 17, ст. 1782; N 23, ст. 2380; N 27, ст. 2880, 2881; N 31, ст. 3453; N 43, ст. 4412; N 50, ст. 5279, 5282; N 52, ст. 5498; 2007, N 1, ст. 23, 24; N 10, ст. 1148; N 21, ст. 2455; N 26, ст. 3075; N 31, ст. 4009; N 45, ст. 5417; N 46, ст. 5553; 2008, N 20, ст. 2251, 2253; N 29, ст. 3418; N 30, ст. 3597, 3616; N 52, ст. 6236; 2009, N 1, ст. 19; N 11, ст. 1261; N 29, ст. 3582, 3601; N 30, ст. 3735; N 52, ст. 6416, 6419, 6441; 2010, N 30, ст. 3998; 2011, N 1, ст. 47, 54; N 13, ст. 1688; N 15, ст. 2029; N 25, ст. 3531; N 27, ст. 3880; N 29, ст. 4284; N 30, ст. 4562, 4563, 4567, 4590, 4594, 4605; N 48, ст. 6732; N 49, ст. 7027, 7043; N 50, ст. 7343, 7359, 7365, 7366; N 51, ст. 7446, 7448; 2012, N 26, ст. 3446; N 31, ст. 4322; N 53, ст. 7643; 2013, N 9, ст. 873; N 14, ст. 1663; N 23, ст. 2881; N 27, ст. 3440, 3477; N 30, ст. 4080; N 52, ст. 6961, 6971, 6976, 7011; 2014, N 26, ст. 3377; N 30, ст. 4218, 4225, 4235; N 43, ст. 5799; официальный интернет-портал правовой информации pravo.gov.ru, 29.12.2014) и </w:t>
      </w:r>
      <w:hyperlink r:id="rId9" w:history="1">
        <w:r>
          <w:rPr>
            <w:color w:val="0000FF"/>
          </w:rPr>
          <w:t>пунктами 5.2.25(2)</w:t>
        </w:r>
      </w:hyperlink>
      <w:r>
        <w:t xml:space="preserve">, </w:t>
      </w:r>
      <w:hyperlink r:id="rId10" w:history="1">
        <w:r>
          <w:rPr>
            <w:color w:val="0000FF"/>
          </w:rPr>
          <w:t>5.2.25(3)</w:t>
        </w:r>
      </w:hyperlink>
      <w:r>
        <w:t xml:space="preserve"> и </w:t>
      </w:r>
      <w:hyperlink r:id="rId11" w:history="1">
        <w:r>
          <w:rPr>
            <w:color w:val="0000FF"/>
          </w:rPr>
          <w:t>5.2.25(4)</w:t>
        </w:r>
      </w:hyperlink>
      <w:r>
        <w:t xml:space="preserve"> Положения о Министерстве экономического развития Российской Федерации, утвержденного постановлением Правительства Российской Федерации от 5 июня 2008 г. N 437 (Собрание законодательства Российской Федерации, 2008, N 24, ст. 2867; N 46, ст. 5337; 2009, N 3, ст. 378; N 18, ст. 2257; N 19, ст. 2344; N 25, ст. 3052; N 26, ст. 3190; N 38, ст. 4500; </w:t>
      </w:r>
      <w:r>
        <w:lastRenderedPageBreak/>
        <w:t>N 41, ст. 4777; N 46, ст. 5488; 2010, N 5, ст. 532; N 9, ст. 960; N 10, ст. 1085; N 19, ст. 2324; N 21, ст. 2602; N 26, ст. 3350; N 40, ст. 5068; N 41, ст. 5240; N 45, ст. 5860; N 52, ст. 7104; 2011, N 9, ст. 1251; N 12, ст. 1640; N 14, ст. 1935; N 15, ст. 2131; N 17, ст. 2411, 2424; N 32, ст. 4834; N 36, ст. 5149, 5151; N 39, ст. 5485; N 43, ст. 6079; N 46, ст. 6527; 2012, N 1, ст. 170, 177; N 13, ст. 1531; N 19, ст. 2436, 2444; N 27, ст. 3745, 3766; N 37, ст. 5001; N 39, ст. 5284; N 51, ст. 7236; N 52, ст. 7491; N 53, ст. 7943; 2013, N 5, ст. 391; N 14, ст. 1705; N 33, ст. 4386; N 36, ст. 4578; N 45, ст. 5822; N 47, ст. 6120; N 50, ст. 6606; N 52, ст. 7217; 2014, N 6, ст. 584; N 15, ст. 1750; N 16, ст. 1900; N 21, ст. 2712; N 37, ст. 4954; N 40, ст. 5426; N 42, ст. 5757; N 44, ст. 6072; N 48, ст. 6871; N 49, ст. 6957; N 50, ст. 7100, 7123; N 51, ст. 7446; официальный интернет-портал правовой информации pravo.gov.ru, 22.12.2014), приказываю:</w:t>
      </w:r>
    </w:p>
    <w:p w:rsidR="008463F1" w:rsidRDefault="008463F1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47" w:history="1">
        <w:r>
          <w:rPr>
            <w:color w:val="0000FF"/>
          </w:rPr>
          <w:t>порядок</w:t>
        </w:r>
      </w:hyperlink>
      <w:r>
        <w:t xml:space="preserve"> и способы подачи заявлений об утверждении схемы расположения земельного участка или земельных участков на кадастровом плане территории,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о предварительном согласовании предоставления земельного участка, находящегося в государственной или муниципальной собственности,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"Интернет", а также требования к их формату.</w:t>
      </w:r>
    </w:p>
    <w:p w:rsidR="008463F1" w:rsidRDefault="008463F1">
      <w:pPr>
        <w:pStyle w:val="ConsPlusNormal"/>
        <w:spacing w:before="220"/>
        <w:ind w:firstLine="540"/>
        <w:jc w:val="both"/>
      </w:pPr>
      <w:r>
        <w:t>2. Настоящий приказ вступает в силу с 1 марта 2015 года.</w:t>
      </w:r>
    </w:p>
    <w:p w:rsidR="008463F1" w:rsidRDefault="008463F1">
      <w:pPr>
        <w:pStyle w:val="ConsPlusNormal"/>
        <w:jc w:val="both"/>
      </w:pPr>
    </w:p>
    <w:p w:rsidR="008463F1" w:rsidRDefault="008463F1">
      <w:pPr>
        <w:pStyle w:val="ConsPlusNormal"/>
        <w:jc w:val="right"/>
      </w:pPr>
      <w:r>
        <w:t>Министр</w:t>
      </w:r>
    </w:p>
    <w:p w:rsidR="008463F1" w:rsidRDefault="008463F1">
      <w:pPr>
        <w:pStyle w:val="ConsPlusNormal"/>
        <w:jc w:val="right"/>
      </w:pPr>
      <w:r>
        <w:t>А.В.УЛЮКАЕВ</w:t>
      </w:r>
    </w:p>
    <w:p w:rsidR="008463F1" w:rsidRDefault="008463F1">
      <w:pPr>
        <w:pStyle w:val="ConsPlusNormal"/>
        <w:jc w:val="both"/>
      </w:pPr>
    </w:p>
    <w:p w:rsidR="008463F1" w:rsidRDefault="008463F1">
      <w:pPr>
        <w:pStyle w:val="ConsPlusNormal"/>
        <w:jc w:val="both"/>
      </w:pPr>
    </w:p>
    <w:p w:rsidR="008463F1" w:rsidRDefault="008463F1">
      <w:pPr>
        <w:pStyle w:val="ConsPlusNormal"/>
        <w:jc w:val="both"/>
      </w:pPr>
    </w:p>
    <w:p w:rsidR="008463F1" w:rsidRDefault="008463F1">
      <w:pPr>
        <w:pStyle w:val="ConsPlusNormal"/>
        <w:jc w:val="both"/>
      </w:pPr>
    </w:p>
    <w:p w:rsidR="008463F1" w:rsidRDefault="008463F1">
      <w:pPr>
        <w:pStyle w:val="ConsPlusNormal"/>
        <w:jc w:val="both"/>
      </w:pPr>
    </w:p>
    <w:p w:rsidR="008463F1" w:rsidRDefault="008463F1">
      <w:pPr>
        <w:pStyle w:val="ConsPlusNormal"/>
        <w:jc w:val="right"/>
        <w:outlineLvl w:val="0"/>
      </w:pPr>
      <w:r>
        <w:t>Утверждены</w:t>
      </w:r>
    </w:p>
    <w:p w:rsidR="008463F1" w:rsidRDefault="008463F1">
      <w:pPr>
        <w:pStyle w:val="ConsPlusNormal"/>
        <w:jc w:val="right"/>
      </w:pPr>
      <w:r>
        <w:t>приказом Минэкономразвития России</w:t>
      </w:r>
    </w:p>
    <w:p w:rsidR="008463F1" w:rsidRDefault="008463F1">
      <w:pPr>
        <w:pStyle w:val="ConsPlusNormal"/>
        <w:jc w:val="right"/>
      </w:pPr>
      <w:r>
        <w:t>от 14 января 2015 г. N 7</w:t>
      </w:r>
    </w:p>
    <w:p w:rsidR="008463F1" w:rsidRDefault="008463F1">
      <w:pPr>
        <w:pStyle w:val="ConsPlusNormal"/>
        <w:jc w:val="both"/>
      </w:pPr>
    </w:p>
    <w:p w:rsidR="008463F1" w:rsidRDefault="008463F1">
      <w:pPr>
        <w:pStyle w:val="ConsPlusTitle"/>
        <w:jc w:val="center"/>
      </w:pPr>
      <w:bookmarkStart w:id="0" w:name="P47"/>
      <w:bookmarkEnd w:id="0"/>
      <w:r>
        <w:t>ПОРЯДОК И СПОСОБЫ</w:t>
      </w:r>
    </w:p>
    <w:p w:rsidR="008463F1" w:rsidRDefault="008463F1">
      <w:pPr>
        <w:pStyle w:val="ConsPlusTitle"/>
        <w:jc w:val="center"/>
      </w:pPr>
      <w:r>
        <w:t>ПОДАЧИ ЗАЯВЛЕНИЙ ОБ УТВЕРЖДЕНИИ СХЕМЫ РАСПОЛОЖЕНИЯ</w:t>
      </w:r>
    </w:p>
    <w:p w:rsidR="008463F1" w:rsidRDefault="008463F1">
      <w:pPr>
        <w:pStyle w:val="ConsPlusTitle"/>
        <w:jc w:val="center"/>
      </w:pPr>
      <w:r>
        <w:t>ЗЕМЕЛЬНОГО УЧАСТКА ИЛИ ЗЕМЕЛЬНЫХ УЧАСТКОВ НА КАДАСТРОВОМ</w:t>
      </w:r>
    </w:p>
    <w:p w:rsidR="008463F1" w:rsidRDefault="008463F1">
      <w:pPr>
        <w:pStyle w:val="ConsPlusTitle"/>
        <w:jc w:val="center"/>
      </w:pPr>
      <w:r>
        <w:t>ПЛАНЕ ТЕРРИТОРИИ, О ПРОВЕДЕНИИ АУКЦИОНА ПО ПРОДАЖЕ</w:t>
      </w:r>
    </w:p>
    <w:p w:rsidR="008463F1" w:rsidRDefault="008463F1">
      <w:pPr>
        <w:pStyle w:val="ConsPlusTitle"/>
        <w:jc w:val="center"/>
      </w:pPr>
      <w:r>
        <w:t>ЗЕМЕЛЬНОГО УЧАСТКА, НАХОДЯЩЕГОСЯ В ГОСУДАРСТВЕННОЙ</w:t>
      </w:r>
    </w:p>
    <w:p w:rsidR="008463F1" w:rsidRDefault="008463F1">
      <w:pPr>
        <w:pStyle w:val="ConsPlusTitle"/>
        <w:jc w:val="center"/>
      </w:pPr>
      <w:r>
        <w:t>ИЛИ МУНИЦИПАЛЬНОЙ СОБСТВЕННОСТИ, ИЛИ АУКЦИОНА НА ПРАВО</w:t>
      </w:r>
    </w:p>
    <w:p w:rsidR="008463F1" w:rsidRDefault="008463F1">
      <w:pPr>
        <w:pStyle w:val="ConsPlusTitle"/>
        <w:jc w:val="center"/>
      </w:pPr>
      <w:r>
        <w:t>ЗАКЛЮЧЕНИЯ ДОГОВОРА АРЕНДЫ ЗЕМЕЛЬНОГО УЧАСТКА, НАХОДЯЩЕГОСЯ</w:t>
      </w:r>
    </w:p>
    <w:p w:rsidR="008463F1" w:rsidRDefault="008463F1">
      <w:pPr>
        <w:pStyle w:val="ConsPlusTitle"/>
        <w:jc w:val="center"/>
      </w:pPr>
      <w:r>
        <w:t>В ГОСУДАРСТВЕННОЙ ИЛИ МУНИЦИПАЛЬНОЙ СОБСТВЕННОСТИ,</w:t>
      </w:r>
    </w:p>
    <w:p w:rsidR="008463F1" w:rsidRDefault="008463F1">
      <w:pPr>
        <w:pStyle w:val="ConsPlusTitle"/>
        <w:jc w:val="center"/>
      </w:pPr>
      <w:r>
        <w:t>О ПРЕДВАРИТЕЛЬНОМ СОГЛАСОВАНИИ ПРЕДОСТАВЛЕНИЯ ЗЕМЕЛЬНОГО</w:t>
      </w:r>
    </w:p>
    <w:p w:rsidR="008463F1" w:rsidRDefault="008463F1">
      <w:pPr>
        <w:pStyle w:val="ConsPlusTitle"/>
        <w:jc w:val="center"/>
      </w:pPr>
      <w:r>
        <w:t>УЧАСТКА, НАХОДЯЩЕГОСЯ В ГОСУДАРСТВЕННОЙ ИЛИ МУНИЦИПАЛЬНОЙ</w:t>
      </w:r>
    </w:p>
    <w:p w:rsidR="008463F1" w:rsidRDefault="008463F1">
      <w:pPr>
        <w:pStyle w:val="ConsPlusTitle"/>
        <w:jc w:val="center"/>
      </w:pPr>
      <w:r>
        <w:t>СОБСТВЕННОСТИ, О ПРЕДОСТАВЛЕНИИ ЗЕМЕЛЬНОГО УЧАСТКА,</w:t>
      </w:r>
    </w:p>
    <w:p w:rsidR="008463F1" w:rsidRDefault="008463F1">
      <w:pPr>
        <w:pStyle w:val="ConsPlusTitle"/>
        <w:jc w:val="center"/>
      </w:pPr>
      <w:r>
        <w:t>НАХОДЯЩЕГОСЯ В ГОСУДАРСТВЕННОЙ ИЛИ МУНИЦИПАЛЬНОЙ</w:t>
      </w:r>
    </w:p>
    <w:p w:rsidR="008463F1" w:rsidRDefault="008463F1">
      <w:pPr>
        <w:pStyle w:val="ConsPlusTitle"/>
        <w:jc w:val="center"/>
      </w:pPr>
      <w:r>
        <w:t>СОБСТВЕННОСТИ, И ЗАЯВЛЕНИЯ О ПЕРЕРАСПРЕДЕЛЕНИИ ЗЕМЕЛЬ</w:t>
      </w:r>
    </w:p>
    <w:p w:rsidR="008463F1" w:rsidRDefault="008463F1">
      <w:pPr>
        <w:pStyle w:val="ConsPlusTitle"/>
        <w:jc w:val="center"/>
      </w:pPr>
      <w:r>
        <w:t>И (ИЛИ) ЗЕМЕЛЬНЫХ УЧАСТКОВ, НАХОДЯЩИХСЯ В ГОСУДАРСТВЕННОЙ</w:t>
      </w:r>
    </w:p>
    <w:p w:rsidR="008463F1" w:rsidRDefault="008463F1">
      <w:pPr>
        <w:pStyle w:val="ConsPlusTitle"/>
        <w:jc w:val="center"/>
      </w:pPr>
      <w:r>
        <w:t>ИЛИ МУНИЦИПАЛЬНОЙ СОБСТВЕННОСТИ, И ЗЕМЕЛЬНЫХ</w:t>
      </w:r>
    </w:p>
    <w:p w:rsidR="008463F1" w:rsidRDefault="008463F1">
      <w:pPr>
        <w:pStyle w:val="ConsPlusTitle"/>
        <w:jc w:val="center"/>
      </w:pPr>
      <w:r>
        <w:t>УЧАСТКОВ, НАХОДЯЩИХСЯ В ЧАСТНОЙ СОБСТВЕННОСТИ,</w:t>
      </w:r>
    </w:p>
    <w:p w:rsidR="008463F1" w:rsidRDefault="008463F1">
      <w:pPr>
        <w:pStyle w:val="ConsPlusTitle"/>
        <w:jc w:val="center"/>
      </w:pPr>
      <w:r>
        <w:t>В ФОРМЕ ЭЛЕКТРОННЫХ ДОКУМЕНТОВ С ИСПОЛЬЗОВАНИЕМ</w:t>
      </w:r>
    </w:p>
    <w:p w:rsidR="008463F1" w:rsidRDefault="008463F1">
      <w:pPr>
        <w:pStyle w:val="ConsPlusTitle"/>
        <w:jc w:val="center"/>
      </w:pPr>
      <w:r>
        <w:t>ИНФОРМАЦИОННО-ТЕЛЕКОММУНИКАЦИОННОЙ СЕТИ "ИНТЕРНЕТ",</w:t>
      </w:r>
    </w:p>
    <w:p w:rsidR="008463F1" w:rsidRDefault="008463F1">
      <w:pPr>
        <w:pStyle w:val="ConsPlusTitle"/>
        <w:jc w:val="center"/>
      </w:pPr>
      <w:r>
        <w:lastRenderedPageBreak/>
        <w:t>А ТАКЖЕ ТРЕБОВАНИЯ К ИХ ФОРМАТУ</w:t>
      </w:r>
    </w:p>
    <w:p w:rsidR="008463F1" w:rsidRDefault="008463F1">
      <w:pPr>
        <w:pStyle w:val="ConsPlusNormal"/>
        <w:jc w:val="both"/>
      </w:pPr>
    </w:p>
    <w:p w:rsidR="008463F1" w:rsidRDefault="008463F1">
      <w:pPr>
        <w:pStyle w:val="ConsPlusNormal"/>
        <w:jc w:val="center"/>
        <w:outlineLvl w:val="1"/>
      </w:pPr>
      <w:r>
        <w:t>I. Общие положения</w:t>
      </w:r>
    </w:p>
    <w:p w:rsidR="008463F1" w:rsidRDefault="008463F1">
      <w:pPr>
        <w:pStyle w:val="ConsPlusNormal"/>
        <w:jc w:val="both"/>
      </w:pPr>
    </w:p>
    <w:p w:rsidR="008463F1" w:rsidRDefault="008463F1">
      <w:pPr>
        <w:pStyle w:val="ConsPlusNormal"/>
        <w:ind w:firstLine="540"/>
        <w:jc w:val="both"/>
      </w:pPr>
      <w:r>
        <w:t>1. Настоящий Порядок определяет:</w:t>
      </w:r>
    </w:p>
    <w:p w:rsidR="008463F1" w:rsidRDefault="008463F1">
      <w:pPr>
        <w:pStyle w:val="ConsPlusNormal"/>
        <w:spacing w:before="220"/>
        <w:ind w:firstLine="540"/>
        <w:jc w:val="both"/>
      </w:pPr>
      <w:r>
        <w:t xml:space="preserve">порядок и способы направления в уполномоченные органы заявлений, предусмотренных положениями </w:t>
      </w:r>
      <w:hyperlink r:id="rId12" w:history="1">
        <w:r>
          <w:rPr>
            <w:color w:val="0000FF"/>
          </w:rPr>
          <w:t>пункта 5 статьи 39.11</w:t>
        </w:r>
      </w:hyperlink>
      <w:r>
        <w:t xml:space="preserve">, </w:t>
      </w:r>
      <w:hyperlink r:id="rId13" w:history="1">
        <w:r>
          <w:rPr>
            <w:color w:val="0000FF"/>
          </w:rPr>
          <w:t>пункта 2 статьи 39.14</w:t>
        </w:r>
      </w:hyperlink>
      <w:r>
        <w:t xml:space="preserve"> и </w:t>
      </w:r>
      <w:hyperlink r:id="rId14" w:history="1">
        <w:r>
          <w:rPr>
            <w:color w:val="0000FF"/>
          </w:rPr>
          <w:t>пункта 6 статьи 39.29</w:t>
        </w:r>
      </w:hyperlink>
      <w:r>
        <w:t xml:space="preserve"> Земельного кодекса Российской Федерации (Собрание законодательства Российской Федерации, 2001, N 44, ст. 4147; 2003, N 27, ст. 2700; 2004, N 27, ст. 2711; N 41, ст. 3993; N 52, ст. 5276; 2005, N 1, ст. 15, 17; N 10, ст. 763; N 30, ст. 3122, 3128; 2006, N 1, ст. 17; N 17, ст. 1782; N 23, ст. 2380; N 27, ст. 2880, 2881; N 31, ст. 3453; N 43, ст. 4412; N 50, ст. 5279, 5282; N 52, ст. 5498; 2007, N 1, ст. 23, 24; N 10, ст. 1148; N 21, ст. 2455; N 26, ст. 3075; N 31, ст. 4009; N 45, ст. 5417; N 46, ст. 5553; 2008, N 20, ст. 2251, 2253; N 29, ст. 3418; N 30, ст. 3597, 3616; N 52, ст. 6236; 2009, N 1, ст. 19; N 11, ст. 1261; N 29, ст. 3582, 3601; N 30, ст. 3735; N 52, ст. 6416, 6419, 6441; 2010, N 30, ст. 3998; 2011, N 1, ст. 47, 54; N 13, ст. 1688; N 15, ст. 2029; N 25, ст. 3531; N 27, ст. 3880; N 29, ст. 4284; N 30, ст. 4562, 4563, 4567, 4590, 4594, 4605; N 48, ст. 6732; N 49, ст. 7027, 7043; N 50, ст. 7343, 7359, 7365, 7366; N 51, ст. 7446, 7448; 2012, N 26, ст. 3446; N 31, ст. 4322; N 53, ст. 7643; 2013, N 9, ст. 873; N 14, ст. 1663; N 23, ст. 2881; N 27, ст. 3440, 3477; N 30, ст. 4080; N 52, ст. 6961, 6971, 6976, 7011; 2014, N 26, ст. 3377; N 30, ст. 4218, 4225, 4235; N 43, ст. 5799; официальный интернет-портал правовой информации pravo.gov.ru, 29.12.2014) (далее - заявление), с использованием информационно-телекоммуникационных сетей общего пользования, в том числе информационно-телекоммуникационной сети "Интернет" (далее - сеть Интернет), включая федеральную государственную информационную систему "Единый портал государственных и муниципальных услуг (функций)" (далее - единый портал) и региональные порталы государственных и муниципальных услуг (далее - местный портал), или иных технических средств связи;</w:t>
      </w:r>
    </w:p>
    <w:p w:rsidR="008463F1" w:rsidRDefault="008463F1">
      <w:pPr>
        <w:pStyle w:val="ConsPlusNormal"/>
        <w:spacing w:before="220"/>
        <w:ind w:firstLine="540"/>
        <w:jc w:val="both"/>
      </w:pPr>
      <w:r>
        <w:t>требования к формату заявлений и прилагаемых к ним документов, предоставляемых с использованием информационно-телекоммуникационных сетей общего пользования, в том числе сети Интернет, включая единый портал и местные порталы, или иных технических средств связи.</w:t>
      </w:r>
    </w:p>
    <w:p w:rsidR="008463F1" w:rsidRDefault="008463F1">
      <w:pPr>
        <w:pStyle w:val="ConsPlusNormal"/>
        <w:jc w:val="both"/>
      </w:pPr>
    </w:p>
    <w:p w:rsidR="008463F1" w:rsidRDefault="008463F1">
      <w:pPr>
        <w:pStyle w:val="ConsPlusNormal"/>
        <w:jc w:val="center"/>
        <w:outlineLvl w:val="1"/>
      </w:pPr>
      <w:r>
        <w:t>II. Порядок и способы направления</w:t>
      </w:r>
    </w:p>
    <w:p w:rsidR="008463F1" w:rsidRDefault="008463F1">
      <w:pPr>
        <w:pStyle w:val="ConsPlusNormal"/>
        <w:jc w:val="center"/>
      </w:pPr>
      <w:r>
        <w:t>в уполномоченные органы заявлений с использованием</w:t>
      </w:r>
    </w:p>
    <w:p w:rsidR="008463F1" w:rsidRDefault="008463F1">
      <w:pPr>
        <w:pStyle w:val="ConsPlusNormal"/>
        <w:jc w:val="center"/>
      </w:pPr>
      <w:r>
        <w:t>информационно-телекоммуникационных сетей общего</w:t>
      </w:r>
    </w:p>
    <w:p w:rsidR="008463F1" w:rsidRDefault="008463F1">
      <w:pPr>
        <w:pStyle w:val="ConsPlusNormal"/>
        <w:jc w:val="center"/>
      </w:pPr>
      <w:r>
        <w:t>пользования, в том числе сети Интернет, включая</w:t>
      </w:r>
    </w:p>
    <w:p w:rsidR="008463F1" w:rsidRDefault="008463F1">
      <w:pPr>
        <w:pStyle w:val="ConsPlusNormal"/>
        <w:jc w:val="center"/>
      </w:pPr>
      <w:r>
        <w:t>единый портал и местные порталы, или иных</w:t>
      </w:r>
    </w:p>
    <w:p w:rsidR="008463F1" w:rsidRDefault="008463F1">
      <w:pPr>
        <w:pStyle w:val="ConsPlusNormal"/>
        <w:jc w:val="center"/>
      </w:pPr>
      <w:r>
        <w:t>технических средств связи</w:t>
      </w:r>
    </w:p>
    <w:p w:rsidR="008463F1" w:rsidRDefault="008463F1">
      <w:pPr>
        <w:pStyle w:val="ConsPlusNormal"/>
        <w:jc w:val="both"/>
      </w:pPr>
    </w:p>
    <w:p w:rsidR="008463F1" w:rsidRDefault="008463F1">
      <w:pPr>
        <w:pStyle w:val="ConsPlusNormal"/>
        <w:ind w:firstLine="540"/>
        <w:jc w:val="both"/>
      </w:pPr>
      <w:r>
        <w:t>2. Заявление в форме электронного документа представляется в орган, уполномоченный в соответствии с законодательством Российской Федерации на принятие предусмотренного заявлением решения (далее - уполномоченный орган) по выбору заявителя:</w:t>
      </w:r>
    </w:p>
    <w:p w:rsidR="008463F1" w:rsidRDefault="008463F1">
      <w:pPr>
        <w:pStyle w:val="ConsPlusNormal"/>
        <w:spacing w:before="220"/>
        <w:ind w:firstLine="540"/>
        <w:jc w:val="both"/>
      </w:pPr>
      <w:r>
        <w:t>путем заполнения формы запроса, размещенной на официальном сайте уполномоченного органа в сети Интернет (далее - официальный сайт), в том числе посредством отправки через личный кабинет единого портала или местного портала;</w:t>
      </w:r>
    </w:p>
    <w:p w:rsidR="008463F1" w:rsidRDefault="008463F1">
      <w:pPr>
        <w:pStyle w:val="ConsPlusNormal"/>
        <w:spacing w:before="220"/>
        <w:ind w:firstLine="540"/>
        <w:jc w:val="both"/>
      </w:pPr>
      <w:r>
        <w:t>путем направления электронного документа в уполномоченный орган на официальную электронную почту (далее - представление посредством электронной почты).</w:t>
      </w:r>
    </w:p>
    <w:p w:rsidR="008463F1" w:rsidRDefault="008463F1">
      <w:pPr>
        <w:pStyle w:val="ConsPlusNormal"/>
        <w:spacing w:before="220"/>
        <w:ind w:firstLine="540"/>
        <w:jc w:val="both"/>
      </w:pPr>
      <w:bookmarkStart w:id="1" w:name="P83"/>
      <w:bookmarkEnd w:id="1"/>
      <w:r>
        <w:t>3. В заявлении указывается один из следующих способов предоставления результатов рассмотрения заявления уполномоченным органом:</w:t>
      </w:r>
    </w:p>
    <w:p w:rsidR="008463F1" w:rsidRDefault="008463F1">
      <w:pPr>
        <w:pStyle w:val="ConsPlusNormal"/>
        <w:spacing w:before="220"/>
        <w:ind w:firstLine="540"/>
        <w:jc w:val="both"/>
      </w:pPr>
      <w:r>
        <w:t>в виде бумажного документа, который заявитель получает непосредственно при личном обращении;</w:t>
      </w:r>
    </w:p>
    <w:p w:rsidR="008463F1" w:rsidRDefault="008463F1">
      <w:pPr>
        <w:pStyle w:val="ConsPlusNormal"/>
        <w:spacing w:before="220"/>
        <w:ind w:firstLine="540"/>
        <w:jc w:val="both"/>
      </w:pPr>
      <w:r>
        <w:lastRenderedPageBreak/>
        <w:t>в виде бумажного документа, который направляется уполномоченным органом заявителю посредством почтового отправления;</w:t>
      </w:r>
    </w:p>
    <w:p w:rsidR="008463F1" w:rsidRDefault="008463F1">
      <w:pPr>
        <w:pStyle w:val="ConsPlusNormal"/>
        <w:spacing w:before="220"/>
        <w:ind w:firstLine="540"/>
        <w:jc w:val="both"/>
      </w:pPr>
      <w:r>
        <w:t>в виде электронного документа, размещенного на официальном сайте, ссылка на который направляется уполномоченным органом заявителю посредством электронной почты;</w:t>
      </w:r>
    </w:p>
    <w:p w:rsidR="008463F1" w:rsidRDefault="008463F1">
      <w:pPr>
        <w:pStyle w:val="ConsPlusNormal"/>
        <w:spacing w:before="220"/>
        <w:ind w:firstLine="540"/>
        <w:jc w:val="both"/>
      </w:pPr>
      <w:r>
        <w:t>в виде электронного документа, который направляется уполномоченным органом заявителю посредством электронной почты.</w:t>
      </w:r>
    </w:p>
    <w:p w:rsidR="008463F1" w:rsidRDefault="008463F1">
      <w:pPr>
        <w:pStyle w:val="ConsPlusNormal"/>
        <w:spacing w:before="220"/>
        <w:ind w:firstLine="540"/>
        <w:jc w:val="both"/>
      </w:pPr>
      <w:r>
        <w:t xml:space="preserve">4. В дополнение к способам, указанным в </w:t>
      </w:r>
      <w:hyperlink w:anchor="P83" w:history="1">
        <w:r>
          <w:rPr>
            <w:color w:val="0000FF"/>
          </w:rPr>
          <w:t>пункте 3</w:t>
        </w:r>
      </w:hyperlink>
      <w:r>
        <w:t xml:space="preserve"> настоящего Порядка, в заявлении указывается способ предоставления результатов рассмотрения заявления уполномоченным органом в виде бумажного документа, который заявитель получает непосредственно при личном обращении, либо который направляется уполномоченным органом заявителю посредством почтового отправления, если результатом его рассмотрения является:</w:t>
      </w:r>
    </w:p>
    <w:p w:rsidR="008463F1" w:rsidRDefault="008463F1">
      <w:pPr>
        <w:pStyle w:val="ConsPlusNormal"/>
        <w:spacing w:before="220"/>
        <w:ind w:firstLine="540"/>
        <w:jc w:val="both"/>
      </w:pPr>
      <w:r>
        <w:t>решение о предоставлении земельного участка;</w:t>
      </w:r>
    </w:p>
    <w:p w:rsidR="008463F1" w:rsidRDefault="008463F1">
      <w:pPr>
        <w:pStyle w:val="ConsPlusNormal"/>
        <w:spacing w:before="220"/>
        <w:ind w:firstLine="540"/>
        <w:jc w:val="both"/>
      </w:pPr>
      <w:r>
        <w:t>решение о предварительном согласовании предоставления земельного участка;</w:t>
      </w:r>
    </w:p>
    <w:p w:rsidR="008463F1" w:rsidRDefault="008463F1">
      <w:pPr>
        <w:pStyle w:val="ConsPlusNormal"/>
        <w:spacing w:before="220"/>
        <w:ind w:firstLine="540"/>
        <w:jc w:val="both"/>
      </w:pPr>
      <w:r>
        <w:t>подписание со стороны уполномоченного органа договора купли-продажи, договора аренды земельного участка, договора безвозмездного пользования земельным участком, соглашения о перераспределении.</w:t>
      </w:r>
    </w:p>
    <w:p w:rsidR="008463F1" w:rsidRDefault="008463F1">
      <w:pPr>
        <w:pStyle w:val="ConsPlusNormal"/>
        <w:spacing w:before="220"/>
        <w:ind w:firstLine="540"/>
        <w:jc w:val="both"/>
      </w:pPr>
      <w:r>
        <w:t>5. Заявление в форме электронного документа подписывается по выбору заявителя (если заявителем является физическое лицо):</w:t>
      </w:r>
    </w:p>
    <w:p w:rsidR="008463F1" w:rsidRDefault="008463F1">
      <w:pPr>
        <w:pStyle w:val="ConsPlusNormal"/>
        <w:spacing w:before="220"/>
        <w:ind w:firstLine="540"/>
        <w:jc w:val="both"/>
      </w:pPr>
      <w:r>
        <w:t>электронной подписью заявителя (представителя заявителя);</w:t>
      </w:r>
    </w:p>
    <w:p w:rsidR="008463F1" w:rsidRDefault="008463F1">
      <w:pPr>
        <w:pStyle w:val="ConsPlusNormal"/>
        <w:spacing w:before="220"/>
        <w:ind w:firstLine="540"/>
        <w:jc w:val="both"/>
      </w:pPr>
      <w:r>
        <w:t>усиленной квалифицированной электронной подписью заявителя (представителя заявителя).</w:t>
      </w:r>
    </w:p>
    <w:p w:rsidR="008463F1" w:rsidRDefault="008463F1">
      <w:pPr>
        <w:pStyle w:val="ConsPlusNormal"/>
        <w:spacing w:before="220"/>
        <w:ind w:firstLine="540"/>
        <w:jc w:val="both"/>
      </w:pPr>
      <w:r>
        <w:t xml:space="preserve">6. Заявление от имени юридического лица заверяется по выбору заявителя </w:t>
      </w:r>
      <w:proofErr w:type="gramStart"/>
      <w:r>
        <w:t>электронной подписью</w:t>
      </w:r>
      <w:proofErr w:type="gramEnd"/>
      <w:r>
        <w:t xml:space="preserve"> либо усиленной квалифицированной электронной подписью (если заявителем является юридическое лицо):</w:t>
      </w:r>
    </w:p>
    <w:p w:rsidR="008463F1" w:rsidRDefault="008463F1">
      <w:pPr>
        <w:pStyle w:val="ConsPlusNormal"/>
        <w:spacing w:before="220"/>
        <w:ind w:firstLine="540"/>
        <w:jc w:val="both"/>
      </w:pPr>
      <w:r>
        <w:t>лица, действующего от имени юридического лица без доверенности;</w:t>
      </w:r>
    </w:p>
    <w:p w:rsidR="008463F1" w:rsidRDefault="008463F1">
      <w:pPr>
        <w:pStyle w:val="ConsPlusNormal"/>
        <w:spacing w:before="220"/>
        <w:ind w:firstLine="540"/>
        <w:jc w:val="both"/>
      </w:pPr>
      <w:r>
        <w:t>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8463F1" w:rsidRDefault="008463F1">
      <w:pPr>
        <w:pStyle w:val="ConsPlusNormal"/>
        <w:spacing w:before="220"/>
        <w:ind w:firstLine="540"/>
        <w:jc w:val="both"/>
      </w:pPr>
      <w:r>
        <w:t xml:space="preserve">7. При подаче заявлений к ним прилагаются документы, представление которых заявителем предусмотрено в соответствии с Земельным </w:t>
      </w:r>
      <w:hyperlink r:id="rId15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8463F1" w:rsidRDefault="008463F1">
      <w:pPr>
        <w:pStyle w:val="ConsPlusNormal"/>
        <w:spacing w:before="220"/>
        <w:ind w:firstLine="540"/>
        <w:jc w:val="both"/>
      </w:pPr>
      <w:r>
        <w:t xml:space="preserve">Заявитель вправе самостоятельно представить с заявлением документы, которые в соответствии с </w:t>
      </w:r>
      <w:hyperlink r:id="rId16" w:history="1">
        <w:r>
          <w:rPr>
            <w:color w:val="0000FF"/>
          </w:rPr>
          <w:t>частью 1 статьи 1</w:t>
        </w:r>
      </w:hyperlink>
      <w:r>
        <w:t xml:space="preserve"> Федерального закона от 27 июля 2010 г. N 210-ФЗ "Об организации предоставления государственных и муниципальных услуг" (Собрание законодательства Российской Федерации, 2010, N 31, ст. 4179; 2011, N 15, ст. 2038; N 27, ст. 3873, 3880; N 29, ст. 4291; N 30, ст. 4587; N 49, ст. 7061; 2012, N 31, ст. 4322; 2013, N 14, ст. 1651; N 27, ст. 3477, 3480; N 30, ст. 4084; N 51, ст. 6679; N 52, ст. 6952, 6961, 7009; 2014, N 26, ст. 3366; N 30, ст. 4264; официальный интернет-портал правовой информации pravo.gov.ru, 31.12.2014) запрашиваются уполномоченным органом.</w:t>
      </w:r>
    </w:p>
    <w:p w:rsidR="008463F1" w:rsidRDefault="008463F1">
      <w:pPr>
        <w:pStyle w:val="ConsPlusNormal"/>
        <w:spacing w:before="220"/>
        <w:ind w:firstLine="540"/>
        <w:jc w:val="both"/>
      </w:pPr>
      <w:r>
        <w:t>8. К заявлению прилагается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 в виде электронного образа такого документа.</w:t>
      </w:r>
    </w:p>
    <w:p w:rsidR="008463F1" w:rsidRDefault="008463F1">
      <w:pPr>
        <w:pStyle w:val="ConsPlusNormal"/>
        <w:spacing w:before="220"/>
        <w:ind w:firstLine="540"/>
        <w:jc w:val="both"/>
      </w:pPr>
      <w:r>
        <w:t xml:space="preserve">Представления указанного в настоящем пункте документа не требуется в случае представления заявления посредством отправки через личный кабинет единого портала или местного портала, а также если заявление подписано усиленной квалифицированной электронной </w:t>
      </w:r>
      <w:r>
        <w:lastRenderedPageBreak/>
        <w:t>подписью.</w:t>
      </w:r>
    </w:p>
    <w:p w:rsidR="008463F1" w:rsidRDefault="008463F1">
      <w:pPr>
        <w:pStyle w:val="ConsPlusNormal"/>
        <w:spacing w:before="220"/>
        <w:ind w:firstLine="540"/>
        <w:jc w:val="both"/>
      </w:pPr>
      <w:r>
        <w:t>В случае представления заявления представителем заявителя, действующим на основании доверенности, к заявлению также прилагается доверенность в виде электронного образа такого документа.</w:t>
      </w:r>
    </w:p>
    <w:p w:rsidR="008463F1" w:rsidRDefault="008463F1">
      <w:pPr>
        <w:pStyle w:val="ConsPlusNormal"/>
        <w:spacing w:before="220"/>
        <w:ind w:firstLine="540"/>
        <w:jc w:val="both"/>
      </w:pPr>
      <w:r>
        <w:t>9. Получение заявления и прилагаемых к нему документов подтверждается уполномоченным органом путем направления заявителю уведомления, содержащего входящий регистрационный номер заявления, дату получения уполномоченным органом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8463F1" w:rsidRDefault="008463F1">
      <w:pPr>
        <w:pStyle w:val="ConsPlusNormal"/>
        <w:spacing w:before="220"/>
        <w:ind w:firstLine="540"/>
        <w:jc w:val="both"/>
      </w:pPr>
      <w:r>
        <w:t>10. 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уполномоченный орган.</w:t>
      </w:r>
    </w:p>
    <w:p w:rsidR="008463F1" w:rsidRDefault="008463F1">
      <w:pPr>
        <w:pStyle w:val="ConsPlusNormal"/>
        <w:spacing w:before="220"/>
        <w:ind w:firstLine="540"/>
        <w:jc w:val="both"/>
      </w:pPr>
      <w:r>
        <w:t>11. Заявление, представленное с нарушением настоящего Порядка, не рассматривается уполномоченным органом.</w:t>
      </w:r>
    </w:p>
    <w:p w:rsidR="008463F1" w:rsidRDefault="008463F1">
      <w:pPr>
        <w:pStyle w:val="ConsPlusNormal"/>
        <w:spacing w:before="220"/>
        <w:ind w:firstLine="540"/>
        <w:jc w:val="both"/>
      </w:pPr>
      <w:r>
        <w:t>Не позднее пяти рабочих дней со дня представления такого заявления уполномоченный орган направляет заявителю на указанный в заявлении адрес электронной почты (при наличии) заявителя или иным указанным в заявлении способом уведомление с указанием допущенных нарушений требований, в соответствии с которыми должно быть представлено заявление.</w:t>
      </w:r>
    </w:p>
    <w:p w:rsidR="008463F1" w:rsidRDefault="008463F1">
      <w:pPr>
        <w:pStyle w:val="ConsPlusNormal"/>
        <w:spacing w:before="220"/>
        <w:ind w:firstLine="540"/>
        <w:jc w:val="both"/>
      </w:pPr>
      <w:r>
        <w:t>12. Примерные формы заявлений в электронной форме размещаются уполномоченным органом на официальном сайте с возможностью их бесплатного копирования.</w:t>
      </w:r>
    </w:p>
    <w:p w:rsidR="008463F1" w:rsidRDefault="008463F1">
      <w:pPr>
        <w:pStyle w:val="ConsPlusNormal"/>
        <w:jc w:val="both"/>
      </w:pPr>
    </w:p>
    <w:p w:rsidR="008463F1" w:rsidRDefault="008463F1">
      <w:pPr>
        <w:pStyle w:val="ConsPlusNormal"/>
        <w:jc w:val="center"/>
        <w:outlineLvl w:val="1"/>
      </w:pPr>
      <w:r>
        <w:t>III. Требования к формату заявлений и прилагаемых</w:t>
      </w:r>
    </w:p>
    <w:p w:rsidR="008463F1" w:rsidRDefault="008463F1">
      <w:pPr>
        <w:pStyle w:val="ConsPlusNormal"/>
        <w:jc w:val="center"/>
      </w:pPr>
      <w:r>
        <w:t>к ним документов, предоставляемых с использованием</w:t>
      </w:r>
    </w:p>
    <w:p w:rsidR="008463F1" w:rsidRDefault="008463F1">
      <w:pPr>
        <w:pStyle w:val="ConsPlusNormal"/>
        <w:jc w:val="center"/>
      </w:pPr>
      <w:r>
        <w:t>информационно-телекоммуникационных сетей общего</w:t>
      </w:r>
    </w:p>
    <w:p w:rsidR="008463F1" w:rsidRDefault="008463F1">
      <w:pPr>
        <w:pStyle w:val="ConsPlusNormal"/>
        <w:jc w:val="center"/>
      </w:pPr>
      <w:r>
        <w:t>пользования, в том числе сети Интернет, включая единый</w:t>
      </w:r>
    </w:p>
    <w:p w:rsidR="008463F1" w:rsidRDefault="008463F1">
      <w:pPr>
        <w:pStyle w:val="ConsPlusNormal"/>
        <w:jc w:val="center"/>
      </w:pPr>
      <w:r>
        <w:t>портал и местные порталы, или иных технических</w:t>
      </w:r>
    </w:p>
    <w:p w:rsidR="008463F1" w:rsidRDefault="008463F1">
      <w:pPr>
        <w:pStyle w:val="ConsPlusNormal"/>
        <w:jc w:val="center"/>
      </w:pPr>
      <w:r>
        <w:t>средств связи</w:t>
      </w:r>
    </w:p>
    <w:p w:rsidR="008463F1" w:rsidRDefault="008463F1">
      <w:pPr>
        <w:pStyle w:val="ConsPlusNormal"/>
        <w:jc w:val="both"/>
      </w:pPr>
    </w:p>
    <w:p w:rsidR="008463F1" w:rsidRDefault="008463F1">
      <w:pPr>
        <w:pStyle w:val="ConsPlusNormal"/>
        <w:ind w:firstLine="540"/>
        <w:jc w:val="both"/>
      </w:pPr>
      <w:r>
        <w:t>13. Заявления и прилагаемые к ним документы предоставляются в уполномоченный орган в форме электронных документов путем заполнения формы запроса, размещенной на официальном сайте, посредством отправки через единый портал или местный портал, направляются в виде файлов в формате XML (далее - XML-документ), созданных с использованием XML-схем и обеспечивающих считывание и контроль представленных данных.</w:t>
      </w:r>
    </w:p>
    <w:p w:rsidR="008463F1" w:rsidRDefault="008463F1">
      <w:pPr>
        <w:pStyle w:val="ConsPlusNormal"/>
        <w:spacing w:before="220"/>
        <w:ind w:firstLine="540"/>
        <w:jc w:val="both"/>
      </w:pPr>
      <w:r>
        <w:t>14. Заявления представляются в уполномоченный орган в виде файлов в формате doc, docx, txt, xls, xlsx, rtf, если указанные заявления предоставляются в форме электронного документа посредством электронной почты.</w:t>
      </w:r>
    </w:p>
    <w:p w:rsidR="008463F1" w:rsidRDefault="008463F1">
      <w:pPr>
        <w:pStyle w:val="ConsPlusNormal"/>
        <w:spacing w:before="220"/>
        <w:ind w:firstLine="540"/>
        <w:jc w:val="both"/>
      </w:pPr>
      <w:r>
        <w:t>15. 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</w:p>
    <w:p w:rsidR="008463F1" w:rsidRDefault="008463F1">
      <w:pPr>
        <w:pStyle w:val="ConsPlusNormal"/>
        <w:spacing w:before="220"/>
        <w:ind w:firstLine="540"/>
        <w:jc w:val="both"/>
      </w:pPr>
      <w:r>
        <w:t>16. 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 w:rsidR="008463F1" w:rsidRDefault="008463F1">
      <w:pPr>
        <w:pStyle w:val="ConsPlusNormal"/>
        <w:spacing w:before="220"/>
        <w:ind w:firstLine="540"/>
        <w:jc w:val="both"/>
      </w:pPr>
      <w:r>
        <w:t>17. Документы, которые предоставляются уполномоченным органом по результатам рассмотрения заявления в электронной форме, должны быть доступны для просмотра в виде, пригодном для восприятия человеком, с использованием электронных вычислительных машин, в том числе без использования сети Интернет.</w:t>
      </w:r>
    </w:p>
    <w:p w:rsidR="008463F1" w:rsidRDefault="008463F1">
      <w:pPr>
        <w:pStyle w:val="ConsPlusNormal"/>
        <w:spacing w:before="220"/>
        <w:ind w:firstLine="540"/>
        <w:jc w:val="both"/>
      </w:pPr>
      <w:r>
        <w:lastRenderedPageBreak/>
        <w:t>18. XML-схемы, использующиеся для формирования XML-документов, считаются введенными в действие по истечении двух месяцев со дня их размещения на официальном сайте.</w:t>
      </w:r>
    </w:p>
    <w:p w:rsidR="008463F1" w:rsidRDefault="008463F1">
      <w:pPr>
        <w:pStyle w:val="ConsPlusNormal"/>
        <w:spacing w:before="220"/>
        <w:ind w:firstLine="540"/>
        <w:jc w:val="both"/>
      </w:pPr>
      <w:r>
        <w:t>При изменении нормативных правовых актов, устанавливающих требования к представлению заявлений, уполномоченный орган изменяет форматы XML-схемы, обеспечивая при этом возможность публичного доступа к текущей актуальной версии и предыдущим версиям, а также возможность использования предыдущих версий в течение шести месяцев после их изменения (обновления).</w:t>
      </w:r>
    </w:p>
    <w:p w:rsidR="008463F1" w:rsidRDefault="008463F1">
      <w:pPr>
        <w:pStyle w:val="ConsPlusNormal"/>
        <w:spacing w:before="220"/>
        <w:ind w:firstLine="540"/>
        <w:jc w:val="both"/>
      </w:pPr>
      <w:r>
        <w:t>19. Средства электронной подписи, применяемые при подаче заявлений и прилагаемых к заявлению электронных документов, должны быть сертифицированы в соответствии с законодательством Российской Федерации.</w:t>
      </w:r>
    </w:p>
    <w:p w:rsidR="008463F1" w:rsidRDefault="008463F1">
      <w:pPr>
        <w:pStyle w:val="ConsPlusNormal"/>
        <w:jc w:val="both"/>
      </w:pPr>
    </w:p>
    <w:p w:rsidR="008463F1" w:rsidRDefault="008463F1">
      <w:pPr>
        <w:pStyle w:val="ConsPlusNormal"/>
        <w:jc w:val="both"/>
      </w:pPr>
    </w:p>
    <w:p w:rsidR="008463F1" w:rsidRDefault="008463F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8309C" w:rsidRDefault="00E8309C">
      <w:bookmarkStart w:id="2" w:name="_GoBack"/>
      <w:bookmarkEnd w:id="2"/>
    </w:p>
    <w:sectPr w:rsidR="00E8309C" w:rsidSect="00C93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3F1"/>
    <w:rsid w:val="008463F1"/>
    <w:rsid w:val="00E8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AC33F5-CC67-49D1-8177-ED82D642D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63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463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463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D3F3A5BAAE2B8D9AA851FDF963594A202FB5F0AAEEB2E60C1EE6A337326B6D4AAE1B77864B14B970A31782F7FE0096F13C2C4FF5FBCXFWFL" TargetMode="External"/><Relationship Id="rId13" Type="http://schemas.openxmlformats.org/officeDocument/2006/relationships/hyperlink" Target="consultantplus://offline/ref=8D3F3A5BAAE2B8D9AA851FDF963594A202FB5F0AAEEB2E60C1EE6A337326B6D4AAE1B77E67B443C80F24697772E6117010DED8FD5DXBWFL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D3F3A5BAAE2B8D9AA851FDF963594A202FB5F0AAEEB2E60C1EE6A337326B6D4AAE1B77E67B443C80F24697772E6117010DED8FD5DXBWFL" TargetMode="External"/><Relationship Id="rId12" Type="http://schemas.openxmlformats.org/officeDocument/2006/relationships/hyperlink" Target="consultantplus://offline/ref=8D3F3A5BAAE2B8D9AA851FDF963594A202FB5F0AAEEB2E60C1EE6A337326B6D4AAE1B77F65B643C80F24697772E6117010DED8FD5DXBWFL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D3F3A5BAAE2B8D9AA851FDF963594A202FB5709A2EC2E60C1EE6A337326B6D4AAE1B77864B1489D5E6B682B36B5027114DEDBFF41BCFEB5XBWF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D3F3A5BAAE2B8D9AA851FDF963594A202FB5F0AAEEB2E60C1EE6A337326B6D4AAE1B77F65B643C80F24697772E6117010DED8FD5DXBWFL" TargetMode="External"/><Relationship Id="rId11" Type="http://schemas.openxmlformats.org/officeDocument/2006/relationships/hyperlink" Target="consultantplus://offline/ref=8D3F3A5BAAE2B8D9AA851FDF963594A202F75A07A1E92E60C1EE6A337326B6D4AAE1B77B65B743C80F24697772E6117010DED8FD5DXBWFL" TargetMode="External"/><Relationship Id="rId5" Type="http://schemas.openxmlformats.org/officeDocument/2006/relationships/hyperlink" Target="consultantplus://offline/ref=8D3F3A5BAAE2B8D9AA851FDF963594A205F35E08A4EB2E60C1EE6A337326B6D4AAE1B77864B1489E5C6B682B36B5027114DEDBFF41BCFEB5XBWFL" TargetMode="External"/><Relationship Id="rId15" Type="http://schemas.openxmlformats.org/officeDocument/2006/relationships/hyperlink" Target="consultantplus://offline/ref=8D3F3A5BAAE2B8D9AA851FDF963594A202FB5F0AAEEB2E60C1EE6A337326B6D4B8E1EF7464B7569D5C7E3E7A70XEW1L" TargetMode="External"/><Relationship Id="rId10" Type="http://schemas.openxmlformats.org/officeDocument/2006/relationships/hyperlink" Target="consultantplus://offline/ref=8D3F3A5BAAE2B8D9AA851FDF963594A202F75A07A1E92E60C1EE6A337326B6D4AAE1B77B65B443C80F24697772E6117010DED8FD5DXBWFL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8D3F3A5BAAE2B8D9AA851FDF963594A202F75A07A1E92E60C1EE6A337326B6D4AAE1B77B65B243C80F24697772E6117010DED8FD5DXBWFL" TargetMode="External"/><Relationship Id="rId14" Type="http://schemas.openxmlformats.org/officeDocument/2006/relationships/hyperlink" Target="consultantplus://offline/ref=8D3F3A5BAAE2B8D9AA851FDF963594A202FB5F0AAEEB2E60C1EE6A337326B6D4AAE1B77864B14B970A31782F7FE0096F13C2C4FF5FBCXFW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2704</Words>
  <Characters>15414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Колохматова Оксана Анатольевна</dc:creator>
  <cp:keywords/>
  <dc:description/>
  <cp:lastModifiedBy>Колохматова Оксана Анатольевна</cp:lastModifiedBy>
  <cp:revision>1</cp:revision>
  <dcterms:created xsi:type="dcterms:W3CDTF">2021-12-06T11:22:00Z</dcterms:created>
  <dcterms:modified xsi:type="dcterms:W3CDTF">2021-12-06T11:22:00Z</dcterms:modified>
</cp:coreProperties>
</file>