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right"/>
        <w:rPr>
          <w:rFonts w:ascii="Century" w:eastAsia="Times New Roman" w:hAnsi="Century" w:cs="CG Times"/>
          <w:sz w:val="20"/>
          <w:szCs w:val="20"/>
          <w:lang w:val="en-US" w:eastAsia="ar-SA"/>
        </w:rPr>
      </w:pPr>
      <w:r w:rsidRPr="00CF113B">
        <w:rPr>
          <w:rFonts w:ascii="Arial" w:eastAsia="Times New Roman" w:hAnsi="Arial" w:cs="Arial"/>
          <w:sz w:val="26"/>
          <w:szCs w:val="26"/>
          <w:lang w:eastAsia="ru-RU"/>
        </w:rPr>
        <w:t>Приложение 1</w:t>
      </w:r>
    </w:p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right"/>
        <w:rPr>
          <w:rFonts w:ascii="Century" w:eastAsia="Times New Roman" w:hAnsi="Century" w:cs="CG Times"/>
          <w:sz w:val="20"/>
          <w:szCs w:val="20"/>
          <w:lang w:val="en-US" w:eastAsia="ar-SA"/>
        </w:rPr>
      </w:pPr>
      <w:r w:rsidRPr="00CF113B">
        <w:rPr>
          <w:rFonts w:ascii="Arial" w:eastAsia="Times New Roman" w:hAnsi="Arial" w:cs="Arial"/>
          <w:sz w:val="26"/>
          <w:szCs w:val="26"/>
          <w:lang w:eastAsia="ru-RU"/>
        </w:rPr>
        <w:t>к Регламенту</w:t>
      </w:r>
    </w:p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rPr>
          <w:rFonts w:ascii="Century" w:eastAsia="Times New Roman" w:hAnsi="Century" w:cs="CG Times"/>
          <w:vanish/>
          <w:sz w:val="20"/>
          <w:szCs w:val="20"/>
          <w:lang w:eastAsia="ar-SA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980C8C" w:rsidRPr="00CF113B" w:rsidTr="00933DBE"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right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Комиссия по подготовке проекта правил землепользования и застройки </w:t>
            </w:r>
            <w:proofErr w:type="spellStart"/>
            <w:r w:rsidRPr="00CF11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Упоровского</w:t>
            </w:r>
            <w:proofErr w:type="spellEnd"/>
            <w:r w:rsidRPr="00CF11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980C8C" w:rsidRPr="00CF113B" w:rsidTr="00933DBE"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20"/>
                <w:szCs w:val="26"/>
                <w:lang w:eastAsia="ar-SA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 xml:space="preserve">Документ, удостоверяющий личность (вид, серия, номер, 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 xml:space="preserve">Полное наименование юридического лица и 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16"/>
                <w:szCs w:val="16"/>
                <w:lang w:eastAsia="ar-SA"/>
              </w:rPr>
              <w:t>ОГРН</w:t>
            </w: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>Контактные данные (</w:t>
            </w:r>
            <w:r w:rsidRPr="00CF113B">
              <w:rPr>
                <w:rFonts w:ascii="Century" w:eastAsia="Lucida Sans Unicode" w:hAnsi="Century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CF113B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980C8C" w:rsidRPr="00CF113B" w:rsidTr="00933DBE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E5141" wp14:editId="2BDFF5E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4605" t="19685" r="16510" b="1460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ar-SA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980C8C" w:rsidRPr="00CF113B" w:rsidTr="00933DBE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A00E7" wp14:editId="3131712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8415" t="19685" r="22225" b="1460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ar-SA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B0F0"/>
                <w:sz w:val="12"/>
                <w:szCs w:val="12"/>
                <w:lang w:eastAsia="ar-SA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980C8C" w:rsidRPr="00CF113B" w:rsidTr="00933DBE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CF2A87" wp14:editId="369F67D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21590" t="21590" r="19050" b="2222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ar-SA"/>
              </w:rPr>
              <w:t xml:space="preserve">Представитель заявителя </w:t>
            </w:r>
            <w:r w:rsidRPr="00CF113B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B0F0"/>
                <w:sz w:val="12"/>
                <w:szCs w:val="1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980C8C" w:rsidRPr="00CF113B" w:rsidRDefault="00980C8C" w:rsidP="00980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rPr>
          <w:rFonts w:ascii="Century" w:eastAsia="Times New Roman" w:hAnsi="Century" w:cs="CG Times"/>
          <w:vanish/>
          <w:sz w:val="20"/>
          <w:szCs w:val="20"/>
          <w:lang w:eastAsia="ar-SA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513"/>
        <w:gridCol w:w="450"/>
        <w:gridCol w:w="5143"/>
        <w:gridCol w:w="4101"/>
      </w:tblGrid>
      <w:tr w:rsidR="00980C8C" w:rsidRPr="00CF113B" w:rsidTr="00933DBE">
        <w:trPr>
          <w:trHeight w:val="30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 xml:space="preserve">В соответствии с Градостроительным кодексом РФ, Правилами землепользования и застройки ___ городского округа (сельского поселения), утвержденными решением ____ Думы </w:t>
            </w:r>
            <w:proofErr w:type="gramStart"/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>от</w:t>
            </w:r>
            <w:proofErr w:type="gramEnd"/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 xml:space="preserve"> ___ № ___, прошу предоставить 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>□ разрешение на отклонение от предельных параметров разрешенного строительства объекта капитального строительства;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CG Times"/>
                <w:sz w:val="24"/>
                <w:szCs w:val="24"/>
                <w:lang w:eastAsia="ar-SA"/>
              </w:rPr>
              <w:t>□ разрешение на отклонение от предельных параметров реконструкции объекта капитального строительства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в отношении объекта капитального строительства__________________________________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jc w:val="center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  <w:szCs w:val="20"/>
              </w:rPr>
              <w:t>(указывается назначение (наименование) объекта капитального строительства)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rPr>
                <w:rFonts w:ascii="Calibri" w:eastAsia="Calibri" w:hAnsi="Calibri" w:cs="Times New Roman"/>
              </w:rPr>
            </w:pPr>
            <w:proofErr w:type="gramStart"/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расположенного</w:t>
            </w:r>
            <w:proofErr w:type="gramEnd"/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 по адресу:________________________________________________________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______________________________________________________________________, на земельном участке с кадастровым номером _____________________________________________</w:t>
            </w:r>
          </w:p>
          <w:tbl>
            <w:tblPr>
              <w:tblW w:w="0" w:type="auto"/>
              <w:tblInd w:w="5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4111"/>
              <w:gridCol w:w="3061"/>
            </w:tblGrid>
            <w:tr w:rsidR="00980C8C" w:rsidRPr="00CF113B" w:rsidTr="00933DB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val="en-US"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8"/>
                      <w:szCs w:val="18"/>
                      <w:lang w:eastAsia="ar-SA"/>
                    </w:rPr>
                    <w:t>Наименование параметра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val="en-US"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Место отклонения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val="en-US"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Предельные параметры разрешенного строительства</w:t>
                  </w:r>
                </w:p>
              </w:tc>
            </w:tr>
            <w:tr w:rsidR="00980C8C" w:rsidRPr="00CF113B" w:rsidTr="00933DB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8"/>
                      <w:szCs w:val="18"/>
                      <w:lang w:eastAsia="ar-SA"/>
                    </w:rPr>
                    <w:t xml:space="preserve">Минимальный отступ от границы земельного участка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в точках: ________________________</w:t>
                  </w:r>
                </w:p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(указать поворотные точки земельного участка, в границах которых запрашивается отклонение)</w:t>
                  </w:r>
                </w:p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указанных</w:t>
                  </w:r>
                  <w:proofErr w:type="gramEnd"/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 xml:space="preserve"> в градостроительном плане земельного участка от ____ №______________________________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val="en-US"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________________ м.</w:t>
                  </w:r>
                </w:p>
              </w:tc>
            </w:tr>
            <w:tr w:rsidR="00980C8C" w:rsidRPr="00CF113B" w:rsidTr="00933DB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8"/>
                      <w:szCs w:val="18"/>
                      <w:lang w:eastAsia="ar-SA"/>
                    </w:rPr>
                    <w:t>Максимальный процент застройки земельного участка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_________________________________________________</w:t>
                  </w:r>
                </w:p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4"/>
                      <w:szCs w:val="14"/>
                      <w:lang w:eastAsia="ar-SA"/>
                    </w:rPr>
                    <w:t>(указать кадастровый номер земельного участка)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val="en-US"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________________%</w:t>
                  </w:r>
                </w:p>
              </w:tc>
            </w:tr>
            <w:tr w:rsidR="00980C8C" w:rsidRPr="00CF113B" w:rsidTr="00933DBE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CF113B">
                    <w:rPr>
                      <w:rFonts w:ascii="Century" w:eastAsia="Calibri" w:hAnsi="Century" w:cs="Arial"/>
                      <w:bCs/>
                      <w:kern w:val="2"/>
                      <w:sz w:val="18"/>
                      <w:szCs w:val="18"/>
                    </w:rPr>
                    <w:t xml:space="preserve">Максимальное количество этажей/максимальное количество надземных </w:t>
                  </w:r>
                  <w:r w:rsidRPr="00CF113B">
                    <w:rPr>
                      <w:rFonts w:ascii="Century" w:eastAsia="Calibri" w:hAnsi="Century" w:cs="Times New Roman"/>
                      <w:sz w:val="18"/>
                      <w:szCs w:val="18"/>
                    </w:rPr>
                    <w:t>этажей</w:t>
                  </w:r>
                </w:p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18"/>
                      <w:szCs w:val="1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__________________________</w:t>
                  </w:r>
                </w:p>
                <w:p w:rsidR="00980C8C" w:rsidRPr="00CF113B" w:rsidRDefault="00980C8C" w:rsidP="00933DB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 w:val="0"/>
                    <w:spacing w:after="0" w:line="240" w:lineRule="auto"/>
                    <w:ind w:firstLine="283"/>
                    <w:jc w:val="center"/>
                    <w:rPr>
                      <w:rFonts w:ascii="Century" w:eastAsia="Times New Roman" w:hAnsi="Century" w:cs="CG Times"/>
                      <w:sz w:val="20"/>
                      <w:szCs w:val="20"/>
                      <w:lang w:eastAsia="ar-SA"/>
                    </w:rPr>
                  </w:pPr>
                  <w:r w:rsidRPr="00CF113B">
                    <w:rPr>
                      <w:rFonts w:ascii="Century" w:eastAsia="Times New Roman" w:hAnsi="Century" w:cs="Arial"/>
                      <w:bCs/>
                      <w:kern w:val="2"/>
                      <w:sz w:val="20"/>
                      <w:szCs w:val="32"/>
                      <w:lang w:eastAsia="ar-SA"/>
                    </w:rPr>
                    <w:t>(количество этажей)</w:t>
                  </w:r>
                </w:p>
              </w:tc>
            </w:tr>
          </w:tbl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24"/>
                <w:szCs w:val="24"/>
                <w:lang w:eastAsia="ar-SA"/>
              </w:rPr>
              <w:t>В связи с тем, что: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Arial"/>
                <w:sz w:val="24"/>
                <w:szCs w:val="24"/>
              </w:rPr>
              <w:t xml:space="preserve">    размеры  земельного  участка  меньше   установленных  градостроительным 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lastRenderedPageBreak/>
              <w:t>регламентом минимальных размеров земельного участка _________________________;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</w:rPr>
              <w:t xml:space="preserve">    (указывается фактическая ширина и (или) площадь земельного участка)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</w:rPr>
              <w:t xml:space="preserve">    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конфигурация,    инженерно-геологические   или    иные   характеристики земельного участка неблагоприятны для застройки _________________________________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center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</w:rPr>
              <w:t xml:space="preserve">      (указывается, в чем выражается </w:t>
            </w:r>
            <w:proofErr w:type="spellStart"/>
            <w:r w:rsidRPr="00CF113B">
              <w:rPr>
                <w:rFonts w:ascii="Century" w:eastAsia="Calibri" w:hAnsi="Century" w:cs="Times New Roman"/>
                <w:sz w:val="20"/>
              </w:rPr>
              <w:t>неблагоприятность</w:t>
            </w:r>
            <w:proofErr w:type="spellEnd"/>
            <w:r w:rsidRPr="00CF113B">
              <w:rPr>
                <w:rFonts w:ascii="Century" w:eastAsia="Calibri" w:hAnsi="Century" w:cs="Times New Roman"/>
                <w:sz w:val="20"/>
              </w:rPr>
              <w:t xml:space="preserve"> для застройки)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что подтверждается </w:t>
            </w:r>
            <w:proofErr w:type="gramStart"/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прилагаемым</w:t>
            </w:r>
            <w:proofErr w:type="gramEnd"/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 к настоящему заявлению </w:t>
            </w:r>
            <w:r w:rsidRPr="00CF113B">
              <w:rPr>
                <w:rFonts w:ascii="Century" w:eastAsia="Calibri" w:hAnsi="Century" w:cs="Times New Roman"/>
                <w:color w:val="0000FF"/>
                <w:sz w:val="24"/>
                <w:szCs w:val="24"/>
              </w:rPr>
              <w:t>*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 ____________________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</w:rPr>
              <w:t xml:space="preserve">    (указать реквизиты документа, которым подтверждается наличие  перечисленных выше условий)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0"/>
              </w:rPr>
              <w:t xml:space="preserve">    </w:t>
            </w: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 xml:space="preserve">Размещение  объекта капитального строительства подтверждается </w:t>
            </w:r>
            <w:proofErr w:type="gramStart"/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указанной</w:t>
            </w:r>
            <w:proofErr w:type="gramEnd"/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  <w:r w:rsidRPr="00CF113B">
              <w:rPr>
                <w:rFonts w:ascii="Century" w:eastAsia="Calibri" w:hAnsi="Century" w:cs="Times New Roman"/>
                <w:sz w:val="24"/>
                <w:szCs w:val="24"/>
              </w:rPr>
              <w:t>ниже схемой планировочной организации земельного участка</w:t>
            </w:r>
            <w:r w:rsidRPr="00CF113B">
              <w:rPr>
                <w:rFonts w:ascii="Century" w:eastAsia="Calibri" w:hAnsi="Century" w:cs="Times New Roman"/>
                <w:color w:val="0000FF"/>
                <w:sz w:val="24"/>
                <w:szCs w:val="24"/>
              </w:rPr>
              <w:t>**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C40923" wp14:editId="4F9F75FB">
                      <wp:simplePos x="0" y="0"/>
                      <wp:positionH relativeFrom="column">
                        <wp:posOffset>9370695</wp:posOffset>
                      </wp:positionH>
                      <wp:positionV relativeFrom="paragraph">
                        <wp:posOffset>67945</wp:posOffset>
                      </wp:positionV>
                      <wp:extent cx="5489575" cy="2391410"/>
                      <wp:effectExtent l="12700" t="10795" r="12700" b="76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9575" cy="239141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0C8C" w:rsidRDefault="00980C8C" w:rsidP="00980C8C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Схема планировочной организации земельного участка в масштабе 1:500***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left:0;text-align:left;margin-left:737.85pt;margin-top:5.35pt;width:432.25pt;height:18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" adj="-11796480,,5400" path="m,l21600,r,21600l,21600,,xe" strokeweight=".26mm">
                      <v:stroke joinstyle="miter"/>
                      <v:formulas/>
                      <v:path o:connecttype="custom" o:connectlocs="0,0;5489575,0;5489575,2391410;0,2391410" o:connectangles="0,0,0,0" textboxrect="0,0,21600,21600"/>
                      <v:textbox>
                        <w:txbxContent>
                          <w:p w:rsidR="00980C8C" w:rsidRDefault="00980C8C" w:rsidP="00980C8C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Схема планировочной организации земельного участка в масштабе 1:500***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firstLine="283"/>
              <w:jc w:val="both"/>
              <w:rPr>
                <w:rFonts w:ascii="Century" w:eastAsia="Calibri" w:hAnsi="Century" w:cs="Times New Roman"/>
                <w:sz w:val="20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alibri" w:eastAsia="Calibri" w:hAnsi="Calibri" w:cs="Times New Roman"/>
              </w:rPr>
            </w:pP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bookmarkStart w:id="0" w:name="Par80"/>
            <w:bookmarkEnd w:id="0"/>
            <w:r w:rsidRPr="00CF113B">
              <w:rPr>
                <w:rFonts w:ascii="Century" w:eastAsia="Times New Roman" w:hAnsi="Century" w:cs="Arial"/>
                <w:sz w:val="20"/>
                <w:szCs w:val="20"/>
                <w:lang w:eastAsia="ar-SA"/>
              </w:rPr>
              <w:t xml:space="preserve">* </w:t>
            </w: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документы предоставляются заявителем по собственной инициативе;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** заявитель вправе приложить документ, выполненный лицом, имеющим допу</w:t>
            </w:r>
            <w:proofErr w:type="gramStart"/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ск к пр</w:t>
            </w:r>
            <w:proofErr w:type="gramEnd"/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оизводству соответствующих работ;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6"/>
                <w:szCs w:val="16"/>
                <w:lang w:eastAsia="ar-SA"/>
              </w:rPr>
              <w:t>*** на схеме должно быть показано размещение объекта капитального строительства, в отношении которого запрашивается разрешение на отклонение, элементы благоустройства с указанием параметров объекта (общая площадь, этажность, площадь застройки, количество парковочных мест, территория озеленения)</w:t>
            </w:r>
            <w:r w:rsidRPr="00CF113B">
              <w:rPr>
                <w:rFonts w:ascii="Century" w:eastAsia="Times New Roman" w:hAnsi="Century" w:cs="Arial"/>
                <w:sz w:val="20"/>
                <w:szCs w:val="20"/>
                <w:lang w:eastAsia="ar-SA"/>
              </w:rPr>
              <w:t>.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  <w:lastRenderedPageBreak/>
              <w:t xml:space="preserve">2  </w:t>
            </w:r>
          </w:p>
        </w:tc>
        <w:tc>
          <w:tcPr>
            <w:tcW w:w="9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b/>
                <w:color w:val="000000"/>
                <w:sz w:val="24"/>
                <w:szCs w:val="24"/>
                <w:lang w:eastAsia="ar-SA"/>
              </w:rPr>
              <w:t>Документы, прилагаемые к запросу</w:t>
            </w:r>
            <w:r w:rsidRPr="00CF113B">
              <w:rPr>
                <w:rFonts w:ascii="Century" w:eastAsia="Times New Roman" w:hAnsi="Century" w:cs="CG Times"/>
                <w:b/>
                <w:sz w:val="24"/>
                <w:szCs w:val="24"/>
                <w:lang w:eastAsia="ar-SA"/>
              </w:rPr>
              <w:t xml:space="preserve"> </w:t>
            </w:r>
            <w:r w:rsidRPr="00CF113B">
              <w:rPr>
                <w:rFonts w:ascii="Century" w:eastAsia="Times New Roman" w:hAnsi="Century" w:cs="Arial"/>
                <w:b/>
                <w:color w:val="000000"/>
                <w:sz w:val="24"/>
                <w:szCs w:val="24"/>
                <w:lang w:eastAsia="ar-SA"/>
              </w:rPr>
              <w:t xml:space="preserve">в обязательном порядке: </w:t>
            </w:r>
          </w:p>
        </w:tc>
      </w:tr>
      <w:tr w:rsidR="00980C8C" w:rsidRPr="00CF113B" w:rsidTr="00933DBE">
        <w:trPr>
          <w:trHeight w:val="976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DF819" wp14:editId="02A3AFB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13335" t="14605" r="17780" b="1968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2pt;margin-top:2.6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8"/>
                <w:szCs w:val="18"/>
                <w:lang w:eastAsia="ar-SA"/>
              </w:rPr>
              <w:t xml:space="preserve">документ, 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>подтверждающий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ar-SA"/>
              </w:rPr>
              <w:t xml:space="preserve"> полномочия представителя заявителя, в случае, если с заявлением 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 xml:space="preserve">обращается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доверенности, </w:t>
            </w:r>
            <w:r w:rsidRPr="00CF113B">
              <w:rPr>
                <w:rFonts w:ascii="Century" w:eastAsia="Times New Roman" w:hAnsi="Century" w:cs="Cambria"/>
                <w:sz w:val="18"/>
                <w:szCs w:val="18"/>
                <w:lang w:eastAsia="ru-RU"/>
              </w:rPr>
              <w:t xml:space="preserve">полномочия подтверждаются 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>сведениями из</w:t>
            </w:r>
            <w:r w:rsidRPr="00CF113B">
              <w:rPr>
                <w:rFonts w:ascii="Century" w:eastAsia="Times New Roman" w:hAnsi="Century" w:cs="Arial"/>
                <w:iCs/>
                <w:sz w:val="18"/>
                <w:szCs w:val="18"/>
                <w:lang w:eastAsia="ru-RU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 xml:space="preserve">сведениями </w:t>
            </w:r>
            <w:r w:rsidRPr="00CF113B">
              <w:rPr>
                <w:rFonts w:ascii="Century" w:eastAsia="Times New Roman" w:hAnsi="Century" w:cs="Arial"/>
                <w:iCs/>
                <w:sz w:val="18"/>
                <w:szCs w:val="18"/>
                <w:lang w:eastAsia="ru-RU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  <w:r w:rsidRPr="00CF113B">
              <w:rPr>
                <w:rFonts w:ascii="Century" w:eastAsia="Times New Roman" w:hAnsi="Century" w:cs="Arial"/>
                <w:sz w:val="18"/>
                <w:szCs w:val="18"/>
                <w:lang w:eastAsia="ru-RU"/>
              </w:rPr>
              <w:t>);</w:t>
            </w:r>
          </w:p>
        </w:tc>
      </w:tr>
      <w:tr w:rsidR="00980C8C" w:rsidRPr="00CF113B" w:rsidTr="00933DBE">
        <w:trPr>
          <w:trHeight w:val="52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992179" wp14:editId="79A613E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-82550</wp:posOffset>
                      </wp:positionV>
                      <wp:extent cx="92710" cy="108585"/>
                      <wp:effectExtent l="19685" t="18415" r="20955" b="1587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5.5pt;margin-top:-6.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sz w:val="18"/>
                <w:szCs w:val="18"/>
                <w:lang w:eastAsia="ar-SA"/>
              </w:rPr>
              <w:t>правоустанавливающие документы на земельный участок (если право на земельный участок не зарегистрировано в Едином государственном реестре недвижимости).</w:t>
            </w:r>
          </w:p>
        </w:tc>
      </w:tr>
      <w:tr w:rsidR="00980C8C" w:rsidRPr="00CF113B" w:rsidTr="00933DBE">
        <w:trPr>
          <w:trHeight w:val="372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  <w:r w:rsidRPr="00CF113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ar-SA"/>
              </w:rPr>
              <w:t xml:space="preserve">Способ получения результата </w:t>
            </w:r>
            <w:proofErr w:type="gramStart"/>
            <w:r w:rsidRPr="00CF113B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CF113B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ar-SA"/>
              </w:rPr>
              <w:t xml:space="preserve"> услуги:</w:t>
            </w:r>
          </w:p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ar-SA"/>
              </w:rPr>
              <w:t>(заполняется в случаях подачи заявления лично или в электронном виде)</w:t>
            </w:r>
          </w:p>
        </w:tc>
      </w:tr>
      <w:tr w:rsidR="00980C8C" w:rsidRPr="00CF113B" w:rsidTr="00933DBE">
        <w:trPr>
          <w:trHeight w:val="462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723F7" wp14:editId="710BB5D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3970" t="19685" r="17145" b="1460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2.05pt;margin-top:2.8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Times New Roman" w:eastAsia="Times New Roman" w:hAnsi="Times New Roman" w:cs="Arial"/>
                <w:szCs w:val="20"/>
                <w:lang w:eastAsia="ar-SA"/>
              </w:rPr>
              <w:t>При личном обращении в МФЦ</w:t>
            </w:r>
          </w:p>
        </w:tc>
      </w:tr>
      <w:tr w:rsidR="00980C8C" w:rsidRPr="00CF113B" w:rsidTr="00933DBE">
        <w:trPr>
          <w:trHeight w:val="45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4BBD5D" wp14:editId="19AC84E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3970" t="14605" r="17145" b="1968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2.05pt;margin-top:2.8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Times New Roman" w:eastAsia="Times New Roman" w:hAnsi="Times New Roman" w:cs="Arial"/>
                <w:szCs w:val="20"/>
                <w:lang w:eastAsia="ar-SA"/>
              </w:rPr>
              <w:t>Почтовым отправлением</w:t>
            </w:r>
          </w:p>
        </w:tc>
      </w:tr>
      <w:tr w:rsidR="00980C8C" w:rsidRPr="00CF113B" w:rsidTr="00933DBE">
        <w:trPr>
          <w:trHeight w:val="6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>
              <w:rPr>
                <w:rFonts w:ascii="Century" w:eastAsia="Times New Roman" w:hAnsi="Century" w:cs="CG Time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73963F" wp14:editId="0F5799D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3970" t="20955" r="17145" b="1333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2.05pt;margin-top:2.8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Times New Roman" w:eastAsia="Times New Roman" w:hAnsi="Times New Roman" w:cs="Arial"/>
                <w:szCs w:val="20"/>
                <w:lang w:eastAsia="ar-SA"/>
              </w:rPr>
              <w:t>В виде электронного документа на указанный выше электронный адрес</w:t>
            </w:r>
            <w:r w:rsidRPr="00CF113B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  <w:t>4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0"/>
                <w:lang w:eastAsia="ar-SA"/>
              </w:rPr>
              <w:t>Подпись заявителя (представителя заявителя):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eastAsia="ar-SA"/>
              </w:rPr>
            </w:pPr>
            <w:r w:rsidRPr="00CF113B">
              <w:rPr>
                <w:rFonts w:ascii="Century" w:eastAsia="Times New Roman" w:hAnsi="Century" w:cs="Arial"/>
                <w:color w:val="000000"/>
                <w:sz w:val="20"/>
                <w:szCs w:val="20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980C8C" w:rsidRPr="00CF113B" w:rsidTr="00933DBE">
        <w:trPr>
          <w:trHeight w:val="30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8C" w:rsidRPr="00CF113B" w:rsidRDefault="00980C8C" w:rsidP="00933D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Century" w:eastAsia="Times New Roman" w:hAnsi="Century" w:cs="CG Times"/>
                <w:sz w:val="20"/>
                <w:szCs w:val="20"/>
                <w:lang w:val="en-US" w:eastAsia="ar-SA"/>
              </w:rPr>
            </w:pPr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CF113B">
              <w:rPr>
                <w:rFonts w:ascii="Century" w:eastAsia="Lucida Sans Unicode" w:hAnsi="Century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535F58" w:rsidRDefault="00535F58">
      <w:bookmarkStart w:id="1" w:name="_GoBack"/>
      <w:bookmarkEnd w:id="1"/>
    </w:p>
    <w:sectPr w:rsidR="0053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8"/>
    <w:rsid w:val="00535F58"/>
    <w:rsid w:val="00980C8C"/>
    <w:rsid w:val="0098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2021-06-17T09:18:00Z</dcterms:created>
  <dcterms:modified xsi:type="dcterms:W3CDTF">2021-06-17T09:18:00Z</dcterms:modified>
</cp:coreProperties>
</file>