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5E" w:rsidRDefault="00E1185E" w:rsidP="00E1185E">
      <w:pPr>
        <w:pageBreakBefore/>
        <w:widowControl w:val="0"/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E1185E" w:rsidRDefault="00E1185E" w:rsidP="00E1185E">
      <w:pPr>
        <w:widowControl w:val="0"/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Регламенту</w:t>
      </w:r>
    </w:p>
    <w:p w:rsidR="00E1185E" w:rsidRDefault="00E1185E" w:rsidP="00E1185E">
      <w:pPr>
        <w:widowControl w:val="0"/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(рекомендуемая форма)</w:t>
      </w:r>
    </w:p>
    <w:p w:rsidR="00E1185E" w:rsidRDefault="00E1185E" w:rsidP="00E1185E">
      <w:pPr>
        <w:widowControl w:val="0"/>
        <w:autoSpaceDE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E1185E" w:rsidRDefault="00E1185E" w:rsidP="00E1185E">
      <w:pPr>
        <w:spacing w:after="0" w:line="240" w:lineRule="auto"/>
        <w:ind w:left="52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 № ___________</w:t>
      </w:r>
    </w:p>
    <w:p w:rsidR="00E1185E" w:rsidRDefault="00E1185E" w:rsidP="00E1185E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E1185E" w:rsidRDefault="00E1185E" w:rsidP="00E118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E1185E" w:rsidRDefault="00E1185E" w:rsidP="00E1185E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E1185E" w:rsidRDefault="00E1185E" w:rsidP="00E118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(регистрационный номер заявления о присвоении объекту адресации адреса или аннулировании его адреса)</w:t>
      </w:r>
    </w:p>
    <w:p w:rsidR="00E1185E" w:rsidRDefault="00E1185E" w:rsidP="00E118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185E" w:rsidRDefault="00E1185E" w:rsidP="00E1185E">
      <w:pPr>
        <w:spacing w:after="0" w:line="240" w:lineRule="auto"/>
        <w:jc w:val="center"/>
      </w:pPr>
      <w:r>
        <w:rPr>
          <w:rFonts w:ascii="Arial" w:hAnsi="Arial" w:cs="Arial"/>
          <w:sz w:val="24"/>
          <w:szCs w:val="24"/>
        </w:rPr>
        <w:t>___________</w:t>
      </w:r>
      <w:r>
        <w:rPr>
          <w:rStyle w:val="a3"/>
          <w:rFonts w:ascii="Arial" w:hAnsi="Arial" w:cs="Arial"/>
          <w:sz w:val="24"/>
          <w:szCs w:val="24"/>
        </w:rPr>
        <w:footnoteReference w:id="1"/>
      </w:r>
    </w:p>
    <w:p w:rsidR="00E1185E" w:rsidRDefault="00E1185E" w:rsidP="00E118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присвоении объекту адресации адреса или аннулировании его адреса</w:t>
      </w:r>
    </w:p>
    <w:tbl>
      <w:tblPr>
        <w:tblW w:w="46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1588"/>
        <w:gridCol w:w="1134"/>
        <w:gridCol w:w="1134"/>
      </w:tblGrid>
      <w:tr w:rsidR="00E1185E" w:rsidTr="00003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1185E" w:rsidRDefault="00E1185E" w:rsidP="00003DB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1185E" w:rsidRDefault="00E1185E" w:rsidP="00003D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1185E" w:rsidRDefault="00E1185E" w:rsidP="00003DB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1185E" w:rsidRDefault="00E1185E" w:rsidP="00003D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185E" w:rsidRDefault="00E1185E" w:rsidP="00E118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85E" w:rsidRDefault="00E1185E" w:rsidP="00E118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E1185E" w:rsidRDefault="00E1185E" w:rsidP="00E118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185E" w:rsidRDefault="00E1185E" w:rsidP="00E118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E1185E" w:rsidRDefault="00E1185E" w:rsidP="00E1185E">
      <w:pPr>
        <w:tabs>
          <w:tab w:val="right" w:pos="9923"/>
        </w:tabs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по результатам рассмотрения заявления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____ № _________________</w:t>
      </w:r>
    </w:p>
    <w:p w:rsidR="00E1185E" w:rsidRDefault="00E1185E" w:rsidP="00E1185E">
      <w:pPr>
        <w:tabs>
          <w:tab w:val="right" w:pos="9923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</w:t>
      </w:r>
    </w:p>
    <w:p w:rsidR="00E1185E" w:rsidRDefault="00E1185E" w:rsidP="00E1185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113"/>
        <w:jc w:val="center"/>
        <w:rPr>
          <w:rFonts w:ascii="Arial" w:hAnsi="Arial" w:cs="Arial"/>
          <w:sz w:val="24"/>
          <w:szCs w:val="24"/>
        </w:rPr>
      </w:pPr>
    </w:p>
    <w:p w:rsidR="00E1185E" w:rsidRDefault="00E1185E" w:rsidP="00E1185E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на основании Правил присвоения, изменения и аннулирования адресов,</w:t>
      </w:r>
      <w:r>
        <w:rPr>
          <w:rFonts w:ascii="Arial" w:hAnsi="Arial" w:cs="Arial"/>
          <w:sz w:val="24"/>
          <w:szCs w:val="24"/>
        </w:rPr>
        <w:br/>
        <w:t>утвержденных постановлением Правительства Российской Федерации</w:t>
      </w:r>
      <w:r>
        <w:rPr>
          <w:rFonts w:ascii="Arial" w:hAnsi="Arial" w:cs="Arial"/>
          <w:sz w:val="24"/>
          <w:szCs w:val="24"/>
        </w:rPr>
        <w:br/>
        <w:t>от 19.11.2014 №1221, присвоен (аннулирован) адрес следующему объекту</w:t>
      </w:r>
    </w:p>
    <w:p w:rsidR="00E1185E" w:rsidRDefault="00E1185E" w:rsidP="00E1185E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                                                 (нужное подчеркнуть)</w:t>
      </w:r>
    </w:p>
    <w:p w:rsidR="00E1185E" w:rsidRDefault="00E1185E" w:rsidP="00E1185E">
      <w:pPr>
        <w:spacing w:after="0" w:line="240" w:lineRule="auto"/>
        <w:jc w:val="both"/>
      </w:pPr>
      <w:r>
        <w:t>адресации</w:t>
      </w:r>
      <w:bookmarkStart w:id="0" w:name="_GoBack"/>
      <w:bookmarkEnd w:id="0"/>
    </w:p>
    <w:p w:rsidR="00E1185E" w:rsidRDefault="00E1185E" w:rsidP="00E1185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145" w:type="dxa"/>
        <w:tblInd w:w="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4"/>
        <w:gridCol w:w="3231"/>
      </w:tblGrid>
      <w:tr w:rsidR="00E1185E" w:rsidTr="00003DB5">
        <w:tblPrEx>
          <w:tblCellMar>
            <w:top w:w="0" w:type="dxa"/>
            <w:bottom w:w="0" w:type="dxa"/>
          </w:tblCellMar>
        </w:tblPrEx>
        <w:tc>
          <w:tcPr>
            <w:tcW w:w="10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 случае аннулирования адреса объекту адресации</w:t>
            </w:r>
          </w:p>
        </w:tc>
      </w:tr>
      <w:tr w:rsidR="00E1185E" w:rsidTr="00003DB5">
        <w:tblPrEx>
          <w:tblCellMar>
            <w:top w:w="0" w:type="dxa"/>
            <w:bottom w:w="0" w:type="dxa"/>
          </w:tblCellMar>
        </w:tblPrEx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аннулируемый адрес объекта адресации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85E" w:rsidTr="00003DB5">
        <w:tblPrEx>
          <w:tblCellMar>
            <w:top w:w="0" w:type="dxa"/>
            <w:bottom w:w="0" w:type="dxa"/>
          </w:tblCellMar>
        </w:tblPrEx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уникальный номер аннулируемого адреса объекта адресации в государственном адресном реестре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85E" w:rsidTr="00003DB5">
        <w:tblPrEx>
          <w:tblCellMar>
            <w:top w:w="0" w:type="dxa"/>
            <w:bottom w:w="0" w:type="dxa"/>
          </w:tblCellMar>
        </w:tblPrEx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причину аннулирования адреса объекта адресации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85E" w:rsidTr="00003DB5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кадастровый номер объекта адресации и дату его снятия с кадастрового учета</w:t>
            </w:r>
          </w:p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(в случае аннулирования адреса объекта адресации в связи с прекращением существования объекта адресации)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85E" w:rsidTr="00003DB5">
        <w:tblPrEx>
          <w:tblCellMar>
            <w:top w:w="0" w:type="dxa"/>
            <w:bottom w:w="0" w:type="dxa"/>
          </w:tblCellMar>
        </w:tblPrEx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реквизиты решения о присвоении объекту адресации адреса и кадастровый номер объекта адресации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(в случае аннулирования адреса объекта адресации на основании присвоения этому объекту адресации нового адреса)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85E" w:rsidTr="00003DB5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другие необходимые сведения, определенные уполномоченным органом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85E" w:rsidTr="00003DB5">
        <w:tblPrEx>
          <w:tblCellMar>
            <w:top w:w="0" w:type="dxa"/>
            <w:bottom w:w="0" w:type="dxa"/>
          </w:tblCellMar>
        </w:tblPrEx>
        <w:tc>
          <w:tcPr>
            <w:tcW w:w="101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 случае присвоения адреса объекту адресации</w:t>
            </w:r>
          </w:p>
        </w:tc>
      </w:tr>
      <w:tr w:rsidR="00E1185E" w:rsidTr="00003DB5">
        <w:tblPrEx>
          <w:tblCellMar>
            <w:top w:w="0" w:type="dxa"/>
            <w:bottom w:w="0" w:type="dxa"/>
          </w:tblCellMar>
        </w:tblPrEx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присвоенный объекту адресации адрес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85E" w:rsidTr="00003DB5">
        <w:tblPrEx>
          <w:tblCellMar>
            <w:top w:w="0" w:type="dxa"/>
            <w:bottom w:w="0" w:type="dxa"/>
          </w:tblCellMar>
        </w:tblPrEx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реквизиты и наименования документов, на основании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которых принято решение о присвоении адреса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85E" w:rsidTr="00003DB5">
        <w:tblPrEx>
          <w:tblCellMar>
            <w:top w:w="0" w:type="dxa"/>
            <w:bottom w:w="0" w:type="dxa"/>
          </w:tblCellMar>
        </w:tblPrEx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описание местоположения объекта адресации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85E" w:rsidTr="00003DB5">
        <w:tblPrEx>
          <w:tblCellMar>
            <w:top w:w="0" w:type="dxa"/>
            <w:bottom w:w="0" w:type="dxa"/>
          </w:tblCellMar>
        </w:tblPrEx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кадастровые номера, адреса и сведения об объектах недвижимости, из которых образуется объект адресации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85E" w:rsidTr="00003DB5">
        <w:tblPrEx>
          <w:tblCellMar>
            <w:top w:w="0" w:type="dxa"/>
            <w:bottom w:w="0" w:type="dxa"/>
          </w:tblCellMar>
        </w:tblPrEx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85E" w:rsidTr="00003DB5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autoSpaceDE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другие необходимые сведения, определенные уполномоченным органом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85E" w:rsidTr="00003DB5">
        <w:tblPrEx>
          <w:tblCellMar>
            <w:top w:w="0" w:type="dxa"/>
            <w:bottom w:w="0" w:type="dxa"/>
          </w:tblCellMar>
        </w:tblPrEx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кадастровый номер объекта недвижимости, являющегося объектом адресации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  <w:t>(заполняется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85E" w:rsidRDefault="00E1185E" w:rsidP="00003D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185E" w:rsidRDefault="00E1185E" w:rsidP="00E1185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1185E" w:rsidRDefault="00E1185E" w:rsidP="00E11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185E" w:rsidRDefault="00E1185E" w:rsidP="00E11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Уполномоченное лицо органа</w:t>
      </w:r>
    </w:p>
    <w:p w:rsidR="00E1185E" w:rsidRDefault="00E1185E" w:rsidP="00E11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местного самоуправления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1655"/>
        <w:gridCol w:w="2032"/>
      </w:tblGrid>
      <w:tr w:rsidR="00E1185E" w:rsidTr="00003DB5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1185E" w:rsidRDefault="00E1185E" w:rsidP="00003D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1185E" w:rsidRDefault="00E1185E" w:rsidP="00003D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1185E" w:rsidRDefault="00E1185E" w:rsidP="00003D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85E" w:rsidTr="00003DB5">
        <w:tblPrEx>
          <w:tblCellMar>
            <w:top w:w="0" w:type="dxa"/>
            <w:bottom w:w="0" w:type="dxa"/>
          </w:tblCellMar>
        </w:tblPrEx>
        <w:tc>
          <w:tcPr>
            <w:tcW w:w="59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85E" w:rsidRDefault="00E1185E" w:rsidP="00003D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(должность, Ф.И.О.)</w:t>
            </w:r>
          </w:p>
        </w:tc>
        <w:tc>
          <w:tcPr>
            <w:tcW w:w="16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85E" w:rsidRDefault="00E1185E" w:rsidP="00003D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85E" w:rsidRDefault="00E1185E" w:rsidP="00003D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</w:tbl>
    <w:p w:rsidR="00E1185E" w:rsidRDefault="00E1185E" w:rsidP="00E1185E">
      <w:pPr>
        <w:tabs>
          <w:tab w:val="left" w:pos="4962"/>
        </w:tabs>
        <w:autoSpaceDE w:val="0"/>
        <w:spacing w:after="0" w:line="240" w:lineRule="auto"/>
        <w:ind w:right="38" w:firstLine="567"/>
        <w:jc w:val="right"/>
      </w:pPr>
      <w:r>
        <w:rPr>
          <w:lang w:eastAsia="ru-RU"/>
        </w:rPr>
        <w:t>М.П.</w:t>
      </w:r>
    </w:p>
    <w:p w:rsidR="00E1185E" w:rsidRDefault="00E1185E" w:rsidP="00E1185E">
      <w:pPr>
        <w:autoSpaceDE w:val="0"/>
        <w:spacing w:after="0" w:line="240" w:lineRule="auto"/>
        <w:ind w:firstLine="680"/>
        <w:jc w:val="both"/>
        <w:rPr>
          <w:rFonts w:ascii="Arial" w:hAnsi="Arial" w:cs="Arial"/>
          <w:b/>
          <w:bCs/>
          <w:kern w:val="3"/>
          <w:sz w:val="24"/>
          <w:szCs w:val="24"/>
          <w:lang w:eastAsia="ru-RU"/>
        </w:rPr>
      </w:pPr>
    </w:p>
    <w:p w:rsidR="00E1185E" w:rsidRDefault="00E1185E" w:rsidP="00E1185E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560E" w:rsidRDefault="005C560E" w:rsidP="00E1185E">
      <w:pPr>
        <w:ind w:left="-567"/>
      </w:pPr>
    </w:p>
    <w:sectPr w:rsidR="005C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B7" w:rsidRDefault="00E23EB7" w:rsidP="00E1185E">
      <w:pPr>
        <w:spacing w:after="0" w:line="240" w:lineRule="auto"/>
      </w:pPr>
      <w:r>
        <w:separator/>
      </w:r>
    </w:p>
  </w:endnote>
  <w:endnote w:type="continuationSeparator" w:id="0">
    <w:p w:rsidR="00E23EB7" w:rsidRDefault="00E23EB7" w:rsidP="00E1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B7" w:rsidRDefault="00E23EB7" w:rsidP="00E1185E">
      <w:pPr>
        <w:spacing w:after="0" w:line="240" w:lineRule="auto"/>
      </w:pPr>
      <w:r>
        <w:separator/>
      </w:r>
    </w:p>
  </w:footnote>
  <w:footnote w:type="continuationSeparator" w:id="0">
    <w:p w:rsidR="00E23EB7" w:rsidRDefault="00E23EB7" w:rsidP="00E1185E">
      <w:pPr>
        <w:spacing w:after="0" w:line="240" w:lineRule="auto"/>
      </w:pPr>
      <w:r>
        <w:continuationSeparator/>
      </w:r>
    </w:p>
  </w:footnote>
  <w:footnote w:id="1">
    <w:p w:rsidR="00E1185E" w:rsidRDefault="00E1185E" w:rsidP="00E1185E">
      <w:pPr>
        <w:pStyle w:val="Footnote"/>
      </w:pPr>
      <w:r>
        <w:rPr>
          <w:rStyle w:val="a3"/>
        </w:rPr>
        <w:footnoteRef/>
      </w:r>
      <w:r>
        <w:rPr>
          <w:rFonts w:ascii="Arial" w:hAnsi="Arial"/>
          <w:i/>
          <w:iCs/>
        </w:rPr>
        <w:t>Указать вид документа в соответствии с порядком, установленным в Администрации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46"/>
    <w:rsid w:val="002B4646"/>
    <w:rsid w:val="005C560E"/>
    <w:rsid w:val="00E1185E"/>
    <w:rsid w:val="00E2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185E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E1185E"/>
    <w:pPr>
      <w:suppressLineNumbers/>
      <w:suppressAutoHyphens w:val="0"/>
      <w:spacing w:after="0" w:line="240" w:lineRule="auto"/>
      <w:ind w:left="339" w:hanging="339"/>
    </w:pPr>
    <w:rPr>
      <w:rFonts w:cs="Times New Roman"/>
      <w:sz w:val="20"/>
      <w:szCs w:val="20"/>
      <w:lang w:eastAsia="ru-RU"/>
    </w:rPr>
  </w:style>
  <w:style w:type="character" w:styleId="a3">
    <w:name w:val="footnote reference"/>
    <w:rsid w:val="00E1185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185E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E1185E"/>
    <w:pPr>
      <w:suppressLineNumbers/>
      <w:suppressAutoHyphens w:val="0"/>
      <w:spacing w:after="0" w:line="240" w:lineRule="auto"/>
      <w:ind w:left="339" w:hanging="339"/>
    </w:pPr>
    <w:rPr>
      <w:rFonts w:cs="Times New Roman"/>
      <w:sz w:val="20"/>
      <w:szCs w:val="20"/>
      <w:lang w:eastAsia="ru-RU"/>
    </w:rPr>
  </w:style>
  <w:style w:type="character" w:styleId="a3">
    <w:name w:val="footnote reference"/>
    <w:rsid w:val="00E1185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0</DocSecurity>
  <Lines>16</Lines>
  <Paragraphs>4</Paragraphs>
  <ScaleCrop>false</ScaleCrop>
  <Company>Home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2021-04-01T09:39:00Z</dcterms:created>
  <dcterms:modified xsi:type="dcterms:W3CDTF">2021-04-01T09:41:00Z</dcterms:modified>
</cp:coreProperties>
</file>