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43" w:rsidRDefault="006B1B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1B43" w:rsidRDefault="006B1B43">
      <w:pPr>
        <w:pStyle w:val="ConsPlusNormal"/>
        <w:jc w:val="both"/>
        <w:outlineLvl w:val="0"/>
      </w:pPr>
    </w:p>
    <w:p w:rsidR="006B1B43" w:rsidRDefault="006B1B43">
      <w:pPr>
        <w:pStyle w:val="ConsPlusTitle"/>
        <w:jc w:val="center"/>
        <w:outlineLvl w:val="0"/>
      </w:pPr>
      <w:r>
        <w:t>ДУМА БЕРДЮЖСКОГО МУНИЦИПАЛЬНОГО РАЙОНА</w:t>
      </w:r>
    </w:p>
    <w:p w:rsidR="006B1B43" w:rsidRDefault="006B1B43">
      <w:pPr>
        <w:pStyle w:val="ConsPlusTitle"/>
        <w:jc w:val="center"/>
      </w:pPr>
    </w:p>
    <w:p w:rsidR="006B1B43" w:rsidRDefault="006B1B43">
      <w:pPr>
        <w:pStyle w:val="ConsPlusTitle"/>
        <w:jc w:val="center"/>
      </w:pPr>
      <w:r>
        <w:t>РЕШЕНИЕ</w:t>
      </w:r>
    </w:p>
    <w:p w:rsidR="006B1B43" w:rsidRDefault="006B1B43">
      <w:pPr>
        <w:pStyle w:val="ConsPlusTitle"/>
        <w:jc w:val="center"/>
      </w:pPr>
      <w:r>
        <w:t>от 27 ноября 2017 г. N 177</w:t>
      </w:r>
    </w:p>
    <w:p w:rsidR="006B1B43" w:rsidRDefault="006B1B43">
      <w:pPr>
        <w:pStyle w:val="ConsPlusTitle"/>
        <w:jc w:val="center"/>
      </w:pPr>
    </w:p>
    <w:p w:rsidR="006B1B43" w:rsidRDefault="006B1B43">
      <w:pPr>
        <w:pStyle w:val="ConsPlusTitle"/>
        <w:jc w:val="center"/>
      </w:pPr>
      <w:r>
        <w:t>ОБ УТВЕРЖДЕНИИ ПОЛОЖЕНИЯ О ПОРЯДКЕ ФОРМИРОВАНИЯ, ВЕДЕНИЯ</w:t>
      </w:r>
    </w:p>
    <w:p w:rsidR="006B1B43" w:rsidRDefault="006B1B43">
      <w:pPr>
        <w:pStyle w:val="ConsPlusTitle"/>
        <w:jc w:val="center"/>
      </w:pPr>
      <w:r>
        <w:t>И ОПУБЛИКОВАНИЯ ПЕРЕЧНЯ МУНИЦИПАЛЬНОГО ИМУЩЕСТВА БЕРДЮЖСКОГО</w:t>
      </w:r>
    </w:p>
    <w:p w:rsidR="006B1B43" w:rsidRDefault="006B1B43">
      <w:pPr>
        <w:pStyle w:val="ConsPlusTitle"/>
        <w:jc w:val="center"/>
      </w:pPr>
      <w:proofErr w:type="gramStart"/>
      <w:r>
        <w:t>МУНИЦИПАЛЬНОГО РАЙОНА, СВОБОДНОГО ОТ ПРАВ ТРЕТЬИХ ЛИЦ (ЗА</w:t>
      </w:r>
      <w:proofErr w:type="gramEnd"/>
    </w:p>
    <w:p w:rsidR="006B1B43" w:rsidRDefault="006B1B43">
      <w:pPr>
        <w:pStyle w:val="ConsPlusTitle"/>
        <w:jc w:val="center"/>
      </w:pPr>
      <w:r>
        <w:t>ИСКЛЮЧЕНИЕМ ИМУЩЕСТВЕННЫХ ПРАВ СУБЪЕКТОВ МАЛОГО И СРЕДНЕГО</w:t>
      </w:r>
    </w:p>
    <w:p w:rsidR="006B1B43" w:rsidRDefault="006B1B43">
      <w:pPr>
        <w:pStyle w:val="ConsPlusTitle"/>
        <w:jc w:val="center"/>
      </w:pPr>
      <w:proofErr w:type="gramStart"/>
      <w:r>
        <w:t>ПРЕДПРИНИМАТЕЛЬСТВА), ПРЕДОСТАВЛЯЕМОГО СУБЪЕКТАМ МАЛОГО</w:t>
      </w:r>
      <w:proofErr w:type="gramEnd"/>
    </w:p>
    <w:p w:rsidR="006B1B43" w:rsidRDefault="006B1B43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6B1B43" w:rsidRDefault="006B1B43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6B1B43" w:rsidRDefault="006B1B43">
      <w:pPr>
        <w:pStyle w:val="ConsPlusTitle"/>
        <w:jc w:val="center"/>
      </w:pPr>
      <w:r>
        <w:t>ПРЕДПРИНИМАТЕЛЬСТВА, А ТАКЖЕ ПОЛОЖЕНИЯ О ПОРЯДКЕ И УСЛОВИЯХ</w:t>
      </w:r>
    </w:p>
    <w:p w:rsidR="006B1B43" w:rsidRDefault="006B1B43">
      <w:pPr>
        <w:pStyle w:val="ConsPlusTitle"/>
        <w:jc w:val="center"/>
      </w:pPr>
      <w:r>
        <w:t>ПРЕДОСТАВЛЕНИЯ В АРЕНДУ ВКЛЮЧЕННОГО В НЕГО МУНИЦИПАЛЬНОГО</w:t>
      </w:r>
    </w:p>
    <w:p w:rsidR="006B1B43" w:rsidRDefault="006B1B43">
      <w:pPr>
        <w:pStyle w:val="ConsPlusTitle"/>
        <w:jc w:val="center"/>
      </w:pPr>
      <w:r>
        <w:t>ИМУЩЕСТВА БЕРДЮЖСКОГО МУНИЦИПАЛЬНОГО РАЙОНА</w:t>
      </w:r>
    </w:p>
    <w:p w:rsidR="006B1B43" w:rsidRDefault="006B1B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1B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B43" w:rsidRDefault="006B1B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Бердюжского муниципального района от 26.02.2019 </w:t>
            </w:r>
            <w:hyperlink r:id="rId6" w:history="1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7" w:history="1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29.10.2020 </w:t>
            </w:r>
            <w:hyperlink r:id="rId8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10" w:history="1">
        <w:r>
          <w:rPr>
            <w:color w:val="0000FF"/>
          </w:rPr>
          <w:t>Устава</w:t>
        </w:r>
      </w:hyperlink>
      <w:r>
        <w:t xml:space="preserve"> МО Бердюжский муниципальный район Дума решила: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формирования, ведения и опубликования перечня муниципального имущества Бердюжского муниципального района, свободного от прав третьих лиц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1.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97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в аренду муниципального имущества из перечня муниципального имущества Бердюжского муниципального района, свободного от прав третьих лиц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2.</w:t>
      </w:r>
      <w:proofErr w:type="gramEnd"/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proofErr w:type="gramStart"/>
        <w:r>
          <w:rPr>
            <w:color w:val="0000FF"/>
          </w:rPr>
          <w:t>Решение</w:t>
        </w:r>
      </w:hyperlink>
      <w:r>
        <w:t xml:space="preserve"> Думы Бердюжского муниципального района от 25.11.2015 N 20 "Об утверждении Положений о порядке формирования, ведения и опубликования перечня муниципального имущества, предоставляемого во владение и (или) пользование субъектам малого и среднего предпринимательства, а также о порядке и условиях предоставления в аренду муниципального имущества из перечня муниципального имущества Бердюжского муниципального района, предоставляемого субъектам малого и среднего предпринимательства" с внесенными изменениями признать</w:t>
      </w:r>
      <w:proofErr w:type="gramEnd"/>
      <w:r>
        <w:t xml:space="preserve"> </w:t>
      </w:r>
      <w:proofErr w:type="gramStart"/>
      <w:r>
        <w:t>утратившим</w:t>
      </w:r>
      <w:proofErr w:type="gramEnd"/>
      <w:r>
        <w:t xml:space="preserve"> силу.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4. Опубликовать настоящее решение в средствах массовой информации и разместить на официальном сайте Бердюжского муниципального района в сети Интернет.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5. Данное решение вступает в силу с его официального опубликования.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right"/>
      </w:pPr>
      <w:r>
        <w:lastRenderedPageBreak/>
        <w:t>Председатель районной Думы</w:t>
      </w:r>
    </w:p>
    <w:p w:rsidR="006B1B43" w:rsidRDefault="006B1B43">
      <w:pPr>
        <w:pStyle w:val="ConsPlusNormal"/>
        <w:jc w:val="right"/>
      </w:pPr>
      <w:r>
        <w:t>С.М.СЕМИБРАТОВА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right"/>
        <w:outlineLvl w:val="0"/>
      </w:pPr>
      <w:r>
        <w:t>Приложение N 1</w:t>
      </w:r>
    </w:p>
    <w:p w:rsidR="006B1B43" w:rsidRDefault="006B1B43">
      <w:pPr>
        <w:pStyle w:val="ConsPlusNormal"/>
        <w:jc w:val="right"/>
      </w:pPr>
      <w:r>
        <w:t>к решению Думы Бердюжского</w:t>
      </w:r>
    </w:p>
    <w:p w:rsidR="006B1B43" w:rsidRDefault="006B1B43">
      <w:pPr>
        <w:pStyle w:val="ConsPlusNormal"/>
        <w:jc w:val="right"/>
      </w:pPr>
      <w:r>
        <w:t>муниципального района</w:t>
      </w:r>
    </w:p>
    <w:p w:rsidR="006B1B43" w:rsidRDefault="006B1B43">
      <w:pPr>
        <w:pStyle w:val="ConsPlusNormal"/>
        <w:jc w:val="right"/>
      </w:pPr>
      <w:r>
        <w:t>от 27 ноября 2017 г. N 177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Title"/>
        <w:jc w:val="center"/>
      </w:pPr>
      <w:bookmarkStart w:id="0" w:name="P39"/>
      <w:bookmarkEnd w:id="0"/>
      <w:r>
        <w:t>ПОЛОЖЕНИЕ</w:t>
      </w:r>
    </w:p>
    <w:p w:rsidR="006B1B43" w:rsidRDefault="006B1B43">
      <w:pPr>
        <w:pStyle w:val="ConsPlusTitle"/>
        <w:jc w:val="center"/>
      </w:pPr>
      <w:r>
        <w:t>О ПОРЯДКЕ ФОРМИРОВАНИЯ, ВЕДЕНИЯ И ОПУБЛИКОВАНИЯ ПЕРЕЧНЯ</w:t>
      </w:r>
    </w:p>
    <w:p w:rsidR="006B1B43" w:rsidRDefault="006B1B43">
      <w:pPr>
        <w:pStyle w:val="ConsPlusTitle"/>
        <w:jc w:val="center"/>
      </w:pPr>
      <w:r>
        <w:t>МУНИЦИПАЛЬНОГО ИМУЩЕСТВА БЕРДЮЖСКОГО МУНИЦИПАЛЬНОГО РАЙОНА,</w:t>
      </w:r>
    </w:p>
    <w:p w:rsidR="006B1B43" w:rsidRDefault="006B1B43">
      <w:pPr>
        <w:pStyle w:val="ConsPlusTitle"/>
        <w:jc w:val="center"/>
      </w:pPr>
      <w:proofErr w:type="gramStart"/>
      <w:r>
        <w:t>СВОБОДНОГО ОТ ПРАВ ТРЕТЬИХ ЛИЦ (ЗА ИСКЛЮЧЕНИЕМ ИМУЩЕСТВЕННЫХ</w:t>
      </w:r>
      <w:proofErr w:type="gramEnd"/>
    </w:p>
    <w:p w:rsidR="006B1B43" w:rsidRDefault="006B1B43">
      <w:pPr>
        <w:pStyle w:val="ConsPlusTitle"/>
        <w:jc w:val="center"/>
      </w:pPr>
      <w:proofErr w:type="gramStart"/>
      <w:r>
        <w:t>ПРАВ СУБЪЕКТОВ МАЛОГО И СРЕДНЕГО ПРЕДПРИНИМАТЕЛЬСТВА),</w:t>
      </w:r>
      <w:proofErr w:type="gramEnd"/>
    </w:p>
    <w:p w:rsidR="006B1B43" w:rsidRDefault="006B1B43">
      <w:pPr>
        <w:pStyle w:val="ConsPlusTitle"/>
        <w:jc w:val="center"/>
      </w:pPr>
      <w:r>
        <w:t>ПРЕДОСТАВЛЯЕМОГО СУБЪЕКТАМ МАЛОГО И СРЕДНЕГО</w:t>
      </w:r>
    </w:p>
    <w:p w:rsidR="006B1B43" w:rsidRDefault="006B1B43">
      <w:pPr>
        <w:pStyle w:val="ConsPlusTitle"/>
        <w:jc w:val="center"/>
      </w:pPr>
      <w:r>
        <w:t>ПРЕДПРИНИМАТЕЛЬСТВА И ОРГАНИЗАЦИЯМ, ОБРАЗУЮЩИМ</w:t>
      </w:r>
    </w:p>
    <w:p w:rsidR="006B1B43" w:rsidRDefault="006B1B43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6B1B43" w:rsidRDefault="006B1B43">
      <w:pPr>
        <w:pStyle w:val="ConsPlusTitle"/>
        <w:jc w:val="center"/>
      </w:pPr>
      <w:r>
        <w:t>ПРЕДПРИНИМАТЕЛЬСТВА</w:t>
      </w:r>
    </w:p>
    <w:p w:rsidR="006B1B43" w:rsidRDefault="006B1B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1B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B43" w:rsidRDefault="006B1B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Бердюжского муниципального района от 26.02.2019 </w:t>
            </w:r>
            <w:hyperlink r:id="rId12" w:history="1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13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ind w:firstLine="540"/>
        <w:jc w:val="both"/>
      </w:pPr>
      <w:bookmarkStart w:id="1" w:name="P52"/>
      <w:bookmarkEnd w:id="1"/>
      <w:r>
        <w:t xml:space="preserve">1. </w:t>
      </w:r>
      <w:proofErr w:type="gramStart"/>
      <w:r>
        <w:t>Порядок формирования, ведения и опубликования перечня муниципального имущества, находящегося в собственности Бердюжского муниципального района, свободного от прав третьих лиц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устанавливает правила формирования, ведения (в том числе ежегодного дополнения) и опубликования перечня муниципального имущества, свободного от</w:t>
      </w:r>
      <w:proofErr w:type="gramEnd"/>
      <w:r>
        <w:t xml:space="preserve"> </w:t>
      </w:r>
      <w:proofErr w:type="gramStart"/>
      <w:r>
        <w:t xml:space="preserve">прав третьих лиц (за исключением имущественных прав субъектов малого и среднего предпринимательства), предусмотренного </w:t>
      </w:r>
      <w:hyperlink r:id="rId14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соответственно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>
        <w:t xml:space="preserve"> субъектов малого и среднего предпринимательства.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1.1. Муниципальное имущество, включенное в перечень, указанный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настоящего Положения, предоставляется во владение и (или) пользование,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6B1B43" w:rsidRDefault="006B1B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15" w:history="1">
        <w:r>
          <w:rPr>
            <w:color w:val="0000FF"/>
          </w:rPr>
          <w:t>решением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Формирование, ведение (в том числе ежегодное дополнение) и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6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в целях предоставления муниципального имущества во владение и (или) пользование на долгосрочной основе субъектам</w:t>
      </w:r>
      <w:proofErr w:type="gramEnd"/>
      <w:r>
        <w:t xml:space="preserve"> малого и </w:t>
      </w:r>
      <w: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предпринимательства, осуществляет Комитет по управлению имуществом Администрации Бердюжского муниципального района. Перечень утверждается постановлением Главы Бердюжского муниципального района.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перечень может быть включено как движимое, так и недвижимое имущество Бердюжского муниципального района, включая здания, строения, сооружения, нежилые помещения, оборудование, машины, механизмы, установки, транспортные средства, инвентарь, инструменты, составляющее казну Бердюжского муниципального района и сельских поселений, входящих в состав Бердюжского муниципального района и земельные участки (за исключением земельных участков, предназначенных для ведения личного подсобного хозяйства, огородничества, садоводства (в границах населенных</w:t>
      </w:r>
      <w:proofErr w:type="gramEnd"/>
      <w:r>
        <w:t xml:space="preserve"> </w:t>
      </w:r>
      <w:proofErr w:type="gramStart"/>
      <w:r>
        <w:t>пунктов и в границах садоводческих товариществ), индивидуального жилищного строительства).</w:t>
      </w:r>
      <w:proofErr w:type="gramEnd"/>
    </w:p>
    <w:p w:rsidR="006B1B43" w:rsidRDefault="006B1B43">
      <w:pPr>
        <w:pStyle w:val="ConsPlusNormal"/>
        <w:spacing w:before="220"/>
        <w:ind w:firstLine="540"/>
        <w:jc w:val="both"/>
      </w:pPr>
      <w:r>
        <w:t>В перечень может быть включено также движимое и недвижимое 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органов местного самоуправления, уполномоченных на согласование сделки с соответствующим имуществом.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Имущество, включенное в перечень, используется в целях предоставления его во владение и (или) в пользование на долгосрочной основе субъектам и организациям (в том числе по льготным ставкам арендной платы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предусмотренными муниципальными программами (подпрограммами)), и может быть отчуждено на возмездной основе в собственность субъектов и организаций</w:t>
      </w:r>
      <w:proofErr w:type="gramEnd"/>
      <w:r>
        <w:t xml:space="preserve"> </w:t>
      </w:r>
      <w:proofErr w:type="gramStart"/>
      <w:r>
        <w:t xml:space="preserve">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РФ" и в случаях, указанных в </w:t>
      </w:r>
      <w:hyperlink r:id="rId18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19" w:history="1">
        <w:r>
          <w:rPr>
            <w:color w:val="0000FF"/>
          </w:rPr>
          <w:t>8</w:t>
        </w:r>
      </w:hyperlink>
      <w:r>
        <w:t xml:space="preserve"> и </w:t>
      </w:r>
      <w:hyperlink r:id="rId20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  <w:proofErr w:type="gramEnd"/>
    </w:p>
    <w:p w:rsidR="006B1B43" w:rsidRDefault="006B1B43">
      <w:pPr>
        <w:pStyle w:val="ConsPlusNormal"/>
        <w:spacing w:before="220"/>
        <w:ind w:firstLine="540"/>
        <w:jc w:val="both"/>
      </w:pPr>
      <w:bookmarkStart w:id="2" w:name="P59"/>
      <w:bookmarkEnd w:id="2"/>
      <w:r>
        <w:t>5. В перечень вносятся сведения о муниципальном имуществе, соответствующем следующим критериям: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б) муниципальное имущество не ограничено в обороте;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г) муниципальное имущество не является объектом незавершенного строительства;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д) в отношении муниципального имущества не принято решение о предоставлении его иным лицам;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е) муниципальное имущество не включено в прогнозный план приватизации имущества, находящегося в собственности Бердюжского муниципального района;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ж) муниципальное имущество не признано аварийным и подлежащим сносу или реконструкции;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з) земельные участки, свободные от ограничений, предусмотренных </w:t>
      </w:r>
      <w:hyperlink r:id="rId21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2" w:history="1">
        <w:r>
          <w:rPr>
            <w:color w:val="0000FF"/>
          </w:rPr>
          <w:t>10</w:t>
        </w:r>
      </w:hyperlink>
      <w:r>
        <w:t xml:space="preserve">, </w:t>
      </w:r>
      <w:hyperlink r:id="rId23" w:history="1">
        <w:r>
          <w:rPr>
            <w:color w:val="0000FF"/>
          </w:rPr>
          <w:t>13</w:t>
        </w:r>
      </w:hyperlink>
      <w:r>
        <w:t xml:space="preserve"> - </w:t>
      </w:r>
      <w:hyperlink r:id="rId24" w:history="1">
        <w:r>
          <w:rPr>
            <w:color w:val="0000FF"/>
          </w:rPr>
          <w:t>15</w:t>
        </w:r>
      </w:hyperlink>
      <w:r>
        <w:t xml:space="preserve">, </w:t>
      </w:r>
      <w:hyperlink r:id="rId25" w:history="1">
        <w:r>
          <w:rPr>
            <w:color w:val="0000FF"/>
          </w:rPr>
          <w:t>18</w:t>
        </w:r>
      </w:hyperlink>
      <w:r>
        <w:t xml:space="preserve"> и </w:t>
      </w:r>
      <w:hyperlink r:id="rId26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и организациям.</w:t>
      </w:r>
    </w:p>
    <w:p w:rsidR="006B1B43" w:rsidRDefault="006B1B43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6. </w:t>
      </w:r>
      <w:proofErr w:type="gramStart"/>
      <w: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распоряжением Администрации Бердюжского муниципального района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общественных некоммерческих организаций, выражающих интересы</w:t>
      </w:r>
      <w:proofErr w:type="gramEnd"/>
      <w:r>
        <w:t xml:space="preserve">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имущества. Изменение сведений об имуществе, включенном в перечень, производится на основании правоустанавливающих, правоподтверждающих и иных документов, содержащих характеристики имущества, позволяющие однозначно его идентифицировать (установить его качественные и количественные характеристики).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7. Рассмотрение предложения, указанного в </w:t>
      </w:r>
      <w:hyperlink w:anchor="P68" w:history="1">
        <w:r>
          <w:rPr>
            <w:color w:val="0000FF"/>
          </w:rPr>
          <w:t>6</w:t>
        </w:r>
      </w:hyperlink>
      <w:r>
        <w:t xml:space="preserve"> настоящего порядка,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59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75" w:history="1">
        <w:r>
          <w:rPr>
            <w:color w:val="0000FF"/>
          </w:rPr>
          <w:t>пункта 9</w:t>
        </w:r>
      </w:hyperlink>
      <w:r>
        <w:t xml:space="preserve"> настоящего порядка;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8. В случае принятия решения об отказе в учете предложения, указанного в </w:t>
      </w:r>
      <w:hyperlink w:anchor="P68" w:history="1">
        <w:r>
          <w:rPr>
            <w:color w:val="0000FF"/>
          </w:rPr>
          <w:t>пункте 6</w:t>
        </w:r>
      </w:hyperlink>
      <w: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6B1B43" w:rsidRDefault="006B1B43">
      <w:pPr>
        <w:pStyle w:val="ConsPlusNormal"/>
        <w:spacing w:before="220"/>
        <w:ind w:firstLine="540"/>
        <w:jc w:val="both"/>
      </w:pPr>
      <w:bookmarkStart w:id="4" w:name="P75"/>
      <w:bookmarkEnd w:id="4"/>
      <w:r>
        <w:t>9. Уполномоченный орган исключает сведения о муниципальном имуществе из перечня в одном из следующих случаев: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иных целей;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б) списание такого имущества в установленном порядке;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в) принятие Администрацией Бердюжского муниципального района решения о передаче такого имущества в федеральную собственность или в государственную собственность Тюменской области;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г) принятие Думой Бердюжского муниципального района решения о включении такого имущества в прогнозный план (программу) приватизации муниципального имущества;</w:t>
      </w:r>
    </w:p>
    <w:p w:rsidR="006B1B43" w:rsidRDefault="006B1B4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д) отчуждение имущества на возмездной основе в собственность субъектов малого и среднего предпринимательства в порядке, установленном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6B1B43" w:rsidRDefault="006B1B43">
      <w:pPr>
        <w:pStyle w:val="ConsPlusNormal"/>
        <w:spacing w:before="220"/>
        <w:ind w:firstLine="540"/>
        <w:jc w:val="both"/>
      </w:pPr>
      <w:r>
        <w:t>е) наличие решения суда, вступившего в законную силу, о прекращении права муниципальной собственности МО Бердюжский муниципальный район, в отношении имущества, включенного в перечень;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ж) отсутствие заявления Субъекта о предоставлении в аренду имущества из перечня в течение 6 (шести) месяцев с момента включения данного имущества в перечень.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10. Перечень содержит (в виде записей) сведения об имуществе, а также о документах, на основании которых в перечень вносятся записи, и ведется Уполномоченным органом на бумажных и электронных носителях по форме, установленной законодательством.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11. Перечень и внесение в него изменения подлежит: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открытых данных) - в течение 3 рабочих дней со дня утверждения.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right"/>
        <w:outlineLvl w:val="0"/>
      </w:pPr>
      <w:r>
        <w:t>Приложение N 2</w:t>
      </w:r>
    </w:p>
    <w:p w:rsidR="006B1B43" w:rsidRDefault="006B1B43">
      <w:pPr>
        <w:pStyle w:val="ConsPlusNormal"/>
        <w:jc w:val="right"/>
      </w:pPr>
      <w:r>
        <w:t>к решению Думы Бердюжского</w:t>
      </w:r>
    </w:p>
    <w:p w:rsidR="006B1B43" w:rsidRDefault="006B1B43">
      <w:pPr>
        <w:pStyle w:val="ConsPlusNormal"/>
        <w:jc w:val="right"/>
      </w:pPr>
      <w:r>
        <w:t>муниципального района</w:t>
      </w:r>
    </w:p>
    <w:p w:rsidR="006B1B43" w:rsidRDefault="006B1B43">
      <w:pPr>
        <w:pStyle w:val="ConsPlusNormal"/>
        <w:jc w:val="right"/>
      </w:pPr>
      <w:r>
        <w:t>от 27 ноября 2017 г. N 177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Title"/>
        <w:jc w:val="center"/>
      </w:pPr>
      <w:bookmarkStart w:id="5" w:name="P97"/>
      <w:bookmarkEnd w:id="5"/>
      <w:r>
        <w:t>ПОЛОЖЕНИЕ</w:t>
      </w:r>
    </w:p>
    <w:p w:rsidR="006B1B43" w:rsidRDefault="006B1B43">
      <w:pPr>
        <w:pStyle w:val="ConsPlusTitle"/>
        <w:jc w:val="center"/>
      </w:pPr>
      <w:r>
        <w:t>О ПОРЯДКЕ И УСЛОВИЯХ ПРЕДОСТАВЛЕНИЯ В АРЕНДУ МУНИЦИПАЛЬНОГО</w:t>
      </w:r>
    </w:p>
    <w:p w:rsidR="006B1B43" w:rsidRDefault="006B1B43">
      <w:pPr>
        <w:pStyle w:val="ConsPlusTitle"/>
        <w:jc w:val="center"/>
      </w:pPr>
      <w:r>
        <w:t>ИМУЩЕСТВА ИЗ ПЕРЕЧНЯ МУНИЦИПАЛЬНОГО ИМУЩЕСТВА БЕРДЮЖСКОГО</w:t>
      </w:r>
    </w:p>
    <w:p w:rsidR="006B1B43" w:rsidRDefault="006B1B43">
      <w:pPr>
        <w:pStyle w:val="ConsPlusTitle"/>
        <w:jc w:val="center"/>
      </w:pPr>
      <w:proofErr w:type="gramStart"/>
      <w:r>
        <w:t>МУНИЦИПАЛЬНОГО РАЙОНА, СВОБОДНОГО ОТ ПРАВ ТРЕТЬИХ ЛИЦ (ЗА</w:t>
      </w:r>
      <w:proofErr w:type="gramEnd"/>
    </w:p>
    <w:p w:rsidR="006B1B43" w:rsidRDefault="006B1B43">
      <w:pPr>
        <w:pStyle w:val="ConsPlusTitle"/>
        <w:jc w:val="center"/>
      </w:pPr>
      <w:r>
        <w:t>ИСКЛЮЧЕНИЕМ ИМУЩЕСТВЕННЫХ ПРАВ СУБЪЕКТОВ МАЛОГО И СРЕДНЕГО</w:t>
      </w:r>
    </w:p>
    <w:p w:rsidR="006B1B43" w:rsidRDefault="006B1B43">
      <w:pPr>
        <w:pStyle w:val="ConsPlusTitle"/>
        <w:jc w:val="center"/>
      </w:pPr>
      <w:proofErr w:type="gramStart"/>
      <w:r>
        <w:t>ПРЕДПРИНИМАТЕЛЬСТВА), ПРЕДОСТАВЛЯЕМОГО СУБЪЕКТАМ МАЛОГО</w:t>
      </w:r>
      <w:proofErr w:type="gramEnd"/>
    </w:p>
    <w:p w:rsidR="006B1B43" w:rsidRDefault="006B1B43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6B1B43" w:rsidRDefault="006B1B43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6B1B43" w:rsidRDefault="006B1B43">
      <w:pPr>
        <w:pStyle w:val="ConsPlusTitle"/>
        <w:jc w:val="center"/>
      </w:pPr>
      <w:r>
        <w:t>ПРЕДПРИНИМАТЕЛЬСТВА</w:t>
      </w:r>
    </w:p>
    <w:p w:rsidR="006B1B43" w:rsidRDefault="006B1B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1B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B43" w:rsidRDefault="006B1B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Бердюжского муниципального района от 26.02.2019 </w:t>
            </w:r>
            <w:hyperlink r:id="rId28" w:history="1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29" w:history="1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29.10.2020 </w:t>
            </w:r>
            <w:hyperlink r:id="rId30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1B43" w:rsidRDefault="006B1B43">
      <w:pPr>
        <w:pStyle w:val="ConsPlusNormal"/>
        <w:jc w:val="both"/>
      </w:pPr>
    </w:p>
    <w:p w:rsidR="006B1B43" w:rsidRDefault="006B1B43">
      <w:pPr>
        <w:pStyle w:val="ConsPlusTitle"/>
        <w:jc w:val="center"/>
        <w:outlineLvl w:val="1"/>
      </w:pPr>
      <w:r>
        <w:t>Раздел I. ОБЩИЕ ПОЛОЖЕНИЯ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24.07.2007 N 209-ФЗ "О развитии </w:t>
      </w:r>
      <w:r>
        <w:lastRenderedPageBreak/>
        <w:t>малого и среднего предпринимательства в Российской Федерации" и определяет порядок и условия предоставления в аренду муниципального имущества из перечня муниципального имущества, находящегося в собственности Бердюжского муниципального района, предоставляемого субъектам малого и среднего предпринимательства и организациям, образующим инфраструктуру</w:t>
      </w:r>
      <w:proofErr w:type="gramEnd"/>
      <w:r>
        <w:t xml:space="preserve"> поддержки субъектов малого и среднего предпринимательства (далее - имущество, перечень, субъекты и организации, соответственно).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Порядок и условия заключения договора аренды, в том числе на новый срок, предусмотренные настоящим Положением, распространяются на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лица).</w:t>
      </w:r>
    </w:p>
    <w:p w:rsidR="006B1B43" w:rsidRDefault="006B1B43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решением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2. Арендодателем имущества является (далее - Уполномоченный орган):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а) в отношении имущества, находящегося в казне Бердюжского муниципального района, - администрация Бердюжского муниципального района;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б) в отношении имущества, закрепленного на праве хозяйственного ведения или оперативного управления, муниципальное унитарное предприятие, муниципальное учреждение, за которым имущество закреплено на соответствующем праве.</w:t>
      </w:r>
    </w:p>
    <w:p w:rsidR="006B1B43" w:rsidRDefault="006B1B43">
      <w:pPr>
        <w:pStyle w:val="ConsPlusNormal"/>
        <w:jc w:val="both"/>
      </w:pPr>
      <w:r>
        <w:t xml:space="preserve">(п. 2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Думы Бердюжского муниципального района от 26.11.2019 N 340)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3. Имущество предоставляется в аренду с соблюдением требований, установленных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4. Заключение договора аренды имущества, включенного в перечни, осуществляется:</w:t>
      </w:r>
    </w:p>
    <w:p w:rsidR="006B1B43" w:rsidRDefault="006B1B43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а) 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B1B43" w:rsidRDefault="006B1B43">
      <w:pPr>
        <w:pStyle w:val="ConsPlusNormal"/>
        <w:spacing w:before="220"/>
        <w:ind w:firstLine="540"/>
        <w:jc w:val="both"/>
      </w:pPr>
      <w:bookmarkStart w:id="7" w:name="P122"/>
      <w:bookmarkEnd w:id="7"/>
      <w:r>
        <w:t xml:space="preserve">б) без проведения торгов субъектам малого и среднего предпринимательства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</w:t>
      </w:r>
      <w:hyperlink r:id="rId36" w:history="1">
        <w:r>
          <w:rPr>
            <w:color w:val="0000FF"/>
          </w:rPr>
          <w:t>главой 5</w:t>
        </w:r>
      </w:hyperlink>
      <w:r>
        <w:t xml:space="preserve"> Федерального закона "О защите конкуренции";</w:t>
      </w:r>
    </w:p>
    <w:p w:rsidR="006B1B43" w:rsidRDefault="006B1B43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в) без проведения торгов субъектам малого и среднего предпринимательства в форме предоставления имущества в виде муниципальной преференции в соответствии с муниципальными программами (подпрограммами) Бердюжского муниципального района, содержащими мероприятия, направленные на развитие малого и среднего предпринимательства, в порядке, установленном </w:t>
      </w:r>
      <w:hyperlink r:id="rId37" w:history="1">
        <w:r>
          <w:rPr>
            <w:color w:val="0000FF"/>
          </w:rPr>
          <w:t>главой 5</w:t>
        </w:r>
      </w:hyperlink>
      <w:r>
        <w:t xml:space="preserve"> Федерального закона "О защите конкуренции".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5. Решение о предоставлении имущества в аренду субъектам малого и среднего предпринимательства и организациям, образующим инфраструктуру поддержки малого и среднего предпринимательства, принимается Уполномоченным органом.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Title"/>
        <w:jc w:val="center"/>
        <w:outlineLvl w:val="1"/>
      </w:pPr>
      <w:r>
        <w:t>Раздел II. ПЕРЕЧЕНЬ ДОКУМЕНТОВ, ПРЕДСТАВЛЯЕМЫХ</w:t>
      </w:r>
    </w:p>
    <w:p w:rsidR="006B1B43" w:rsidRDefault="006B1B43">
      <w:pPr>
        <w:pStyle w:val="ConsPlusTitle"/>
        <w:jc w:val="center"/>
      </w:pPr>
      <w:r>
        <w:t>В УПОЛНОМОЧЕННЫЙ ОРГАН СУБЪЕКТАМИ И ОРГАНИЗАЦИЯМИ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ind w:firstLine="540"/>
        <w:jc w:val="both"/>
      </w:pPr>
      <w:bookmarkStart w:id="9" w:name="P129"/>
      <w:bookmarkEnd w:id="9"/>
      <w:r>
        <w:t xml:space="preserve">6. </w:t>
      </w:r>
      <w:proofErr w:type="gramStart"/>
      <w:r>
        <w:t>Субъекты и организации, заинтересованные в предоставлении имущества в аренду, представляют в соответствии с главами III, IV настоящего Положения в Администрацию Бердюжского муниципального района (далее:</w:t>
      </w:r>
      <w:proofErr w:type="gramEnd"/>
      <w:r>
        <w:t xml:space="preserve"> </w:t>
      </w:r>
      <w:proofErr w:type="gramStart"/>
      <w:r>
        <w:t>Уполномоченный орган) соответствующее заявление (</w:t>
      </w:r>
      <w:hyperlink w:anchor="P254" w:history="1">
        <w:r>
          <w:rPr>
            <w:color w:val="0000FF"/>
          </w:rPr>
          <w:t>приложения N 1</w:t>
        </w:r>
      </w:hyperlink>
      <w:r>
        <w:t xml:space="preserve">, </w:t>
      </w:r>
      <w:hyperlink w:anchor="P331" w:history="1">
        <w:r>
          <w:rPr>
            <w:color w:val="0000FF"/>
          </w:rPr>
          <w:t>2</w:t>
        </w:r>
      </w:hyperlink>
      <w:r>
        <w:t xml:space="preserve"> к настоящему Положению) с приложением следующих документов:</w:t>
      </w:r>
      <w:proofErr w:type="gramEnd"/>
    </w:p>
    <w:p w:rsidR="006B1B43" w:rsidRDefault="006B1B43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lastRenderedPageBreak/>
        <w:t>документ, подтверждающий полномочия лица, подписавшего заявление;</w:t>
      </w:r>
    </w:p>
    <w:p w:rsidR="006B1B43" w:rsidRDefault="006B1B43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доверенность представителя (в случае представления документов доверенным лицом).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При представлении заявления организацией дополнительно к документам, указанным в </w:t>
      </w:r>
      <w:hyperlink w:anchor="P130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31" w:history="1">
        <w:r>
          <w:rPr>
            <w:color w:val="0000FF"/>
          </w:rPr>
          <w:t>третьем</w:t>
        </w:r>
      </w:hyperlink>
      <w:r>
        <w:t xml:space="preserve"> настоящего пункта, прилагаются копии учредительных документов.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При предоставлении заявления физическим лицом дополнительно к документам, указанным в </w:t>
      </w:r>
      <w:hyperlink w:anchor="P130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31" w:history="1">
        <w:r>
          <w:rPr>
            <w:color w:val="0000FF"/>
          </w:rPr>
          <w:t>третьем</w:t>
        </w:r>
      </w:hyperlink>
      <w:r>
        <w:t xml:space="preserve"> настоящего пункта, прилагается справка о постановке на учет физического лица в качестве налогоплательщика налога на профессиональный доход.</w:t>
      </w:r>
    </w:p>
    <w:p w:rsidR="006B1B43" w:rsidRDefault="006B1B43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r:id="rId39" w:history="1">
        <w:r>
          <w:rPr>
            <w:color w:val="0000FF"/>
          </w:rPr>
          <w:t>частью 5 статьи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субъекты заявляют о соответствии условиям отнесения к субъектам малого и среднего предпринимательства.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Title"/>
        <w:jc w:val="center"/>
        <w:outlineLvl w:val="1"/>
      </w:pPr>
      <w:r>
        <w:t>Раздел III. ПОРЯДОК ПРЕДОСТАВЛЕНИЯ ИМУЩЕСТВА В АРЕНДУ</w:t>
      </w:r>
    </w:p>
    <w:p w:rsidR="006B1B43" w:rsidRDefault="006B1B43">
      <w:pPr>
        <w:pStyle w:val="ConsPlusTitle"/>
        <w:jc w:val="center"/>
      </w:pPr>
      <w:r>
        <w:t>СУБЪЕКТАМ ПРИ ЗАКЛЮЧЕНИИ ДОГОВОРОВ АРЕНДЫ НА НОВЫЙ СРОК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ind w:firstLine="540"/>
        <w:jc w:val="both"/>
      </w:pPr>
      <w:r>
        <w:t xml:space="preserve">7. По истечении срока действия договора аренды, имущество по которому было предоставлено в виде муниципальной преференции, заключение с субъектом договора аренды на новый срок осуществляется в соответствии с </w:t>
      </w:r>
      <w:hyperlink r:id="rId40" w:history="1">
        <w:r>
          <w:rPr>
            <w:color w:val="0000FF"/>
          </w:rPr>
          <w:t>частью 9 статьи 17.1</w:t>
        </w:r>
      </w:hyperlink>
      <w:r>
        <w:t xml:space="preserve"> Федерального закона от 26.07.2006 N 135-ФЗ "О защите конкуренции".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8. Субъект, заинтересованный в заключени</w:t>
      </w:r>
      <w:proofErr w:type="gramStart"/>
      <w:r>
        <w:t>и</w:t>
      </w:r>
      <w:proofErr w:type="gramEnd"/>
      <w:r>
        <w:t xml:space="preserve"> договора аренды имущества на новый срок, предоставляет в Уполномоченный орган заявление с указанием срока предоставления имущества в аренду. К заявлению прилагаются документы, предусмотренные </w:t>
      </w:r>
      <w:hyperlink w:anchor="P129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9. Заявление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целях принятия решения о предоставлении Субъекту имущества в аренду без проведения торгов на новый срок</w:t>
      </w:r>
      <w:proofErr w:type="gramEnd"/>
      <w:r>
        <w:t xml:space="preserve"> Уполномоченный орган рассматривает поступившее заявление и представленные документы.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11. Уполномоченный орган после рассмотрения заявления оформляет решение о предоставлении имущества в аренду на новый срок либо принимает решение об отказе в предоставлении имущества с указанием причин отказа.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Уполномоченный орган направляет почтовым отправлением заинтересованному субъекту по адресу, указанному в заявлении, письменное извещение о принятом решении или вручает его под роспись указанным лицам.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12. Решение об отказе в предоставлении имущества в аренду на новый срок принимается Уполномоченным органом в случаях, предусмотренных </w:t>
      </w:r>
      <w:hyperlink r:id="rId41" w:history="1">
        <w:r>
          <w:rPr>
            <w:color w:val="0000FF"/>
          </w:rPr>
          <w:t>частью 10 статьи 17.1</w:t>
        </w:r>
      </w:hyperlink>
      <w:r>
        <w:t xml:space="preserve"> Федерального закона от 26.07.2006 N 135-ФЗ "О защите конкуренции".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13. Уполномоченный орган обеспечивает определение величины месячной арендной платы за предоставляемое по договору аренды имущество по результатам оценки рыночной стоимости объектов.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14. Уполномоченный орган осуществляет подготовку проекта договора аренды и направляет его для подписания субъекту.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Title"/>
        <w:jc w:val="center"/>
        <w:outlineLvl w:val="1"/>
      </w:pPr>
      <w:r>
        <w:lastRenderedPageBreak/>
        <w:t>Раздел IV. ПОРЯДОК ПРЕДОСТАВЛЕНИЯ ИМУЩЕСТВА В АРЕНДУ</w:t>
      </w:r>
    </w:p>
    <w:p w:rsidR="006B1B43" w:rsidRDefault="006B1B43">
      <w:pPr>
        <w:pStyle w:val="ConsPlusTitle"/>
        <w:jc w:val="center"/>
      </w:pPr>
      <w:r>
        <w:t>В ПОРЯДКЕ ОКАЗАНИЯ СУБЪЕКТАМ МУНИЦИПАЛЬНОЙ ПРЕФЕРЕНЦИИ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ind w:firstLine="540"/>
        <w:jc w:val="both"/>
      </w:pPr>
      <w:r>
        <w:t xml:space="preserve">15. Право заключить договор аренды имущества, включенного в перечень, без проведения торгов имеют субъекты малого и среднего предпринимательства в случае, указанном в </w:t>
      </w:r>
      <w:hyperlink w:anchor="P122" w:history="1">
        <w:r>
          <w:rPr>
            <w:color w:val="0000FF"/>
          </w:rPr>
          <w:t>подпункте "б" пункта 4</w:t>
        </w:r>
      </w:hyperlink>
      <w:r>
        <w:t xml:space="preserve"> настоящего Положения.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16. Субъект, заинтересованный в предоставлении имущества в порядке оказания муниципальной преференции, представляет в Уполномоченный орган заявление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К заявлению прилагаются документы, предусмотренные </w:t>
      </w:r>
      <w:hyperlink w:anchor="P129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17. Заявление с прилагаемыми документами, указанными в </w:t>
      </w:r>
      <w:hyperlink w:anchor="P129" w:history="1">
        <w:r>
          <w:rPr>
            <w:color w:val="0000FF"/>
          </w:rPr>
          <w:t>пункте 6</w:t>
        </w:r>
      </w:hyperlink>
      <w:r>
        <w:t xml:space="preserve"> настоящего Положения,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18. Уполномоченный орган рассматривает заявление о предоставлении имущества в аренду и представленные документы в течение 30 календарных дней со дня их поступления.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В случае поступления в Уполномоченный орган заявления о предоставлении имущества в аренду в порядке оказания муниципальной преференции, в отношении которого соответствующее заявление ранее поступило от другого лица, Уполномоченный орган в течение пяти рабочих дней со дня его поступления осуществляет подготовку уведомления о приостановлении срока рассмотрения поступившего позднее заявления и направляет такое уведомление заявителю.</w:t>
      </w:r>
      <w:proofErr w:type="gramEnd"/>
    </w:p>
    <w:p w:rsidR="006B1B43" w:rsidRDefault="006B1B43">
      <w:pPr>
        <w:pStyle w:val="ConsPlusNormal"/>
        <w:spacing w:before="220"/>
        <w:ind w:firstLine="540"/>
        <w:jc w:val="both"/>
      </w:pPr>
      <w:r>
        <w:t>Рассмотрение поступившего позднее заявления о предоставлении имущества в аренду в порядке оказания муниципальной преференции приостанавливается до принятия решения о предоставлении имущества в аренду в порядке оказания муниципальной преференции или до принятия решения об отказе в таком предоставлении по поступившему ранее заявлению.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В случае поступления в течение одного дня двух и более заявлений о предоставлении одного имущества в аренду в порядке оказания муниципальной преференции очередность рассмотрения заявлений определяется по номеру их регистрации.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случае предоставления муниципальной преференции в соответствии с </w:t>
      </w:r>
      <w:hyperlink w:anchor="P122" w:history="1">
        <w:r>
          <w:rPr>
            <w:color w:val="0000FF"/>
          </w:rPr>
          <w:t>подпунктом "б" пункта 4</w:t>
        </w:r>
      </w:hyperlink>
      <w:r>
        <w:t xml:space="preserve"> настоящего Положения Уполномоченный орган в течение семи календарных дней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42" w:history="1">
        <w:r>
          <w:rPr>
            <w:color w:val="0000FF"/>
          </w:rPr>
          <w:t>части 1</w:t>
        </w:r>
        <w:proofErr w:type="gramEnd"/>
        <w:r>
          <w:rPr>
            <w:color w:val="0000FF"/>
          </w:rPr>
          <w:t xml:space="preserve"> статьи 20</w:t>
        </w:r>
      </w:hyperlink>
      <w:r>
        <w:t xml:space="preserve"> Федерального закона "О защите конкуренции", в антимонопольный орган для получения согласия.</w:t>
      </w:r>
    </w:p>
    <w:p w:rsidR="006B1B43" w:rsidRDefault="006B1B43">
      <w:pPr>
        <w:pStyle w:val="ConsPlusNormal"/>
        <w:spacing w:before="220"/>
        <w:ind w:firstLine="540"/>
        <w:jc w:val="both"/>
      </w:pPr>
      <w:proofErr w:type="gramStart"/>
      <w:r>
        <w:t>После согласования антимонопольным органом предоставления субъекту малого и среднего предпринимательства муниципальной преференции Уполномоченный орган в течение семи календарных дней со дня получения копии решения антимонопольного органа направляет проект решения о предоставлении имущества в аренду в порядке оказания муниципальной преференции главе Администрации для подписания, после чего обеспечивает в установленные федеральным законодательством порядке и сроки проведение оценки рыночной стоимости имущества и права</w:t>
      </w:r>
      <w:proofErr w:type="gramEnd"/>
      <w:r>
        <w:t xml:space="preserve"> на заключение договора аренды.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случае предоставления муниципальной преференции в соответствии с </w:t>
      </w:r>
      <w:hyperlink w:anchor="P123" w:history="1">
        <w:r>
          <w:rPr>
            <w:color w:val="0000FF"/>
          </w:rPr>
          <w:t xml:space="preserve">подпунктом "в" </w:t>
        </w:r>
        <w:r>
          <w:rPr>
            <w:color w:val="0000FF"/>
          </w:rPr>
          <w:lastRenderedPageBreak/>
          <w:t>пункта 4</w:t>
        </w:r>
      </w:hyperlink>
      <w:r>
        <w:t xml:space="preserve"> настоящего Положения Уполномоченный орган в течение семи календарных дней готовит письменное обращение в Комитет по экономике, прогнозированию и торговле администрации Бердюжского муниципального района - куратору муниципальной программы развития субъектов малого и среднего предпринимательства в Бердюжском муниципальном районе (далее:</w:t>
      </w:r>
      <w:proofErr w:type="gramEnd"/>
      <w:r>
        <w:t xml:space="preserve"> </w:t>
      </w:r>
      <w:proofErr w:type="gramStart"/>
      <w:r>
        <w:t>Комитет по экономике), - о выдаче заключения о соответствии субъекта малого и среднего предпринимательства требованиям, установленным муниципальной программой.</w:t>
      </w:r>
      <w:proofErr w:type="gramEnd"/>
    </w:p>
    <w:p w:rsidR="006B1B43" w:rsidRDefault="006B1B43">
      <w:pPr>
        <w:pStyle w:val="ConsPlusNormal"/>
        <w:spacing w:before="220"/>
        <w:ind w:firstLine="540"/>
        <w:jc w:val="both"/>
      </w:pPr>
      <w:proofErr w:type="gramStart"/>
      <w:r>
        <w:t>В течение семи календарных дней со дня получения положительного заключения Комитета по экономике о соответствии субъекта малого и среднего предпринимательства требованиям, установленным муниципальной программой развития субъектов малого и среднего предпринимательства, Уполномоченный орган готовит и направляет главе Администрации для подписания проект решения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</w:t>
      </w:r>
      <w:proofErr w:type="gramEnd"/>
      <w:r>
        <w:t xml:space="preserve"> сроки проведение оценки рыночной стоимости имущества и права на заключение договора аренды.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22. При отсутствии оснований для отказа в предоставлении имущества в аренду, предусмотренных </w:t>
      </w:r>
      <w:hyperlink w:anchor="P179" w:history="1">
        <w:r>
          <w:rPr>
            <w:color w:val="0000FF"/>
          </w:rPr>
          <w:t>пунктом 26</w:t>
        </w:r>
      </w:hyperlink>
      <w:r>
        <w:t xml:space="preserve"> настоящего Положения, Уполномоченный орган в течение 30 календарных дней со дня поступления заявления о таком предоставлении принимает решение о предоставлении имущества в аренду в порядке оказания муниципальной преференции.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23. Уполномоченный орган осуществляет подготовку проекта договора аренды и направляет его для подписания субъекту.</w:t>
      </w:r>
    </w:p>
    <w:p w:rsidR="006B1B43" w:rsidRDefault="006B1B43">
      <w:pPr>
        <w:pStyle w:val="ConsPlusNormal"/>
        <w:spacing w:before="220"/>
        <w:ind w:firstLine="540"/>
        <w:jc w:val="both"/>
      </w:pPr>
      <w:bookmarkStart w:id="12" w:name="P167"/>
      <w:bookmarkEnd w:id="12"/>
      <w:r>
        <w:t xml:space="preserve">24. </w:t>
      </w:r>
      <w:proofErr w:type="gramStart"/>
      <w:r>
        <w:t xml:space="preserve">При наличии оснований для отказа в предоставлении имущества в аренду, предусмотренных </w:t>
      </w:r>
      <w:hyperlink w:anchor="P167" w:history="1">
        <w:r>
          <w:rPr>
            <w:color w:val="0000FF"/>
          </w:rPr>
          <w:t>пунктом 24</w:t>
        </w:r>
      </w:hyperlink>
      <w:r>
        <w:t xml:space="preserve"> настоящего Положения, Уполномоченный орган в течение 30 календарных дней со дня поступления заявления о предоставлении имущества в аренду принимает решение в форме извещения об отказе в предоставлении имущества в аренду с указанием причин отказа и направляет его почтовым отправлением заинтересованному субъекту по адресу, указанному в заявлении, или</w:t>
      </w:r>
      <w:proofErr w:type="gramEnd"/>
      <w:r>
        <w:t xml:space="preserve"> вручает под роспись указанному лицу.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25. Решение об отказе в предоставлении имущества в аренду в виде муниципальной преференции принимается Уполномоченным органом по основаниям, предусмотренным </w:t>
      </w:r>
      <w:hyperlink r:id="rId43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а также в случаях, если: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а) лицо, заинтересованное в предоставлении имущества в аренду, не является субъектом малого и среднего предпринимательства;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б) в отношении имущества, указанного в заявлении субъекта, принято решение о его предоставлении на торгах на основании </w:t>
      </w:r>
      <w:hyperlink w:anchor="P179" w:history="1">
        <w:r>
          <w:rPr>
            <w:color w:val="0000FF"/>
          </w:rPr>
          <w:t>пункта 26</w:t>
        </w:r>
      </w:hyperlink>
      <w:r>
        <w:t xml:space="preserve"> настоящего Положения;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в) на день подачи заявления субъектом уже рассмотрено ранее поступившее заявление другого субъекта и по нему принято решение о предоставлении имущества;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г) имущество ранее предоставлено другому субъекту малого и среднего предпринимательства;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д) субъект не соответствует требованиям, установленным муниципальной программой Бердюжского муниципального района, содержащей мероприятия, направленные на развитие малого и среднего предпринимательства;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е) антимонопольным органом предоставление муниципального имущества в аренду в виде предоставления муниципальной преференции не согласовано.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Title"/>
        <w:jc w:val="center"/>
        <w:outlineLvl w:val="1"/>
      </w:pPr>
      <w:r>
        <w:t>Раздел V. ПОРЯДОК ПРЕДОСТАВЛЕНИЯ ИМУЩЕСТВА В АРЕНДУ</w:t>
      </w:r>
    </w:p>
    <w:p w:rsidR="006B1B43" w:rsidRDefault="006B1B43">
      <w:pPr>
        <w:pStyle w:val="ConsPlusTitle"/>
        <w:jc w:val="center"/>
      </w:pPr>
      <w:r>
        <w:lastRenderedPageBreak/>
        <w:t>НА ТОРГАХ СУБЪЕКТАМ И ОРГАНИЗАЦИЯМ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ind w:firstLine="540"/>
        <w:jc w:val="both"/>
      </w:pPr>
      <w:bookmarkStart w:id="13" w:name="P179"/>
      <w:bookmarkEnd w:id="13"/>
      <w:r>
        <w:t xml:space="preserve">26. Право заключить договор аренды имущества на торгах в случае, указанном в </w:t>
      </w:r>
      <w:hyperlink w:anchor="P121" w:history="1">
        <w:r>
          <w:rPr>
            <w:color w:val="0000FF"/>
          </w:rPr>
          <w:t>подпункте "а" пункта 4</w:t>
        </w:r>
      </w:hyperlink>
      <w:r>
        <w:t xml:space="preserve"> настоящего Положения, имеют субъекты и организации.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27. Основанием для предоставления имущества в аренду на торгах является: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а) решение Уполномоченного органа о выставлении на торги имущества, 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б) в </w:t>
      </w:r>
      <w:proofErr w:type="gramStart"/>
      <w:r>
        <w:t>отношении</w:t>
      </w:r>
      <w:proofErr w:type="gramEnd"/>
      <w:r>
        <w:t xml:space="preserve"> которого Администрацией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в) в </w:t>
      </w:r>
      <w:proofErr w:type="gramStart"/>
      <w:r>
        <w:t>отношении</w:t>
      </w:r>
      <w:proofErr w:type="gramEnd"/>
      <w:r>
        <w:t xml:space="preserve">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г) в </w:t>
      </w:r>
      <w:proofErr w:type="gramStart"/>
      <w:r>
        <w:t>отношении</w:t>
      </w:r>
      <w:proofErr w:type="gramEnd"/>
      <w:r>
        <w:t xml:space="preserve"> которого Уполномоченным органом подготовлено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д) в </w:t>
      </w:r>
      <w:proofErr w:type="gramStart"/>
      <w:r>
        <w:t>отношении</w:t>
      </w:r>
      <w:proofErr w:type="gramEnd"/>
      <w:r>
        <w:t xml:space="preserve"> которого в Уполномоченный орган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28. При предоставлении имущества в аренду на торгах (конкурсах, аукционах) Уполномоченный орган осуществляет полномочия Продавца и организатора торгов (конкурсов, аукционов) на право заключения договоров аренды.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29. Начальная цена торгов определяется </w:t>
      </w:r>
      <w:proofErr w:type="gramStart"/>
      <w:r>
        <w:t xml:space="preserve">в соответствии с отчетом независимого оценщика об оценке стоимости аренды муниципального имущества в соответствии с Федеральным </w:t>
      </w:r>
      <w:hyperlink r:id="rId44" w:history="1">
        <w:r>
          <w:rPr>
            <w:color w:val="0000FF"/>
          </w:rPr>
          <w:t>законом</w:t>
        </w:r>
        <w:proofErr w:type="gramEnd"/>
      </w:hyperlink>
      <w:r>
        <w:t xml:space="preserve"> "Об оценочной деятельности".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30.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Title"/>
        <w:jc w:val="center"/>
        <w:outlineLvl w:val="1"/>
      </w:pPr>
      <w:r>
        <w:t>Раздел VI. УСЛОВИЯ ПРЕДОСТАВЛЕНИЯ И ИСПОЛЬЗОВАНИЯ ИМУЩЕСТВА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ind w:firstLine="540"/>
        <w:jc w:val="both"/>
      </w:pPr>
      <w:r>
        <w:t>31.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либо организации, образующей инфраструктуру поддержки субъектов малого и среднего предпринимательства.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32. Арендная плата вносится в следующем порядке: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в первый год аренды 80 процентов размера арендной платы;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во второй год аренды 90 процентов размера арендной платы;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lastRenderedPageBreak/>
        <w:t>в третий год аренды 100 процентов размера арендной платы. Индекс потребительских цен применять при расчете размера арендной платы с четвертого года аренды.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33. Субъектам, а также физическим лицам, которые осуществляют социально значимые и приоритетные виды деятельности, предоставляется льгота по арендной плате, в виде коэффициента 0,25, понижающего величину арендной платы. Индекс потребительских цен по договорам с Субъектами, а также физическими лицами, которые осуществляют социально значимые и приоритетные виды деятельности, не применяется.</w:t>
      </w:r>
    </w:p>
    <w:p w:rsidR="006B1B43" w:rsidRDefault="006B1B4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bookmarkStart w:id="14" w:name="P200"/>
      <w:bookmarkEnd w:id="14"/>
      <w:r>
        <w:t>Субъекты, а также физические лица, осуществляющие социально значимые и приоритетные виды деятельности, вправе обратиться с заявлением о применении дополнительного (понижающего) коэффициента.</w:t>
      </w:r>
    </w:p>
    <w:p w:rsidR="006B1B43" w:rsidRDefault="006B1B4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Решение по заявлению о применении дополнительного (понижающего) коэффициента принимается Уполномоченным органом в течение 30 календарных дней со дня его подачи посредством подготовки и направления Субъекту, а также физическому лицу уведомления о применении указанного коэффициента либо письменного отказа в его применении.</w:t>
      </w:r>
    </w:p>
    <w:p w:rsidR="006B1B43" w:rsidRDefault="006B1B4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В случае подачи заявления о применении дополнительного (понижающего) коэффициента одновременно с заявлением о предоставлении муниципального имущества в аренду решение по заявлению о применении дополнительного (понижающего) коэффициента принимается Уполномоченным органом в сроки, установленные настоящим Положением для рассмотрения соответствующего заявления о предоставлении имущества в аренду.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Решение по заявлению о применении дополнительного (понижающего) коэффициента принимается Уполномоченным органом посредством включения в решение о предоставлении муниципального имущества в аренду сведений о применении дополнительного (понижающего) коэффициента и его размере либо сведений об отказе в применении указанного коэффициента с указанием причин отказа.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При отказе в предоставлении муниципального имущества в аренду оформление письменного отказа в применении дополнительного (понижающего) коэффициента и направление его заявителю не осуществляется.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Уполномоченный орган отказывает Субъекту, а также физическому лицу в применении дополнительного (понижающего) коэффициента в случае, если:</w:t>
      </w:r>
    </w:p>
    <w:p w:rsidR="006B1B43" w:rsidRDefault="006B1B4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Субъект, а также физическое лицо не относится к Субъектам, а также физическим лицам, которые осуществляют социально значимые и приоритетные виды деятельности.</w:t>
      </w:r>
    </w:p>
    <w:p w:rsidR="006B1B43" w:rsidRDefault="006B1B4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>Субъекту, а также физическому лицу отказано в предоставлении муниципального имущества в аренду.</w:t>
      </w:r>
    </w:p>
    <w:p w:rsidR="006B1B43" w:rsidRDefault="006B1B4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решения о применении в отношении Субъекта, а также физического лица, дополнительного (понижающего) коэффициента данный коэффициент применяется при расчете размера арендной платы со дня подачи Субъектом, а также физическим лицом заявления о применении дополнительного (понижающего) коэффициента, предусмотренного </w:t>
      </w:r>
      <w:hyperlink w:anchor="P200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6B1B43" w:rsidRDefault="006B1B4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Думы Бердюжского муниципального района от 29.10.2020 N 16)</w:t>
      </w:r>
    </w:p>
    <w:p w:rsidR="006B1B43" w:rsidRDefault="006B1B43">
      <w:pPr>
        <w:pStyle w:val="ConsPlusNormal"/>
        <w:spacing w:before="220"/>
        <w:ind w:firstLine="540"/>
        <w:jc w:val="both"/>
      </w:pPr>
      <w:r>
        <w:lastRenderedPageBreak/>
        <w:t>34. Целевое использование субъектом либо организацией, образующей инфраструктуру поддержки субъектов малого и среднего предпринимательства, имущества, предоставленного по договору аренды, является существенным условием такого договора, и в случае его нарушения Уполномоченный орган расторгает договор аренды.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right"/>
        <w:outlineLvl w:val="1"/>
      </w:pPr>
      <w:r>
        <w:t>Приложение N 1</w:t>
      </w:r>
    </w:p>
    <w:p w:rsidR="006B1B43" w:rsidRDefault="006B1B43">
      <w:pPr>
        <w:pStyle w:val="ConsPlusNormal"/>
        <w:jc w:val="right"/>
      </w:pPr>
      <w:r>
        <w:t>к Положению о порядке и условиях</w:t>
      </w:r>
    </w:p>
    <w:p w:rsidR="006B1B43" w:rsidRDefault="006B1B43">
      <w:pPr>
        <w:pStyle w:val="ConsPlusNormal"/>
        <w:jc w:val="right"/>
      </w:pPr>
      <w:r>
        <w:t>предоставления в аренду муниципального</w:t>
      </w:r>
    </w:p>
    <w:p w:rsidR="006B1B43" w:rsidRDefault="006B1B43">
      <w:pPr>
        <w:pStyle w:val="ConsPlusNormal"/>
        <w:jc w:val="right"/>
      </w:pPr>
      <w:r>
        <w:t>имущества из перечня муниципального</w:t>
      </w:r>
    </w:p>
    <w:p w:rsidR="006B1B43" w:rsidRDefault="006B1B43">
      <w:pPr>
        <w:pStyle w:val="ConsPlusNormal"/>
        <w:jc w:val="right"/>
      </w:pPr>
      <w:r>
        <w:t>имущества Бердюжского муниципального района,</w:t>
      </w:r>
    </w:p>
    <w:p w:rsidR="006B1B43" w:rsidRDefault="006B1B43">
      <w:pPr>
        <w:pStyle w:val="ConsPlusNormal"/>
        <w:jc w:val="right"/>
      </w:pPr>
      <w:r>
        <w:t>предоставляемого субъектам малого и среднего</w:t>
      </w:r>
    </w:p>
    <w:p w:rsidR="006B1B43" w:rsidRDefault="006B1B43">
      <w:pPr>
        <w:pStyle w:val="ConsPlusNormal"/>
        <w:jc w:val="right"/>
      </w:pPr>
      <w:r>
        <w:t>предпринимательства</w:t>
      </w:r>
    </w:p>
    <w:p w:rsidR="006B1B43" w:rsidRDefault="006B1B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1B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Бердюжского муниципального района от 29.10.2020 N 16)</w:t>
            </w:r>
          </w:p>
        </w:tc>
      </w:tr>
    </w:tbl>
    <w:p w:rsidR="006B1B43" w:rsidRDefault="006B1B43">
      <w:pPr>
        <w:pStyle w:val="ConsPlusNormal"/>
        <w:jc w:val="both"/>
      </w:pPr>
    </w:p>
    <w:p w:rsidR="006B1B43" w:rsidRDefault="006B1B43">
      <w:pPr>
        <w:pStyle w:val="ConsPlusNonformat"/>
        <w:jc w:val="both"/>
      </w:pPr>
      <w:r>
        <w:t xml:space="preserve">                                                          Главе Бердюжского</w:t>
      </w:r>
    </w:p>
    <w:p w:rsidR="006B1B43" w:rsidRDefault="006B1B43">
      <w:pPr>
        <w:pStyle w:val="ConsPlusNonformat"/>
        <w:jc w:val="both"/>
      </w:pPr>
      <w:r>
        <w:t xml:space="preserve">                                                      муниципального района</w:t>
      </w:r>
    </w:p>
    <w:p w:rsidR="006B1B43" w:rsidRDefault="006B1B43">
      <w:pPr>
        <w:pStyle w:val="ConsPlusNonformat"/>
        <w:jc w:val="both"/>
      </w:pPr>
      <w:r>
        <w:t xml:space="preserve">                                                          Тюменской области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субъекта малого и среднего</w:t>
      </w:r>
      <w:proofErr w:type="gramEnd"/>
    </w:p>
    <w:p w:rsidR="006B1B43" w:rsidRDefault="006B1B43">
      <w:pPr>
        <w:pStyle w:val="ConsPlusNonformat"/>
        <w:jc w:val="both"/>
      </w:pPr>
      <w:r>
        <w:t xml:space="preserve">                                     предпринимательства или организации,</w:t>
      </w:r>
    </w:p>
    <w:p w:rsidR="006B1B43" w:rsidRDefault="006B1B43">
      <w:pPr>
        <w:pStyle w:val="ConsPlusNonformat"/>
        <w:jc w:val="both"/>
      </w:pPr>
      <w:r>
        <w:t xml:space="preserve">                                           образующей инфраструктуру</w:t>
      </w:r>
    </w:p>
    <w:p w:rsidR="006B1B43" w:rsidRDefault="006B1B43">
      <w:pPr>
        <w:pStyle w:val="ConsPlusNonformat"/>
        <w:jc w:val="both"/>
      </w:pPr>
      <w:r>
        <w:t xml:space="preserve">                                     поддержки субъектов малого и среднего</w:t>
      </w:r>
    </w:p>
    <w:p w:rsidR="006B1B43" w:rsidRDefault="006B1B43">
      <w:pPr>
        <w:pStyle w:val="ConsPlusNonformat"/>
        <w:jc w:val="both"/>
      </w:pPr>
      <w:r>
        <w:t xml:space="preserve">                                    предпринимательства, либо фамилия, имя</w:t>
      </w:r>
    </w:p>
    <w:p w:rsidR="006B1B43" w:rsidRDefault="006B1B43">
      <w:pPr>
        <w:pStyle w:val="ConsPlusNonformat"/>
        <w:jc w:val="both"/>
      </w:pPr>
      <w:r>
        <w:t xml:space="preserve">                                     и отчество (при наличии) </w:t>
      </w:r>
      <w:proofErr w:type="gramStart"/>
      <w:r>
        <w:t>физического</w:t>
      </w:r>
      <w:proofErr w:type="gramEnd"/>
    </w:p>
    <w:p w:rsidR="006B1B43" w:rsidRDefault="006B1B43">
      <w:pPr>
        <w:pStyle w:val="ConsPlusNonformat"/>
        <w:jc w:val="both"/>
      </w:pPr>
      <w:r>
        <w:t xml:space="preserve">                                     лица, не являющегося индивидуальным</w:t>
      </w:r>
    </w:p>
    <w:p w:rsidR="006B1B43" w:rsidRDefault="006B1B43">
      <w:pPr>
        <w:pStyle w:val="ConsPlusNonformat"/>
        <w:jc w:val="both"/>
      </w:pPr>
      <w:r>
        <w:t xml:space="preserve">                                       предпринимателем и </w:t>
      </w:r>
      <w:proofErr w:type="gramStart"/>
      <w:r>
        <w:t>применяющего</w:t>
      </w:r>
      <w:proofErr w:type="gramEnd"/>
    </w:p>
    <w:p w:rsidR="006B1B43" w:rsidRDefault="006B1B43">
      <w:pPr>
        <w:pStyle w:val="ConsPlusNonformat"/>
        <w:jc w:val="both"/>
      </w:pPr>
      <w:r>
        <w:t xml:space="preserve">                                     специальный налоговый режим "Налог</w:t>
      </w:r>
    </w:p>
    <w:p w:rsidR="006B1B43" w:rsidRDefault="006B1B43">
      <w:pPr>
        <w:pStyle w:val="ConsPlusNonformat"/>
        <w:jc w:val="both"/>
      </w:pPr>
      <w:r>
        <w:t xml:space="preserve">                                         на профессиональный доход")</w:t>
      </w:r>
    </w:p>
    <w:p w:rsidR="006B1B43" w:rsidRDefault="006B1B4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  (адрес места нахождения, регистрации)</w:t>
      </w:r>
    </w:p>
    <w:p w:rsidR="006B1B43" w:rsidRDefault="006B1B4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(идентификационный номер</w:t>
      </w:r>
      <w:proofErr w:type="gramEnd"/>
    </w:p>
    <w:p w:rsidR="006B1B43" w:rsidRDefault="006B1B43">
      <w:pPr>
        <w:pStyle w:val="ConsPlusNonformat"/>
        <w:jc w:val="both"/>
      </w:pPr>
      <w:r>
        <w:t xml:space="preserve">                                         налогоплательщика, </w:t>
      </w:r>
      <w:proofErr w:type="gramStart"/>
      <w:r>
        <w:t>основной</w:t>
      </w:r>
      <w:proofErr w:type="gramEnd"/>
    </w:p>
    <w:p w:rsidR="006B1B43" w:rsidRDefault="006B1B43">
      <w:pPr>
        <w:pStyle w:val="ConsPlusNonformat"/>
        <w:jc w:val="both"/>
      </w:pPr>
      <w:r>
        <w:t xml:space="preserve">                                    государственный регистрационный номер)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bookmarkStart w:id="15" w:name="P254"/>
      <w:bookmarkEnd w:id="15"/>
      <w:r>
        <w:t xml:space="preserve">                                 Заявление</w:t>
      </w:r>
    </w:p>
    <w:p w:rsidR="006B1B43" w:rsidRDefault="006B1B43">
      <w:pPr>
        <w:pStyle w:val="ConsPlusNonformat"/>
        <w:jc w:val="both"/>
      </w:pPr>
      <w:r>
        <w:t xml:space="preserve">                о заключении договора аренды на новый срок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t xml:space="preserve">    Прошу заключить договор аренды следующего имущества 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__________________________________________________________________________,</w:t>
      </w:r>
    </w:p>
    <w:p w:rsidR="006B1B43" w:rsidRDefault="006B1B43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(-ых) по адресу: 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__________________________________________________________________________,</w:t>
      </w:r>
    </w:p>
    <w:p w:rsidR="006B1B43" w:rsidRDefault="006B1B43">
      <w:pPr>
        <w:pStyle w:val="ConsPlusNonformat"/>
        <w:jc w:val="both"/>
      </w:pPr>
      <w:r>
        <w:t xml:space="preserve">на новый срок </w:t>
      </w:r>
      <w:proofErr w:type="gramStart"/>
      <w:r>
        <w:t>до</w:t>
      </w:r>
      <w:proofErr w:type="gramEnd"/>
      <w:r>
        <w:t xml:space="preserve"> ___.___._______.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t xml:space="preserve">    Информацию о принятом решении прошу направить по адресу 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или сообщить по телефону для получения решения лично 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__________________________________________________________________________.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lastRenderedPageBreak/>
        <w:t xml:space="preserve">                                 Дата _______________/_____________________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        Подпись      Расшифровка подписи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t xml:space="preserve">   В соответствии со </w:t>
      </w:r>
      <w:hyperlink r:id="rId53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6B1B43" w:rsidRDefault="006B1B43">
      <w:pPr>
        <w:pStyle w:val="ConsPlusNonformat"/>
        <w:jc w:val="both"/>
      </w:pPr>
      <w:r>
        <w:t xml:space="preserve">   N 152-ФЗ "О персональных данных", даю согласие на смешанную обработку</w:t>
      </w:r>
    </w:p>
    <w:p w:rsidR="006B1B43" w:rsidRDefault="006B1B43">
      <w:pPr>
        <w:pStyle w:val="ConsPlusNonformat"/>
        <w:jc w:val="both"/>
      </w:pPr>
      <w:r>
        <w:t xml:space="preserve">  (</w:t>
      </w:r>
      <w:proofErr w:type="gramStart"/>
      <w:r>
        <w:t>автоматизированную</w:t>
      </w:r>
      <w:proofErr w:type="gramEnd"/>
      <w:r>
        <w:t>, а также без использования средств автоматизации),</w:t>
      </w:r>
    </w:p>
    <w:p w:rsidR="006B1B43" w:rsidRDefault="006B1B43">
      <w:pPr>
        <w:pStyle w:val="ConsPlusNonformat"/>
        <w:jc w:val="both"/>
      </w:pPr>
      <w:r>
        <w:t xml:space="preserve">   включая сбор, запись, систематизацию, накопление, хранение, уточнение</w:t>
      </w:r>
    </w:p>
    <w:p w:rsidR="006B1B43" w:rsidRDefault="006B1B43">
      <w:pPr>
        <w:pStyle w:val="ConsPlusNonformat"/>
        <w:jc w:val="both"/>
      </w:pPr>
      <w:r>
        <w:t xml:space="preserve">       (обновление, изменение), извлечение, использование, передачу</w:t>
      </w:r>
    </w:p>
    <w:p w:rsidR="006B1B43" w:rsidRDefault="006B1B43">
      <w:pPr>
        <w:pStyle w:val="ConsPlusNonformat"/>
        <w:jc w:val="both"/>
      </w:pPr>
      <w:r>
        <w:t xml:space="preserve">  (распространение, предоставление, доступ), обезличивание, блокирование,</w:t>
      </w:r>
    </w:p>
    <w:p w:rsidR="006B1B43" w:rsidRDefault="006B1B43">
      <w:pPr>
        <w:pStyle w:val="ConsPlusNonformat"/>
        <w:jc w:val="both"/>
      </w:pPr>
      <w:r>
        <w:t xml:space="preserve"> удаление, уничтожение, следующих моих персональных данных: фамилия, имя,</w:t>
      </w:r>
    </w:p>
    <w:p w:rsidR="006B1B43" w:rsidRDefault="006B1B43">
      <w:pPr>
        <w:pStyle w:val="ConsPlusNonformat"/>
        <w:jc w:val="both"/>
      </w:pPr>
      <w:r>
        <w:t xml:space="preserve">    отчество (в том числе прежние), год, месяц, дата и место рождения;</w:t>
      </w:r>
    </w:p>
    <w:p w:rsidR="006B1B43" w:rsidRDefault="006B1B43">
      <w:pPr>
        <w:pStyle w:val="ConsPlusNonformat"/>
        <w:jc w:val="both"/>
      </w:pPr>
      <w:r>
        <w:t xml:space="preserve"> паспортные данные или данные иного документа, удостоверяющего личность и</w:t>
      </w:r>
    </w:p>
    <w:p w:rsidR="006B1B43" w:rsidRDefault="006B1B43">
      <w:pPr>
        <w:pStyle w:val="ConsPlusNonformat"/>
        <w:jc w:val="both"/>
      </w:pPr>
      <w:r>
        <w:t>гражданство; адрес места жительства (место регистрации и фактический адрес)</w:t>
      </w:r>
    </w:p>
    <w:p w:rsidR="006B1B43" w:rsidRDefault="006B1B43">
      <w:pPr>
        <w:pStyle w:val="ConsPlusNonformat"/>
        <w:jc w:val="both"/>
      </w:pPr>
      <w:r>
        <w:t xml:space="preserve">  и дата регистрации по месту жительства или по месту пребывания; номера</w:t>
      </w:r>
    </w:p>
    <w:p w:rsidR="006B1B43" w:rsidRDefault="006B1B43">
      <w:pPr>
        <w:pStyle w:val="ConsPlusNonformat"/>
        <w:jc w:val="both"/>
      </w:pPr>
      <w:r>
        <w:t>телефонов (</w:t>
      </w:r>
      <w:proofErr w:type="gramStart"/>
      <w:r>
        <w:t>мобильного</w:t>
      </w:r>
      <w:proofErr w:type="gramEnd"/>
      <w:r>
        <w:t xml:space="preserve"> и домашнего) и иных сведений, предоставленных мною в</w:t>
      </w:r>
    </w:p>
    <w:p w:rsidR="006B1B43" w:rsidRDefault="006B1B43">
      <w:pPr>
        <w:pStyle w:val="ConsPlusNonformat"/>
        <w:jc w:val="both"/>
      </w:pPr>
      <w:r>
        <w:t xml:space="preserve">    </w:t>
      </w:r>
      <w:proofErr w:type="gramStart"/>
      <w:r>
        <w:t>целях</w:t>
      </w:r>
      <w:proofErr w:type="gramEnd"/>
      <w:r>
        <w:t xml:space="preserve"> исполнения муниципальной услуги. Вместе с тем, администрация</w:t>
      </w:r>
    </w:p>
    <w:p w:rsidR="006B1B43" w:rsidRDefault="006B1B43">
      <w:pPr>
        <w:pStyle w:val="ConsPlusNonformat"/>
        <w:jc w:val="both"/>
      </w:pPr>
      <w:r>
        <w:t xml:space="preserve">Бердюжского муниципального района вправе продолжить обработку </w:t>
      </w:r>
      <w:proofErr w:type="gramStart"/>
      <w:r>
        <w:t>персональных</w:t>
      </w:r>
      <w:proofErr w:type="gramEnd"/>
    </w:p>
    <w:p w:rsidR="006B1B43" w:rsidRDefault="006B1B43">
      <w:pPr>
        <w:pStyle w:val="ConsPlusNonformat"/>
        <w:jc w:val="both"/>
      </w:pPr>
      <w:r>
        <w:t xml:space="preserve"> данных без согласия при наличии оснований, указанных в Федеральном </w:t>
      </w:r>
      <w:hyperlink r:id="rId54" w:history="1">
        <w:r>
          <w:rPr>
            <w:color w:val="0000FF"/>
          </w:rPr>
          <w:t>законе</w:t>
        </w:r>
      </w:hyperlink>
    </w:p>
    <w:p w:rsidR="006B1B43" w:rsidRDefault="006B1B43">
      <w:pPr>
        <w:pStyle w:val="ConsPlusNonformat"/>
        <w:jc w:val="both"/>
      </w:pPr>
      <w:r>
        <w:t>от 27.07.2006 N 152-ФЗ "О персональных данных". Уничтожению не подлежат те</w:t>
      </w:r>
    </w:p>
    <w:p w:rsidR="006B1B43" w:rsidRDefault="006B1B43">
      <w:pPr>
        <w:pStyle w:val="ConsPlusNonformat"/>
        <w:jc w:val="both"/>
      </w:pPr>
      <w:r>
        <w:t xml:space="preserve">   персональные данные, которые администрация Бердюжского </w:t>
      </w:r>
      <w:proofErr w:type="gramStart"/>
      <w:r>
        <w:t>муниципального</w:t>
      </w:r>
      <w:proofErr w:type="gramEnd"/>
    </w:p>
    <w:p w:rsidR="006B1B43" w:rsidRDefault="006B1B43">
      <w:pPr>
        <w:pStyle w:val="ConsPlusNonformat"/>
        <w:jc w:val="both"/>
      </w:pPr>
      <w:r>
        <w:t xml:space="preserve">  района </w:t>
      </w:r>
      <w:proofErr w:type="gramStart"/>
      <w:r>
        <w:t>обязана</w:t>
      </w:r>
      <w:proofErr w:type="gramEnd"/>
      <w:r>
        <w:t xml:space="preserve"> хранить в соответствии с действующим законодательством.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подпись, инициалы, фамилия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right"/>
        <w:outlineLvl w:val="1"/>
      </w:pPr>
      <w:r>
        <w:t>Приложение N 2</w:t>
      </w:r>
    </w:p>
    <w:p w:rsidR="006B1B43" w:rsidRDefault="006B1B43">
      <w:pPr>
        <w:pStyle w:val="ConsPlusNormal"/>
        <w:jc w:val="right"/>
      </w:pPr>
      <w:r>
        <w:t>к Положению о порядке и условиях</w:t>
      </w:r>
    </w:p>
    <w:p w:rsidR="006B1B43" w:rsidRDefault="006B1B43">
      <w:pPr>
        <w:pStyle w:val="ConsPlusNormal"/>
        <w:jc w:val="right"/>
      </w:pPr>
      <w:r>
        <w:t>предоставления в аренду муниципального</w:t>
      </w:r>
    </w:p>
    <w:p w:rsidR="006B1B43" w:rsidRDefault="006B1B43">
      <w:pPr>
        <w:pStyle w:val="ConsPlusNormal"/>
        <w:jc w:val="right"/>
      </w:pPr>
      <w:r>
        <w:t>имущества из перечня муниципального</w:t>
      </w:r>
    </w:p>
    <w:p w:rsidR="006B1B43" w:rsidRDefault="006B1B43">
      <w:pPr>
        <w:pStyle w:val="ConsPlusNormal"/>
        <w:jc w:val="right"/>
      </w:pPr>
      <w:r>
        <w:t>имущества Бердюжского муниципального района,</w:t>
      </w:r>
    </w:p>
    <w:p w:rsidR="006B1B43" w:rsidRDefault="006B1B43">
      <w:pPr>
        <w:pStyle w:val="ConsPlusNormal"/>
        <w:jc w:val="right"/>
      </w:pPr>
      <w:r>
        <w:t>предоставляемого субъектам малого и среднего</w:t>
      </w:r>
    </w:p>
    <w:p w:rsidR="006B1B43" w:rsidRDefault="006B1B43">
      <w:pPr>
        <w:pStyle w:val="ConsPlusNormal"/>
        <w:jc w:val="right"/>
      </w:pPr>
      <w:r>
        <w:t>предпринимательства</w:t>
      </w:r>
    </w:p>
    <w:p w:rsidR="006B1B43" w:rsidRDefault="006B1B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1B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B43" w:rsidRDefault="006B1B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Бердюжского муниципального района от 29.10.2020 N 16)</w:t>
            </w:r>
          </w:p>
        </w:tc>
      </w:tr>
    </w:tbl>
    <w:p w:rsidR="006B1B43" w:rsidRDefault="006B1B43">
      <w:pPr>
        <w:pStyle w:val="ConsPlusNormal"/>
        <w:jc w:val="both"/>
      </w:pPr>
    </w:p>
    <w:p w:rsidR="006B1B43" w:rsidRDefault="006B1B43">
      <w:pPr>
        <w:pStyle w:val="ConsPlusNonformat"/>
        <w:jc w:val="both"/>
      </w:pPr>
      <w:r>
        <w:t xml:space="preserve">                                                          Главе Бердюжского</w:t>
      </w:r>
    </w:p>
    <w:p w:rsidR="006B1B43" w:rsidRDefault="006B1B43">
      <w:pPr>
        <w:pStyle w:val="ConsPlusNonformat"/>
        <w:jc w:val="both"/>
      </w:pPr>
      <w:r>
        <w:t xml:space="preserve">                                                      муниципального района</w:t>
      </w:r>
    </w:p>
    <w:p w:rsidR="006B1B43" w:rsidRDefault="006B1B43">
      <w:pPr>
        <w:pStyle w:val="ConsPlusNonformat"/>
        <w:jc w:val="both"/>
      </w:pPr>
      <w:r>
        <w:t xml:space="preserve">                                                          Тюменской области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субъекта малого и среднего</w:t>
      </w:r>
      <w:proofErr w:type="gramEnd"/>
    </w:p>
    <w:p w:rsidR="006B1B43" w:rsidRDefault="006B1B43">
      <w:pPr>
        <w:pStyle w:val="ConsPlusNonformat"/>
        <w:jc w:val="both"/>
      </w:pPr>
      <w:r>
        <w:t xml:space="preserve">                                     предпринимательства или организации,</w:t>
      </w:r>
    </w:p>
    <w:p w:rsidR="006B1B43" w:rsidRDefault="006B1B43">
      <w:pPr>
        <w:pStyle w:val="ConsPlusNonformat"/>
        <w:jc w:val="both"/>
      </w:pPr>
      <w:r>
        <w:t xml:space="preserve">                                           образующей инфраструктуру</w:t>
      </w:r>
    </w:p>
    <w:p w:rsidR="006B1B43" w:rsidRDefault="006B1B43">
      <w:pPr>
        <w:pStyle w:val="ConsPlusNonformat"/>
        <w:jc w:val="both"/>
      </w:pPr>
      <w:r>
        <w:t xml:space="preserve">                                    поддержки субъектов малого и среднего</w:t>
      </w:r>
    </w:p>
    <w:p w:rsidR="006B1B43" w:rsidRDefault="006B1B43">
      <w:pPr>
        <w:pStyle w:val="ConsPlusNonformat"/>
        <w:jc w:val="both"/>
      </w:pPr>
      <w:r>
        <w:t xml:space="preserve">                                   предпринимательства, либо фамилия, имя</w:t>
      </w:r>
    </w:p>
    <w:p w:rsidR="006B1B43" w:rsidRDefault="006B1B43">
      <w:pPr>
        <w:pStyle w:val="ConsPlusNonformat"/>
        <w:jc w:val="both"/>
      </w:pPr>
      <w:r>
        <w:t xml:space="preserve">                                 и отчество (при наличии) физического лица,</w:t>
      </w:r>
    </w:p>
    <w:p w:rsidR="006B1B43" w:rsidRDefault="006B1B43">
      <w:pPr>
        <w:pStyle w:val="ConsPlusNonformat"/>
        <w:jc w:val="both"/>
      </w:pPr>
      <w:r>
        <w:t xml:space="preserve">                                       не </w:t>
      </w:r>
      <w:proofErr w:type="gramStart"/>
      <w:r>
        <w:t>являющегося</w:t>
      </w:r>
      <w:proofErr w:type="gramEnd"/>
      <w:r>
        <w:t xml:space="preserve"> индивидуальным</w:t>
      </w:r>
    </w:p>
    <w:p w:rsidR="006B1B43" w:rsidRDefault="006B1B43">
      <w:pPr>
        <w:pStyle w:val="ConsPlusNonformat"/>
        <w:jc w:val="both"/>
      </w:pPr>
      <w:r>
        <w:t xml:space="preserve">                                      предпринимателем и </w:t>
      </w:r>
      <w:proofErr w:type="gramStart"/>
      <w:r>
        <w:t>применяющего</w:t>
      </w:r>
      <w:proofErr w:type="gramEnd"/>
    </w:p>
    <w:p w:rsidR="006B1B43" w:rsidRDefault="006B1B43">
      <w:pPr>
        <w:pStyle w:val="ConsPlusNonformat"/>
        <w:jc w:val="both"/>
      </w:pPr>
      <w:r>
        <w:t xml:space="preserve">                                    специальный налоговый режим "Налог </w:t>
      </w:r>
      <w:proofErr w:type="gramStart"/>
      <w:r>
        <w:t>на</w:t>
      </w:r>
      <w:proofErr w:type="gramEnd"/>
    </w:p>
    <w:p w:rsidR="006B1B43" w:rsidRDefault="006B1B43">
      <w:pPr>
        <w:pStyle w:val="ConsPlusNonformat"/>
        <w:jc w:val="both"/>
      </w:pPr>
      <w:r>
        <w:t xml:space="preserve">                                           профессиональный доход")</w:t>
      </w:r>
    </w:p>
    <w:p w:rsidR="006B1B43" w:rsidRDefault="006B1B4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  (адрес места нахождения, регистрации)</w:t>
      </w:r>
    </w:p>
    <w:p w:rsidR="006B1B43" w:rsidRDefault="006B1B4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(идентификационный номер</w:t>
      </w:r>
      <w:proofErr w:type="gramEnd"/>
    </w:p>
    <w:p w:rsidR="006B1B43" w:rsidRDefault="006B1B43">
      <w:pPr>
        <w:pStyle w:val="ConsPlusNonformat"/>
        <w:jc w:val="both"/>
      </w:pPr>
      <w:r>
        <w:t xml:space="preserve">                                         налогоплательщика, </w:t>
      </w:r>
      <w:proofErr w:type="gramStart"/>
      <w:r>
        <w:t>основной</w:t>
      </w:r>
      <w:proofErr w:type="gramEnd"/>
    </w:p>
    <w:p w:rsidR="006B1B43" w:rsidRDefault="006B1B43">
      <w:pPr>
        <w:pStyle w:val="ConsPlusNonformat"/>
        <w:jc w:val="both"/>
      </w:pPr>
      <w:r>
        <w:lastRenderedPageBreak/>
        <w:t xml:space="preserve">                                    государственный регистрационный номер)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bookmarkStart w:id="16" w:name="P331"/>
      <w:bookmarkEnd w:id="16"/>
      <w:r>
        <w:t xml:space="preserve">                                 Заявление</w:t>
      </w:r>
    </w:p>
    <w:p w:rsidR="006B1B43" w:rsidRDefault="006B1B43">
      <w:pPr>
        <w:pStyle w:val="ConsPlusNonformat"/>
        <w:jc w:val="both"/>
      </w:pPr>
      <w:r>
        <w:t xml:space="preserve">                       о заключении договора аренды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t xml:space="preserve">    Прошу заключить договор аренды следующего имущества 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__________________________________________________________________________,</w:t>
      </w:r>
    </w:p>
    <w:p w:rsidR="006B1B43" w:rsidRDefault="006B1B43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(-ых) по адресу: 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__________________________________________________________________________,</w:t>
      </w:r>
    </w:p>
    <w:p w:rsidR="006B1B43" w:rsidRDefault="006B1B43">
      <w:pPr>
        <w:pStyle w:val="ConsPlusNonformat"/>
        <w:jc w:val="both"/>
      </w:pPr>
      <w:r>
        <w:t>в порядке предоставления государственной преференции на срок 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Цель использования имущества ______________________________________________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proofErr w:type="gramStart"/>
      <w:r>
        <w:t>Вид  фактически  осуществляемой  деятельности  (для организаций, образующих</w:t>
      </w:r>
      <w:proofErr w:type="gramEnd"/>
    </w:p>
    <w:p w:rsidR="006B1B43" w:rsidRDefault="006B1B43">
      <w:pPr>
        <w:pStyle w:val="ConsPlusNonformat"/>
        <w:jc w:val="both"/>
      </w:pPr>
      <w:r>
        <w:t>инфраструктуру поддержки субъектов малого и среднего предпринимательства)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Информацию о принятом решении прошу направить по адресу: 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или сообщить по телефону для получения решения лично 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Приложение: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(перечень документов)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t xml:space="preserve">                                 Дата _______________/_____________________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                  Подпись     Расшифровка подписи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t xml:space="preserve">   В соответствии со </w:t>
      </w:r>
      <w:hyperlink r:id="rId56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6B1B43" w:rsidRDefault="006B1B43">
      <w:pPr>
        <w:pStyle w:val="ConsPlusNonformat"/>
        <w:jc w:val="both"/>
      </w:pPr>
      <w:r>
        <w:t xml:space="preserve">   N 152-ФЗ "О персональных данных", даю согласие на смешанную обработку</w:t>
      </w:r>
    </w:p>
    <w:p w:rsidR="006B1B43" w:rsidRDefault="006B1B43">
      <w:pPr>
        <w:pStyle w:val="ConsPlusNonformat"/>
        <w:jc w:val="both"/>
      </w:pPr>
      <w:r>
        <w:t xml:space="preserve">  (</w:t>
      </w:r>
      <w:proofErr w:type="gramStart"/>
      <w:r>
        <w:t>автоматизированную</w:t>
      </w:r>
      <w:proofErr w:type="gramEnd"/>
      <w:r>
        <w:t>, а также без использования средств автоматизации),</w:t>
      </w:r>
    </w:p>
    <w:p w:rsidR="006B1B43" w:rsidRDefault="006B1B43">
      <w:pPr>
        <w:pStyle w:val="ConsPlusNonformat"/>
        <w:jc w:val="both"/>
      </w:pPr>
      <w:r>
        <w:t xml:space="preserve">   включая сбор, запись, систематизацию, накопление, хранение, уточнение</w:t>
      </w:r>
    </w:p>
    <w:p w:rsidR="006B1B43" w:rsidRDefault="006B1B43">
      <w:pPr>
        <w:pStyle w:val="ConsPlusNonformat"/>
        <w:jc w:val="both"/>
      </w:pPr>
      <w:r>
        <w:t xml:space="preserve">       (обновление, изменение), извлечение, использование, передачу</w:t>
      </w:r>
    </w:p>
    <w:p w:rsidR="006B1B43" w:rsidRDefault="006B1B43">
      <w:pPr>
        <w:pStyle w:val="ConsPlusNonformat"/>
        <w:jc w:val="both"/>
      </w:pPr>
      <w:r>
        <w:t xml:space="preserve">  (распространение, предоставление, доступ), обезличивание, блокирование,</w:t>
      </w:r>
    </w:p>
    <w:p w:rsidR="006B1B43" w:rsidRDefault="006B1B43">
      <w:pPr>
        <w:pStyle w:val="ConsPlusNonformat"/>
        <w:jc w:val="both"/>
      </w:pPr>
      <w:r>
        <w:t xml:space="preserve"> удаление, уничтожение, следующих моих персональных данных: фамилия, имя,</w:t>
      </w:r>
    </w:p>
    <w:p w:rsidR="006B1B43" w:rsidRDefault="006B1B43">
      <w:pPr>
        <w:pStyle w:val="ConsPlusNonformat"/>
        <w:jc w:val="both"/>
      </w:pPr>
      <w:r>
        <w:t xml:space="preserve">    отчество (в том числе прежние), год, месяц, дата и место рождения;</w:t>
      </w:r>
    </w:p>
    <w:p w:rsidR="006B1B43" w:rsidRDefault="006B1B43">
      <w:pPr>
        <w:pStyle w:val="ConsPlusNonformat"/>
        <w:jc w:val="both"/>
      </w:pPr>
      <w:r>
        <w:t xml:space="preserve"> паспортные данные или данные иного документа, удостоверяющего личность и</w:t>
      </w:r>
    </w:p>
    <w:p w:rsidR="006B1B43" w:rsidRDefault="006B1B43">
      <w:pPr>
        <w:pStyle w:val="ConsPlusNonformat"/>
        <w:jc w:val="both"/>
      </w:pPr>
      <w:r>
        <w:t>гражданство; адрес места жительства (место регистрации и фактический адрес)</w:t>
      </w:r>
    </w:p>
    <w:p w:rsidR="006B1B43" w:rsidRDefault="006B1B43">
      <w:pPr>
        <w:pStyle w:val="ConsPlusNonformat"/>
        <w:jc w:val="both"/>
      </w:pPr>
      <w:r>
        <w:t xml:space="preserve">  и дата регистрации по месту жительства или по месту пребывания; номера</w:t>
      </w:r>
    </w:p>
    <w:p w:rsidR="006B1B43" w:rsidRDefault="006B1B43">
      <w:pPr>
        <w:pStyle w:val="ConsPlusNonformat"/>
        <w:jc w:val="both"/>
      </w:pPr>
      <w:r>
        <w:t>телефонов (</w:t>
      </w:r>
      <w:proofErr w:type="gramStart"/>
      <w:r>
        <w:t>мобильного</w:t>
      </w:r>
      <w:proofErr w:type="gramEnd"/>
      <w:r>
        <w:t xml:space="preserve"> и домашнего) и иных сведений, предоставленных мною в</w:t>
      </w:r>
    </w:p>
    <w:p w:rsidR="006B1B43" w:rsidRDefault="006B1B43">
      <w:pPr>
        <w:pStyle w:val="ConsPlusNonformat"/>
        <w:jc w:val="both"/>
      </w:pPr>
      <w:r>
        <w:t xml:space="preserve">    </w:t>
      </w:r>
      <w:proofErr w:type="gramStart"/>
      <w:r>
        <w:t>целях</w:t>
      </w:r>
      <w:proofErr w:type="gramEnd"/>
      <w:r>
        <w:t xml:space="preserve"> исполнения муниципальной услуги. Вместе с тем, администрация</w:t>
      </w:r>
    </w:p>
    <w:p w:rsidR="006B1B43" w:rsidRDefault="006B1B43">
      <w:pPr>
        <w:pStyle w:val="ConsPlusNonformat"/>
        <w:jc w:val="both"/>
      </w:pPr>
      <w:r>
        <w:t xml:space="preserve">Бердюжского муниципального района вправе продолжить обработку </w:t>
      </w:r>
      <w:proofErr w:type="gramStart"/>
      <w:r>
        <w:t>персональных</w:t>
      </w:r>
      <w:proofErr w:type="gramEnd"/>
    </w:p>
    <w:p w:rsidR="006B1B43" w:rsidRDefault="006B1B43">
      <w:pPr>
        <w:pStyle w:val="ConsPlusNonformat"/>
        <w:jc w:val="both"/>
      </w:pPr>
      <w:r>
        <w:t xml:space="preserve"> данных без согласия при наличии оснований, указанных в Федеральном </w:t>
      </w:r>
      <w:hyperlink r:id="rId57" w:history="1">
        <w:r>
          <w:rPr>
            <w:color w:val="0000FF"/>
          </w:rPr>
          <w:t>законе</w:t>
        </w:r>
      </w:hyperlink>
    </w:p>
    <w:p w:rsidR="006B1B43" w:rsidRDefault="006B1B43">
      <w:pPr>
        <w:pStyle w:val="ConsPlusNonformat"/>
        <w:jc w:val="both"/>
      </w:pPr>
      <w:r>
        <w:t>от 27.07.2006 N 152-ФЗ "О персональных данных". Уничтожению не подлежат те</w:t>
      </w:r>
    </w:p>
    <w:p w:rsidR="006B1B43" w:rsidRDefault="006B1B43">
      <w:pPr>
        <w:pStyle w:val="ConsPlusNonformat"/>
        <w:jc w:val="both"/>
      </w:pPr>
      <w:r>
        <w:t xml:space="preserve">   персональные данные, которые администрация Бердюжского </w:t>
      </w:r>
      <w:proofErr w:type="gramStart"/>
      <w:r>
        <w:t>муниципального</w:t>
      </w:r>
      <w:proofErr w:type="gramEnd"/>
    </w:p>
    <w:p w:rsidR="006B1B43" w:rsidRDefault="006B1B43">
      <w:pPr>
        <w:pStyle w:val="ConsPlusNonformat"/>
        <w:jc w:val="both"/>
      </w:pPr>
      <w:r>
        <w:t xml:space="preserve">  района </w:t>
      </w:r>
      <w:proofErr w:type="gramStart"/>
      <w:r>
        <w:t>обязана</w:t>
      </w:r>
      <w:proofErr w:type="gramEnd"/>
      <w:r>
        <w:t xml:space="preserve"> хранить в соответствии с действующим законодательством.</w:t>
      </w:r>
    </w:p>
    <w:p w:rsidR="006B1B43" w:rsidRDefault="006B1B43">
      <w:pPr>
        <w:pStyle w:val="ConsPlusNonformat"/>
        <w:jc w:val="both"/>
      </w:pPr>
    </w:p>
    <w:p w:rsidR="006B1B43" w:rsidRDefault="006B1B43">
      <w:pPr>
        <w:pStyle w:val="ConsPlusNonformat"/>
        <w:jc w:val="both"/>
      </w:pPr>
      <w:r>
        <w:t>___________________________________________________________________________</w:t>
      </w:r>
    </w:p>
    <w:p w:rsidR="006B1B43" w:rsidRDefault="006B1B43">
      <w:pPr>
        <w:pStyle w:val="ConsPlusNonformat"/>
        <w:jc w:val="both"/>
      </w:pPr>
      <w:r>
        <w:t xml:space="preserve">                        подпись, инициалы, фамилия</w:t>
      </w: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jc w:val="both"/>
      </w:pPr>
    </w:p>
    <w:p w:rsidR="006B1B43" w:rsidRDefault="006B1B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722" w:rsidRDefault="00753722">
      <w:bookmarkStart w:id="17" w:name="_GoBack"/>
      <w:bookmarkEnd w:id="17"/>
    </w:p>
    <w:sectPr w:rsidR="00753722" w:rsidSect="0010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43"/>
    <w:rsid w:val="006B1B43"/>
    <w:rsid w:val="007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B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B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8AA01BAA8505842069A847AC76CA156F9C20040E6D4B001D3D777C884A7D6DAD378AAC0996D06AB03EAB64E346EC1E6C1AF2275068DD29F8D5FA65uBF2F" TargetMode="External"/><Relationship Id="rId18" Type="http://schemas.openxmlformats.org/officeDocument/2006/relationships/hyperlink" Target="consultantplus://offline/ref=608AA01BAA8505842069B64ABA1A941A6A907D080F6F41514868712BD71A7B38ED778CFC4ED3D63FE17AFE69E54EA64F2A51FD2751u7F7F" TargetMode="External"/><Relationship Id="rId26" Type="http://schemas.openxmlformats.org/officeDocument/2006/relationships/hyperlink" Target="consultantplus://offline/ref=608AA01BAA8505842069B64ABA1A941A6A907D080F6F41514868712BD71A7B38ED778CFE49DBD63FE17AFE69E54EA64F2A51FD2751u7F7F" TargetMode="External"/><Relationship Id="rId39" Type="http://schemas.openxmlformats.org/officeDocument/2006/relationships/hyperlink" Target="consultantplus://offline/ref=608AA01BAA8505842069B64ABA1A941A6A92780D0D6E41514868712BD71A7B38ED778CF94AD2DE68B935FF35A118B54F2B51FF254D74DD29uEF7F" TargetMode="External"/><Relationship Id="rId21" Type="http://schemas.openxmlformats.org/officeDocument/2006/relationships/hyperlink" Target="consultantplus://offline/ref=608AA01BAA8505842069B64ABA1A941A6A907D080F6F41514868712BD71A7B38ED778CF94CD2DC60E46FEF31E84DBB51284DE1255374uDFCF" TargetMode="External"/><Relationship Id="rId34" Type="http://schemas.openxmlformats.org/officeDocument/2006/relationships/hyperlink" Target="consultantplus://offline/ref=608AA01BAA8505842069A847AC76CA156F9C20040E6F420E1C3F777C884A7D6DAD378AAC0996D06AB03EAB64E346EC1E6C1AF2275068DD29F8D5FA65uBF2F" TargetMode="External"/><Relationship Id="rId42" Type="http://schemas.openxmlformats.org/officeDocument/2006/relationships/hyperlink" Target="consultantplus://offline/ref=608AA01BAA8505842069B64ABA1A941A6A907F0E0B6C41514868712BD71A7B38ED778CF14AD9893AF46BA664E653B84D364DFF25u5F2F" TargetMode="External"/><Relationship Id="rId47" Type="http://schemas.openxmlformats.org/officeDocument/2006/relationships/hyperlink" Target="consultantplus://offline/ref=608AA01BAA8505842069A847AC76CA156F9C20040E6D4B001D3D777C884A7D6DAD378AAC0996D06AB03EAB65E646EC1E6C1AF2275068DD29F8D5FA65uBF2F" TargetMode="External"/><Relationship Id="rId50" Type="http://schemas.openxmlformats.org/officeDocument/2006/relationships/hyperlink" Target="consultantplus://offline/ref=608AA01BAA8505842069A847AC76CA156F9C20040E6D4B001D3D777C884A7D6DAD378AAC0996D06AB03EAB65E646EC1E6C1AF2275068DD29F8D5FA65uBF2F" TargetMode="External"/><Relationship Id="rId55" Type="http://schemas.openxmlformats.org/officeDocument/2006/relationships/hyperlink" Target="consultantplus://offline/ref=608AA01BAA8505842069A847AC76CA156F9C20040E6D4B001D3D777C884A7D6DAD378AAC0996D06AB03EAB66E146EC1E6C1AF2275068DD29F8D5FA65uBF2F" TargetMode="External"/><Relationship Id="rId7" Type="http://schemas.openxmlformats.org/officeDocument/2006/relationships/hyperlink" Target="consultantplus://offline/ref=608AA01BAA8505842069A847AC76CA156F9C20040E6F420E1C3F777C884A7D6DAD378AAC0996D06AB03EAB64E046EC1E6C1AF2275068DD29F8D5FA65uBF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8AA01BAA8505842069B64ABA1A941A6A92780D0D6E41514868712BD71A7B38ED778CF94AD2DE6DB135FF35A118B54F2B51FF254D74DD29uEF7F" TargetMode="External"/><Relationship Id="rId29" Type="http://schemas.openxmlformats.org/officeDocument/2006/relationships/hyperlink" Target="consultantplus://offline/ref=608AA01BAA8505842069A847AC76CA156F9C20040E6F420E1C3F777C884A7D6DAD378AAC0996D06AB03EAB64E046EC1E6C1AF2275068DD29F8D5FA65uBF2F" TargetMode="External"/><Relationship Id="rId11" Type="http://schemas.openxmlformats.org/officeDocument/2006/relationships/hyperlink" Target="consultantplus://offline/ref=608AA01BAA8505842069A847AC76CA156F9C20040E6948051C3F777C884A7D6DAD378AAC1B968866B03DB564E753BA4F2Au4FEF" TargetMode="External"/><Relationship Id="rId24" Type="http://schemas.openxmlformats.org/officeDocument/2006/relationships/hyperlink" Target="consultantplus://offline/ref=608AA01BAA8505842069B64ABA1A941A6A907D080F6F41514868712BD71A7B38ED778CFE49D7D63FE17AFE69E54EA64F2A51FD2751u7F7F" TargetMode="External"/><Relationship Id="rId32" Type="http://schemas.openxmlformats.org/officeDocument/2006/relationships/hyperlink" Target="consultantplus://offline/ref=608AA01BAA8505842069B64ABA1A941A6A92780D0D6E41514868712BD71A7B38ED778CF94AD2DE6DB235FF35A118B54F2B51FF254D74DD29uEF7F" TargetMode="External"/><Relationship Id="rId37" Type="http://schemas.openxmlformats.org/officeDocument/2006/relationships/hyperlink" Target="consultantplus://offline/ref=608AA01BAA8505842069B64ABA1A941A6A907F0E0B6C41514868712BD71A7B38ED778CFE48D9893AF46BA664E653B84D364DFF25u5F2F" TargetMode="External"/><Relationship Id="rId40" Type="http://schemas.openxmlformats.org/officeDocument/2006/relationships/hyperlink" Target="consultantplus://offline/ref=608AA01BAA8505842069B64ABA1A941A6A907F0E0B6C41514868712BD71A7B38ED778CF148D0D63FE17AFE69E54EA64F2A51FD2751u7F7F" TargetMode="External"/><Relationship Id="rId45" Type="http://schemas.openxmlformats.org/officeDocument/2006/relationships/hyperlink" Target="consultantplus://offline/ref=608AA01BAA8505842069A847AC76CA156F9C20040E6D4B001D3D777C884A7D6DAD378AAC0996D06AB03EAB65E646EC1E6C1AF2275068DD29F8D5FA65uBF2F" TargetMode="External"/><Relationship Id="rId53" Type="http://schemas.openxmlformats.org/officeDocument/2006/relationships/hyperlink" Target="consultantplus://offline/ref=608AA01BAA8505842069B64ABA1A941A6A907C010C6341514868712BD71A7B38ED778CF94AD2DF6CB835FF35A118B54F2B51FF254D74DD29uEF7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608AA01BAA8505842069B64ABA1A941A6A907D080F6F41514868712BD71A7B38ED778CFC4ED1D63FE17AFE69E54EA64F2A51FD2751u7F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AA01BAA8505842069B64ABA1A941A6A92780D0D6E41514868712BD71A7B38ED778CF94AD2DF6CB335FF35A118B54F2B51FF254D74DD29uEF7F" TargetMode="External"/><Relationship Id="rId14" Type="http://schemas.openxmlformats.org/officeDocument/2006/relationships/hyperlink" Target="consultantplus://offline/ref=608AA01BAA8505842069B64ABA1A941A6A92780D0D6E41514868712BD71A7B38ED778CF94AD2DE6DB135FF35A118B54F2B51FF254D74DD29uEF7F" TargetMode="External"/><Relationship Id="rId22" Type="http://schemas.openxmlformats.org/officeDocument/2006/relationships/hyperlink" Target="consultantplus://offline/ref=608AA01BAA8505842069B64ABA1A941A6A907D080F6F41514868712BD71A7B38ED778CFE49D2D63FE17AFE69E54EA64F2A51FD2751u7F7F" TargetMode="External"/><Relationship Id="rId27" Type="http://schemas.openxmlformats.org/officeDocument/2006/relationships/hyperlink" Target="consultantplus://offline/ref=608AA01BAA8505842069B64ABA1A941A6A927A0C0D6841514868712BD71A7B38FF77D4F54AD1C36BB220A964E7u4FCF" TargetMode="External"/><Relationship Id="rId30" Type="http://schemas.openxmlformats.org/officeDocument/2006/relationships/hyperlink" Target="consultantplus://offline/ref=608AA01BAA8505842069A847AC76CA156F9C20040E6D4B001D3D777C884A7D6DAD378AAC0996D06AB03EAB64ED46EC1E6C1AF2275068DD29F8D5FA65uBF2F" TargetMode="External"/><Relationship Id="rId35" Type="http://schemas.openxmlformats.org/officeDocument/2006/relationships/hyperlink" Target="consultantplus://offline/ref=608AA01BAA8505842069B64ABA1A941A6A907F0E0B6C41514868712BD71A7B38FF77D4F54AD1C36BB220A964E7u4FCF" TargetMode="External"/><Relationship Id="rId43" Type="http://schemas.openxmlformats.org/officeDocument/2006/relationships/hyperlink" Target="consultantplus://offline/ref=608AA01BAA8505842069B64ABA1A941A6A92780D0D6E41514868712BD71A7B38ED778CF94AD2DC6FB435FF35A118B54F2B51FF254D74DD29uEF7F" TargetMode="External"/><Relationship Id="rId48" Type="http://schemas.openxmlformats.org/officeDocument/2006/relationships/hyperlink" Target="consultantplus://offline/ref=608AA01BAA8505842069A847AC76CA156F9C20040E6D4B001D3D777C884A7D6DAD378AAC0996D06AB03EAB65E646EC1E6C1AF2275068DD29F8D5FA65uBF2F" TargetMode="External"/><Relationship Id="rId56" Type="http://schemas.openxmlformats.org/officeDocument/2006/relationships/hyperlink" Target="consultantplus://offline/ref=608AA01BAA8505842069B64ABA1A941A6A907C010C6341514868712BD71A7B38ED778CF94AD2DF6CB835FF35A118B54F2B51FF254D74DD29uEF7F" TargetMode="External"/><Relationship Id="rId8" Type="http://schemas.openxmlformats.org/officeDocument/2006/relationships/hyperlink" Target="consultantplus://offline/ref=608AA01BAA8505842069A847AC76CA156F9C20040E6D4B001D3D777C884A7D6DAD378AAC0996D06AB03EAB64E046EC1E6C1AF2275068DD29F8D5FA65uBF2F" TargetMode="External"/><Relationship Id="rId51" Type="http://schemas.openxmlformats.org/officeDocument/2006/relationships/hyperlink" Target="consultantplus://offline/ref=608AA01BAA8505842069A847AC76CA156F9C20040E6D4B001D3D777C884A7D6DAD378AAC0996D06AB03EAB65E646EC1E6C1AF2275068DD29F8D5FA65uBF2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8AA01BAA8505842069A847AC76CA156F9C20040E68430F1539777C884A7D6DAD378AAC0996D06AB03EAB64E346EC1E6C1AF2275068DD29F8D5FA65uBF2F" TargetMode="External"/><Relationship Id="rId17" Type="http://schemas.openxmlformats.org/officeDocument/2006/relationships/hyperlink" Target="consultantplus://offline/ref=608AA01BAA8505842069B64ABA1A941A6A927A0C0D6841514868712BD71A7B38FF77D4F54AD1C36BB220A964E7u4FCF" TargetMode="External"/><Relationship Id="rId25" Type="http://schemas.openxmlformats.org/officeDocument/2006/relationships/hyperlink" Target="consultantplus://offline/ref=608AA01BAA8505842069B64ABA1A941A6A907D080F6F41514868712BD71A7B38ED778CFE49DAD63FE17AFE69E54EA64F2A51FD2751u7F7F" TargetMode="External"/><Relationship Id="rId33" Type="http://schemas.openxmlformats.org/officeDocument/2006/relationships/hyperlink" Target="consultantplus://offline/ref=608AA01BAA8505842069A847AC76CA156F9C20040E6D4B001D3D777C884A7D6DAD378AAC0996D06AB03EAB64EC46EC1E6C1AF2275068DD29F8D5FA65uBF2F" TargetMode="External"/><Relationship Id="rId38" Type="http://schemas.openxmlformats.org/officeDocument/2006/relationships/hyperlink" Target="consultantplus://offline/ref=608AA01BAA8505842069A847AC76CA156F9C20040E6D4B001D3D777C884A7D6DAD378AAC0996D06AB03EAB65E446EC1E6C1AF2275068DD29F8D5FA65uBF2F" TargetMode="External"/><Relationship Id="rId46" Type="http://schemas.openxmlformats.org/officeDocument/2006/relationships/hyperlink" Target="consultantplus://offline/ref=608AA01BAA8505842069A847AC76CA156F9C20040E6D4B001D3D777C884A7D6DAD378AAC0996D06AB03EAB65E646EC1E6C1AF2275068DD29F8D5FA65uBF2F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608AA01BAA8505842069B64ABA1A941A6A907D080F6F41514868712BD71A7B38ED778CF94FDADD60E46FEF31E84DBB51284DE1255374uDFCF" TargetMode="External"/><Relationship Id="rId41" Type="http://schemas.openxmlformats.org/officeDocument/2006/relationships/hyperlink" Target="consultantplus://offline/ref=608AA01BAA8505842069B64ABA1A941A6A907F0E0B6C41514868712BD71A7B38ED778CFB42D1D63FE17AFE69E54EA64F2A51FD2751u7F7F" TargetMode="External"/><Relationship Id="rId54" Type="http://schemas.openxmlformats.org/officeDocument/2006/relationships/hyperlink" Target="consultantplus://offline/ref=608AA01BAA8505842069B64ABA1A941A6A907C010C6341514868712BD71A7B38FF77D4F54AD1C36BB220A964E7u4F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AA01BAA8505842069A847AC76CA156F9C20040E68430F1539777C884A7D6DAD378AAC0996D06AB03EAB64E046EC1E6C1AF2275068DD29F8D5FA65uBF2F" TargetMode="External"/><Relationship Id="rId15" Type="http://schemas.openxmlformats.org/officeDocument/2006/relationships/hyperlink" Target="consultantplus://offline/ref=608AA01BAA8505842069A847AC76CA156F9C20040E6D4B001D3D777C884A7D6DAD378AAC0996D06AB03EAB64E246EC1E6C1AF2275068DD29F8D5FA65uBF2F" TargetMode="External"/><Relationship Id="rId23" Type="http://schemas.openxmlformats.org/officeDocument/2006/relationships/hyperlink" Target="consultantplus://offline/ref=608AA01BAA8505842069B64ABA1A941A6A907D080F6F41514868712BD71A7B38ED778CFE49D1D63FE17AFE69E54EA64F2A51FD2751u7F7F" TargetMode="External"/><Relationship Id="rId28" Type="http://schemas.openxmlformats.org/officeDocument/2006/relationships/hyperlink" Target="consultantplus://offline/ref=608AA01BAA8505842069A847AC76CA156F9C20040E68430F1539777C884A7D6DAD378AAC0996D06AB03EAB64E246EC1E6C1AF2275068DD29F8D5FA65uBF2F" TargetMode="External"/><Relationship Id="rId36" Type="http://schemas.openxmlformats.org/officeDocument/2006/relationships/hyperlink" Target="consultantplus://offline/ref=608AA01BAA8505842069B64ABA1A941A6A907F0E0B6C41514868712BD71A7B38ED778CFE48D9893AF46BA664E653B84D364DFF25u5F2F" TargetMode="External"/><Relationship Id="rId49" Type="http://schemas.openxmlformats.org/officeDocument/2006/relationships/hyperlink" Target="consultantplus://offline/ref=608AA01BAA8505842069A847AC76CA156F9C20040E6D4B001D3D777C884A7D6DAD378AAC0996D06AB03EAB65E646EC1E6C1AF2275068DD29F8D5FA65uBF2F" TargetMode="External"/><Relationship Id="rId57" Type="http://schemas.openxmlformats.org/officeDocument/2006/relationships/hyperlink" Target="consultantplus://offline/ref=608AA01BAA8505842069B64ABA1A941A6A907C010C6341514868712BD71A7B38FF77D4F54AD1C36BB220A964E7u4FCF" TargetMode="External"/><Relationship Id="rId10" Type="http://schemas.openxmlformats.org/officeDocument/2006/relationships/hyperlink" Target="consultantplus://offline/ref=608AA01BAA8505842069A847AC76CA156F9C20040E6E4F041334777C884A7D6DAD378AAC1B968866B03DB564E753BA4F2Au4FEF" TargetMode="External"/><Relationship Id="rId31" Type="http://schemas.openxmlformats.org/officeDocument/2006/relationships/hyperlink" Target="consultantplus://offline/ref=608AA01BAA8505842069B64ABA1A941A6A907F0E0B6C41514868712BD71A7B38ED778CF94AD2D862B935FF35A118B54F2B51FF254D74DD29uEF7F" TargetMode="External"/><Relationship Id="rId44" Type="http://schemas.openxmlformats.org/officeDocument/2006/relationships/hyperlink" Target="consultantplus://offline/ref=608AA01BAA8505842069B64ABA1A941A6A927601086241514868712BD71A7B38FF77D4F54AD1C36BB220A964E7u4FCF" TargetMode="External"/><Relationship Id="rId52" Type="http://schemas.openxmlformats.org/officeDocument/2006/relationships/hyperlink" Target="consultantplus://offline/ref=608AA01BAA8505842069A847AC76CA156F9C20040E6D4B001D3D777C884A7D6DAD378AAC0996D06AB03EAB65E146EC1E6C1AF2275068DD29F8D5FA65uB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7704</Words>
  <Characters>43913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2021-02-03T05:05:00Z</dcterms:created>
  <dcterms:modified xsi:type="dcterms:W3CDTF">2021-02-03T05:05:00Z</dcterms:modified>
</cp:coreProperties>
</file>