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64" w:rsidRDefault="006E6C64" w:rsidP="006E6C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ТЮМЕНИ</w:t>
      </w:r>
    </w:p>
    <w:p w:rsidR="006E6C64" w:rsidRDefault="006E6C64" w:rsidP="006E6C64">
      <w:pPr>
        <w:autoSpaceDE w:val="0"/>
        <w:autoSpaceDN w:val="0"/>
        <w:adjustRightInd w:val="0"/>
        <w:spacing w:after="0" w:line="240" w:lineRule="auto"/>
        <w:jc w:val="both"/>
        <w:rPr>
          <w:rFonts w:ascii="Calibri" w:hAnsi="Calibri" w:cs="Calibri"/>
          <w:b/>
          <w:bCs/>
        </w:rPr>
      </w:pP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6C64" w:rsidRDefault="006E6C64" w:rsidP="006E6C64">
      <w:pPr>
        <w:autoSpaceDE w:val="0"/>
        <w:autoSpaceDN w:val="0"/>
        <w:adjustRightInd w:val="0"/>
        <w:spacing w:after="0" w:line="240" w:lineRule="auto"/>
        <w:jc w:val="center"/>
        <w:rPr>
          <w:rFonts w:ascii="Calibri" w:hAnsi="Calibri" w:cs="Calibri"/>
          <w:b/>
          <w:bCs/>
        </w:rPr>
      </w:pP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2016 г. N 435-пк</w:t>
      </w:r>
    </w:p>
    <w:p w:rsidR="006E6C64" w:rsidRDefault="006E6C64" w:rsidP="006E6C64">
      <w:pPr>
        <w:autoSpaceDE w:val="0"/>
        <w:autoSpaceDN w:val="0"/>
        <w:adjustRightInd w:val="0"/>
        <w:spacing w:after="0" w:line="240" w:lineRule="auto"/>
        <w:jc w:val="both"/>
        <w:rPr>
          <w:rFonts w:ascii="Calibri" w:hAnsi="Calibri" w:cs="Calibri"/>
          <w:b/>
          <w:bCs/>
        </w:rPr>
      </w:pP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РАССМОТРЕНИЮ ЗАЯВЛЕНИЙ И ПРИНЯТИЮ</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РЕШЕНИЙ О ПРОВЕДЕН</w:t>
      </w:r>
      <w:proofErr w:type="gramStart"/>
      <w:r>
        <w:rPr>
          <w:rFonts w:ascii="Calibri" w:hAnsi="Calibri" w:cs="Calibri"/>
          <w:b/>
          <w:bCs/>
        </w:rPr>
        <w:t>ИИ АУ</w:t>
      </w:r>
      <w:proofErr w:type="gramEnd"/>
      <w:r>
        <w:rPr>
          <w:rFonts w:ascii="Calibri" w:hAnsi="Calibri" w:cs="Calibri"/>
          <w:b/>
          <w:bCs/>
        </w:rPr>
        <w:t>КЦИОНА ПО ПРОДАЖЕ ЗЕМЕЛЬНОГО УЧАСТКА</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ИЛИ АУКЦИОНА НА ПРАВО ЗАКЛЮЧЕНИЯ ДОГОВОРА АРЕНДЫ ЗЕМЕЛЬНОГО</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 xml:space="preserve">УЧАСТКА И ПРИЗНАНИИ </w:t>
      </w:r>
      <w:proofErr w:type="gramStart"/>
      <w:r>
        <w:rPr>
          <w:rFonts w:ascii="Calibri" w:hAnsi="Calibri" w:cs="Calibri"/>
          <w:b/>
          <w:bCs/>
        </w:rPr>
        <w:t>УТРАТИВШИМИ</w:t>
      </w:r>
      <w:proofErr w:type="gramEnd"/>
      <w:r>
        <w:rPr>
          <w:rFonts w:ascii="Calibri" w:hAnsi="Calibri" w:cs="Calibri"/>
          <w:b/>
          <w:bCs/>
        </w:rPr>
        <w:t xml:space="preserve"> СИЛУ НЕКОТОРЫХ ПУНКТОВ</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ПОСТАНОВЛЕНИЯ АДМИНИСТРАЦИИ ГОРОДА ТЮМЕНИ</w:t>
      </w:r>
    </w:p>
    <w:p w:rsidR="006E6C64" w:rsidRDefault="006E6C64" w:rsidP="006E6C64">
      <w:pPr>
        <w:autoSpaceDE w:val="0"/>
        <w:autoSpaceDN w:val="0"/>
        <w:adjustRightInd w:val="0"/>
        <w:spacing w:after="0" w:line="240" w:lineRule="auto"/>
        <w:jc w:val="center"/>
        <w:rPr>
          <w:rFonts w:ascii="Calibri" w:hAnsi="Calibri" w:cs="Calibri"/>
          <w:b/>
          <w:bCs/>
        </w:rPr>
      </w:pPr>
      <w:r>
        <w:rPr>
          <w:rFonts w:ascii="Calibri" w:hAnsi="Calibri" w:cs="Calibri"/>
          <w:b/>
          <w:bCs/>
        </w:rPr>
        <w:t>ОТ 01.08.2011 N 81-ПК</w:t>
      </w:r>
    </w:p>
    <w:p w:rsidR="006E6C64" w:rsidRDefault="006E6C64" w:rsidP="006E6C64">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E6C64">
        <w:trPr>
          <w:jc w:val="center"/>
        </w:trPr>
        <w:tc>
          <w:tcPr>
            <w:tcW w:w="5000" w:type="pct"/>
            <w:tcBorders>
              <w:left w:val="single" w:sz="24" w:space="0" w:color="CED3F1"/>
              <w:right w:val="single" w:sz="24" w:space="0" w:color="F4F3F8"/>
            </w:tcBorders>
            <w:shd w:val="clear" w:color="auto" w:fill="F4F3F8"/>
          </w:tcPr>
          <w:p w:rsidR="006E6C64" w:rsidRDefault="006E6C64">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Список изменяющих документов</w:t>
            </w:r>
          </w:p>
          <w:p w:rsidR="006E6C64" w:rsidRDefault="006E6C64">
            <w:pPr>
              <w:autoSpaceDE w:val="0"/>
              <w:autoSpaceDN w:val="0"/>
              <w:adjustRightInd w:val="0"/>
              <w:spacing w:after="0" w:line="240" w:lineRule="auto"/>
              <w:jc w:val="center"/>
              <w:rPr>
                <w:rFonts w:ascii="Calibri" w:hAnsi="Calibri" w:cs="Calibri"/>
                <w:b/>
                <w:bCs/>
                <w:color w:val="392C69"/>
              </w:rPr>
            </w:pPr>
            <w:proofErr w:type="gramStart"/>
            <w:r>
              <w:rPr>
                <w:rFonts w:ascii="Calibri" w:hAnsi="Calibri" w:cs="Calibri"/>
                <w:b/>
                <w:bCs/>
                <w:color w:val="392C69"/>
              </w:rPr>
              <w:t xml:space="preserve">(в ред. постановлений Администрации города Тюмени от 22.01.2018 </w:t>
            </w:r>
            <w:hyperlink r:id="rId5" w:history="1">
              <w:r>
                <w:rPr>
                  <w:rFonts w:ascii="Calibri" w:hAnsi="Calibri" w:cs="Calibri"/>
                  <w:b/>
                  <w:bCs/>
                  <w:color w:val="0000FF"/>
                </w:rPr>
                <w:t>N 13-пк</w:t>
              </w:r>
            </w:hyperlink>
            <w:r>
              <w:rPr>
                <w:rFonts w:ascii="Calibri" w:hAnsi="Calibri" w:cs="Calibri"/>
                <w:b/>
                <w:bCs/>
                <w:color w:val="392C69"/>
              </w:rPr>
              <w:t>,</w:t>
            </w:r>
            <w:proofErr w:type="gramEnd"/>
          </w:p>
          <w:p w:rsidR="006E6C64" w:rsidRDefault="006E6C64">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04.06.2018 </w:t>
            </w:r>
            <w:hyperlink r:id="rId6" w:history="1">
              <w:r>
                <w:rPr>
                  <w:rFonts w:ascii="Calibri" w:hAnsi="Calibri" w:cs="Calibri"/>
                  <w:b/>
                  <w:bCs/>
                  <w:color w:val="0000FF"/>
                </w:rPr>
                <w:t>N 294-пк</w:t>
              </w:r>
            </w:hyperlink>
            <w:r>
              <w:rPr>
                <w:rFonts w:ascii="Calibri" w:hAnsi="Calibri" w:cs="Calibri"/>
                <w:b/>
                <w:bCs/>
                <w:color w:val="392C69"/>
              </w:rPr>
              <w:t xml:space="preserve">, от 06.08.2018 </w:t>
            </w:r>
            <w:hyperlink r:id="rId7" w:history="1">
              <w:r>
                <w:rPr>
                  <w:rFonts w:ascii="Calibri" w:hAnsi="Calibri" w:cs="Calibri"/>
                  <w:b/>
                  <w:bCs/>
                  <w:color w:val="0000FF"/>
                </w:rPr>
                <w:t>N 427-пк</w:t>
              </w:r>
            </w:hyperlink>
            <w:r>
              <w:rPr>
                <w:rFonts w:ascii="Calibri" w:hAnsi="Calibri" w:cs="Calibri"/>
                <w:b/>
                <w:bCs/>
                <w:color w:val="392C69"/>
              </w:rPr>
              <w:t xml:space="preserve">, от 21.08.2018 </w:t>
            </w:r>
            <w:hyperlink r:id="rId8" w:history="1">
              <w:r>
                <w:rPr>
                  <w:rFonts w:ascii="Calibri" w:hAnsi="Calibri" w:cs="Calibri"/>
                  <w:b/>
                  <w:bCs/>
                  <w:color w:val="0000FF"/>
                </w:rPr>
                <w:t>N 454-пк</w:t>
              </w:r>
            </w:hyperlink>
            <w:r>
              <w:rPr>
                <w:rFonts w:ascii="Calibri" w:hAnsi="Calibri" w:cs="Calibri"/>
                <w:b/>
                <w:bCs/>
                <w:color w:val="392C69"/>
              </w:rPr>
              <w:t>,</w:t>
            </w:r>
          </w:p>
          <w:p w:rsidR="006E6C64" w:rsidRDefault="006E6C64">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15.10.2018 </w:t>
            </w:r>
            <w:hyperlink r:id="rId9" w:history="1">
              <w:r>
                <w:rPr>
                  <w:rFonts w:ascii="Calibri" w:hAnsi="Calibri" w:cs="Calibri"/>
                  <w:b/>
                  <w:bCs/>
                  <w:color w:val="0000FF"/>
                </w:rPr>
                <w:t>N 560-пк</w:t>
              </w:r>
            </w:hyperlink>
            <w:r>
              <w:rPr>
                <w:rFonts w:ascii="Calibri" w:hAnsi="Calibri" w:cs="Calibri"/>
                <w:b/>
                <w:bCs/>
                <w:color w:val="392C69"/>
              </w:rPr>
              <w:t xml:space="preserve">, от 03.12.2018 </w:t>
            </w:r>
            <w:hyperlink r:id="rId10" w:history="1">
              <w:r>
                <w:rPr>
                  <w:rFonts w:ascii="Calibri" w:hAnsi="Calibri" w:cs="Calibri"/>
                  <w:b/>
                  <w:bCs/>
                  <w:color w:val="0000FF"/>
                </w:rPr>
                <w:t>N 589-пк</w:t>
              </w:r>
            </w:hyperlink>
            <w:r>
              <w:rPr>
                <w:rFonts w:ascii="Calibri" w:hAnsi="Calibri" w:cs="Calibri"/>
                <w:b/>
                <w:bCs/>
                <w:color w:val="392C69"/>
              </w:rPr>
              <w:t xml:space="preserve">, от 15.04.2019 </w:t>
            </w:r>
            <w:hyperlink r:id="rId11" w:history="1">
              <w:r>
                <w:rPr>
                  <w:rFonts w:ascii="Calibri" w:hAnsi="Calibri" w:cs="Calibri"/>
                  <w:b/>
                  <w:bCs/>
                  <w:color w:val="0000FF"/>
                </w:rPr>
                <w:t>N 51-пк</w:t>
              </w:r>
            </w:hyperlink>
            <w:r>
              <w:rPr>
                <w:rFonts w:ascii="Calibri" w:hAnsi="Calibri" w:cs="Calibri"/>
                <w:b/>
                <w:bCs/>
                <w:color w:val="392C69"/>
              </w:rPr>
              <w:t>,</w:t>
            </w:r>
          </w:p>
          <w:p w:rsidR="006E6C64" w:rsidRDefault="006E6C64">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15.07.2019 </w:t>
            </w:r>
            <w:hyperlink r:id="rId12" w:history="1">
              <w:r>
                <w:rPr>
                  <w:rFonts w:ascii="Calibri" w:hAnsi="Calibri" w:cs="Calibri"/>
                  <w:b/>
                  <w:bCs/>
                  <w:color w:val="0000FF"/>
                </w:rPr>
                <w:t>N 112-пк</w:t>
              </w:r>
            </w:hyperlink>
            <w:r>
              <w:rPr>
                <w:rFonts w:ascii="Calibri" w:hAnsi="Calibri" w:cs="Calibri"/>
                <w:b/>
                <w:bCs/>
                <w:color w:val="392C69"/>
              </w:rPr>
              <w:t xml:space="preserve">, от 28.09.2020 </w:t>
            </w:r>
            <w:hyperlink r:id="rId13" w:history="1">
              <w:r>
                <w:rPr>
                  <w:rFonts w:ascii="Calibri" w:hAnsi="Calibri" w:cs="Calibri"/>
                  <w:b/>
                  <w:bCs/>
                  <w:color w:val="0000FF"/>
                </w:rPr>
                <w:t>N 178-пк</w:t>
              </w:r>
            </w:hyperlink>
            <w:r>
              <w:rPr>
                <w:rFonts w:ascii="Calibri" w:hAnsi="Calibri" w:cs="Calibri"/>
                <w:b/>
                <w:bCs/>
                <w:color w:val="392C69"/>
              </w:rPr>
              <w:t xml:space="preserve">, от 30.12.2020 </w:t>
            </w:r>
            <w:hyperlink r:id="rId14" w:history="1">
              <w:r>
                <w:rPr>
                  <w:rFonts w:ascii="Calibri" w:hAnsi="Calibri" w:cs="Calibri"/>
                  <w:b/>
                  <w:bCs/>
                  <w:color w:val="0000FF"/>
                </w:rPr>
                <w:t>N 255-пк</w:t>
              </w:r>
            </w:hyperlink>
            <w:r>
              <w:rPr>
                <w:rFonts w:ascii="Calibri" w:hAnsi="Calibri" w:cs="Calibri"/>
                <w:b/>
                <w:bCs/>
                <w:color w:val="392C69"/>
              </w:rPr>
              <w:t>)</w:t>
            </w:r>
          </w:p>
        </w:tc>
      </w:tr>
    </w:tbl>
    <w:p w:rsidR="006E6C64" w:rsidRPr="006E6C64" w:rsidRDefault="006E6C64" w:rsidP="006E6C64">
      <w:pPr>
        <w:autoSpaceDE w:val="0"/>
        <w:autoSpaceDN w:val="0"/>
        <w:adjustRightInd w:val="0"/>
        <w:spacing w:after="0" w:line="240" w:lineRule="auto"/>
        <w:jc w:val="both"/>
        <w:rPr>
          <w:rFonts w:ascii="Calibri" w:hAnsi="Calibri" w:cs="Calibri"/>
          <w:bCs/>
        </w:rPr>
      </w:pPr>
    </w:p>
    <w:p w:rsidR="006E6C64" w:rsidRPr="006E6C64" w:rsidRDefault="006E6C64" w:rsidP="006E6C64">
      <w:pPr>
        <w:autoSpaceDE w:val="0"/>
        <w:autoSpaceDN w:val="0"/>
        <w:adjustRightInd w:val="0"/>
        <w:spacing w:after="0" w:line="240" w:lineRule="auto"/>
        <w:ind w:firstLine="540"/>
        <w:jc w:val="both"/>
        <w:rPr>
          <w:rFonts w:ascii="Calibri" w:hAnsi="Calibri" w:cs="Calibri"/>
          <w:bCs/>
        </w:rPr>
      </w:pPr>
      <w:r w:rsidRPr="006E6C64">
        <w:rPr>
          <w:rFonts w:ascii="Calibri" w:hAnsi="Calibri" w:cs="Calibri"/>
          <w:bCs/>
        </w:rPr>
        <w:t xml:space="preserve">В соответствии с Федеральным </w:t>
      </w:r>
      <w:hyperlink r:id="rId15" w:history="1">
        <w:r w:rsidRPr="006E6C64">
          <w:rPr>
            <w:rFonts w:ascii="Calibri" w:hAnsi="Calibri" w:cs="Calibri"/>
            <w:bCs/>
            <w:color w:val="0000FF"/>
          </w:rPr>
          <w:t>законом</w:t>
        </w:r>
      </w:hyperlink>
      <w:r w:rsidRPr="006E6C64">
        <w:rPr>
          <w:rFonts w:ascii="Calibri" w:hAnsi="Calibri" w:cs="Calibri"/>
          <w:bCs/>
        </w:rPr>
        <w:t xml:space="preserve"> от 27.07.2010 N 210-ФЗ "Об организации предоставления государственных и муниципальных услуг", </w:t>
      </w:r>
      <w:hyperlink r:id="rId16" w:history="1">
        <w:r w:rsidRPr="006E6C64">
          <w:rPr>
            <w:rFonts w:ascii="Calibri" w:hAnsi="Calibri" w:cs="Calibri"/>
            <w:bCs/>
            <w:color w:val="0000FF"/>
          </w:rPr>
          <w:t>постановлением</w:t>
        </w:r>
      </w:hyperlink>
      <w:r w:rsidRPr="006E6C64">
        <w:rPr>
          <w:rFonts w:ascii="Calibri" w:hAnsi="Calibri" w:cs="Calibri"/>
          <w:bCs/>
        </w:rP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7" w:history="1">
        <w:r w:rsidRPr="006E6C64">
          <w:rPr>
            <w:rFonts w:ascii="Calibri" w:hAnsi="Calibri" w:cs="Calibri"/>
            <w:bCs/>
            <w:color w:val="0000FF"/>
          </w:rPr>
          <w:t>статьей 58</w:t>
        </w:r>
      </w:hyperlink>
      <w:r w:rsidRPr="006E6C64">
        <w:rPr>
          <w:rFonts w:ascii="Calibri" w:hAnsi="Calibri" w:cs="Calibri"/>
          <w:bCs/>
        </w:rPr>
        <w:t xml:space="preserve"> Устава города Тюмени, Администрация города Тюмени постановила:</w:t>
      </w:r>
    </w:p>
    <w:p w:rsidR="006E6C64" w:rsidRPr="006E6C64" w:rsidRDefault="006E6C64" w:rsidP="006E6C64">
      <w:pPr>
        <w:autoSpaceDE w:val="0"/>
        <w:autoSpaceDN w:val="0"/>
        <w:adjustRightInd w:val="0"/>
        <w:spacing w:before="220" w:after="0" w:line="240" w:lineRule="auto"/>
        <w:ind w:firstLine="540"/>
        <w:jc w:val="both"/>
        <w:rPr>
          <w:rFonts w:ascii="Calibri" w:hAnsi="Calibri" w:cs="Calibri"/>
          <w:bCs/>
        </w:rPr>
      </w:pPr>
      <w:r w:rsidRPr="006E6C64">
        <w:rPr>
          <w:rFonts w:ascii="Calibri" w:hAnsi="Calibri" w:cs="Calibri"/>
          <w:bCs/>
        </w:rPr>
        <w:t xml:space="preserve">1. Утвердить Административный </w:t>
      </w:r>
      <w:hyperlink r:id="rId18" w:history="1">
        <w:r w:rsidRPr="006E6C64">
          <w:rPr>
            <w:rFonts w:ascii="Calibri" w:hAnsi="Calibri" w:cs="Calibri"/>
            <w:bCs/>
            <w:color w:val="0000FF"/>
          </w:rPr>
          <w:t>регламент</w:t>
        </w:r>
      </w:hyperlink>
      <w:r w:rsidRPr="006E6C64">
        <w:rPr>
          <w:rFonts w:ascii="Calibri" w:hAnsi="Calibri" w:cs="Calibri"/>
          <w:bCs/>
        </w:rPr>
        <w:t xml:space="preserve"> предоставления муниципальной услуги по рассмотрению заявлений и принятию решений о проведен</w:t>
      </w:r>
      <w:proofErr w:type="gramStart"/>
      <w:r w:rsidRPr="006E6C64">
        <w:rPr>
          <w:rFonts w:ascii="Calibri" w:hAnsi="Calibri" w:cs="Calibri"/>
          <w:bCs/>
        </w:rPr>
        <w:t>ии ау</w:t>
      </w:r>
      <w:proofErr w:type="gramEnd"/>
      <w:r w:rsidRPr="006E6C64">
        <w:rPr>
          <w:rFonts w:ascii="Calibri" w:hAnsi="Calibri" w:cs="Calibri"/>
          <w:bCs/>
        </w:rPr>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6E6C64" w:rsidRPr="006E6C64" w:rsidRDefault="006E6C64" w:rsidP="006E6C64">
      <w:pPr>
        <w:autoSpaceDE w:val="0"/>
        <w:autoSpaceDN w:val="0"/>
        <w:adjustRightInd w:val="0"/>
        <w:spacing w:before="220" w:after="0" w:line="240" w:lineRule="auto"/>
        <w:ind w:firstLine="540"/>
        <w:jc w:val="both"/>
        <w:rPr>
          <w:rFonts w:ascii="Calibri" w:hAnsi="Calibri" w:cs="Calibri"/>
          <w:bCs/>
        </w:rPr>
      </w:pPr>
      <w:r w:rsidRPr="006E6C64">
        <w:rPr>
          <w:rFonts w:ascii="Calibri" w:hAnsi="Calibri" w:cs="Calibri"/>
          <w:bCs/>
        </w:rPr>
        <w:t xml:space="preserve">1.1. </w:t>
      </w:r>
      <w:proofErr w:type="gramStart"/>
      <w:r w:rsidRPr="006E6C64">
        <w:rPr>
          <w:rFonts w:ascii="Calibri" w:hAnsi="Calibri" w:cs="Calibri"/>
          <w:bCs/>
        </w:rPr>
        <w:t xml:space="preserve">Установить, что положения административного </w:t>
      </w:r>
      <w:hyperlink r:id="rId19" w:history="1">
        <w:r w:rsidRPr="006E6C64">
          <w:rPr>
            <w:rFonts w:ascii="Calibri" w:hAnsi="Calibri" w:cs="Calibri"/>
            <w:bCs/>
            <w:color w:val="0000FF"/>
          </w:rPr>
          <w:t>регламента</w:t>
        </w:r>
      </w:hyperlink>
      <w:r w:rsidRPr="006E6C64">
        <w:rPr>
          <w:rFonts w:ascii="Calibri" w:hAnsi="Calibri" w:cs="Calibri"/>
          <w:bCs/>
        </w:rPr>
        <w:t xml:space="preserve"> предоставления муниципальной услуги по рассмотрению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roofErr w:type="gramEnd"/>
    </w:p>
    <w:p w:rsidR="006E6C64" w:rsidRPr="006E6C64" w:rsidRDefault="006E6C64" w:rsidP="006E6C64">
      <w:pPr>
        <w:autoSpaceDE w:val="0"/>
        <w:autoSpaceDN w:val="0"/>
        <w:adjustRightInd w:val="0"/>
        <w:spacing w:after="0" w:line="240" w:lineRule="auto"/>
        <w:jc w:val="both"/>
        <w:rPr>
          <w:rFonts w:ascii="Calibri" w:hAnsi="Calibri" w:cs="Calibri"/>
          <w:bCs/>
        </w:rPr>
      </w:pPr>
      <w:r w:rsidRPr="006E6C64">
        <w:rPr>
          <w:rFonts w:ascii="Calibri" w:hAnsi="Calibri" w:cs="Calibri"/>
          <w:bCs/>
        </w:rPr>
        <w:t>(</w:t>
      </w:r>
      <w:proofErr w:type="gramStart"/>
      <w:r w:rsidRPr="006E6C64">
        <w:rPr>
          <w:rFonts w:ascii="Calibri" w:hAnsi="Calibri" w:cs="Calibri"/>
          <w:bCs/>
        </w:rPr>
        <w:t>п</w:t>
      </w:r>
      <w:proofErr w:type="gramEnd"/>
      <w:r w:rsidRPr="006E6C64">
        <w:rPr>
          <w:rFonts w:ascii="Calibri" w:hAnsi="Calibri" w:cs="Calibri"/>
          <w:bCs/>
        </w:rPr>
        <w:t xml:space="preserve">. 1.1 введен </w:t>
      </w:r>
      <w:hyperlink r:id="rId20" w:history="1">
        <w:r w:rsidRPr="006E6C64">
          <w:rPr>
            <w:rFonts w:ascii="Calibri" w:hAnsi="Calibri" w:cs="Calibri"/>
            <w:bCs/>
            <w:color w:val="0000FF"/>
          </w:rPr>
          <w:t>постановлением</w:t>
        </w:r>
      </w:hyperlink>
      <w:r w:rsidRPr="006E6C64">
        <w:rPr>
          <w:rFonts w:ascii="Calibri" w:hAnsi="Calibri" w:cs="Calibri"/>
          <w:bCs/>
        </w:rPr>
        <w:t xml:space="preserve"> Администрации города Тюмени от 15.07.2019 N 112-пк)</w:t>
      </w:r>
    </w:p>
    <w:p w:rsidR="006E6C64" w:rsidRPr="006E6C64" w:rsidRDefault="006E6C64" w:rsidP="006E6C64">
      <w:pPr>
        <w:autoSpaceDE w:val="0"/>
        <w:autoSpaceDN w:val="0"/>
        <w:adjustRightInd w:val="0"/>
        <w:spacing w:before="220" w:after="0" w:line="240" w:lineRule="auto"/>
        <w:ind w:firstLine="540"/>
        <w:jc w:val="both"/>
        <w:rPr>
          <w:rFonts w:ascii="Calibri" w:hAnsi="Calibri" w:cs="Calibri"/>
          <w:bCs/>
        </w:rPr>
      </w:pPr>
      <w:r w:rsidRPr="006E6C64">
        <w:rPr>
          <w:rFonts w:ascii="Calibri" w:hAnsi="Calibri" w:cs="Calibri"/>
          <w:bCs/>
        </w:rPr>
        <w:t xml:space="preserve">2. </w:t>
      </w:r>
      <w:proofErr w:type="gramStart"/>
      <w:r w:rsidRPr="006E6C64">
        <w:rPr>
          <w:rFonts w:ascii="Calibri" w:hAnsi="Calibri" w:cs="Calibri"/>
          <w:bCs/>
        </w:rPr>
        <w:t xml:space="preserve">Признать утратившими силу </w:t>
      </w:r>
      <w:hyperlink r:id="rId21" w:history="1">
        <w:r w:rsidRPr="006E6C64">
          <w:rPr>
            <w:rFonts w:ascii="Calibri" w:hAnsi="Calibri" w:cs="Calibri"/>
            <w:bCs/>
            <w:color w:val="0000FF"/>
          </w:rPr>
          <w:t>абзац девятый пункта 1.1</w:t>
        </w:r>
      </w:hyperlink>
      <w:r w:rsidRPr="006E6C64">
        <w:rPr>
          <w:rFonts w:ascii="Calibri" w:hAnsi="Calibri" w:cs="Calibri"/>
          <w:bCs/>
        </w:rPr>
        <w:t xml:space="preserve">, </w:t>
      </w:r>
      <w:hyperlink r:id="rId22" w:history="1">
        <w:r w:rsidRPr="006E6C64">
          <w:rPr>
            <w:rFonts w:ascii="Calibri" w:hAnsi="Calibri" w:cs="Calibri"/>
            <w:bCs/>
            <w:color w:val="0000FF"/>
          </w:rPr>
          <w:t>абзац девятый пункта 2.1</w:t>
        </w:r>
      </w:hyperlink>
      <w:r w:rsidRPr="006E6C64">
        <w:rPr>
          <w:rFonts w:ascii="Calibri" w:hAnsi="Calibri" w:cs="Calibri"/>
          <w:bCs/>
        </w:rPr>
        <w:t xml:space="preserve">, </w:t>
      </w:r>
      <w:hyperlink r:id="rId23" w:history="1">
        <w:r w:rsidRPr="006E6C64">
          <w:rPr>
            <w:rFonts w:ascii="Calibri" w:hAnsi="Calibri" w:cs="Calibri"/>
            <w:bCs/>
            <w:color w:val="0000FF"/>
          </w:rPr>
          <w:t>пункты 2.14</w:t>
        </w:r>
      </w:hyperlink>
      <w:r w:rsidRPr="006E6C64">
        <w:rPr>
          <w:rFonts w:ascii="Calibri" w:hAnsi="Calibri" w:cs="Calibri"/>
          <w:bCs/>
        </w:rPr>
        <w:t xml:space="preserve">, </w:t>
      </w:r>
      <w:hyperlink r:id="rId24" w:history="1">
        <w:r w:rsidRPr="006E6C64">
          <w:rPr>
            <w:rFonts w:ascii="Calibri" w:hAnsi="Calibri" w:cs="Calibri"/>
            <w:bCs/>
            <w:color w:val="0000FF"/>
          </w:rPr>
          <w:t>2.23</w:t>
        </w:r>
      </w:hyperlink>
      <w:r w:rsidRPr="006E6C64">
        <w:rPr>
          <w:rFonts w:ascii="Calibri" w:hAnsi="Calibri" w:cs="Calibri"/>
          <w:bCs/>
        </w:rPr>
        <w:t xml:space="preserve">, </w:t>
      </w:r>
      <w:hyperlink r:id="rId25" w:history="1">
        <w:r w:rsidRPr="006E6C64">
          <w:rPr>
            <w:rFonts w:ascii="Calibri" w:hAnsi="Calibri" w:cs="Calibri"/>
            <w:bCs/>
            <w:color w:val="0000FF"/>
          </w:rPr>
          <w:t>2.33</w:t>
        </w:r>
      </w:hyperlink>
      <w:r w:rsidRPr="006E6C64">
        <w:rPr>
          <w:rFonts w:ascii="Calibri" w:hAnsi="Calibri" w:cs="Calibri"/>
          <w:bCs/>
        </w:rPr>
        <w:t xml:space="preserve">, </w:t>
      </w:r>
      <w:hyperlink r:id="rId26" w:history="1">
        <w:r w:rsidRPr="006E6C64">
          <w:rPr>
            <w:rFonts w:ascii="Calibri" w:hAnsi="Calibri" w:cs="Calibri"/>
            <w:bCs/>
            <w:color w:val="0000FF"/>
          </w:rPr>
          <w:t>абзац восьмой пункта 2.35</w:t>
        </w:r>
      </w:hyperlink>
      <w:r w:rsidRPr="006E6C64">
        <w:rPr>
          <w:rFonts w:ascii="Calibri" w:hAnsi="Calibri" w:cs="Calibri"/>
          <w:bCs/>
        </w:rPr>
        <w:t xml:space="preserve">, </w:t>
      </w:r>
      <w:hyperlink r:id="rId27" w:history="1">
        <w:r w:rsidRPr="006E6C64">
          <w:rPr>
            <w:rFonts w:ascii="Calibri" w:hAnsi="Calibri" w:cs="Calibri"/>
            <w:bCs/>
            <w:color w:val="0000FF"/>
          </w:rPr>
          <w:t>пункт 2.51</w:t>
        </w:r>
      </w:hyperlink>
      <w:r w:rsidRPr="006E6C64">
        <w:rPr>
          <w:rFonts w:ascii="Calibri" w:hAnsi="Calibri" w:cs="Calibri"/>
          <w:bCs/>
        </w:rPr>
        <w:t xml:space="preserve">, </w:t>
      </w:r>
      <w:hyperlink r:id="rId28" w:history="1">
        <w:r w:rsidRPr="006E6C64">
          <w:rPr>
            <w:rFonts w:ascii="Calibri" w:hAnsi="Calibri" w:cs="Calibri"/>
            <w:bCs/>
            <w:color w:val="0000FF"/>
          </w:rPr>
          <w:t>подпункт "п" пункта 3.1.1</w:t>
        </w:r>
      </w:hyperlink>
      <w:r w:rsidRPr="006E6C64">
        <w:rPr>
          <w:rFonts w:ascii="Calibri" w:hAnsi="Calibri" w:cs="Calibri"/>
          <w:bCs/>
        </w:rPr>
        <w:t xml:space="preserve">, </w:t>
      </w:r>
      <w:hyperlink r:id="rId29" w:history="1">
        <w:r w:rsidRPr="006E6C64">
          <w:rPr>
            <w:rFonts w:ascii="Calibri" w:hAnsi="Calibri" w:cs="Calibri"/>
            <w:bCs/>
            <w:color w:val="0000FF"/>
          </w:rPr>
          <w:t>главу 3.16</w:t>
        </w:r>
      </w:hyperlink>
      <w:r w:rsidRPr="006E6C64">
        <w:rPr>
          <w:rFonts w:ascii="Calibri" w:hAnsi="Calibri" w:cs="Calibri"/>
          <w:bCs/>
        </w:rP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30" w:history="1">
        <w:r w:rsidRPr="006E6C64">
          <w:rPr>
            <w:rFonts w:ascii="Calibri" w:hAnsi="Calibri" w:cs="Calibri"/>
            <w:bCs/>
            <w:color w:val="0000FF"/>
          </w:rPr>
          <w:t>приложения 9</w:t>
        </w:r>
      </w:hyperlink>
      <w:r w:rsidRPr="006E6C64">
        <w:rPr>
          <w:rFonts w:ascii="Calibri" w:hAnsi="Calibri" w:cs="Calibri"/>
          <w:bCs/>
        </w:rPr>
        <w:t xml:space="preserve">, </w:t>
      </w:r>
      <w:hyperlink r:id="rId31" w:history="1">
        <w:r w:rsidRPr="006E6C64">
          <w:rPr>
            <w:rFonts w:ascii="Calibri" w:hAnsi="Calibri" w:cs="Calibri"/>
            <w:bCs/>
            <w:color w:val="0000FF"/>
          </w:rPr>
          <w:t>20</w:t>
        </w:r>
      </w:hyperlink>
      <w:r w:rsidRPr="006E6C64">
        <w:rPr>
          <w:rFonts w:ascii="Calibri" w:hAnsi="Calibri" w:cs="Calibri"/>
          <w:bCs/>
        </w:rPr>
        <w:t xml:space="preserve"> к Административному регламенту предоставления муниципальных услуг в сфере земельных отношений.</w:t>
      </w:r>
      <w:proofErr w:type="gramEnd"/>
    </w:p>
    <w:p w:rsidR="006E6C64" w:rsidRPr="006E6C64" w:rsidRDefault="006E6C64" w:rsidP="006E6C64">
      <w:pPr>
        <w:autoSpaceDE w:val="0"/>
        <w:autoSpaceDN w:val="0"/>
        <w:adjustRightInd w:val="0"/>
        <w:spacing w:before="220" w:after="0" w:line="240" w:lineRule="auto"/>
        <w:ind w:firstLine="540"/>
        <w:jc w:val="both"/>
        <w:rPr>
          <w:rFonts w:ascii="Calibri" w:hAnsi="Calibri" w:cs="Calibri"/>
          <w:bCs/>
        </w:rPr>
      </w:pPr>
      <w:r w:rsidRPr="006E6C64">
        <w:rPr>
          <w:rFonts w:ascii="Calibri" w:hAnsi="Calibri" w:cs="Calibri"/>
          <w:bCs/>
        </w:rP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sidRPr="006E6C64">
        <w:rPr>
          <w:rFonts w:ascii="Calibri" w:hAnsi="Calibri" w:cs="Calibri"/>
          <w:bCs/>
        </w:rPr>
        <w:t>разместить его</w:t>
      </w:r>
      <w:proofErr w:type="gramEnd"/>
      <w:r w:rsidRPr="006E6C64">
        <w:rPr>
          <w:rFonts w:ascii="Calibri" w:hAnsi="Calibri" w:cs="Calibri"/>
          <w:bCs/>
        </w:rPr>
        <w:t xml:space="preserve"> на официальном сайте Администрации города Тюмени в информационно-телекоммуникационной сети "Интернет".</w:t>
      </w:r>
    </w:p>
    <w:p w:rsidR="006E6C64" w:rsidRPr="006E6C64" w:rsidRDefault="006E6C64" w:rsidP="006E6C64">
      <w:pPr>
        <w:autoSpaceDE w:val="0"/>
        <w:autoSpaceDN w:val="0"/>
        <w:adjustRightInd w:val="0"/>
        <w:spacing w:before="220" w:after="0" w:line="240" w:lineRule="auto"/>
        <w:ind w:firstLine="540"/>
        <w:jc w:val="both"/>
        <w:rPr>
          <w:rFonts w:ascii="Calibri" w:hAnsi="Calibri" w:cs="Calibri"/>
          <w:bCs/>
        </w:rPr>
      </w:pPr>
      <w:r w:rsidRPr="006E6C64">
        <w:rPr>
          <w:rFonts w:ascii="Calibri" w:hAnsi="Calibri" w:cs="Calibri"/>
          <w:bCs/>
        </w:rPr>
        <w:t xml:space="preserve">4. Исключен. - </w:t>
      </w:r>
      <w:hyperlink r:id="rId32" w:history="1">
        <w:r w:rsidRPr="006E6C64">
          <w:rPr>
            <w:rFonts w:ascii="Calibri" w:hAnsi="Calibri" w:cs="Calibri"/>
            <w:bCs/>
            <w:color w:val="0000FF"/>
          </w:rPr>
          <w:t>Постановление</w:t>
        </w:r>
      </w:hyperlink>
      <w:r w:rsidRPr="006E6C64">
        <w:rPr>
          <w:rFonts w:ascii="Calibri" w:hAnsi="Calibri" w:cs="Calibri"/>
          <w:bCs/>
        </w:rPr>
        <w:t xml:space="preserve"> Администрации города Тюмени от 22.01.2018 N 13-пк.</w:t>
      </w:r>
    </w:p>
    <w:p w:rsidR="006E6C64" w:rsidRPr="006E6C64" w:rsidRDefault="006E6C64" w:rsidP="006E6C64">
      <w:pPr>
        <w:autoSpaceDE w:val="0"/>
        <w:autoSpaceDN w:val="0"/>
        <w:adjustRightInd w:val="0"/>
        <w:spacing w:after="0" w:line="240" w:lineRule="auto"/>
        <w:jc w:val="both"/>
        <w:rPr>
          <w:rFonts w:ascii="Calibri" w:hAnsi="Calibri" w:cs="Calibri"/>
          <w:bCs/>
        </w:rPr>
      </w:pPr>
    </w:p>
    <w:p w:rsidR="006E6C64" w:rsidRPr="006E6C64" w:rsidRDefault="006E6C64" w:rsidP="006E6C64">
      <w:pPr>
        <w:autoSpaceDE w:val="0"/>
        <w:autoSpaceDN w:val="0"/>
        <w:adjustRightInd w:val="0"/>
        <w:spacing w:after="0" w:line="240" w:lineRule="auto"/>
        <w:jc w:val="right"/>
        <w:rPr>
          <w:rFonts w:ascii="Calibri" w:hAnsi="Calibri" w:cs="Calibri"/>
          <w:bCs/>
        </w:rPr>
      </w:pPr>
      <w:r w:rsidRPr="006E6C64">
        <w:rPr>
          <w:rFonts w:ascii="Calibri" w:hAnsi="Calibri" w:cs="Calibri"/>
          <w:bCs/>
        </w:rPr>
        <w:t>Глава Администрации города</w:t>
      </w:r>
    </w:p>
    <w:p w:rsidR="006E6C64" w:rsidRPr="006E6C64" w:rsidRDefault="006E6C64" w:rsidP="006E6C64">
      <w:pPr>
        <w:autoSpaceDE w:val="0"/>
        <w:autoSpaceDN w:val="0"/>
        <w:adjustRightInd w:val="0"/>
        <w:spacing w:after="0" w:line="240" w:lineRule="auto"/>
        <w:jc w:val="right"/>
        <w:rPr>
          <w:rFonts w:ascii="Calibri" w:hAnsi="Calibri" w:cs="Calibri"/>
          <w:bCs/>
        </w:rPr>
      </w:pPr>
      <w:r w:rsidRPr="006E6C64">
        <w:rPr>
          <w:rFonts w:ascii="Calibri" w:hAnsi="Calibri" w:cs="Calibri"/>
          <w:bCs/>
        </w:rPr>
        <w:t>А.В.МООР</w:t>
      </w:r>
    </w:p>
    <w:p w:rsidR="00AA2F31" w:rsidRPr="006E6C64" w:rsidRDefault="00AA2F31">
      <w:pPr>
        <w:pStyle w:val="ConsPlusNormal"/>
        <w:jc w:val="right"/>
      </w:pPr>
    </w:p>
    <w:p w:rsidR="00AA2F31" w:rsidRDefault="00AA2F31">
      <w:pPr>
        <w:pStyle w:val="ConsPlusNormal"/>
        <w:jc w:val="right"/>
        <w:outlineLvl w:val="0"/>
      </w:pPr>
      <w:r>
        <w:lastRenderedPageBreak/>
        <w:t>Приложение</w:t>
      </w:r>
    </w:p>
    <w:p w:rsidR="00AA2F31" w:rsidRDefault="00AA2F31">
      <w:pPr>
        <w:pStyle w:val="ConsPlusNormal"/>
        <w:jc w:val="right"/>
      </w:pPr>
      <w:r>
        <w:t>к постановлению</w:t>
      </w:r>
    </w:p>
    <w:p w:rsidR="00AA2F31" w:rsidRDefault="00AA2F31">
      <w:pPr>
        <w:pStyle w:val="ConsPlusNormal"/>
        <w:jc w:val="right"/>
      </w:pPr>
      <w:r>
        <w:t>от 28.11.2016 N 435-пк</w:t>
      </w:r>
    </w:p>
    <w:p w:rsidR="00AA2F31" w:rsidRDefault="00AA2F31">
      <w:pPr>
        <w:pStyle w:val="ConsPlusNormal"/>
        <w:jc w:val="both"/>
      </w:pPr>
    </w:p>
    <w:p w:rsidR="006E6C64" w:rsidRPr="006E6C64" w:rsidRDefault="006E6C64" w:rsidP="006E6C64">
      <w:pPr>
        <w:spacing w:after="1"/>
        <w:jc w:val="center"/>
        <w:rPr>
          <w:rFonts w:ascii="Calibri" w:eastAsia="Times New Roman" w:hAnsi="Calibri" w:cs="Calibri"/>
          <w:b/>
          <w:szCs w:val="20"/>
          <w:lang w:eastAsia="ru-RU"/>
        </w:rPr>
      </w:pPr>
      <w:bookmarkStart w:id="0" w:name="P38"/>
      <w:bookmarkEnd w:id="0"/>
      <w:r w:rsidRPr="006E6C64">
        <w:rPr>
          <w:rFonts w:ascii="Calibri" w:eastAsia="Times New Roman" w:hAnsi="Calibri" w:cs="Calibri"/>
          <w:b/>
          <w:szCs w:val="20"/>
          <w:lang w:eastAsia="ru-RU"/>
        </w:rPr>
        <w:t>АДМИНИСТРАТИВНЫЙ РЕГЛАМЕНТ</w:t>
      </w:r>
    </w:p>
    <w:p w:rsidR="006E6C64" w:rsidRPr="006E6C64" w:rsidRDefault="006E6C64" w:rsidP="006E6C64">
      <w:pPr>
        <w:spacing w:after="1"/>
        <w:jc w:val="center"/>
        <w:rPr>
          <w:rFonts w:ascii="Calibri" w:eastAsia="Times New Roman" w:hAnsi="Calibri" w:cs="Calibri"/>
          <w:b/>
          <w:szCs w:val="20"/>
          <w:lang w:eastAsia="ru-RU"/>
        </w:rPr>
      </w:pPr>
      <w:r w:rsidRPr="006E6C64">
        <w:rPr>
          <w:rFonts w:ascii="Calibri" w:eastAsia="Times New Roman" w:hAnsi="Calibri" w:cs="Calibri"/>
          <w:b/>
          <w:szCs w:val="20"/>
          <w:lang w:eastAsia="ru-RU"/>
        </w:rPr>
        <w:t>ПРЕДОСТАВЛЕНИЯ МУНИЦИПАЛЬНОЙ УСЛУГИ ПО РАССМОТРЕНИЮ</w:t>
      </w:r>
    </w:p>
    <w:p w:rsidR="006E6C64" w:rsidRPr="006E6C64" w:rsidRDefault="006E6C64" w:rsidP="006E6C64">
      <w:pPr>
        <w:spacing w:after="1"/>
        <w:jc w:val="center"/>
        <w:rPr>
          <w:rFonts w:ascii="Calibri" w:eastAsia="Times New Roman" w:hAnsi="Calibri" w:cs="Calibri"/>
          <w:b/>
          <w:szCs w:val="20"/>
          <w:lang w:eastAsia="ru-RU"/>
        </w:rPr>
      </w:pPr>
      <w:r w:rsidRPr="006E6C64">
        <w:rPr>
          <w:rFonts w:ascii="Calibri" w:eastAsia="Times New Roman" w:hAnsi="Calibri" w:cs="Calibri"/>
          <w:b/>
          <w:szCs w:val="20"/>
          <w:lang w:eastAsia="ru-RU"/>
        </w:rPr>
        <w:t>ЗАЯВЛЕНИЙ И ПРИНЯТИЮ РЕШЕНИЙ О ПРОВЕДЕН</w:t>
      </w:r>
      <w:proofErr w:type="gramStart"/>
      <w:r w:rsidRPr="006E6C64">
        <w:rPr>
          <w:rFonts w:ascii="Calibri" w:eastAsia="Times New Roman" w:hAnsi="Calibri" w:cs="Calibri"/>
          <w:b/>
          <w:szCs w:val="20"/>
          <w:lang w:eastAsia="ru-RU"/>
        </w:rPr>
        <w:t>ИИ АУ</w:t>
      </w:r>
      <w:proofErr w:type="gramEnd"/>
      <w:r w:rsidRPr="006E6C64">
        <w:rPr>
          <w:rFonts w:ascii="Calibri" w:eastAsia="Times New Roman" w:hAnsi="Calibri" w:cs="Calibri"/>
          <w:b/>
          <w:szCs w:val="20"/>
          <w:lang w:eastAsia="ru-RU"/>
        </w:rPr>
        <w:t>КЦИОНА</w:t>
      </w:r>
    </w:p>
    <w:p w:rsidR="006E6C64" w:rsidRPr="006E6C64" w:rsidRDefault="006E6C64" w:rsidP="006E6C64">
      <w:pPr>
        <w:spacing w:after="1"/>
        <w:jc w:val="center"/>
        <w:rPr>
          <w:rFonts w:ascii="Calibri" w:eastAsia="Times New Roman" w:hAnsi="Calibri" w:cs="Calibri"/>
          <w:b/>
          <w:szCs w:val="20"/>
          <w:lang w:eastAsia="ru-RU"/>
        </w:rPr>
      </w:pPr>
      <w:r w:rsidRPr="006E6C64">
        <w:rPr>
          <w:rFonts w:ascii="Calibri" w:eastAsia="Times New Roman" w:hAnsi="Calibri" w:cs="Calibri"/>
          <w:b/>
          <w:szCs w:val="20"/>
          <w:lang w:eastAsia="ru-RU"/>
        </w:rPr>
        <w:t>ПО ПРОДАЖЕ ЗЕМЕЛЬНОГО УЧАСТКА ИЛИ АУКЦИОНА НА ПРАВО</w:t>
      </w:r>
    </w:p>
    <w:p w:rsidR="00AA2F31" w:rsidRDefault="006E6C64" w:rsidP="006E6C64">
      <w:pPr>
        <w:spacing w:after="1"/>
        <w:jc w:val="center"/>
        <w:rPr>
          <w:rFonts w:ascii="Calibri" w:eastAsia="Times New Roman" w:hAnsi="Calibri" w:cs="Calibri"/>
          <w:b/>
          <w:szCs w:val="20"/>
          <w:lang w:eastAsia="ru-RU"/>
        </w:rPr>
      </w:pPr>
      <w:r w:rsidRPr="006E6C64">
        <w:rPr>
          <w:rFonts w:ascii="Calibri" w:eastAsia="Times New Roman" w:hAnsi="Calibri" w:cs="Calibri"/>
          <w:b/>
          <w:szCs w:val="20"/>
          <w:lang w:eastAsia="ru-RU"/>
        </w:rPr>
        <w:t>ЗАКЛЮЧЕНИЯ ДОГОВОРА АРЕНДЫ ЗЕМЕЛЬНОГО УЧАСТКА</w:t>
      </w:r>
    </w:p>
    <w:p w:rsidR="006E6C64" w:rsidRPr="006E6C64" w:rsidRDefault="006E6C64" w:rsidP="006E6C64">
      <w:pPr>
        <w:pStyle w:val="ConsPlusTitle"/>
        <w:jc w:val="center"/>
        <w:outlineLvl w:val="1"/>
        <w:rPr>
          <w:rFonts w:asciiTheme="minorHAnsi" w:eastAsiaTheme="minorHAnsi" w:hAnsiTheme="minorHAnsi" w:cstheme="minorBidi"/>
          <w:b w:val="0"/>
          <w:szCs w:val="22"/>
          <w:lang w:eastAsia="en-US"/>
        </w:rPr>
      </w:pPr>
      <w:r w:rsidRPr="006E6C64">
        <w:rPr>
          <w:rFonts w:asciiTheme="minorHAnsi" w:eastAsiaTheme="minorHAnsi" w:hAnsiTheme="minorHAnsi" w:cstheme="minorBidi"/>
          <w:b w:val="0"/>
          <w:szCs w:val="22"/>
          <w:lang w:eastAsia="en-US"/>
        </w:rPr>
        <w:t>Список изменяющих документов</w:t>
      </w:r>
    </w:p>
    <w:p w:rsidR="006E6C64" w:rsidRPr="006E6C64" w:rsidRDefault="006E6C64" w:rsidP="006E6C64">
      <w:pPr>
        <w:pStyle w:val="ConsPlusTitle"/>
        <w:jc w:val="center"/>
        <w:outlineLvl w:val="1"/>
        <w:rPr>
          <w:rFonts w:asciiTheme="minorHAnsi" w:eastAsiaTheme="minorHAnsi" w:hAnsiTheme="minorHAnsi" w:cstheme="minorBidi"/>
          <w:b w:val="0"/>
          <w:szCs w:val="22"/>
          <w:lang w:eastAsia="en-US"/>
        </w:rPr>
      </w:pPr>
      <w:proofErr w:type="gramStart"/>
      <w:r w:rsidRPr="006E6C64">
        <w:rPr>
          <w:rFonts w:asciiTheme="minorHAnsi" w:eastAsiaTheme="minorHAnsi" w:hAnsiTheme="minorHAnsi" w:cstheme="minorBidi"/>
          <w:b w:val="0"/>
          <w:szCs w:val="22"/>
          <w:lang w:eastAsia="en-US"/>
        </w:rPr>
        <w:t>(в ред. постановлений Администрации города Тюмени от 22.01.2018 N 13-пк,</w:t>
      </w:r>
      <w:proofErr w:type="gramEnd"/>
    </w:p>
    <w:p w:rsidR="006E6C64" w:rsidRPr="006E6C64" w:rsidRDefault="006E6C64" w:rsidP="006E6C64">
      <w:pPr>
        <w:pStyle w:val="ConsPlusTitle"/>
        <w:jc w:val="center"/>
        <w:outlineLvl w:val="1"/>
        <w:rPr>
          <w:rFonts w:asciiTheme="minorHAnsi" w:eastAsiaTheme="minorHAnsi" w:hAnsiTheme="minorHAnsi" w:cstheme="minorBidi"/>
          <w:b w:val="0"/>
          <w:szCs w:val="22"/>
          <w:lang w:eastAsia="en-US"/>
        </w:rPr>
      </w:pPr>
      <w:r w:rsidRPr="006E6C64">
        <w:rPr>
          <w:rFonts w:asciiTheme="minorHAnsi" w:eastAsiaTheme="minorHAnsi" w:hAnsiTheme="minorHAnsi" w:cstheme="minorBidi"/>
          <w:b w:val="0"/>
          <w:szCs w:val="22"/>
          <w:lang w:eastAsia="en-US"/>
        </w:rPr>
        <w:t>от 04.06.2018 N 294-пк, от 06.08.2018 N 427-пк, от 21.08.2018 N 454-пк,</w:t>
      </w:r>
    </w:p>
    <w:p w:rsidR="006E6C64" w:rsidRPr="006E6C64" w:rsidRDefault="006E6C64" w:rsidP="006E6C64">
      <w:pPr>
        <w:pStyle w:val="ConsPlusTitle"/>
        <w:jc w:val="center"/>
        <w:outlineLvl w:val="1"/>
        <w:rPr>
          <w:rFonts w:asciiTheme="minorHAnsi" w:eastAsiaTheme="minorHAnsi" w:hAnsiTheme="minorHAnsi" w:cstheme="minorBidi"/>
          <w:b w:val="0"/>
          <w:szCs w:val="22"/>
          <w:lang w:eastAsia="en-US"/>
        </w:rPr>
      </w:pPr>
      <w:r w:rsidRPr="006E6C64">
        <w:rPr>
          <w:rFonts w:asciiTheme="minorHAnsi" w:eastAsiaTheme="minorHAnsi" w:hAnsiTheme="minorHAnsi" w:cstheme="minorBidi"/>
          <w:b w:val="0"/>
          <w:szCs w:val="22"/>
          <w:lang w:eastAsia="en-US"/>
        </w:rPr>
        <w:t>от 15.10.2018 N 560-пк, от 03.12.2018 N 589-пк, от 15.04.2019 N 51-пк,</w:t>
      </w:r>
    </w:p>
    <w:p w:rsidR="006E6C64" w:rsidRDefault="006E6C64" w:rsidP="006E6C64">
      <w:pPr>
        <w:pStyle w:val="ConsPlusTitle"/>
        <w:jc w:val="center"/>
        <w:outlineLvl w:val="1"/>
        <w:rPr>
          <w:rFonts w:asciiTheme="minorHAnsi" w:eastAsiaTheme="minorHAnsi" w:hAnsiTheme="minorHAnsi" w:cstheme="minorBidi"/>
          <w:b w:val="0"/>
          <w:szCs w:val="22"/>
          <w:lang w:eastAsia="en-US"/>
        </w:rPr>
      </w:pPr>
      <w:r w:rsidRPr="006E6C64">
        <w:rPr>
          <w:rFonts w:asciiTheme="minorHAnsi" w:eastAsiaTheme="minorHAnsi" w:hAnsiTheme="minorHAnsi" w:cstheme="minorBidi"/>
          <w:b w:val="0"/>
          <w:szCs w:val="22"/>
          <w:lang w:eastAsia="en-US"/>
        </w:rPr>
        <w:t>от 15.07.2019 N 112-пк, от 28.09.2020 N 178-пк, от 30.12.2020 N 255-пк)</w:t>
      </w:r>
    </w:p>
    <w:p w:rsidR="006E6C64" w:rsidRDefault="006E6C64" w:rsidP="006E6C64">
      <w:pPr>
        <w:pStyle w:val="ConsPlusTitle"/>
        <w:jc w:val="center"/>
        <w:outlineLvl w:val="1"/>
        <w:rPr>
          <w:rFonts w:asciiTheme="minorHAnsi" w:eastAsiaTheme="minorHAnsi" w:hAnsiTheme="minorHAnsi" w:cstheme="minorBidi"/>
          <w:b w:val="0"/>
          <w:szCs w:val="22"/>
          <w:lang w:eastAsia="en-US"/>
        </w:rPr>
      </w:pPr>
    </w:p>
    <w:p w:rsidR="00AA2F31" w:rsidRDefault="00AA2F31" w:rsidP="006E6C64">
      <w:pPr>
        <w:pStyle w:val="ConsPlusTitle"/>
        <w:jc w:val="center"/>
        <w:outlineLvl w:val="1"/>
      </w:pPr>
      <w:r>
        <w:t>I. Общие положения</w:t>
      </w:r>
    </w:p>
    <w:p w:rsidR="00AA2F31" w:rsidRDefault="00AA2F31">
      <w:pPr>
        <w:pStyle w:val="ConsPlusNormal"/>
        <w:jc w:val="both"/>
      </w:pPr>
    </w:p>
    <w:p w:rsidR="006E6C64" w:rsidRDefault="006E6C64" w:rsidP="006E6C64">
      <w:pPr>
        <w:pStyle w:val="ConsPlusNormal"/>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(далее также муниципальная услуга).</w:t>
      </w:r>
    </w:p>
    <w:p w:rsidR="006E6C64" w:rsidRDefault="006E6C64" w:rsidP="006E6C64">
      <w:pPr>
        <w:pStyle w:val="ConsPlusNormal"/>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E6C64" w:rsidRDefault="006E6C64" w:rsidP="006E6C64">
      <w:pPr>
        <w:pStyle w:val="ConsPlusNormal"/>
        <w:jc w:val="both"/>
      </w:pPr>
      <w:r>
        <w:t>1.3. Муниципальная услуга предоставляется в отношении земельных участков, находящихся в муниципальной собственности.</w:t>
      </w:r>
    </w:p>
    <w:p w:rsidR="006E6C64" w:rsidRDefault="006E6C64" w:rsidP="006E6C64">
      <w:pPr>
        <w:pStyle w:val="ConsPlusNormal"/>
        <w:jc w:val="both"/>
      </w:pPr>
      <w:r>
        <w:t xml:space="preserve">1.4. </w:t>
      </w:r>
      <w:proofErr w:type="gramStart"/>
      <w:r>
        <w:t>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N 173-п</w:t>
      </w:r>
      <w:proofErr w:type="gramEnd"/>
      <w:r>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E6C64" w:rsidRDefault="006E6C64" w:rsidP="006E6C64">
      <w:pPr>
        <w:pStyle w:val="ConsPlusNormal"/>
        <w:jc w:val="both"/>
      </w:pPr>
      <w:r>
        <w:t>(</w:t>
      </w:r>
      <w:proofErr w:type="gramStart"/>
      <w:r>
        <w:t>п</w:t>
      </w:r>
      <w:proofErr w:type="gramEnd"/>
      <w:r>
        <w:t>. 1.4 введен постановлением Администрации города Тюмени от 15.07.2019 N 112-пк)</w:t>
      </w:r>
    </w:p>
    <w:p w:rsidR="006E6C64" w:rsidRDefault="006E6C64" w:rsidP="006E6C64">
      <w:pPr>
        <w:pStyle w:val="ConsPlusNormal"/>
        <w:jc w:val="both"/>
      </w:pPr>
      <w:r>
        <w:t xml:space="preserve">1.5. </w:t>
      </w:r>
      <w:proofErr w:type="gramStart"/>
      <w:r>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6E6C64" w:rsidRDefault="006E6C64" w:rsidP="006E6C64">
      <w:pPr>
        <w:pStyle w:val="ConsPlusNormal"/>
        <w:jc w:val="both"/>
      </w:pPr>
      <w:r>
        <w:t xml:space="preserve">(п. 1.5 </w:t>
      </w:r>
      <w:proofErr w:type="gramStart"/>
      <w:r>
        <w:t>введен</w:t>
      </w:r>
      <w:proofErr w:type="gramEnd"/>
      <w:r>
        <w:t xml:space="preserve"> постановлением Администрации города Тюмени от 28.09.2020 N 178-пк)</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II. Стандарт предоставления муниципальной услуги</w:t>
      </w:r>
    </w:p>
    <w:p w:rsidR="006E6C64" w:rsidRDefault="006E6C64" w:rsidP="006E6C64">
      <w:pPr>
        <w:pStyle w:val="ConsPlusNormal"/>
        <w:jc w:val="both"/>
      </w:pPr>
    </w:p>
    <w:p w:rsidR="006E6C64" w:rsidRDefault="006E6C64" w:rsidP="006E6C64">
      <w:pPr>
        <w:pStyle w:val="ConsPlusNormal"/>
        <w:jc w:val="both"/>
      </w:pPr>
      <w:r>
        <w:t>2.1. Наименование муниципальной услуги - рассмотрение заявлений и принятие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6E6C64" w:rsidRDefault="006E6C64" w:rsidP="006E6C64">
      <w:pPr>
        <w:pStyle w:val="ConsPlusNormal"/>
        <w:jc w:val="both"/>
      </w:pPr>
      <w:r>
        <w:lastRenderedPageBreak/>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6E6C64" w:rsidRDefault="006E6C64" w:rsidP="006E6C64">
      <w:pPr>
        <w:pStyle w:val="ConsPlusNormal"/>
        <w:jc w:val="both"/>
      </w:pPr>
      <w:r>
        <w:t>(</w:t>
      </w:r>
      <w:proofErr w:type="gramStart"/>
      <w:r>
        <w:t>в</w:t>
      </w:r>
      <w:proofErr w:type="gramEnd"/>
      <w:r>
        <w:t xml:space="preserve"> ред. постановления Администрации города Тюмени от 15.07.2019 N 112-пк)</w:t>
      </w:r>
    </w:p>
    <w:p w:rsidR="006E6C64" w:rsidRDefault="006E6C64" w:rsidP="006E6C64">
      <w:pPr>
        <w:pStyle w:val="ConsPlusNormal"/>
        <w:jc w:val="both"/>
      </w:pPr>
      <w:r>
        <w:t>2.3. Результатом предоставления муниципальной услуги являются:</w:t>
      </w:r>
    </w:p>
    <w:p w:rsidR="006E6C64" w:rsidRDefault="006E6C64" w:rsidP="006E6C64">
      <w:pPr>
        <w:pStyle w:val="ConsPlusNormal"/>
        <w:jc w:val="both"/>
      </w:pPr>
      <w:r>
        <w:t>приказ директора Департамента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6E6C64" w:rsidRDefault="006E6C64" w:rsidP="006E6C64">
      <w:pPr>
        <w:pStyle w:val="ConsPlusNormal"/>
        <w:jc w:val="both"/>
      </w:pPr>
      <w:r>
        <w:t>сообщение об отказе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6E6C64" w:rsidRDefault="006E6C64" w:rsidP="006E6C64">
      <w:pPr>
        <w:pStyle w:val="ConsPlusNormal"/>
        <w:jc w:val="both"/>
      </w:pPr>
      <w:r>
        <w:t xml:space="preserve">2.4. </w:t>
      </w:r>
      <w:proofErr w:type="gramStart"/>
      <w:r>
        <w:t>Срок предоставления муниципальной услуги составляет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права на заключение договора аренды земельного участка и до дня регистрации результата предоставления муниципальной услуги в системе электронного документооборота</w:t>
      </w:r>
      <w:proofErr w:type="gramEnd"/>
      <w:r>
        <w:t xml:space="preserve"> и делопроизводства Администрации города Тюмени.</w:t>
      </w:r>
    </w:p>
    <w:p w:rsidR="006E6C64" w:rsidRDefault="006E6C64" w:rsidP="006E6C64">
      <w:pPr>
        <w:pStyle w:val="ConsPlusNormal"/>
        <w:jc w:val="both"/>
      </w:pPr>
      <w:r>
        <w:t>(в ред. постановления Администрации города Тюмени от 04.06.2018 N 294-пк)</w:t>
      </w:r>
    </w:p>
    <w:p w:rsidR="006E6C64" w:rsidRDefault="006E6C64" w:rsidP="006E6C64">
      <w:pPr>
        <w:pStyle w:val="ConsPlusNormal"/>
        <w:jc w:val="both"/>
      </w:pPr>
      <w:r>
        <w:t>При подаче документов, необходимых для предоставления муниципальной услуги, через МФЦ срок предоставления муниципальной услуги исчисляется со дня регистрации заявления о предоставлении муниципальной услуги в МФЦ и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6E6C64" w:rsidRDefault="006E6C64" w:rsidP="006E6C64">
      <w:pPr>
        <w:pStyle w:val="ConsPlusNormal"/>
        <w:jc w:val="both"/>
      </w:pPr>
      <w:r>
        <w:t>(в ред. постановления Администрации города Тюмени от 15.07.2019 N 112-пк)</w:t>
      </w:r>
    </w:p>
    <w:p w:rsidR="006E6C64" w:rsidRDefault="006E6C64" w:rsidP="006E6C64">
      <w:pPr>
        <w:pStyle w:val="ConsPlusNormal"/>
        <w:jc w:val="both"/>
      </w:pPr>
      <w:r>
        <w:t xml:space="preserve">2.5. </w:t>
      </w:r>
      <w:proofErr w:type="gramStart"/>
      <w:r>
        <w:t>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E6C64" w:rsidRDefault="006E6C64" w:rsidP="006E6C64">
      <w:pPr>
        <w:pStyle w:val="ConsPlusNormal"/>
        <w:jc w:val="both"/>
      </w:pPr>
      <w:r>
        <w:t>(п. 2.5 в ред. постановления Администрации города Тюмени от 15.07.2019 N 112-пк)</w:t>
      </w:r>
    </w:p>
    <w:p w:rsidR="006E6C64" w:rsidRDefault="006E6C64" w:rsidP="006E6C64">
      <w:pPr>
        <w:pStyle w:val="ConsPlusNormal"/>
        <w:jc w:val="both"/>
      </w:pPr>
      <w:r>
        <w:t>2.6. Для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устанавливается следующий исчерпывающий перечень документов, которые заявитель должен представить самостоятельно:</w:t>
      </w:r>
    </w:p>
    <w:p w:rsidR="006E6C64" w:rsidRDefault="006E6C64" w:rsidP="006E6C64">
      <w:pPr>
        <w:pStyle w:val="ConsPlusNormal"/>
        <w:jc w:val="both"/>
      </w:pPr>
      <w:proofErr w:type="gramStart"/>
      <w:r>
        <w:t>а) заявление о проведении 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(далее - заявление, заявление о проведении аукциона, заявление о предоставлении муниципальной услуги) по форме согласно приложениям 2, 3 к Регламенту (в случае если заявление подается в электронном виде через "Личный кабинет</w:t>
      </w:r>
      <w:proofErr w:type="gramEnd"/>
      <w:r>
        <w:t>"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6E6C64" w:rsidRDefault="006E6C64" w:rsidP="006E6C64">
      <w:pPr>
        <w:pStyle w:val="ConsPlusNormal"/>
        <w:jc w:val="both"/>
      </w:pPr>
      <w:r>
        <w:t>(</w:t>
      </w:r>
      <w:proofErr w:type="spellStart"/>
      <w:r>
        <w:t>пп</w:t>
      </w:r>
      <w:proofErr w:type="spellEnd"/>
      <w:r>
        <w:t>. "а" в ред. постановления Администрации города Тюмени от 15.07.2019 N 112-пк)</w:t>
      </w:r>
    </w:p>
    <w:p w:rsidR="006E6C64" w:rsidRDefault="006E6C64" w:rsidP="006E6C64">
      <w:pPr>
        <w:pStyle w:val="ConsPlusNormal"/>
        <w:jc w:val="both"/>
      </w:pPr>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w:t>
      </w:r>
    </w:p>
    <w:p w:rsidR="006E6C64" w:rsidRDefault="006E6C64" w:rsidP="006E6C64">
      <w:pPr>
        <w:pStyle w:val="ConsPlusNormal"/>
        <w:jc w:val="both"/>
      </w:pPr>
      <w:r>
        <w:t xml:space="preserve">в) документ, подтверждающий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w:t>
      </w:r>
      <w:proofErr w:type="gramStart"/>
      <w:r>
        <w:t>Представление указанного документа не требуется в случае, если от имени юридического лица действует лицо, имеющее право действовать без доверенности, а также в случаях, когда законный представитель гражданина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roofErr w:type="gramEnd"/>
    </w:p>
    <w:p w:rsidR="006E6C64" w:rsidRDefault="006E6C64" w:rsidP="006E6C64">
      <w:pPr>
        <w:pStyle w:val="ConsPlusNormal"/>
        <w:jc w:val="both"/>
      </w:pPr>
      <w:r>
        <w:lastRenderedPageBreak/>
        <w:t>(</w:t>
      </w:r>
      <w:proofErr w:type="spellStart"/>
      <w:r>
        <w:t>пп</w:t>
      </w:r>
      <w:proofErr w:type="spellEnd"/>
      <w:r>
        <w:t>. "в" в ред. постановления Администрации города Тюмени от 30.12.2020 N 255-пк)</w:t>
      </w:r>
    </w:p>
    <w:p w:rsidR="006E6C64" w:rsidRDefault="006E6C64" w:rsidP="006E6C64">
      <w:pPr>
        <w:pStyle w:val="ConsPlusNormal"/>
        <w:jc w:val="both"/>
      </w:pPr>
      <w:r>
        <w:t>2.6.1. Заявитель вправе по собственной инициативе представить следующие документы:</w:t>
      </w:r>
    </w:p>
    <w:p w:rsidR="006E6C64" w:rsidRDefault="006E6C64" w:rsidP="006E6C64">
      <w:pPr>
        <w:pStyle w:val="ConsPlusNormal"/>
        <w:jc w:val="both"/>
      </w:pPr>
      <w:r>
        <w:t>а) выписка из Единого государственного реестра юридических лиц (в случае, если заявителем является юридическое лицо);</w:t>
      </w:r>
    </w:p>
    <w:p w:rsidR="006E6C64" w:rsidRDefault="006E6C64" w:rsidP="006E6C64">
      <w:pPr>
        <w:pStyle w:val="ConsPlusNormal"/>
        <w:jc w:val="both"/>
      </w:pPr>
      <w:r>
        <w:t>б)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E6C64" w:rsidRDefault="006E6C64" w:rsidP="006E6C64">
      <w:pPr>
        <w:pStyle w:val="ConsPlusNormal"/>
        <w:jc w:val="both"/>
      </w:pPr>
      <w:r>
        <w:t>в) сведения об отсутствии заявителя в реестре недобросовестных арендаторов лесных участков (в случае подачи заявления о проведен</w:t>
      </w:r>
      <w:proofErr w:type="gramStart"/>
      <w:r>
        <w:t>ии ау</w:t>
      </w:r>
      <w:proofErr w:type="gramEnd"/>
      <w:r>
        <w:t>кциона на право заключения договора аренды лесного участка);</w:t>
      </w:r>
    </w:p>
    <w:p w:rsidR="006E6C64" w:rsidRDefault="006E6C64" w:rsidP="006E6C64">
      <w:pPr>
        <w:pStyle w:val="ConsPlusNormal"/>
        <w:jc w:val="both"/>
      </w:pPr>
      <w:r>
        <w:t>г) документ, подтверждающий полномочия лица, имеющего право действовать от имени заявителя (в случаях обращения законного представителя физического лица, действующего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6E6C64" w:rsidRDefault="006E6C64" w:rsidP="006E6C64">
      <w:pPr>
        <w:pStyle w:val="ConsPlusNormal"/>
        <w:jc w:val="both"/>
      </w:pPr>
      <w:r>
        <w:t>(</w:t>
      </w:r>
      <w:proofErr w:type="spellStart"/>
      <w:r>
        <w:t>пп</w:t>
      </w:r>
      <w:proofErr w:type="spellEnd"/>
      <w:r>
        <w:t>. "г" введен постановлением Администрации города Тюмени от 30.12.2020 N 255-пк)</w:t>
      </w:r>
    </w:p>
    <w:p w:rsidR="006E6C64" w:rsidRDefault="006E6C64" w:rsidP="006E6C64">
      <w:pPr>
        <w:pStyle w:val="ConsPlusNormal"/>
        <w:jc w:val="both"/>
      </w:pPr>
      <w:r>
        <w:t xml:space="preserve">(п. 2.6.1 </w:t>
      </w:r>
      <w:proofErr w:type="gramStart"/>
      <w:r>
        <w:t>введен</w:t>
      </w:r>
      <w:proofErr w:type="gramEnd"/>
      <w:r>
        <w:t xml:space="preserve"> постановлением Администрации города Тюмени от 15.07.2019 N 112-пк)</w:t>
      </w:r>
    </w:p>
    <w:p w:rsidR="006E6C64" w:rsidRDefault="006E6C64" w:rsidP="006E6C64">
      <w:pPr>
        <w:pStyle w:val="ConsPlusNormal"/>
        <w:jc w:val="both"/>
      </w:pPr>
      <w:r>
        <w:t>2.7. Основания для отказа в приеме документов:</w:t>
      </w:r>
    </w:p>
    <w:p w:rsidR="006E6C64" w:rsidRDefault="006E6C64" w:rsidP="006E6C64">
      <w:pPr>
        <w:pStyle w:val="ConsPlusNormal"/>
        <w:jc w:val="both"/>
      </w:pPr>
      <w:r>
        <w:t>нарушение порядка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6E6C64" w:rsidRDefault="006E6C64" w:rsidP="006E6C64">
      <w:pPr>
        <w:pStyle w:val="ConsPlusNormal"/>
        <w:jc w:val="both"/>
      </w:pPr>
      <w:r>
        <w:t>2.8. Основания для приостановления процедуры предоставления муниципальной услуги отсутствуют.</w:t>
      </w:r>
    </w:p>
    <w:p w:rsidR="006E6C64" w:rsidRDefault="006E6C64" w:rsidP="006E6C64">
      <w:pPr>
        <w:pStyle w:val="ConsPlusNormal"/>
        <w:jc w:val="both"/>
      </w:pPr>
      <w:r>
        <w:t>2.9.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отказывается при наличии следующих оснований:</w:t>
      </w:r>
    </w:p>
    <w:p w:rsidR="006E6C64" w:rsidRDefault="006E6C64" w:rsidP="006E6C64">
      <w:pPr>
        <w:pStyle w:val="ConsPlusNormal"/>
        <w:jc w:val="both"/>
      </w:pPr>
      <w:r>
        <w:t>(в ред. постановления Администрации города Тюмени от 04.06.2018 N 294-пк)</w:t>
      </w:r>
    </w:p>
    <w:p w:rsidR="006E6C64" w:rsidRDefault="006E6C64" w:rsidP="006E6C64">
      <w:pPr>
        <w:pStyle w:val="ConsPlusNormal"/>
        <w:jc w:val="both"/>
      </w:pPr>
      <w:r>
        <w:t>а) земельный участок, находящийся в муниципальной собственности, не может быть предметом аукциона в соответствии с пунктом 8 статьи 39.11 Земельного кодекса РФ;</w:t>
      </w:r>
    </w:p>
    <w:p w:rsidR="006E6C64" w:rsidRDefault="006E6C64" w:rsidP="006E6C64">
      <w:pPr>
        <w:pStyle w:val="ConsPlusNormal"/>
        <w:jc w:val="both"/>
      </w:pPr>
      <w:r>
        <w:t>б) несоответствие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 (за исключением случая поступления заявления о проведен</w:t>
      </w:r>
      <w:proofErr w:type="gramStart"/>
      <w:r>
        <w:t>ии ау</w:t>
      </w:r>
      <w:proofErr w:type="gramEnd"/>
      <w:r>
        <w:t>кциона на право заключения договора аренды лесного участка для заготовки древесины);</w:t>
      </w:r>
    </w:p>
    <w:p w:rsidR="006E6C64" w:rsidRDefault="006E6C64" w:rsidP="006E6C64">
      <w:pPr>
        <w:pStyle w:val="ConsPlusNormal"/>
        <w:jc w:val="both"/>
      </w:pPr>
      <w:r>
        <w:t>(</w:t>
      </w:r>
      <w:proofErr w:type="spellStart"/>
      <w:r>
        <w:t>пп</w:t>
      </w:r>
      <w:proofErr w:type="spellEnd"/>
      <w:r>
        <w:t>. "б" в ред. постановления Администрации города Тюмени от 04.06.2018 N 294-пк)</w:t>
      </w:r>
    </w:p>
    <w:p w:rsidR="006E6C64" w:rsidRDefault="006E6C64" w:rsidP="006E6C64">
      <w:pPr>
        <w:pStyle w:val="ConsPlusNormal"/>
        <w:jc w:val="both"/>
      </w:pPr>
      <w:r>
        <w:t>в) сведения, полученные в рамках межведомственного информационного взаимодействия, не подтверждают полномочия представителя заявителя;</w:t>
      </w:r>
    </w:p>
    <w:p w:rsidR="006E6C64" w:rsidRDefault="006E6C64" w:rsidP="006E6C64">
      <w:pPr>
        <w:pStyle w:val="ConsPlusNormal"/>
        <w:jc w:val="both"/>
      </w:pPr>
      <w:r>
        <w:t>(</w:t>
      </w:r>
      <w:proofErr w:type="spellStart"/>
      <w:r>
        <w:t>пп</w:t>
      </w:r>
      <w:proofErr w:type="spellEnd"/>
      <w:r>
        <w:t>. "в" в ред. постановления Администрации города Тюмени от 30.12.2020 N 255-пк)</w:t>
      </w:r>
    </w:p>
    <w:p w:rsidR="006E6C64" w:rsidRDefault="006E6C64" w:rsidP="006E6C64">
      <w:pPr>
        <w:pStyle w:val="ConsPlusNormal"/>
        <w:jc w:val="both"/>
      </w:pPr>
      <w:r>
        <w:t>г) выявление запретов, установленных пунктом 2 статьи 39.1 Земельного кодекса Российской Федерации, на продажу земельного участка на аукционах (в случае поступления заявления о проведен</w:t>
      </w:r>
      <w:proofErr w:type="gramStart"/>
      <w:r>
        <w:t>ии ау</w:t>
      </w:r>
      <w:proofErr w:type="gramEnd"/>
      <w:r>
        <w:t>кциона по продаже земельного участка);</w:t>
      </w:r>
    </w:p>
    <w:p w:rsidR="006E6C64" w:rsidRDefault="006E6C64" w:rsidP="006E6C64">
      <w:pPr>
        <w:pStyle w:val="ConsPlusNormal"/>
        <w:jc w:val="both"/>
      </w:pPr>
      <w:r>
        <w:t>(</w:t>
      </w:r>
      <w:proofErr w:type="spellStart"/>
      <w:r>
        <w:t>пп</w:t>
      </w:r>
      <w:proofErr w:type="spellEnd"/>
      <w:r>
        <w:t>. "г" введен постановлением Администрации города Тюмени от 22.01.2018 N 13-пк)</w:t>
      </w:r>
    </w:p>
    <w:p w:rsidR="006E6C64" w:rsidRDefault="006E6C64" w:rsidP="006E6C64">
      <w:pPr>
        <w:pStyle w:val="ConsPlusNormal"/>
        <w:jc w:val="both"/>
      </w:pPr>
      <w:r>
        <w:t>д) заявление о проведен</w:t>
      </w:r>
      <w:proofErr w:type="gramStart"/>
      <w:r>
        <w:t>ии ау</w:t>
      </w:r>
      <w:proofErr w:type="gramEnd"/>
      <w:r>
        <w:t>кциона подано в отношении лесного участка, который уже предоставлен другому гражданину или юридическому лицу (в случае поступления заявления о проведении аукциона на право заключения договора аренды лесного участка для заготовки древесины);</w:t>
      </w:r>
    </w:p>
    <w:p w:rsidR="006E6C64" w:rsidRDefault="006E6C64" w:rsidP="006E6C64">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Администрации города Тюмени от 04.06.2018 N 294-пк)</w:t>
      </w:r>
    </w:p>
    <w:p w:rsidR="006E6C64" w:rsidRDefault="006E6C64" w:rsidP="006E6C64">
      <w:pPr>
        <w:pStyle w:val="ConsPlusNormal"/>
        <w:jc w:val="both"/>
      </w:pPr>
      <w:r>
        <w:t>е) заявление о проведен</w:t>
      </w:r>
      <w:proofErr w:type="gramStart"/>
      <w:r>
        <w:t>ии ау</w:t>
      </w:r>
      <w:proofErr w:type="gramEnd"/>
      <w:r>
        <w:t>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6E6C64" w:rsidRDefault="006E6C64" w:rsidP="006E6C64">
      <w:pPr>
        <w:pStyle w:val="ConsPlusNormal"/>
        <w:jc w:val="both"/>
      </w:pPr>
      <w:r>
        <w:t>(</w:t>
      </w:r>
      <w:proofErr w:type="spellStart"/>
      <w:r>
        <w:t>пп</w:t>
      </w:r>
      <w:proofErr w:type="spellEnd"/>
      <w:r>
        <w:t xml:space="preserve">. "е" </w:t>
      </w:r>
      <w:proofErr w:type="gramStart"/>
      <w:r>
        <w:t>введен</w:t>
      </w:r>
      <w:proofErr w:type="gramEnd"/>
      <w:r>
        <w:t xml:space="preserve"> постановлением Администрации города Тюмени от 04.06.2018 N 294-пк)</w:t>
      </w:r>
    </w:p>
    <w:p w:rsidR="006E6C64" w:rsidRDefault="006E6C64" w:rsidP="006E6C64">
      <w:pPr>
        <w:pStyle w:val="ConsPlusNormal"/>
        <w:jc w:val="both"/>
      </w:pPr>
      <w:r>
        <w:t>ж) заявление о проведен</w:t>
      </w:r>
      <w:proofErr w:type="gramStart"/>
      <w:r>
        <w:t>ии ау</w:t>
      </w:r>
      <w:proofErr w:type="gramEnd"/>
      <w:r>
        <w:t>кциона не соответствует требованиям к порядку и способам подачи или формату такого заявления, установленным в соответствии с частями 4 и 5 статьи 78 Лесного кодекса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6E6C64" w:rsidRDefault="006E6C64" w:rsidP="006E6C64">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Администрации города Тюмени от 04.06.2018 N 294-пк)</w:t>
      </w:r>
    </w:p>
    <w:p w:rsidR="006E6C64" w:rsidRDefault="006E6C64" w:rsidP="006E6C64">
      <w:pPr>
        <w:pStyle w:val="ConsPlusNormal"/>
        <w:jc w:val="both"/>
      </w:pPr>
      <w:r>
        <w:lastRenderedPageBreak/>
        <w:t>2.10. Предоставление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осуществляется бесплатно - без взимания государственной пошлины или иной платы.</w:t>
      </w:r>
    </w:p>
    <w:p w:rsidR="006E6C64" w:rsidRDefault="006E6C64" w:rsidP="006E6C64">
      <w:pPr>
        <w:pStyle w:val="ConsPlusNormal"/>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6E6C64" w:rsidRDefault="006E6C64" w:rsidP="006E6C64">
      <w:pPr>
        <w:pStyle w:val="ConsPlusNormal"/>
        <w:jc w:val="both"/>
      </w:pPr>
      <w:r>
        <w:t>2.12. Заявление подлежит регистрации в день его поступления.</w:t>
      </w:r>
    </w:p>
    <w:p w:rsidR="006E6C64" w:rsidRDefault="006E6C64" w:rsidP="006E6C64">
      <w:pPr>
        <w:pStyle w:val="ConsPlusNormal"/>
        <w:jc w:val="both"/>
      </w:pPr>
      <w:r>
        <w:t>(</w:t>
      </w:r>
      <w:proofErr w:type="gramStart"/>
      <w:r>
        <w:t>в</w:t>
      </w:r>
      <w:proofErr w:type="gramEnd"/>
      <w:r>
        <w:t xml:space="preserve"> ред. постановления Администрации города Тюмени от 22.01.2018 N 13-пк)</w:t>
      </w:r>
    </w:p>
    <w:p w:rsidR="006E6C64" w:rsidRDefault="006E6C64" w:rsidP="006E6C64">
      <w:pPr>
        <w:pStyle w:val="ConsPlusNormal"/>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6E6C64" w:rsidRDefault="006E6C64" w:rsidP="006E6C64">
      <w:pPr>
        <w:pStyle w:val="ConsPlusNormal"/>
        <w:jc w:val="both"/>
      </w:pPr>
      <w:r>
        <w:t xml:space="preserve">2.13. </w:t>
      </w:r>
      <w:proofErr w:type="gramStart"/>
      <w:r>
        <w:t>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6E6C64" w:rsidRDefault="006E6C64" w:rsidP="006E6C64">
      <w:pPr>
        <w:pStyle w:val="ConsPlusNormal"/>
        <w:jc w:val="both"/>
      </w:pPr>
      <w:r>
        <w:t>2.14. Показателями доступности и качества оказания муниципальной услуги являются:</w:t>
      </w:r>
    </w:p>
    <w:p w:rsidR="006E6C64" w:rsidRDefault="006E6C64" w:rsidP="006E6C64">
      <w:pPr>
        <w:pStyle w:val="ConsPlusNormal"/>
        <w:jc w:val="both"/>
      </w:pPr>
      <w:r>
        <w:t>а) удовлетворенность заявителей качеством муниципальной услуги;</w:t>
      </w:r>
    </w:p>
    <w:p w:rsidR="006E6C64" w:rsidRDefault="006E6C64" w:rsidP="006E6C64">
      <w:pPr>
        <w:pStyle w:val="ConsPlusNormal"/>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6E6C64" w:rsidRDefault="006E6C64" w:rsidP="006E6C64">
      <w:pPr>
        <w:pStyle w:val="ConsPlusNormal"/>
        <w:jc w:val="both"/>
      </w:pPr>
      <w:r>
        <w:t>в) соблюдение сроков предоставления муниципальной услуги;</w:t>
      </w:r>
    </w:p>
    <w:p w:rsidR="006E6C64" w:rsidRDefault="006E6C64" w:rsidP="006E6C64">
      <w:pPr>
        <w:pStyle w:val="ConsPlusNormal"/>
        <w:jc w:val="both"/>
      </w:pPr>
      <w:r>
        <w:t>г) удовлетворенность заявителей сроками ожидания в очереди при предоставлении муниципальной услуги;</w:t>
      </w:r>
    </w:p>
    <w:p w:rsidR="006E6C64" w:rsidRDefault="006E6C64" w:rsidP="006E6C64">
      <w:pPr>
        <w:pStyle w:val="ConsPlusNormal"/>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E6C64" w:rsidRDefault="006E6C64" w:rsidP="006E6C64">
      <w:pPr>
        <w:pStyle w:val="ConsPlusNormal"/>
        <w:jc w:val="both"/>
      </w:pPr>
      <w:r>
        <w:t>е) минимально необходимое количество взаимодействий заявителя с должностными лицами при предоставлении муниципальной услуги.</w:t>
      </w:r>
    </w:p>
    <w:p w:rsidR="006E6C64" w:rsidRDefault="006E6C64" w:rsidP="006E6C64">
      <w:pPr>
        <w:pStyle w:val="ConsPlusNormal"/>
        <w:jc w:val="both"/>
      </w:pPr>
      <w:r>
        <w:t>2.15. При предоставлении муниципальной услуги в электронной форме заявитель вправе:</w:t>
      </w:r>
    </w:p>
    <w:p w:rsidR="006E6C64" w:rsidRDefault="006E6C64" w:rsidP="006E6C64">
      <w:pPr>
        <w:pStyle w:val="ConsPlusNormal"/>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6E6C64" w:rsidRDefault="006E6C64" w:rsidP="006E6C64">
      <w:pPr>
        <w:pStyle w:val="ConsPlusNormal"/>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6E6C64" w:rsidRDefault="006E6C64" w:rsidP="006E6C64">
      <w:pPr>
        <w:pStyle w:val="ConsPlusNormal"/>
        <w:jc w:val="both"/>
      </w:pPr>
      <w:proofErr w:type="gramStart"/>
      <w:r>
        <w:t>в) подать заявление о предоставлении муниципальной услуги в форме электронного документа путем направления заявления на официальную почту Департамента в порядке, предусмотренном приказом Минэкономразвития РФ от 14.01.2015 N 7, приказом Минприроды России от 29.06.2018 N 302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roofErr w:type="gramEnd"/>
    </w:p>
    <w:p w:rsidR="006E6C64" w:rsidRDefault="006E6C64" w:rsidP="006E6C64">
      <w:pPr>
        <w:pStyle w:val="ConsPlusNormal"/>
        <w:jc w:val="both"/>
      </w:pPr>
      <w:r>
        <w:t>г) получить сведения о ходе выполнения заявления о проведен</w:t>
      </w:r>
      <w:proofErr w:type="gramStart"/>
      <w:r>
        <w:t>ии ау</w:t>
      </w:r>
      <w:proofErr w:type="gramEnd"/>
      <w:r>
        <w:t>кциона, поданного в электронной форме;</w:t>
      </w:r>
    </w:p>
    <w:p w:rsidR="006E6C64" w:rsidRDefault="006E6C64" w:rsidP="006E6C64">
      <w:pPr>
        <w:pStyle w:val="ConsPlusNormal"/>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6E6C64" w:rsidRDefault="006E6C64" w:rsidP="006E6C64">
      <w:pPr>
        <w:pStyle w:val="ConsPlusNormal"/>
        <w:jc w:val="both"/>
      </w:pPr>
      <w:r>
        <w:t>(</w:t>
      </w:r>
      <w:proofErr w:type="spellStart"/>
      <w:r>
        <w:t>пп</w:t>
      </w:r>
      <w:proofErr w:type="spellEnd"/>
      <w:r>
        <w:t>. "г</w:t>
      </w:r>
      <w:proofErr w:type="gramStart"/>
      <w:r>
        <w:t>1</w:t>
      </w:r>
      <w:proofErr w:type="gramEnd"/>
      <w:r>
        <w:t>" введен постановлением Администрации города Тюмени от 30.12.2020 N 255-пк)</w:t>
      </w:r>
    </w:p>
    <w:p w:rsidR="006E6C64" w:rsidRDefault="006E6C64" w:rsidP="006E6C64">
      <w:pPr>
        <w:pStyle w:val="ConsPlusNormal"/>
        <w:jc w:val="both"/>
      </w:pPr>
      <w:r>
        <w:t>д) получить результат предоставления муниципальной услуги в форме электронного документа;</w:t>
      </w:r>
    </w:p>
    <w:p w:rsidR="006E6C64" w:rsidRDefault="006E6C64" w:rsidP="006E6C64">
      <w:pPr>
        <w:pStyle w:val="ConsPlusNormal"/>
        <w:jc w:val="both"/>
      </w:pPr>
      <w:proofErr w:type="gramStart"/>
      <w:r>
        <w:t>е) подать жалобу на решение и действие (бездействие) Департамента, а также ее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t xml:space="preserve"> служащими.</w:t>
      </w:r>
    </w:p>
    <w:p w:rsidR="006E6C64" w:rsidRDefault="006E6C64" w:rsidP="006E6C64">
      <w:pPr>
        <w:pStyle w:val="ConsPlusNormal"/>
        <w:jc w:val="both"/>
      </w:pPr>
      <w:r>
        <w:t>(п. 2.15 в ред. постановления Администрации города Тюмени от 15.07.2019 N 112-пк)</w:t>
      </w:r>
    </w:p>
    <w:p w:rsidR="006E6C64" w:rsidRDefault="006E6C64" w:rsidP="006E6C64">
      <w:pPr>
        <w:pStyle w:val="ConsPlusNormal"/>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lastRenderedPageBreak/>
        <w:t>III. Состав, последовательность и сроки выполнения</w:t>
      </w:r>
    </w:p>
    <w:p w:rsidR="006E6C64" w:rsidRPr="006E6C64" w:rsidRDefault="006E6C64" w:rsidP="006E6C64">
      <w:pPr>
        <w:pStyle w:val="ConsPlusNormal"/>
        <w:jc w:val="center"/>
        <w:rPr>
          <w:b/>
        </w:rPr>
      </w:pPr>
      <w:r w:rsidRPr="006E6C64">
        <w:rPr>
          <w:b/>
        </w:rPr>
        <w:t>административных процедур, требования к порядку их</w:t>
      </w:r>
    </w:p>
    <w:p w:rsidR="006E6C64" w:rsidRPr="006E6C64" w:rsidRDefault="006E6C64" w:rsidP="006E6C64">
      <w:pPr>
        <w:pStyle w:val="ConsPlusNormal"/>
        <w:jc w:val="center"/>
        <w:rPr>
          <w:b/>
        </w:rPr>
      </w:pPr>
      <w:r w:rsidRPr="006E6C64">
        <w:rPr>
          <w:b/>
        </w:rPr>
        <w:t>выполнения</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3.1. Перечень административных процедур</w:t>
      </w:r>
    </w:p>
    <w:p w:rsidR="006E6C64" w:rsidRPr="006E6C64" w:rsidRDefault="006E6C64" w:rsidP="006E6C64">
      <w:pPr>
        <w:pStyle w:val="ConsPlusNormal"/>
        <w:jc w:val="center"/>
        <w:rPr>
          <w:b/>
        </w:rPr>
      </w:pPr>
    </w:p>
    <w:p w:rsidR="006E6C64" w:rsidRDefault="006E6C64" w:rsidP="006E6C64">
      <w:pPr>
        <w:pStyle w:val="ConsPlusNormal"/>
        <w:jc w:val="both"/>
      </w:pPr>
      <w:r>
        <w:t>Исключен. - Постановление Администрации города Тюмени от 15.07.2019 N 112-пк.</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3.2. Прием документов, необходимых для предоставления</w:t>
      </w:r>
    </w:p>
    <w:p w:rsidR="006E6C64" w:rsidRPr="006E6C64" w:rsidRDefault="006E6C64" w:rsidP="006E6C64">
      <w:pPr>
        <w:pStyle w:val="ConsPlusNormal"/>
        <w:jc w:val="center"/>
        <w:rPr>
          <w:b/>
        </w:rPr>
      </w:pPr>
      <w:r w:rsidRPr="006E6C64">
        <w:rPr>
          <w:b/>
        </w:rPr>
        <w:t>муниципальной услуги</w:t>
      </w:r>
    </w:p>
    <w:p w:rsidR="006E6C64" w:rsidRDefault="006E6C64" w:rsidP="006E6C64">
      <w:pPr>
        <w:pStyle w:val="ConsPlusNormal"/>
        <w:jc w:val="both"/>
      </w:pPr>
    </w:p>
    <w:p w:rsidR="006E6C64" w:rsidRDefault="006E6C64" w:rsidP="006E6C64">
      <w:pPr>
        <w:pStyle w:val="ConsPlusNormal"/>
        <w:jc w:val="both"/>
      </w:pPr>
      <w:r>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6E6C64" w:rsidRDefault="006E6C64" w:rsidP="006E6C64">
      <w:pPr>
        <w:pStyle w:val="ConsPlusNormal"/>
        <w:jc w:val="both"/>
      </w:pPr>
      <w:r>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6E6C64" w:rsidRDefault="006E6C64" w:rsidP="006E6C64">
      <w:pPr>
        <w:pStyle w:val="ConsPlusNormal"/>
        <w:jc w:val="both"/>
      </w:pPr>
      <w:r>
        <w:t>(в ред. постановления Администрации города Тюмени от 06.08.2018 N 427-пк)</w:t>
      </w:r>
    </w:p>
    <w:p w:rsidR="006E6C64" w:rsidRDefault="006E6C64" w:rsidP="006E6C64">
      <w:pPr>
        <w:pStyle w:val="ConsPlusNormal"/>
        <w:jc w:val="both"/>
      </w:pPr>
      <w:r>
        <w:t>3.2.3. В ходе проведения личного приема работник МФЦ, уполномоченный на прием документов:</w:t>
      </w:r>
    </w:p>
    <w:p w:rsidR="006E6C64" w:rsidRDefault="006E6C64" w:rsidP="006E6C64">
      <w:pPr>
        <w:pStyle w:val="ConsPlusNormal"/>
        <w:jc w:val="both"/>
      </w:pPr>
      <w:r>
        <w:t>(в ред. постановления Администрации города Тюмени от 06.08.2018 N 427-пк)</w:t>
      </w:r>
    </w:p>
    <w:p w:rsidR="006E6C64" w:rsidRDefault="006E6C64" w:rsidP="006E6C64">
      <w:pPr>
        <w:pStyle w:val="ConsPlusNormal"/>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6E6C64" w:rsidRDefault="006E6C64" w:rsidP="006E6C64">
      <w:pPr>
        <w:pStyle w:val="ConsPlusNormal"/>
        <w:jc w:val="both"/>
      </w:pPr>
      <w:r>
        <w:t>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пункта 2.6 настоящего Регламента заявитель должен предоставить самостоятельно;</w:t>
      </w:r>
    </w:p>
    <w:p w:rsidR="006E6C64" w:rsidRDefault="006E6C64" w:rsidP="006E6C64">
      <w:pPr>
        <w:pStyle w:val="ConsPlusNormal"/>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6E6C64" w:rsidRDefault="006E6C64" w:rsidP="006E6C64">
      <w:pPr>
        <w:pStyle w:val="ConsPlusNormal"/>
        <w:jc w:val="both"/>
      </w:pPr>
      <w:r>
        <w:t>г) регистрирует заявление в соответствии с правилами делопроизводства МФЦ;</w:t>
      </w:r>
    </w:p>
    <w:p w:rsidR="006E6C64" w:rsidRDefault="006E6C64" w:rsidP="006E6C64">
      <w:pPr>
        <w:pStyle w:val="ConsPlusNormal"/>
        <w:jc w:val="both"/>
      </w:pPr>
      <w:r>
        <w:t>д) выдает расписку о приеме документов с указанием их перечня, даты получения результата муниципальной услуги.</w:t>
      </w:r>
    </w:p>
    <w:p w:rsidR="006E6C64" w:rsidRDefault="006E6C64" w:rsidP="006E6C64">
      <w:pPr>
        <w:pStyle w:val="ConsPlusNormal"/>
        <w:jc w:val="both"/>
      </w:pPr>
      <w:r>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6E6C64" w:rsidRDefault="006E6C64" w:rsidP="006E6C64">
      <w:pPr>
        <w:pStyle w:val="ConsPlusNormal"/>
        <w:jc w:val="both"/>
      </w:pPr>
      <w:r>
        <w:t>(</w:t>
      </w:r>
      <w:proofErr w:type="gramStart"/>
      <w:r>
        <w:t>в</w:t>
      </w:r>
      <w:proofErr w:type="gramEnd"/>
      <w:r>
        <w:t xml:space="preserve"> ред. постановления Администрации города Тюмени от 06.08.2018 N 427-пк)</w:t>
      </w:r>
    </w:p>
    <w:p w:rsidR="006E6C64" w:rsidRDefault="006E6C64" w:rsidP="006E6C64">
      <w:pPr>
        <w:pStyle w:val="ConsPlusNormal"/>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6E6C64" w:rsidRDefault="006E6C64" w:rsidP="006E6C64">
      <w:pPr>
        <w:pStyle w:val="ConsPlusNormal"/>
        <w:jc w:val="both"/>
      </w:pPr>
      <w:r>
        <w:t>обеспечивает регистрацию заявления в системе электронного документооборота и делопроизводства Администрации города Тюмени;</w:t>
      </w:r>
    </w:p>
    <w:p w:rsidR="006E6C64" w:rsidRDefault="006E6C64" w:rsidP="006E6C64">
      <w:pPr>
        <w:pStyle w:val="ConsPlusNormal"/>
        <w:jc w:val="both"/>
      </w:pPr>
      <w:r>
        <w:t>передает заявление и документы, предусмотренные пунктом 2.6 Регламента, уполномоченному должностному лицу Департамента, которое определяет ответственных лиц за рассмотрение поступившего заявления.</w:t>
      </w:r>
    </w:p>
    <w:p w:rsidR="006E6C64" w:rsidRDefault="006E6C64" w:rsidP="006E6C64">
      <w:pPr>
        <w:pStyle w:val="ConsPlusNormal"/>
        <w:jc w:val="both"/>
      </w:pPr>
      <w:r>
        <w:t>3.2.5. При поступлении заявления в электронной форме должностное лицо Департамента, ответственное за прием заявлений:</w:t>
      </w:r>
    </w:p>
    <w:p w:rsidR="006E6C64" w:rsidRDefault="006E6C64" w:rsidP="006E6C64">
      <w:pPr>
        <w:pStyle w:val="ConsPlusNormal"/>
        <w:jc w:val="both"/>
      </w:pPr>
      <w:r>
        <w:t>(в ред. постановления Администрации города Тюмени от 15.07.2019 N 112-пк)</w:t>
      </w:r>
    </w:p>
    <w:p w:rsidR="006E6C64" w:rsidRDefault="006E6C64" w:rsidP="006E6C64">
      <w:pPr>
        <w:pStyle w:val="ConsPlusNormal"/>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Регионального портала;</w:t>
      </w:r>
    </w:p>
    <w:p w:rsidR="006E6C64" w:rsidRDefault="006E6C64" w:rsidP="006E6C64">
      <w:pPr>
        <w:pStyle w:val="ConsPlusNormal"/>
        <w:jc w:val="both"/>
      </w:pPr>
      <w:r>
        <w:t>(в ред. постановления Администрации города Тюмени от 15.07.2019 N 112-пк)</w:t>
      </w:r>
    </w:p>
    <w:p w:rsidR="006E6C64" w:rsidRDefault="006E6C64" w:rsidP="006E6C64">
      <w:pPr>
        <w:pStyle w:val="ConsPlusNormal"/>
        <w:jc w:val="both"/>
      </w:pPr>
      <w:proofErr w:type="gramStart"/>
      <w:r>
        <w:t xml:space="preserve">направляет заявителю указанным в заявлении способом не позднее рабочего дня, следующего за </w:t>
      </w:r>
      <w:r>
        <w:lastRenderedPageBreak/>
        <w:t>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6E6C64" w:rsidRDefault="006E6C64" w:rsidP="006E6C64">
      <w:pPr>
        <w:pStyle w:val="ConsPlusNormal"/>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6E6C64" w:rsidRDefault="006E6C64" w:rsidP="006E6C64">
      <w:pPr>
        <w:pStyle w:val="ConsPlusNormal"/>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При наличии оснований для отказа в приеме заявления, предусмотренных пунктом 2.7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6E6C64" w:rsidRDefault="006E6C64" w:rsidP="006E6C64">
      <w:pPr>
        <w:pStyle w:val="ConsPlusNormal"/>
        <w:jc w:val="both"/>
      </w:pPr>
      <w:r>
        <w:t xml:space="preserve">3.2.6. </w:t>
      </w:r>
      <w:proofErr w:type="gramStart"/>
      <w:r>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t>, даты получения результата муниципальной услуги.</w:t>
      </w:r>
    </w:p>
    <w:p w:rsidR="006E6C64" w:rsidRDefault="006E6C64" w:rsidP="006E6C64">
      <w:pPr>
        <w:pStyle w:val="ConsPlusNormal"/>
        <w:jc w:val="both"/>
      </w:pPr>
      <w:r>
        <w:t>(в ред. постановления Администрации города Тюмени от 15.07.2019 N 112-пк)</w:t>
      </w:r>
    </w:p>
    <w:p w:rsidR="006E6C64" w:rsidRDefault="006E6C64" w:rsidP="006E6C64">
      <w:pPr>
        <w:pStyle w:val="ConsPlusNormal"/>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6E6C64" w:rsidRDefault="006E6C64" w:rsidP="006E6C64">
      <w:pPr>
        <w:pStyle w:val="ConsPlusNormal"/>
        <w:jc w:val="both"/>
      </w:pPr>
      <w:r>
        <w:t>3.2.7. Результатом административной процедуры является:</w:t>
      </w:r>
    </w:p>
    <w:p w:rsidR="006E6C64" w:rsidRDefault="006E6C64" w:rsidP="006E6C64">
      <w:pPr>
        <w:pStyle w:val="ConsPlusNormal"/>
        <w:jc w:val="both"/>
      </w:pPr>
      <w:r>
        <w:t>а) при личном приеме заявителя - выдача расписки о приеме документов;</w:t>
      </w:r>
    </w:p>
    <w:p w:rsidR="006E6C64" w:rsidRDefault="006E6C64" w:rsidP="006E6C64">
      <w:pPr>
        <w:pStyle w:val="ConsPlusNormal"/>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6E6C64" w:rsidRDefault="006E6C64" w:rsidP="006E6C64">
      <w:pPr>
        <w:pStyle w:val="ConsPlusNormal"/>
        <w:jc w:val="both"/>
      </w:pPr>
      <w:r>
        <w:t>в) при поступлении заявления посредством почтового отправления - направление уведомления о получении документов.</w:t>
      </w:r>
    </w:p>
    <w:p w:rsidR="006E6C64" w:rsidRDefault="006E6C64" w:rsidP="006E6C64">
      <w:pPr>
        <w:pStyle w:val="ConsPlusNormal"/>
        <w:jc w:val="both"/>
      </w:pPr>
      <w:r>
        <w:t>(</w:t>
      </w:r>
      <w:proofErr w:type="spellStart"/>
      <w:r>
        <w:t>пп</w:t>
      </w:r>
      <w:proofErr w:type="spellEnd"/>
      <w:r>
        <w:t>. "в" в ред. постановления Администрации города Тюмени от 15.07.2019 N 112-пк)</w:t>
      </w:r>
    </w:p>
    <w:p w:rsidR="006E6C64" w:rsidRDefault="006E6C64" w:rsidP="006E6C64">
      <w:pPr>
        <w:pStyle w:val="ConsPlusNormal"/>
        <w:jc w:val="both"/>
      </w:pPr>
      <w: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6E6C64" w:rsidRDefault="006E6C64" w:rsidP="006E6C64">
      <w:pPr>
        <w:pStyle w:val="ConsPlusNormal"/>
        <w:jc w:val="both"/>
      </w:pPr>
      <w:r>
        <w:t>3.2.9. Срок административной процедуры:</w:t>
      </w:r>
    </w:p>
    <w:p w:rsidR="006E6C64" w:rsidRDefault="006E6C64" w:rsidP="006E6C64">
      <w:pPr>
        <w:pStyle w:val="ConsPlusNormal"/>
        <w:jc w:val="both"/>
      </w:pPr>
      <w:r>
        <w:t>а) при личном приеме документов не должен превышать 15 минут;</w:t>
      </w:r>
    </w:p>
    <w:p w:rsidR="006E6C64" w:rsidRDefault="006E6C64" w:rsidP="006E6C64">
      <w:pPr>
        <w:pStyle w:val="ConsPlusNormal"/>
        <w:jc w:val="both"/>
      </w:pPr>
      <w:r>
        <w:t>б) при подаче документов посредством почтового отправления - 3 рабочих дня;</w:t>
      </w:r>
    </w:p>
    <w:p w:rsidR="006E6C64" w:rsidRDefault="006E6C64" w:rsidP="006E6C64">
      <w:pPr>
        <w:pStyle w:val="ConsPlusNormal"/>
        <w:jc w:val="both"/>
      </w:pPr>
      <w:r>
        <w:t>(в ред. постановления Администрации города Тюмени от 15.07.2019 N 112-пк)</w:t>
      </w:r>
    </w:p>
    <w:p w:rsidR="006E6C64" w:rsidRDefault="006E6C64" w:rsidP="006E6C64">
      <w:pPr>
        <w:pStyle w:val="ConsPlusNormal"/>
        <w:jc w:val="both"/>
      </w:pPr>
      <w:r>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6E6C64" w:rsidRDefault="006E6C64" w:rsidP="006E6C64">
      <w:pPr>
        <w:pStyle w:val="ConsPlusNormal"/>
        <w:jc w:val="both"/>
      </w:pPr>
      <w:r>
        <w:t>(в ред. постановления Администрации города Тюмени от 04.06.2018 N 294-пк)</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3.3. Рассмотрение заявления о предоставлении</w:t>
      </w:r>
    </w:p>
    <w:p w:rsidR="006E6C64" w:rsidRPr="006E6C64" w:rsidRDefault="006E6C64" w:rsidP="006E6C64">
      <w:pPr>
        <w:pStyle w:val="ConsPlusNormal"/>
        <w:jc w:val="center"/>
        <w:rPr>
          <w:b/>
        </w:rPr>
      </w:pPr>
      <w:r w:rsidRPr="006E6C64">
        <w:rPr>
          <w:b/>
        </w:rPr>
        <w:t>муниципальной услуги</w:t>
      </w:r>
    </w:p>
    <w:p w:rsidR="006E6C64" w:rsidRPr="006E6C64" w:rsidRDefault="006E6C64" w:rsidP="006E6C64">
      <w:pPr>
        <w:pStyle w:val="ConsPlusNormal"/>
        <w:jc w:val="center"/>
        <w:rPr>
          <w:b/>
        </w:rPr>
      </w:pPr>
    </w:p>
    <w:p w:rsidR="006E6C64" w:rsidRDefault="006E6C64" w:rsidP="006E6C64">
      <w:pPr>
        <w:pStyle w:val="ConsPlusNormal"/>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E6C64" w:rsidRDefault="006E6C64" w:rsidP="006E6C64">
      <w:pPr>
        <w:pStyle w:val="ConsPlusNormal"/>
        <w:jc w:val="both"/>
      </w:pPr>
      <w:r>
        <w:t xml:space="preserve">3.3.2. </w:t>
      </w:r>
      <w:proofErr w:type="gramStart"/>
      <w:r>
        <w:t xml:space="preserve">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принятия решения о проведении аукциона,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w:t>
      </w:r>
      <w:r>
        <w:lastRenderedPageBreak/>
        <w:t>поступившего посредством почтового отправления:</w:t>
      </w:r>
      <w:proofErr w:type="gramEnd"/>
    </w:p>
    <w:p w:rsidR="006E6C64" w:rsidRDefault="006E6C64" w:rsidP="006E6C64">
      <w:pPr>
        <w:pStyle w:val="ConsPlusNormal"/>
        <w:jc w:val="both"/>
      </w:pPr>
      <w:r>
        <w:t>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6E6C64" w:rsidRDefault="006E6C64" w:rsidP="006E6C64">
      <w:pPr>
        <w:pStyle w:val="ConsPlusNormal"/>
        <w:jc w:val="both"/>
      </w:pPr>
      <w:r>
        <w:t>выписка из Единого государственного реестра недвижимости об испрашиваемом земельном участке;</w:t>
      </w:r>
    </w:p>
    <w:p w:rsidR="006E6C64" w:rsidRDefault="006E6C64" w:rsidP="006E6C64">
      <w:pPr>
        <w:pStyle w:val="ConsPlusNormal"/>
        <w:jc w:val="both"/>
      </w:pPr>
      <w:r>
        <w:t>выписка из Единого государственного реестра юридических лиц (в случае, если заявителем является юридическое лицо);</w:t>
      </w:r>
    </w:p>
    <w:p w:rsidR="006E6C64" w:rsidRDefault="006E6C64" w:rsidP="006E6C64">
      <w:pPr>
        <w:pStyle w:val="ConsPlusNormal"/>
        <w:jc w:val="both"/>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E6C64" w:rsidRDefault="006E6C64" w:rsidP="006E6C64">
      <w:pPr>
        <w:pStyle w:val="ConsPlusNormal"/>
        <w:jc w:val="both"/>
      </w:pPr>
      <w:r>
        <w:t>сведения из реестра недобросовестных арендаторов лесных участков (в случае подачи заявления о проведен</w:t>
      </w:r>
      <w:proofErr w:type="gramStart"/>
      <w:r>
        <w:t>ии ау</w:t>
      </w:r>
      <w:proofErr w:type="gramEnd"/>
      <w:r>
        <w:t>кциона на право заключения договора аренды лесного участка);</w:t>
      </w:r>
    </w:p>
    <w:p w:rsidR="006E6C64" w:rsidRDefault="006E6C64" w:rsidP="006E6C64">
      <w:pPr>
        <w:pStyle w:val="ConsPlusNormal"/>
        <w:jc w:val="both"/>
      </w:pPr>
      <w:r>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6E6C64" w:rsidRDefault="006E6C64" w:rsidP="006E6C64">
      <w:pPr>
        <w:pStyle w:val="ConsPlusNormal"/>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6E6C64" w:rsidRDefault="006E6C64" w:rsidP="006E6C64">
      <w:pPr>
        <w:pStyle w:val="ConsPlusNormal"/>
        <w:jc w:val="both"/>
      </w:pPr>
      <w:proofErr w:type="gramStart"/>
      <w:r>
        <w:t>сведения о законных представителях физического лица, в том числе из Единой государственной информационной системы социального обеспечения (в случаях подачи заявления законным представителем физического лица, действующим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(в случае, если представить заявителя по собственной инициативе не</w:t>
      </w:r>
      <w:proofErr w:type="gramEnd"/>
      <w:r>
        <w:t xml:space="preserve"> представил документ, подтверждающий его полномочия законного представителя);</w:t>
      </w:r>
    </w:p>
    <w:p w:rsidR="006E6C64" w:rsidRDefault="006E6C64" w:rsidP="006E6C64">
      <w:pPr>
        <w:pStyle w:val="ConsPlusNormal"/>
        <w:jc w:val="both"/>
      </w:pPr>
      <w:r>
        <w:t>(в ред. постановления Администрации города Тюмени от 30.12.2020 N 255-пк)</w:t>
      </w:r>
    </w:p>
    <w:p w:rsidR="006E6C64" w:rsidRDefault="006E6C64" w:rsidP="006E6C64">
      <w:pPr>
        <w:pStyle w:val="ConsPlusNormal"/>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6E6C64" w:rsidRDefault="006E6C64" w:rsidP="006E6C64">
      <w:pPr>
        <w:pStyle w:val="ConsPlusNormal"/>
        <w:jc w:val="both"/>
      </w:pPr>
      <w:r>
        <w:t>(абзац введен постановлением Администрации города Тюмени от 30.12.2020 N 255-пк)</w:t>
      </w:r>
    </w:p>
    <w:p w:rsidR="006E6C64" w:rsidRDefault="006E6C64" w:rsidP="006E6C64">
      <w:pPr>
        <w:pStyle w:val="ConsPlusNormal"/>
        <w:jc w:val="both"/>
      </w:pPr>
      <w:r>
        <w:t>(п. 3.3.2 в ред. постановления Администрации города Тюмени от 15.07.2019 N 112-пк)</w:t>
      </w:r>
    </w:p>
    <w:p w:rsidR="006E6C64" w:rsidRDefault="006E6C64" w:rsidP="006E6C64">
      <w:pPr>
        <w:pStyle w:val="ConsPlusNormal"/>
        <w:jc w:val="both"/>
      </w:pPr>
      <w:r>
        <w:t>3.3.3. Должностное лицо Департамента, ответственное за рассмотрение заявления:</w:t>
      </w:r>
    </w:p>
    <w:p w:rsidR="006E6C64" w:rsidRDefault="006E6C64" w:rsidP="006E6C64">
      <w:pPr>
        <w:pStyle w:val="ConsPlusNormal"/>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w:t>
      </w:r>
    </w:p>
    <w:p w:rsidR="006E6C64" w:rsidRDefault="006E6C64" w:rsidP="006E6C64">
      <w:pPr>
        <w:pStyle w:val="ConsPlusNormal"/>
        <w:jc w:val="both"/>
      </w:pPr>
      <w:r>
        <w:t>по результатам обследования испрашиваемого земельного участка составляет акт обследования земельного участка с использованием электронного кадастрового плана соответствующей территории;</w:t>
      </w:r>
    </w:p>
    <w:p w:rsidR="006E6C64" w:rsidRDefault="006E6C64" w:rsidP="006E6C64">
      <w:pPr>
        <w:pStyle w:val="ConsPlusNormal"/>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6E6C64" w:rsidRDefault="006E6C64" w:rsidP="006E6C64">
      <w:pPr>
        <w:pStyle w:val="ConsPlusNormal"/>
        <w:jc w:val="both"/>
      </w:pPr>
      <w:r>
        <w:t>с учетом имеющихся сведений проверяет наличие оснований для отказа, предусмотренных пунктом 2.9 настоящего Регламента (за исключением основания, предусмотренного подпунктом 4 пункта 8 статьи 39.11 Земельного кодекса РФ).</w:t>
      </w:r>
    </w:p>
    <w:p w:rsidR="006E6C64" w:rsidRDefault="006E6C64" w:rsidP="006E6C64">
      <w:pPr>
        <w:pStyle w:val="ConsPlusNormal"/>
        <w:jc w:val="both"/>
      </w:pPr>
      <w:r>
        <w:t xml:space="preserve">3.3.4. </w:t>
      </w:r>
      <w:proofErr w:type="gramStart"/>
      <w:r>
        <w:t>При наличии оснований для отказа, предусмотренных пунктом 2.9 настоящего Регламента (за исключением основания, предусмотренного подпунктом 4 пункта 8 статьи 39.11 Земельного кодекса РФ), должностное лицо, ответственное за рассмотрение заявления, подготавливает проект письменного сообщения об отказе в проведении аукциона, обеспечивает согласование подготовленного сообщения об отказе в проведении аукциона с начальником отдела по распоряжению земельными ресурсами, начальником управления земельных отношений Департамента и</w:t>
      </w:r>
      <w:proofErr w:type="gramEnd"/>
      <w:r>
        <w:t xml:space="preserve"> передает проект сообщения об отказе в проведен</w:t>
      </w:r>
      <w:proofErr w:type="gramStart"/>
      <w:r>
        <w:t>ии ау</w:t>
      </w:r>
      <w:proofErr w:type="gramEnd"/>
      <w:r>
        <w:t>кциона вместе с документами, принятыми от заявителя, должностному лицу Департамента, ответственному за проведение правовой экспертизы документов.</w:t>
      </w:r>
    </w:p>
    <w:p w:rsidR="006E6C64" w:rsidRDefault="006E6C64" w:rsidP="006E6C64">
      <w:pPr>
        <w:pStyle w:val="ConsPlusNormal"/>
        <w:jc w:val="both"/>
      </w:pPr>
      <w:r>
        <w:t xml:space="preserve">3.3.5. </w:t>
      </w:r>
      <w:proofErr w:type="gramStart"/>
      <w:r>
        <w:t xml:space="preserve">При отсутствии оснований для отказа, предусмотренных пунктом 2.9 настоящего Регламента </w:t>
      </w:r>
      <w:r>
        <w:lastRenderedPageBreak/>
        <w:t>(за исключением основания, предусмотренного подпунктом 4 пункта 8 статьи 39.11 Земельного кодекса РФ), и в случае, если право муниципальной собственности на образованный земельный участок не зарегистрировано, должностное лицо Департамента, ответственное за рассмотрение заявления, передает документы, поступившие от заявителя и полученные в ходе межведомственного взаимодействия, должностному лицу Департамента, ответственному за обеспечение</w:t>
      </w:r>
      <w:proofErr w:type="gramEnd"/>
      <w:r>
        <w:t xml:space="preserve"> регистрации права муниципальной собственности на земельные участки, для выполнения мероприятий, предусмотренных пунктом 3.3.6 настоящего Регламента.</w:t>
      </w:r>
    </w:p>
    <w:p w:rsidR="006E6C64" w:rsidRDefault="006E6C64" w:rsidP="006E6C64">
      <w:pPr>
        <w:pStyle w:val="ConsPlusNormal"/>
        <w:jc w:val="both"/>
      </w:pPr>
      <w:r>
        <w:t xml:space="preserve">3.3.6. </w:t>
      </w:r>
      <w:proofErr w:type="gramStart"/>
      <w:r>
        <w:t>Должностное лицо Департамента, ответственное за обеспечение регистрации права муниципальной собственности на земельные участки, в течение 3 календарных дней со дня получения документов, указанных в пункте 3.3.5 Регламента, обращается в орган, осуществляющий государственный кадастровый учет и государственную регистрацию прав,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w:t>
      </w:r>
      <w:proofErr w:type="gramEnd"/>
      <w:r>
        <w:t xml:space="preserve"> расположения земельного участка.</w:t>
      </w:r>
    </w:p>
    <w:p w:rsidR="006E6C64" w:rsidRDefault="006E6C64" w:rsidP="006E6C64">
      <w:pPr>
        <w:pStyle w:val="ConsPlusNormal"/>
        <w:jc w:val="both"/>
      </w:pPr>
      <w:r>
        <w:t>(в ред. постановления Администрации города Тюмени от 22.01.2018 N 13-пк)</w:t>
      </w:r>
    </w:p>
    <w:p w:rsidR="006E6C64" w:rsidRDefault="006E6C64" w:rsidP="006E6C64">
      <w:pPr>
        <w:pStyle w:val="ConsPlusNormal"/>
        <w:jc w:val="both"/>
      </w:pPr>
      <w:r>
        <w:t>3.3.7. При отсутствии оснований для отказа, предусмотренных пунктом 2.9 настоящего Регламента (за исключением основания, предусмотренного подпунктом 4 пункта 8 статьи 39.11 Земельного кодекса РФ), и в случае, если право муниципальной собственности на образованный земельный участок зарегистрировано, должностное лицо Департамента, ответственное за рассмотрение заявления:</w:t>
      </w:r>
    </w:p>
    <w:p w:rsidR="006E6C64" w:rsidRDefault="006E6C64" w:rsidP="006E6C64">
      <w:pPr>
        <w:pStyle w:val="ConsPlusNormal"/>
        <w:jc w:val="both"/>
      </w:pPr>
      <w:r>
        <w:t>обеспечивает получение технических условий подключения (технологического присоединения) объектов к сетям инженерно-технического обеспечения (в случае, если наличие таких условий является обязательным условием для проведения аукциона);</w:t>
      </w:r>
    </w:p>
    <w:p w:rsidR="006E6C64" w:rsidRDefault="006E6C64" w:rsidP="006E6C64">
      <w:pPr>
        <w:pStyle w:val="ConsPlusNormal"/>
        <w:jc w:val="both"/>
      </w:pPr>
      <w:r>
        <w:t>с учетом поступивших сведений проверяет наличие основания для отказа, предусмотренного подпунктом 4 пункта 8 статьи 39.11 Земельного кодекса РФ;</w:t>
      </w:r>
    </w:p>
    <w:p w:rsidR="006E6C64" w:rsidRDefault="006E6C64" w:rsidP="006E6C64">
      <w:pPr>
        <w:pStyle w:val="ConsPlusNormal"/>
        <w:jc w:val="both"/>
      </w:pPr>
      <w:proofErr w:type="gramStart"/>
      <w:r>
        <w:t>при отсутствии основания для отказа, предусмотренного подпунктом 4 пункта 8 статьи 39.11 Земельного кодекса РФ, подготавливает проект приказа директора Департамента о проведении аукциона, пояснительную записку к нему,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 и передает вместе с документами, принятыми от заявителя, должностному лицу Департамента, ответственному за проведение правовой экспертизы</w:t>
      </w:r>
      <w:proofErr w:type="gramEnd"/>
      <w:r>
        <w:t xml:space="preserve"> документов;</w:t>
      </w:r>
    </w:p>
    <w:p w:rsidR="006E6C64" w:rsidRDefault="006E6C64" w:rsidP="006E6C64">
      <w:pPr>
        <w:pStyle w:val="ConsPlusNormal"/>
        <w:jc w:val="both"/>
      </w:pPr>
      <w:proofErr w:type="gramStart"/>
      <w:r>
        <w:t>при наличии основания для отказа, предусмотренного подпунктом 4 пункта 8 статьи 39.11 Земельного кодекса РФ, подготавливает проект письменного сообщения об отказе в проведении аукциона, обеспечивает согласование подготовленного проекта сообщения об отказе в проведении аукциона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проведении аукциона вместе с документами, принятыми от</w:t>
      </w:r>
      <w:proofErr w:type="gramEnd"/>
      <w:r>
        <w:t xml:space="preserve"> заявителя, должностному лицу Департамента, ответственному за проведение правовой экспертизы документов.</w:t>
      </w:r>
    </w:p>
    <w:p w:rsidR="006E6C64" w:rsidRDefault="006E6C64" w:rsidP="006E6C64">
      <w:pPr>
        <w:pStyle w:val="ConsPlusNormal"/>
        <w:jc w:val="both"/>
      </w:pPr>
      <w:r>
        <w:t>3.3.8. Должностное лицо, ответственное за проведение правовой экспертизы документов, в течение 3 календарных дней со дня поступления документов, указанных в пунктах 3.3.4, 3.3.7 Регламента, для проведения правовой экспертизы:</w:t>
      </w:r>
    </w:p>
    <w:p w:rsidR="006E6C64" w:rsidRDefault="006E6C64" w:rsidP="006E6C64">
      <w:pPr>
        <w:pStyle w:val="ConsPlusNormal"/>
        <w:jc w:val="both"/>
      </w:pPr>
      <w:r>
        <w:t>(в ред. постановления Администрации города Тюмени от 22.01.2018 N 13-пк)</w:t>
      </w:r>
    </w:p>
    <w:p w:rsidR="006E6C64" w:rsidRDefault="006E6C64" w:rsidP="006E6C64">
      <w:pPr>
        <w:pStyle w:val="ConsPlusNormal"/>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6E6C64" w:rsidRDefault="006E6C64" w:rsidP="006E6C64">
      <w:pPr>
        <w:pStyle w:val="ConsPlusNormal"/>
        <w:jc w:val="both"/>
      </w:pPr>
      <w:r>
        <w:t>при отсутствии замечаний по результатам проведенной правовой экспертизы визирует поступившие проекты документов;</w:t>
      </w:r>
    </w:p>
    <w:p w:rsidR="006E6C64" w:rsidRDefault="006E6C64" w:rsidP="006E6C64">
      <w:pPr>
        <w:pStyle w:val="ConsPlusNormal"/>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6E6C64" w:rsidRDefault="006E6C64" w:rsidP="006E6C64">
      <w:pPr>
        <w:pStyle w:val="ConsPlusNormal"/>
        <w:jc w:val="both"/>
      </w:pPr>
      <w:r>
        <w:t>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пунктом 3.3.8 настоящего Регламента.</w:t>
      </w:r>
    </w:p>
    <w:p w:rsidR="006E6C64" w:rsidRDefault="006E6C64" w:rsidP="006E6C64">
      <w:pPr>
        <w:pStyle w:val="ConsPlusNormal"/>
        <w:jc w:val="both"/>
      </w:pPr>
      <w:r>
        <w:lastRenderedPageBreak/>
        <w:t>3.3.10. После завершения правовой экспертизы документов должностное лицо, ответственное за рассмотрение заявления, обеспечивает подписание проекта приказа о проведен</w:t>
      </w:r>
      <w:proofErr w:type="gramStart"/>
      <w:r>
        <w:t>ии ау</w:t>
      </w:r>
      <w:proofErr w:type="gramEnd"/>
      <w:r>
        <w:t>кциона либо проекта сообщения об отказе в проведении аукциона директором Департамента.</w:t>
      </w:r>
    </w:p>
    <w:p w:rsidR="006E6C64" w:rsidRDefault="006E6C64" w:rsidP="006E6C64">
      <w:pPr>
        <w:pStyle w:val="ConsPlusNormal"/>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6E6C64" w:rsidRDefault="006E6C64" w:rsidP="006E6C64">
      <w:pPr>
        <w:pStyle w:val="ConsPlusNormal"/>
        <w:jc w:val="both"/>
      </w:pPr>
      <w:r>
        <w:t>При наличии замечаний к проекту приказа о проведен</w:t>
      </w:r>
      <w:proofErr w:type="gramStart"/>
      <w:r>
        <w:t>ии ау</w:t>
      </w:r>
      <w:proofErr w:type="gramEnd"/>
      <w:r>
        <w:t>кциона либо к проекту сообщения об отказе в проведении аукциона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 проведен</w:t>
      </w:r>
      <w:proofErr w:type="gramStart"/>
      <w:r>
        <w:t>ии ау</w:t>
      </w:r>
      <w:proofErr w:type="gramEnd"/>
      <w:r>
        <w:t>кциона либо проект сообщения об отказе в проведении аукциона вместе с делом повторно передаются для подписания директору Департамента в порядке, установленном настоящим пунктом.</w:t>
      </w:r>
    </w:p>
    <w:p w:rsidR="006E6C64" w:rsidRDefault="006E6C64" w:rsidP="006E6C64">
      <w:pPr>
        <w:pStyle w:val="ConsPlusNormal"/>
        <w:jc w:val="both"/>
      </w:pPr>
      <w:r>
        <w:t>При отсутствии замечаний к проекту приказа директора Департамента о проведен</w:t>
      </w:r>
      <w:proofErr w:type="gramStart"/>
      <w:r>
        <w:t>ии ау</w:t>
      </w:r>
      <w:proofErr w:type="gramEnd"/>
      <w:r>
        <w:t>кциона либо к проекту сообщения об отказе в проведении аукциона директор Департамента подписывает указанные документы.</w:t>
      </w:r>
    </w:p>
    <w:p w:rsidR="006E6C64" w:rsidRDefault="006E6C64" w:rsidP="006E6C64">
      <w:pPr>
        <w:pStyle w:val="ConsPlusNormal"/>
        <w:jc w:val="both"/>
      </w:pPr>
      <w:r>
        <w:t>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пунктом 4.4 Регламента.</w:t>
      </w:r>
    </w:p>
    <w:p w:rsidR="006E6C64" w:rsidRDefault="006E6C64" w:rsidP="006E6C64">
      <w:pPr>
        <w:pStyle w:val="ConsPlusNormal"/>
        <w:jc w:val="both"/>
      </w:pPr>
      <w:r>
        <w:t>Продолжительность данных действий не должна превышать 3 календарных дня со дня поступления проектов документов для подписания.</w:t>
      </w:r>
    </w:p>
    <w:p w:rsidR="006E6C64" w:rsidRDefault="006E6C64" w:rsidP="006E6C64">
      <w:pPr>
        <w:pStyle w:val="ConsPlusNormal"/>
        <w:jc w:val="both"/>
      </w:pPr>
      <w:r>
        <w:t>3.3.11. Документы, подписанные директором Департамента,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6E6C64" w:rsidRDefault="006E6C64" w:rsidP="006E6C64">
      <w:pPr>
        <w:pStyle w:val="ConsPlusNormal"/>
        <w:jc w:val="both"/>
      </w:pPr>
      <w:r>
        <w:t>(</w:t>
      </w:r>
      <w:proofErr w:type="gramStart"/>
      <w:r>
        <w:t>в</w:t>
      </w:r>
      <w:proofErr w:type="gramEnd"/>
      <w:r>
        <w:t xml:space="preserve"> ред. постановления Администрации города Тюмени от 04.06.2018 N 294-пк)</w:t>
      </w:r>
    </w:p>
    <w:p w:rsidR="006E6C64" w:rsidRDefault="006E6C64" w:rsidP="006E6C64">
      <w:pPr>
        <w:pStyle w:val="ConsPlusNormal"/>
        <w:jc w:val="both"/>
      </w:pPr>
      <w:r>
        <w:t>3.3.12. Результатом административной процедуры является:</w:t>
      </w:r>
    </w:p>
    <w:p w:rsidR="006E6C64" w:rsidRDefault="006E6C64" w:rsidP="006E6C64">
      <w:pPr>
        <w:pStyle w:val="ConsPlusNormal"/>
        <w:jc w:val="both"/>
      </w:pPr>
      <w:r>
        <w:t>приказ директора Департамента о проведен</w:t>
      </w:r>
      <w:proofErr w:type="gramStart"/>
      <w:r>
        <w:t>ии ау</w:t>
      </w:r>
      <w:proofErr w:type="gramEnd"/>
      <w:r>
        <w:t>кциона;</w:t>
      </w:r>
    </w:p>
    <w:p w:rsidR="006E6C64" w:rsidRDefault="006E6C64" w:rsidP="006E6C64">
      <w:pPr>
        <w:pStyle w:val="ConsPlusNormal"/>
        <w:jc w:val="both"/>
      </w:pPr>
      <w:r>
        <w:t>сообщение об отказе в проведен</w:t>
      </w:r>
      <w:proofErr w:type="gramStart"/>
      <w:r>
        <w:t>ии ау</w:t>
      </w:r>
      <w:proofErr w:type="gramEnd"/>
      <w:r>
        <w:t>кциона.</w:t>
      </w:r>
    </w:p>
    <w:p w:rsidR="006E6C64" w:rsidRDefault="006E6C64" w:rsidP="006E6C64">
      <w:pPr>
        <w:pStyle w:val="ConsPlusNormal"/>
        <w:jc w:val="both"/>
      </w:pPr>
      <w:r>
        <w:t xml:space="preserve">3.3.13. </w:t>
      </w:r>
      <w:proofErr w:type="gramStart"/>
      <w:r>
        <w:t>Зарегистрированный в соответствии с пунктом 3.3.11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6E6C64" w:rsidRDefault="006E6C64" w:rsidP="006E6C64">
      <w:pPr>
        <w:pStyle w:val="ConsPlusNormal"/>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(в случае, если заявление о предоставлении муниципальной услуги поступило посредством почтового отправления или электронной почты и</w:t>
      </w:r>
      <w:proofErr w:type="gramEnd"/>
      <w:r>
        <w:t xml:space="preserve"> заявителем выбран способ получения результата - "При личном обращении").</w:t>
      </w:r>
    </w:p>
    <w:p w:rsidR="006E6C64" w:rsidRDefault="006E6C64" w:rsidP="006E6C64">
      <w:pPr>
        <w:pStyle w:val="ConsPlusNormal"/>
        <w:jc w:val="both"/>
      </w:pPr>
      <w:r>
        <w:t>В случае если в заявлении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6E6C64" w:rsidRDefault="006E6C64" w:rsidP="006E6C64">
      <w:pPr>
        <w:pStyle w:val="ConsPlusNormal"/>
        <w:jc w:val="both"/>
      </w:pPr>
      <w:r>
        <w:t>В случае</w:t>
      </w:r>
      <w:proofErr w:type="gramStart"/>
      <w:r>
        <w:t>,</w:t>
      </w:r>
      <w:proofErr w:type="gramEnd"/>
      <w:r>
        <w:t xml:space="preserve"> если заявителем способ получения результата предоставления муниципальной услуги в заявлении не указан, результат направляется тем способом, которым заявление поступило в Департамент.</w:t>
      </w:r>
    </w:p>
    <w:p w:rsidR="006E6C64" w:rsidRDefault="006E6C64" w:rsidP="006E6C64">
      <w:pPr>
        <w:pStyle w:val="ConsPlusNormal"/>
        <w:jc w:val="both"/>
      </w:pPr>
      <w:r>
        <w:t>В случае если поступило заявление о проведен</w:t>
      </w:r>
      <w:proofErr w:type="gramStart"/>
      <w:r>
        <w:t>ии ау</w:t>
      </w:r>
      <w:proofErr w:type="gramEnd"/>
      <w:r>
        <w:t>кциона на право заключения договора аренды лесного участка Департамент не позднее рабочего дня, следующего за днем регистрации результата муниципальной услуги, обеспечивает размещение результата муниципальной услуги в информационно-телекоммуникационной сети "Интернет" на официальном сайте Администрации города Тюмени.</w:t>
      </w:r>
    </w:p>
    <w:p w:rsidR="006E6C64" w:rsidRDefault="006E6C64" w:rsidP="006E6C64">
      <w:pPr>
        <w:pStyle w:val="ConsPlusNormal"/>
        <w:jc w:val="both"/>
      </w:pPr>
      <w:r>
        <w:t>(п. 3.3.13 в ред. постановления Администрации города Тюмени от 15.07.2019 N 112-пк)</w:t>
      </w:r>
    </w:p>
    <w:p w:rsidR="006E6C64" w:rsidRDefault="006E6C64" w:rsidP="006E6C64">
      <w:pPr>
        <w:pStyle w:val="ConsPlusNormal"/>
        <w:jc w:val="both"/>
      </w:pPr>
      <w:r>
        <w:t xml:space="preserve">3.3.14. </w:t>
      </w:r>
      <w:proofErr w:type="gramStart"/>
      <w:r>
        <w:t xml:space="preserve">Максимальный срок административной процедуры по рассмотрению заявления о </w:t>
      </w:r>
      <w:r>
        <w:lastRenderedPageBreak/>
        <w:t>предоставлении муниципальной услуги не должен превышать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и до</w:t>
      </w:r>
      <w:proofErr w:type="gramEnd"/>
      <w:r>
        <w:t xml:space="preserve"> дня регистрации результата предоставления муниципальной услуги.</w:t>
      </w:r>
    </w:p>
    <w:p w:rsidR="006E6C64" w:rsidRDefault="006E6C64" w:rsidP="006E6C64">
      <w:pPr>
        <w:pStyle w:val="ConsPlusNormal"/>
        <w:jc w:val="both"/>
      </w:pPr>
      <w:r>
        <w:t>(п. 3.3.14 в ред. постановления Администрации города Тюмени от 04.06.2018 N 294-пк)</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3.4. Порядок исправления допущенных опечаток и ошибок</w:t>
      </w:r>
    </w:p>
    <w:p w:rsidR="006E6C64" w:rsidRPr="006E6C64" w:rsidRDefault="006E6C64" w:rsidP="006E6C64">
      <w:pPr>
        <w:pStyle w:val="ConsPlusNormal"/>
        <w:jc w:val="center"/>
        <w:rPr>
          <w:b/>
        </w:rPr>
      </w:pPr>
      <w:r w:rsidRPr="006E6C64">
        <w:rPr>
          <w:b/>
        </w:rPr>
        <w:t xml:space="preserve">в </w:t>
      </w:r>
      <w:proofErr w:type="gramStart"/>
      <w:r w:rsidRPr="006E6C64">
        <w:rPr>
          <w:b/>
        </w:rPr>
        <w:t>выданных</w:t>
      </w:r>
      <w:proofErr w:type="gramEnd"/>
      <w:r w:rsidRPr="006E6C64">
        <w:rPr>
          <w:b/>
        </w:rPr>
        <w:t xml:space="preserve"> в результате предоставления муниципальной услуги</w:t>
      </w:r>
    </w:p>
    <w:p w:rsidR="006E6C64" w:rsidRPr="006E6C64" w:rsidRDefault="006E6C64" w:rsidP="006E6C64">
      <w:pPr>
        <w:pStyle w:val="ConsPlusNormal"/>
        <w:jc w:val="center"/>
        <w:rPr>
          <w:b/>
        </w:rPr>
      </w:pPr>
      <w:proofErr w:type="gramStart"/>
      <w:r w:rsidRPr="006E6C64">
        <w:rPr>
          <w:b/>
        </w:rPr>
        <w:t>документах</w:t>
      </w:r>
      <w:proofErr w:type="gramEnd"/>
    </w:p>
    <w:p w:rsidR="006E6C64" w:rsidRPr="006E6C64" w:rsidRDefault="006E6C64" w:rsidP="006E6C64">
      <w:pPr>
        <w:pStyle w:val="ConsPlusNormal"/>
        <w:jc w:val="center"/>
      </w:pPr>
      <w:proofErr w:type="gramStart"/>
      <w:r w:rsidRPr="006E6C64">
        <w:t>(введена постановлением Администрации города Тюмени</w:t>
      </w:r>
      <w:proofErr w:type="gramEnd"/>
    </w:p>
    <w:p w:rsidR="006E6C64" w:rsidRPr="006E6C64" w:rsidRDefault="006E6C64" w:rsidP="006E6C64">
      <w:pPr>
        <w:pStyle w:val="ConsPlusNormal"/>
        <w:jc w:val="center"/>
      </w:pPr>
      <w:r w:rsidRPr="006E6C64">
        <w:t>от 15.07.2019 N 112-пк)</w:t>
      </w:r>
    </w:p>
    <w:p w:rsidR="006E6C64" w:rsidRDefault="006E6C64" w:rsidP="006E6C64">
      <w:pPr>
        <w:pStyle w:val="ConsPlusNormal"/>
        <w:jc w:val="both"/>
      </w:pPr>
    </w:p>
    <w:p w:rsidR="006E6C64" w:rsidRDefault="006E6C64" w:rsidP="006E6C64">
      <w:pPr>
        <w:pStyle w:val="ConsPlusNormal"/>
        <w:jc w:val="both"/>
      </w:pPr>
      <w:r>
        <w:t xml:space="preserve">3.4.1.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либо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6E6C64" w:rsidRDefault="006E6C64" w:rsidP="006E6C64">
      <w:pPr>
        <w:pStyle w:val="ConsPlusNormal"/>
        <w:jc w:val="both"/>
      </w:pPr>
      <w:r>
        <w:t>(</w:t>
      </w:r>
      <w:proofErr w:type="gramStart"/>
      <w:r>
        <w:t>в</w:t>
      </w:r>
      <w:proofErr w:type="gramEnd"/>
      <w:r>
        <w:t xml:space="preserve"> ред. постановления Администрации города Тюмени от 30.12.2020 N 255-пк)</w:t>
      </w:r>
    </w:p>
    <w:p w:rsidR="006E6C64" w:rsidRDefault="006E6C64" w:rsidP="006E6C64">
      <w:pPr>
        <w:pStyle w:val="ConsPlusNormal"/>
        <w:jc w:val="both"/>
      </w:pPr>
      <w:r>
        <w:t>3.4.2. Прием заявления осуществляется в порядке и сроки, установленные главой 3.2 Регламента, с учетом особенностей, предусмотренных настоящей главой.</w:t>
      </w:r>
    </w:p>
    <w:p w:rsidR="006E6C64" w:rsidRDefault="006E6C64" w:rsidP="006E6C64">
      <w:pPr>
        <w:pStyle w:val="ConsPlusNormal"/>
        <w:jc w:val="both"/>
      </w:pPr>
      <w: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6E6C64" w:rsidRDefault="006E6C64" w:rsidP="006E6C64">
      <w:pPr>
        <w:pStyle w:val="ConsPlusNormal"/>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6E6C64" w:rsidRDefault="006E6C64" w:rsidP="006E6C64">
      <w:pPr>
        <w:pStyle w:val="ConsPlusNormal"/>
        <w:jc w:val="both"/>
      </w:pPr>
      <w: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 xml:space="preserve">3.5. Особенности выполнения </w:t>
      </w:r>
      <w:proofErr w:type="gramStart"/>
      <w:r w:rsidRPr="006E6C64">
        <w:rPr>
          <w:b/>
        </w:rPr>
        <w:t>отдельных</w:t>
      </w:r>
      <w:proofErr w:type="gramEnd"/>
      <w:r w:rsidRPr="006E6C64">
        <w:rPr>
          <w:b/>
        </w:rPr>
        <w:t xml:space="preserve"> административных</w:t>
      </w:r>
    </w:p>
    <w:p w:rsidR="006E6C64" w:rsidRPr="006E6C64" w:rsidRDefault="006E6C64" w:rsidP="006E6C64">
      <w:pPr>
        <w:pStyle w:val="ConsPlusNormal"/>
        <w:jc w:val="center"/>
        <w:rPr>
          <w:b/>
        </w:rPr>
      </w:pPr>
      <w:r w:rsidRPr="006E6C64">
        <w:rPr>
          <w:b/>
        </w:rPr>
        <w:t>процедур в МФЦ</w:t>
      </w:r>
    </w:p>
    <w:p w:rsidR="006E6C64" w:rsidRDefault="006E6C64" w:rsidP="006E6C64">
      <w:pPr>
        <w:pStyle w:val="ConsPlusNormal"/>
        <w:jc w:val="center"/>
      </w:pPr>
      <w:proofErr w:type="gramStart"/>
      <w:r>
        <w:t>(введена постановлением Администрации города Тюмени</w:t>
      </w:r>
      <w:proofErr w:type="gramEnd"/>
    </w:p>
    <w:p w:rsidR="006E6C64" w:rsidRDefault="006E6C64" w:rsidP="006E6C64">
      <w:pPr>
        <w:pStyle w:val="ConsPlusNormal"/>
        <w:jc w:val="center"/>
      </w:pPr>
      <w:r>
        <w:t>от 15.07.2019 N 112-пк)</w:t>
      </w:r>
    </w:p>
    <w:p w:rsidR="006E6C64" w:rsidRDefault="006E6C64" w:rsidP="006E6C64">
      <w:pPr>
        <w:pStyle w:val="ConsPlusNormal"/>
        <w:jc w:val="both"/>
      </w:pPr>
    </w:p>
    <w:p w:rsidR="006E6C64" w:rsidRDefault="006E6C64" w:rsidP="006E6C64">
      <w:pPr>
        <w:pStyle w:val="ConsPlusNormal"/>
        <w:jc w:val="both"/>
      </w:pPr>
      <w:r>
        <w:t>3.5.1. При предоставлении муниципальной услуги в МФЦ заявитель вправе:</w:t>
      </w:r>
    </w:p>
    <w:p w:rsidR="006E6C64" w:rsidRDefault="006E6C64" w:rsidP="006E6C64">
      <w:pPr>
        <w:pStyle w:val="ConsPlusNormal"/>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6E6C64" w:rsidRDefault="006E6C64" w:rsidP="006E6C64">
      <w:pPr>
        <w:pStyle w:val="ConsPlusNormal"/>
        <w:jc w:val="both"/>
      </w:pPr>
      <w: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w:t>
      </w:r>
      <w:r>
        <w:lastRenderedPageBreak/>
        <w:t>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6E6C64" w:rsidRDefault="006E6C64" w:rsidP="006E6C64">
      <w:pPr>
        <w:pStyle w:val="ConsPlusNormal"/>
        <w:jc w:val="both"/>
      </w:pPr>
      <w:r>
        <w:t xml:space="preserve">3.5.2. </w:t>
      </w:r>
      <w:proofErr w:type="gramStart"/>
      <w:r>
        <w:t>Административные процедуры, предусмотренные пунктом 3.5.1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 xml:space="preserve">IV. Формы </w:t>
      </w:r>
      <w:proofErr w:type="gramStart"/>
      <w:r w:rsidRPr="006E6C64">
        <w:rPr>
          <w:b/>
        </w:rPr>
        <w:t>контроля за</w:t>
      </w:r>
      <w:proofErr w:type="gramEnd"/>
      <w:r w:rsidRPr="006E6C64">
        <w:rPr>
          <w:b/>
        </w:rPr>
        <w:t xml:space="preserve"> исполнением настоящего Регламента</w:t>
      </w:r>
    </w:p>
    <w:p w:rsidR="006E6C64" w:rsidRDefault="006E6C64" w:rsidP="006E6C64">
      <w:pPr>
        <w:pStyle w:val="ConsPlusNormal"/>
        <w:jc w:val="both"/>
      </w:pPr>
    </w:p>
    <w:p w:rsidR="006E6C64" w:rsidRDefault="006E6C64" w:rsidP="006E6C64">
      <w:pPr>
        <w:pStyle w:val="ConsPlusNormal"/>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6E6C64" w:rsidRDefault="006E6C64" w:rsidP="006E6C64">
      <w:pPr>
        <w:pStyle w:val="ConsPlusNormal"/>
        <w:jc w:val="both"/>
      </w:pPr>
      <w:r>
        <w:t>а) текущего контроля;</w:t>
      </w:r>
    </w:p>
    <w:p w:rsidR="006E6C64" w:rsidRDefault="006E6C64" w:rsidP="006E6C64">
      <w:pPr>
        <w:pStyle w:val="ConsPlusNormal"/>
        <w:jc w:val="both"/>
      </w:pPr>
      <w:r>
        <w:t>б) последующего контроля в виде плановых и внеплановых проверок предоставления муниципальной услуги;</w:t>
      </w:r>
    </w:p>
    <w:p w:rsidR="006E6C64" w:rsidRDefault="006E6C64" w:rsidP="006E6C64">
      <w:pPr>
        <w:pStyle w:val="ConsPlusNormal"/>
        <w:jc w:val="both"/>
      </w:pPr>
      <w:r>
        <w:t>в) общественного контроля в соответствии с действующим законодательством.</w:t>
      </w:r>
    </w:p>
    <w:p w:rsidR="006E6C64" w:rsidRDefault="006E6C64" w:rsidP="006E6C64">
      <w:pPr>
        <w:pStyle w:val="ConsPlusNormal"/>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Департамента (в отношении сотрудников управления), и директор Департамента.</w:t>
      </w:r>
      <w:proofErr w:type="gramEnd"/>
    </w:p>
    <w:p w:rsidR="006E6C64" w:rsidRDefault="006E6C64" w:rsidP="006E6C64">
      <w:pPr>
        <w:pStyle w:val="ConsPlusNormal"/>
        <w:jc w:val="both"/>
      </w:pPr>
      <w:r>
        <w:t>(в ред. постановления Администрации города Тюмени от 30.12.2020 N 255-пк)</w:t>
      </w:r>
    </w:p>
    <w:p w:rsidR="006E6C64" w:rsidRDefault="006E6C64" w:rsidP="006E6C64">
      <w:pPr>
        <w:pStyle w:val="ConsPlusNormal"/>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6E6C64" w:rsidRDefault="006E6C64" w:rsidP="006E6C64">
      <w:pPr>
        <w:pStyle w:val="ConsPlusNormal"/>
        <w:jc w:val="both"/>
      </w:pPr>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6E6C64" w:rsidRDefault="006E6C64" w:rsidP="006E6C64">
      <w:pPr>
        <w:pStyle w:val="ConsPlusNormal"/>
        <w:jc w:val="both"/>
      </w:pPr>
    </w:p>
    <w:p w:rsidR="006E6C64" w:rsidRPr="006E6C64" w:rsidRDefault="006E6C64" w:rsidP="006E6C64">
      <w:pPr>
        <w:pStyle w:val="ConsPlusNormal"/>
        <w:jc w:val="center"/>
        <w:rPr>
          <w:b/>
        </w:rPr>
      </w:pPr>
      <w:r w:rsidRPr="006E6C64">
        <w:rPr>
          <w:b/>
        </w:rPr>
        <w:t>V. Досудебный (внесудебный) порядок обжалования решений</w:t>
      </w:r>
    </w:p>
    <w:p w:rsidR="006E6C64" w:rsidRPr="006E6C64" w:rsidRDefault="006E6C64" w:rsidP="006E6C64">
      <w:pPr>
        <w:pStyle w:val="ConsPlusNormal"/>
        <w:jc w:val="center"/>
        <w:rPr>
          <w:b/>
        </w:rPr>
      </w:pPr>
      <w:r w:rsidRPr="006E6C64">
        <w:rPr>
          <w:b/>
        </w:rPr>
        <w:t>и действий (бездействия) Департамента, МФЦ, а также их</w:t>
      </w:r>
    </w:p>
    <w:p w:rsidR="006E6C64" w:rsidRPr="006E6C64" w:rsidRDefault="006E6C64" w:rsidP="006E6C64">
      <w:pPr>
        <w:pStyle w:val="ConsPlusNormal"/>
        <w:jc w:val="center"/>
        <w:rPr>
          <w:b/>
        </w:rPr>
      </w:pPr>
      <w:r w:rsidRPr="006E6C64">
        <w:rPr>
          <w:b/>
        </w:rPr>
        <w:t>должностных лиц, муниципальных служащих, работников</w:t>
      </w:r>
    </w:p>
    <w:p w:rsidR="006E6C64" w:rsidRDefault="006E6C64" w:rsidP="006E6C64">
      <w:pPr>
        <w:pStyle w:val="ConsPlusNormal"/>
        <w:jc w:val="center"/>
      </w:pPr>
      <w:proofErr w:type="gramStart"/>
      <w:r>
        <w:t>(в ред. постановления Администрации города Тюмени</w:t>
      </w:r>
      <w:proofErr w:type="gramEnd"/>
    </w:p>
    <w:p w:rsidR="006E6C64" w:rsidRDefault="006E6C64" w:rsidP="006E6C64">
      <w:pPr>
        <w:pStyle w:val="ConsPlusNormal"/>
        <w:jc w:val="center"/>
      </w:pPr>
      <w:r>
        <w:t>от 15.10.2018 N 560-пк)</w:t>
      </w:r>
    </w:p>
    <w:p w:rsidR="006E6C64" w:rsidRDefault="006E6C64" w:rsidP="006E6C64">
      <w:pPr>
        <w:pStyle w:val="ConsPlusNormal"/>
        <w:jc w:val="both"/>
      </w:pPr>
    </w:p>
    <w:p w:rsidR="006E6C64" w:rsidRDefault="006E6C64" w:rsidP="006E6C64">
      <w:pPr>
        <w:pStyle w:val="ConsPlusNormal"/>
        <w:jc w:val="both"/>
      </w:pPr>
      <w:r>
        <w:t xml:space="preserve">5.1. </w:t>
      </w:r>
      <w:proofErr w:type="gramStart"/>
      <w:r>
        <w:t>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6E6C64" w:rsidRDefault="006E6C64" w:rsidP="006E6C64">
      <w:pPr>
        <w:pStyle w:val="ConsPlusNormal"/>
        <w:jc w:val="both"/>
      </w:pPr>
      <w:r>
        <w:t>(п. 5.1 в ред. постановления Администрации города Тюмени от 06.08.2018 N 427-пк)</w:t>
      </w:r>
    </w:p>
    <w:p w:rsidR="006E6C64" w:rsidRDefault="006E6C64" w:rsidP="006E6C64">
      <w:pPr>
        <w:pStyle w:val="ConsPlusNormal"/>
        <w:jc w:val="both"/>
      </w:pPr>
      <w:r>
        <w:t>5.2. Жалоба может быть адресована следующим должностным лицам, уполномоченным на ее рассмотрение:</w:t>
      </w:r>
    </w:p>
    <w:p w:rsidR="006E6C64" w:rsidRDefault="006E6C64" w:rsidP="006E6C64">
      <w:pPr>
        <w:pStyle w:val="ConsPlusNormal"/>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6E6C64" w:rsidRDefault="006E6C64" w:rsidP="006E6C64">
      <w:pPr>
        <w:pStyle w:val="ConsPlusNormal"/>
        <w:jc w:val="both"/>
      </w:pPr>
      <w:r>
        <w:t>(в ред. постановления Администрации города Тюмени от 21.08.2018 N 454-пк)</w:t>
      </w:r>
    </w:p>
    <w:p w:rsidR="006E6C64" w:rsidRDefault="006E6C64" w:rsidP="006E6C64">
      <w:pPr>
        <w:pStyle w:val="ConsPlusNormal"/>
        <w:jc w:val="both"/>
      </w:pPr>
      <w:r>
        <w:t xml:space="preserve">б) Главе города Тюмени на решения и действия (бездействие) заместителя Главы города Тюмени, </w:t>
      </w:r>
      <w:r>
        <w:lastRenderedPageBreak/>
        <w:t>координирующего и контролирующего деятельность Департамента;</w:t>
      </w:r>
    </w:p>
    <w:p w:rsidR="006E6C64" w:rsidRDefault="006E6C64" w:rsidP="006E6C64">
      <w:pPr>
        <w:pStyle w:val="ConsPlusNormal"/>
        <w:jc w:val="both"/>
      </w:pPr>
      <w:r>
        <w:t>(в ред. постановления Администрации города Тюмени от 21.08.2018 N 454-пк)</w:t>
      </w:r>
    </w:p>
    <w:p w:rsidR="006E6C64" w:rsidRDefault="006E6C64" w:rsidP="006E6C64">
      <w:pPr>
        <w:pStyle w:val="ConsPlusNormal"/>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6E6C64" w:rsidRDefault="006E6C64" w:rsidP="006E6C64">
      <w:pPr>
        <w:pStyle w:val="ConsPlusNormal"/>
        <w:jc w:val="both"/>
      </w:pPr>
      <w:r>
        <w:t>(</w:t>
      </w:r>
      <w:proofErr w:type="spellStart"/>
      <w:r>
        <w:t>пп</w:t>
      </w:r>
      <w:proofErr w:type="spellEnd"/>
      <w:r>
        <w:t>. "в" в ред. постановления Администрации города Тюмени от 06.08.2018 N 427-пк)</w:t>
      </w:r>
    </w:p>
    <w:p w:rsidR="006E6C64" w:rsidRDefault="006E6C64" w:rsidP="006E6C64">
      <w:pPr>
        <w:pStyle w:val="ConsPlusNormal"/>
        <w:jc w:val="both"/>
      </w:pPr>
    </w:p>
    <w:p w:rsidR="006E6C64" w:rsidRDefault="006E6C64" w:rsidP="006E6C64">
      <w:pPr>
        <w:pStyle w:val="ConsPlusNormal"/>
        <w:jc w:val="both"/>
      </w:pPr>
    </w:p>
    <w:p w:rsidR="006E6C64" w:rsidRDefault="006E6C64" w:rsidP="006E6C64">
      <w:pPr>
        <w:pStyle w:val="ConsPlusNormal"/>
        <w:jc w:val="both"/>
      </w:pPr>
    </w:p>
    <w:p w:rsidR="006E6C64" w:rsidRDefault="006E6C64" w:rsidP="006E6C64">
      <w:pPr>
        <w:pStyle w:val="ConsPlusNormal"/>
        <w:jc w:val="both"/>
      </w:pPr>
    </w:p>
    <w:p w:rsidR="006E6C64" w:rsidRDefault="006E6C64" w:rsidP="006E6C64">
      <w:pPr>
        <w:pStyle w:val="ConsPlusNormal"/>
        <w:jc w:val="both"/>
      </w:pPr>
    </w:p>
    <w:p w:rsidR="006E6C64" w:rsidRDefault="006E6C64" w:rsidP="00E537F2">
      <w:pPr>
        <w:pStyle w:val="ConsPlusNormal"/>
        <w:jc w:val="right"/>
      </w:pPr>
      <w:r>
        <w:t>Приложение 1</w:t>
      </w:r>
    </w:p>
    <w:p w:rsidR="006E6C64" w:rsidRDefault="006E6C64" w:rsidP="00E537F2">
      <w:pPr>
        <w:pStyle w:val="ConsPlusNormal"/>
        <w:jc w:val="right"/>
      </w:pPr>
      <w:r>
        <w:t>к Регламенту</w:t>
      </w:r>
    </w:p>
    <w:p w:rsidR="006E6C64" w:rsidRDefault="006E6C64" w:rsidP="006E6C64">
      <w:pPr>
        <w:pStyle w:val="ConsPlusNormal"/>
        <w:jc w:val="both"/>
      </w:pPr>
    </w:p>
    <w:p w:rsidR="006E6C64" w:rsidRPr="00E537F2" w:rsidRDefault="006E6C64" w:rsidP="00E537F2">
      <w:pPr>
        <w:pStyle w:val="ConsPlusNormal"/>
        <w:jc w:val="center"/>
        <w:rPr>
          <w:b/>
        </w:rPr>
      </w:pPr>
      <w:bookmarkStart w:id="1" w:name="_GoBack"/>
      <w:r w:rsidRPr="00E537F2">
        <w:rPr>
          <w:b/>
        </w:rPr>
        <w:t>БЛОК-СХЕМА</w:t>
      </w:r>
    </w:p>
    <w:p w:rsidR="006E6C64" w:rsidRPr="00E537F2" w:rsidRDefault="006E6C64" w:rsidP="00E537F2">
      <w:pPr>
        <w:pStyle w:val="ConsPlusNormal"/>
        <w:jc w:val="center"/>
        <w:rPr>
          <w:b/>
        </w:rPr>
      </w:pPr>
      <w:r w:rsidRPr="00E537F2">
        <w:rPr>
          <w:b/>
        </w:rPr>
        <w:t>ПРЕДОСТАВЛЕНИЯ МУНИЦИПАЛЬНОЙ УСЛУГИ ПО РАССМОТРЕНИЮ</w:t>
      </w:r>
    </w:p>
    <w:p w:rsidR="006E6C64" w:rsidRPr="00E537F2" w:rsidRDefault="006E6C64" w:rsidP="00E537F2">
      <w:pPr>
        <w:pStyle w:val="ConsPlusNormal"/>
        <w:jc w:val="center"/>
        <w:rPr>
          <w:b/>
        </w:rPr>
      </w:pPr>
      <w:r w:rsidRPr="00E537F2">
        <w:rPr>
          <w:b/>
        </w:rPr>
        <w:t>ЗАЯВЛЕНИЙ И ПРИНЯТИЮ РЕШЕНИЙ О ПРОВЕДЕН</w:t>
      </w:r>
      <w:proofErr w:type="gramStart"/>
      <w:r w:rsidRPr="00E537F2">
        <w:rPr>
          <w:b/>
        </w:rPr>
        <w:t>ИИ АУ</w:t>
      </w:r>
      <w:proofErr w:type="gramEnd"/>
      <w:r w:rsidRPr="00E537F2">
        <w:rPr>
          <w:b/>
        </w:rPr>
        <w:t>КЦИОНА</w:t>
      </w:r>
    </w:p>
    <w:p w:rsidR="006E6C64" w:rsidRPr="00E537F2" w:rsidRDefault="006E6C64" w:rsidP="00E537F2">
      <w:pPr>
        <w:pStyle w:val="ConsPlusNormal"/>
        <w:jc w:val="center"/>
        <w:rPr>
          <w:b/>
        </w:rPr>
      </w:pPr>
      <w:r w:rsidRPr="00E537F2">
        <w:rPr>
          <w:b/>
        </w:rPr>
        <w:t>ПО ПРОДАЖЕ ЗЕМЕЛЬНОГО УЧАСТКА ИЛИ АУКЦИОНА НА ПРАВО</w:t>
      </w:r>
    </w:p>
    <w:p w:rsidR="00AA2F31" w:rsidRPr="00E537F2" w:rsidRDefault="006E6C64" w:rsidP="00E537F2">
      <w:pPr>
        <w:pStyle w:val="ConsPlusNormal"/>
        <w:jc w:val="center"/>
        <w:rPr>
          <w:b/>
        </w:rPr>
      </w:pPr>
      <w:r w:rsidRPr="00E537F2">
        <w:rPr>
          <w:b/>
        </w:rPr>
        <w:t>ЗАКЛЮЧЕНИЯ ДОГОВОРА АРЕНДЫ ЗЕМЕЛЬНОГО УЧАСТКА</w:t>
      </w:r>
    </w:p>
    <w:bookmarkEnd w:id="1"/>
    <w:p w:rsidR="00AA2F31" w:rsidRDefault="006E6C64">
      <w:pPr>
        <w:pStyle w:val="ConsPlusNormal"/>
        <w:jc w:val="both"/>
      </w:pPr>
      <w:r w:rsidRPr="006E6C64">
        <w:t>Исключена. - Постановление Администрации города Тюмени от 15.07.2019 N 112-пк.</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1"/>
      </w:pPr>
      <w:r>
        <w:t>Приложение 2</w:t>
      </w:r>
    </w:p>
    <w:p w:rsidR="00AA2F31" w:rsidRDefault="00AA2F31">
      <w:pPr>
        <w:pStyle w:val="ConsPlusNormal"/>
        <w:jc w:val="right"/>
      </w:pPr>
      <w:r>
        <w:t>к Регламенту</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города Тюмени от 15.07.2019 N 112-пк)</w:t>
            </w:r>
          </w:p>
        </w:tc>
      </w:tr>
    </w:tbl>
    <w:p w:rsidR="00AA2F31" w:rsidRDefault="00AA2F31">
      <w:pPr>
        <w:pStyle w:val="ConsPlusNormal"/>
        <w:jc w:val="both"/>
      </w:pPr>
    </w:p>
    <w:p w:rsidR="00AA2F31" w:rsidRDefault="00AA2F31">
      <w:pPr>
        <w:pStyle w:val="ConsPlusCell"/>
        <w:jc w:val="both"/>
      </w:pPr>
      <w:r>
        <w:t>┌─────────────────────────────────────────────────────────────────────────┐</w:t>
      </w:r>
    </w:p>
    <w:p w:rsidR="00AA2F31" w:rsidRDefault="00AA2F31">
      <w:pPr>
        <w:pStyle w:val="ConsPlusCell"/>
        <w:jc w:val="both"/>
      </w:pPr>
      <w:bookmarkStart w:id="2" w:name="P297"/>
      <w:bookmarkEnd w:id="2"/>
      <w:r>
        <w:t xml:space="preserve">│                           Форма заявления </w:t>
      </w:r>
      <w:hyperlink w:anchor="P375" w:history="1">
        <w:r>
          <w:rPr>
            <w:color w:val="0000FF"/>
          </w:rPr>
          <w:t>&lt;1&gt;</w:t>
        </w:r>
      </w:hyperlink>
      <w:r>
        <w:t xml:space="preserve">                           │</w:t>
      </w:r>
    </w:p>
    <w:p w:rsidR="00AA2F31" w:rsidRDefault="00AA2F31">
      <w:pPr>
        <w:pStyle w:val="ConsPlusCell"/>
        <w:jc w:val="both"/>
      </w:pPr>
      <w:r>
        <w:t>│               о проведен</w:t>
      </w:r>
      <w:proofErr w:type="gramStart"/>
      <w:r>
        <w:t>ии ау</w:t>
      </w:r>
      <w:proofErr w:type="gramEnd"/>
      <w:r>
        <w:t>кциона по продаже земельного               │</w:t>
      </w:r>
    </w:p>
    <w:p w:rsidR="00AA2F31" w:rsidRDefault="00AA2F31">
      <w:pPr>
        <w:pStyle w:val="ConsPlusCell"/>
        <w:jc w:val="both"/>
      </w:pPr>
      <w:r>
        <w:t>│        участка или аукциона на право заключения договора аренды         │</w:t>
      </w:r>
    </w:p>
    <w:p w:rsidR="00AA2F31" w:rsidRDefault="00AA2F31">
      <w:pPr>
        <w:pStyle w:val="ConsPlusCell"/>
        <w:jc w:val="both"/>
      </w:pPr>
      <w:r>
        <w:t>│                           земельного участка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│В департамент земельных отношений и        │</w:t>
      </w:r>
    </w:p>
    <w:p w:rsidR="00AA2F31" w:rsidRDefault="00AA2F31">
      <w:pPr>
        <w:pStyle w:val="ConsPlusCell"/>
        <w:jc w:val="both"/>
      </w:pPr>
      <w:r>
        <w:t>│                             │градостроительства Администрации города    │</w:t>
      </w:r>
    </w:p>
    <w:p w:rsidR="00AA2F31" w:rsidRDefault="00AA2F31">
      <w:pPr>
        <w:pStyle w:val="ConsPlusCell"/>
        <w:jc w:val="both"/>
      </w:pPr>
      <w:r>
        <w:t>│                             │Тюмени                                     │</w:t>
      </w:r>
    </w:p>
    <w:p w:rsidR="00AA2F31" w:rsidRDefault="00AA2F31">
      <w:pPr>
        <w:pStyle w:val="ConsPlusCell"/>
        <w:jc w:val="both"/>
      </w:pPr>
      <w:r>
        <w:t>├─────────────────────────────┴───────────────────────────────────────────┤</w:t>
      </w:r>
    </w:p>
    <w:p w:rsidR="00AA2F31" w:rsidRDefault="00AA2F31">
      <w:pPr>
        <w:pStyle w:val="ConsPlusCell"/>
        <w:jc w:val="both"/>
      </w:pPr>
      <w:r>
        <w:t>│Сведения о заявителе:                                                    │</w:t>
      </w:r>
    </w:p>
    <w:p w:rsidR="00AA2F31" w:rsidRDefault="00AA2F31">
      <w:pPr>
        <w:pStyle w:val="ConsPlusCell"/>
        <w:jc w:val="both"/>
      </w:pPr>
      <w:proofErr w:type="gramStart"/>
      <w:r>
        <w:t>│   полное наименование юридического лица (фамилия, имя  и  (при  наличии)│</w:t>
      </w:r>
      <w:proofErr w:type="gramEnd"/>
    </w:p>
    <w:p w:rsidR="00AA2F31" w:rsidRDefault="00AA2F31">
      <w:pPr>
        <w:pStyle w:val="ConsPlusCell"/>
        <w:jc w:val="both"/>
      </w:pPr>
      <w:r>
        <w:t>│отчество гражданина</w:t>
      </w:r>
      <w:proofErr w:type="gramStart"/>
      <w:r>
        <w:t>): _______________________________________________;   │</w:t>
      </w:r>
      <w:proofErr w:type="gramEnd"/>
    </w:p>
    <w:p w:rsidR="00AA2F31" w:rsidRDefault="00AA2F31">
      <w:pPr>
        <w:pStyle w:val="ConsPlusCell"/>
        <w:jc w:val="both"/>
      </w:pPr>
      <w:proofErr w:type="gramStart"/>
      <w:r>
        <w:t>│   адрес   места   нахождения   юридического   лица   (места   жительства│</w:t>
      </w:r>
      <w:proofErr w:type="gramEnd"/>
    </w:p>
    <w:p w:rsidR="00AA2F31" w:rsidRDefault="00AA2F31">
      <w:pPr>
        <w:pStyle w:val="ConsPlusCell"/>
        <w:jc w:val="both"/>
      </w:pPr>
      <w:r>
        <w:t>│гражданина): 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   идентификационный номер  налогоплательщика  (ИНН)  (при  наличии)  (за│</w:t>
      </w:r>
      <w:proofErr w:type="gramEnd"/>
    </w:p>
    <w:p w:rsidR="00AA2F31" w:rsidRDefault="00AA2F31">
      <w:pPr>
        <w:pStyle w:val="ConsPlusCell"/>
        <w:jc w:val="both"/>
      </w:pPr>
      <w:r>
        <w:t xml:space="preserve">│исключением случаев,  если  заявителем  является  </w:t>
      </w:r>
      <w:proofErr w:type="gramStart"/>
      <w:r>
        <w:t>иностранное</w:t>
      </w:r>
      <w:proofErr w:type="gramEnd"/>
      <w:r>
        <w:t xml:space="preserve"> юридическое│</w:t>
      </w:r>
    </w:p>
    <w:p w:rsidR="00AA2F31" w:rsidRDefault="00AA2F31">
      <w:pPr>
        <w:pStyle w:val="ConsPlusCell"/>
        <w:jc w:val="both"/>
      </w:pPr>
      <w:r>
        <w:t>│лицо): 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 xml:space="preserve">│   государственный  регистрационный  номер   записи   </w:t>
      </w:r>
      <w:proofErr w:type="gramStart"/>
      <w:r>
        <w:t>о</w:t>
      </w:r>
      <w:proofErr w:type="gramEnd"/>
      <w:r>
        <w:t xml:space="preserve">   государственной│</w:t>
      </w:r>
    </w:p>
    <w:p w:rsidR="00AA2F31" w:rsidRDefault="00AA2F31">
      <w:pPr>
        <w:pStyle w:val="ConsPlusCell"/>
        <w:jc w:val="both"/>
      </w:pPr>
      <w:r>
        <w:t>│регистрации  юридического   лица   в   едином   государственном   реестре│</w:t>
      </w:r>
    </w:p>
    <w:p w:rsidR="00AA2F31" w:rsidRDefault="00AA2F31">
      <w:pPr>
        <w:pStyle w:val="ConsPlusCell"/>
        <w:jc w:val="both"/>
      </w:pPr>
      <w:proofErr w:type="gramStart"/>
      <w:r>
        <w:t>│юридических лиц (ОГРН) (за исключением случаев, если заявителем  является│</w:t>
      </w:r>
      <w:proofErr w:type="gramEnd"/>
    </w:p>
    <w:p w:rsidR="00AA2F31" w:rsidRDefault="00AA2F31">
      <w:pPr>
        <w:pStyle w:val="ConsPlusCell"/>
        <w:jc w:val="both"/>
      </w:pPr>
      <w:r>
        <w:t>│иностранное юридическое лицо)                                            │</w:t>
      </w:r>
    </w:p>
    <w:p w:rsidR="00AA2F31" w:rsidRDefault="00AA2F31">
      <w:pPr>
        <w:pStyle w:val="ConsPlusCell"/>
        <w:jc w:val="both"/>
      </w:pPr>
      <w:r>
        <w:t>│_______________________________________________________________________  │</w:t>
      </w:r>
    </w:p>
    <w:p w:rsidR="00AA2F31" w:rsidRDefault="00AA2F31">
      <w:pPr>
        <w:pStyle w:val="ConsPlusCell"/>
        <w:jc w:val="both"/>
      </w:pPr>
      <w:proofErr w:type="gramStart"/>
      <w:r>
        <w:t>│   реквизиты документа, удостоверяющего  личность  заявителя  (в  случае,│</w:t>
      </w:r>
      <w:proofErr w:type="gramEnd"/>
    </w:p>
    <w:p w:rsidR="00AA2F31" w:rsidRDefault="00AA2F31">
      <w:pPr>
        <w:pStyle w:val="ConsPlusCell"/>
        <w:jc w:val="both"/>
      </w:pPr>
      <w:r>
        <w:t>│если  заявление подается физическим лицом): 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lastRenderedPageBreak/>
        <w:t>│   контактная информация: номер телефона ____________________________,   │</w:t>
      </w:r>
    </w:p>
    <w:p w:rsidR="00AA2F31" w:rsidRDefault="00AA2F31">
      <w:pPr>
        <w:pStyle w:val="ConsPlusCell"/>
        <w:jc w:val="both"/>
      </w:pPr>
      <w:r>
        <w:t xml:space="preserve">│адрес электронной почты _____________________________, почтовый адрес </w:t>
      </w:r>
      <w:proofErr w:type="gramStart"/>
      <w:r>
        <w:t>для</w:t>
      </w:r>
      <w:proofErr w:type="gramEnd"/>
      <w:r>
        <w:t>│</w:t>
      </w:r>
    </w:p>
    <w:p w:rsidR="00AA2F31" w:rsidRDefault="00AA2F31">
      <w:pPr>
        <w:pStyle w:val="ConsPlusCell"/>
        <w:jc w:val="both"/>
      </w:pPr>
      <w:r>
        <w:t>│связи с заявителем __________________________________________________    │</w:t>
      </w:r>
    </w:p>
    <w:p w:rsidR="00AA2F31" w:rsidRDefault="00AA2F31">
      <w:pPr>
        <w:pStyle w:val="ConsPlusCell"/>
        <w:jc w:val="both"/>
      </w:pPr>
      <w:r>
        <w:t>│_____________________________________________________________________;   │</w:t>
      </w:r>
    </w:p>
    <w:p w:rsidR="00AA2F31" w:rsidRDefault="00AA2F31">
      <w:pPr>
        <w:pStyle w:val="ConsPlusCell"/>
        <w:jc w:val="both"/>
      </w:pPr>
      <w:r>
        <w:t xml:space="preserve">│   Прошу провести аукцион по продаже  земельного  участка  с  </w:t>
      </w:r>
      <w:proofErr w:type="gramStart"/>
      <w:r>
        <w:t>кадастровым</w:t>
      </w:r>
      <w:proofErr w:type="gramEnd"/>
      <w:r>
        <w:t>│</w:t>
      </w:r>
    </w:p>
    <w:p w:rsidR="00AA2F31" w:rsidRDefault="00AA2F31">
      <w:pPr>
        <w:pStyle w:val="ConsPlusCell"/>
        <w:jc w:val="both"/>
      </w:pPr>
      <w:r>
        <w:t>│номером ______________________________ или аукцион  на  право  заключения│</w:t>
      </w:r>
    </w:p>
    <w:p w:rsidR="00AA2F31" w:rsidRDefault="00AA2F31">
      <w:pPr>
        <w:pStyle w:val="ConsPlusCell"/>
        <w:jc w:val="both"/>
      </w:pPr>
      <w:r>
        <w:t>│договора   аренды    земельного    участка    с    кадастровым    номером│</w:t>
      </w:r>
    </w:p>
    <w:p w:rsidR="00AA2F31" w:rsidRDefault="00AA2F31">
      <w:pPr>
        <w:pStyle w:val="ConsPlusCell"/>
        <w:jc w:val="both"/>
      </w:pPr>
      <w:r>
        <w:t xml:space="preserve">│_____________________________________,    </w:t>
      </w:r>
      <w:proofErr w:type="gramStart"/>
      <w:r>
        <w:t>расположенного</w:t>
      </w:r>
      <w:proofErr w:type="gramEnd"/>
      <w:r>
        <w:t xml:space="preserve">    по    адресу:│</w:t>
      </w:r>
    </w:p>
    <w:p w:rsidR="00AA2F31" w:rsidRDefault="00AA2F31">
      <w:pPr>
        <w:pStyle w:val="ConsPlusCell"/>
        <w:jc w:val="both"/>
      </w:pPr>
      <w:r>
        <w:t>│_____________________________________________________________________.   │</w:t>
      </w:r>
    </w:p>
    <w:p w:rsidR="00AA2F31" w:rsidRDefault="00AA2F31">
      <w:pPr>
        <w:pStyle w:val="ConsPlusCell"/>
        <w:jc w:val="both"/>
      </w:pPr>
      <w:r>
        <w:t>│   Цель использования земельного участка _____________________________   │</w:t>
      </w:r>
    </w:p>
    <w:p w:rsidR="00AA2F31" w:rsidRDefault="00AA2F31">
      <w:pPr>
        <w:pStyle w:val="ConsPlusCell"/>
        <w:jc w:val="both"/>
      </w:pPr>
      <w:r>
        <w:t>│Предполагаемый срок аренды земельного участка 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│(указывается в случае, если заявитель ходатайствует о проведении аукциона│</w:t>
      </w:r>
      <w:proofErr w:type="gramEnd"/>
    </w:p>
    <w:p w:rsidR="00AA2F31" w:rsidRDefault="00AA2F31">
      <w:pPr>
        <w:pStyle w:val="ConsPlusCell"/>
        <w:jc w:val="both"/>
      </w:pPr>
      <w:r>
        <w:t>│         на право заключения договора аренды земельного участка)         │</w:t>
      </w:r>
    </w:p>
    <w:p w:rsidR="00AA2F31" w:rsidRDefault="00AA2F31">
      <w:pPr>
        <w:pStyle w:val="ConsPlusCell"/>
        <w:jc w:val="both"/>
      </w:pPr>
      <w:r>
        <w:t>│┌─────────────────────────────────────────┬──────────────┬──────────────┐│</w:t>
      </w:r>
    </w:p>
    <w:p w:rsidR="00AA2F31" w:rsidRDefault="00AA2F31">
      <w:pPr>
        <w:pStyle w:val="ConsPlusCell"/>
        <w:jc w:val="both"/>
      </w:pPr>
      <w:r>
        <w:t xml:space="preserve">││выбранный способ направления уведомления │ </w:t>
      </w:r>
      <w:proofErr w:type="gramStart"/>
      <w:r>
        <w:t>Электронной</w:t>
      </w:r>
      <w:proofErr w:type="gramEnd"/>
      <w:r>
        <w:t xml:space="preserve">  │   Почтовым   ││</w:t>
      </w:r>
    </w:p>
    <w:p w:rsidR="00AA2F31" w:rsidRDefault="00AA2F31">
      <w:pPr>
        <w:pStyle w:val="ConsPlusCell"/>
        <w:jc w:val="both"/>
      </w:pPr>
      <w:r>
        <w:t>││о получении документов отметить          │    почтой    │ отправлением ││</w:t>
      </w:r>
    </w:p>
    <w:p w:rsidR="00AA2F31" w:rsidRDefault="00AA2F31">
      <w:pPr>
        <w:pStyle w:val="ConsPlusCell"/>
        <w:jc w:val="both"/>
      </w:pPr>
      <w:r>
        <w:t>││знаком "X"                               │              │              ││</w:t>
      </w:r>
    </w:p>
    <w:p w:rsidR="00AA2F31" w:rsidRDefault="00AA2F31">
      <w:pPr>
        <w:pStyle w:val="ConsPlusCell"/>
        <w:jc w:val="both"/>
      </w:pPr>
      <w:r>
        <w:t>│├─────────────────────────────────────────┼──────────────┼──────────────┤│</w:t>
      </w:r>
    </w:p>
    <w:p w:rsidR="00AA2F31" w:rsidRDefault="00AA2F31">
      <w:pPr>
        <w:pStyle w:val="ConsPlusCell"/>
        <w:jc w:val="both"/>
      </w:pPr>
      <w:r>
        <w:t>││Способ направления уведомления           │     ┌─┐      │     ┌─┐      ││</w:t>
      </w:r>
    </w:p>
    <w:p w:rsidR="00AA2F31" w:rsidRDefault="00AA2F31">
      <w:pPr>
        <w:pStyle w:val="ConsPlusCell"/>
        <w:jc w:val="both"/>
      </w:pPr>
      <w:r>
        <w:t>││о получении заявления и (или)            │     └─┘      │     └─┘      ││</w:t>
      </w:r>
    </w:p>
    <w:p w:rsidR="00AA2F31" w:rsidRDefault="00AA2F31">
      <w:pPr>
        <w:pStyle w:val="ConsPlusCell"/>
        <w:jc w:val="both"/>
      </w:pPr>
      <w:r>
        <w:t>││уведомления об отказе в приеме           │              │              ││</w:t>
      </w:r>
    </w:p>
    <w:p w:rsidR="00AA2F31" w:rsidRDefault="00AA2F31">
      <w:pPr>
        <w:pStyle w:val="ConsPlusCell"/>
        <w:jc w:val="both"/>
      </w:pPr>
      <w:r>
        <w:t xml:space="preserve">││заявления с указанием </w:t>
      </w:r>
      <w:proofErr w:type="gramStart"/>
      <w:r>
        <w:t>допущенных</w:t>
      </w:r>
      <w:proofErr w:type="gramEnd"/>
      <w:r>
        <w:t xml:space="preserve">         │              │              ││</w:t>
      </w:r>
    </w:p>
    <w:p w:rsidR="00AA2F31" w:rsidRDefault="00AA2F31">
      <w:pPr>
        <w:pStyle w:val="ConsPlusCell"/>
        <w:jc w:val="both"/>
      </w:pPr>
      <w:r>
        <w:t xml:space="preserve">││нарушений требований, в соответствии </w:t>
      </w:r>
      <w:proofErr w:type="gramStart"/>
      <w:r>
        <w:t>с</w:t>
      </w:r>
      <w:proofErr w:type="gramEnd"/>
      <w:r>
        <w:t xml:space="preserve">   │              │              ││</w:t>
      </w:r>
    </w:p>
    <w:p w:rsidR="00AA2F31" w:rsidRDefault="00AA2F31">
      <w:pPr>
        <w:pStyle w:val="ConsPlusCell"/>
        <w:jc w:val="both"/>
      </w:pPr>
      <w:r>
        <w:t>││которыми должно быть представлено        │              │              ││</w:t>
      </w:r>
    </w:p>
    <w:p w:rsidR="00AA2F31" w:rsidRDefault="00AA2F31">
      <w:pPr>
        <w:pStyle w:val="ConsPlusCell"/>
        <w:jc w:val="both"/>
      </w:pPr>
      <w:r>
        <w:t>││заявление                                │              │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xml:space="preserve">││выбранный способ        │    в виде </w:t>
      </w:r>
      <w:proofErr w:type="gramStart"/>
      <w:r>
        <w:t>бумажного</w:t>
      </w:r>
      <w:proofErr w:type="gramEnd"/>
      <w:r>
        <w:t xml:space="preserve">    │ в виде электронного ││</w:t>
      </w:r>
    </w:p>
    <w:p w:rsidR="00AA2F31" w:rsidRDefault="00AA2F31">
      <w:pPr>
        <w:pStyle w:val="ConsPlusCell"/>
        <w:jc w:val="both"/>
      </w:pPr>
      <w:r>
        <w:t xml:space="preserve">││получения результата    │       документа        │      </w:t>
      </w:r>
      <w:proofErr w:type="gramStart"/>
      <w:r>
        <w:t>документа</w:t>
      </w:r>
      <w:proofErr w:type="gramEnd"/>
      <w:r>
        <w:t xml:space="preserve">      ││</w:t>
      </w:r>
    </w:p>
    <w:p w:rsidR="00AA2F31" w:rsidRDefault="00AA2F31">
      <w:pPr>
        <w:pStyle w:val="ConsPlusCell"/>
        <w:jc w:val="both"/>
      </w:pPr>
      <w:r>
        <w:t>││отметить знаком "X"     │                        │                     ││</w:t>
      </w:r>
    </w:p>
    <w:p w:rsidR="00AA2F31" w:rsidRDefault="00AA2F31">
      <w:pPr>
        <w:pStyle w:val="ConsPlusCell"/>
        <w:jc w:val="both"/>
      </w:pPr>
      <w:r>
        <w:t>││                        ├─────────┬──────────────┼─────────────────────┤│</w:t>
      </w:r>
    </w:p>
    <w:p w:rsidR="00AA2F31" w:rsidRDefault="00AA2F31">
      <w:pPr>
        <w:pStyle w:val="ConsPlusCell"/>
        <w:jc w:val="both"/>
      </w:pPr>
      <w:r>
        <w:t xml:space="preserve">││                        │   </w:t>
      </w:r>
      <w:proofErr w:type="gramStart"/>
      <w:r>
        <w:t>При</w:t>
      </w:r>
      <w:proofErr w:type="gramEnd"/>
      <w:r>
        <w:t xml:space="preserve">   │   Почтовым   │     Посредством     ││</w:t>
      </w:r>
    </w:p>
    <w:p w:rsidR="00AA2F31" w:rsidRDefault="00AA2F31">
      <w:pPr>
        <w:pStyle w:val="ConsPlusCell"/>
        <w:jc w:val="both"/>
      </w:pPr>
      <w:r>
        <w:t xml:space="preserve">││                        │ </w:t>
      </w:r>
      <w:proofErr w:type="gramStart"/>
      <w:r>
        <w:t>личном</w:t>
      </w:r>
      <w:proofErr w:type="gramEnd"/>
      <w:r>
        <w:t xml:space="preserve">  │ отправлением │  электронной почты  ││</w:t>
      </w:r>
    </w:p>
    <w:p w:rsidR="00AA2F31" w:rsidRDefault="00AA2F31">
      <w:pPr>
        <w:pStyle w:val="ConsPlusCell"/>
        <w:jc w:val="both"/>
      </w:pPr>
      <w:r>
        <w:t>││                        │</w:t>
      </w:r>
      <w:proofErr w:type="gramStart"/>
      <w:r>
        <w:t>обращении</w:t>
      </w:r>
      <w:proofErr w:type="gramEnd"/>
      <w:r>
        <w:t>│              │                     ││</w:t>
      </w:r>
    </w:p>
    <w:p w:rsidR="00AA2F31" w:rsidRDefault="00AA2F31">
      <w:pPr>
        <w:pStyle w:val="ConsPlusCell"/>
        <w:jc w:val="both"/>
      </w:pPr>
      <w:r>
        <w:t xml:space="preserve">││                        │   </w:t>
      </w:r>
      <w:hyperlink w:anchor="P379" w:history="1">
        <w:r>
          <w:rPr>
            <w:color w:val="0000FF"/>
          </w:rPr>
          <w:t>&lt;2&gt;</w:t>
        </w:r>
      </w:hyperlink>
      <w:r>
        <w:t xml:space="preserve">   │              │                     ││</w:t>
      </w:r>
    </w:p>
    <w:p w:rsidR="00AA2F31" w:rsidRDefault="00AA2F31">
      <w:pPr>
        <w:pStyle w:val="ConsPlusCell"/>
        <w:jc w:val="both"/>
      </w:pPr>
      <w:r>
        <w:t>│├────────────────────────┼─────────┼──────────────┼─────────────────────┤│</w:t>
      </w:r>
    </w:p>
    <w:p w:rsidR="00AA2F31" w:rsidRDefault="00AA2F31">
      <w:pPr>
        <w:pStyle w:val="ConsPlusCell"/>
        <w:jc w:val="both"/>
      </w:pPr>
      <w:r>
        <w:t>││Способ получения        │  ┌─┐    │      ┌─┐     │          ┌─┐        ││</w:t>
      </w:r>
    </w:p>
    <w:p w:rsidR="00AA2F31" w:rsidRDefault="00AA2F31">
      <w:pPr>
        <w:pStyle w:val="ConsPlusCell"/>
        <w:jc w:val="both"/>
      </w:pPr>
      <w:r>
        <w:t>││результата              │  └─┘    │      └─┘     │          └─┘        ││</w:t>
      </w:r>
    </w:p>
    <w:p w:rsidR="00AA2F31" w:rsidRDefault="00AA2F31">
      <w:pPr>
        <w:pStyle w:val="ConsPlusCell"/>
        <w:jc w:val="both"/>
      </w:pPr>
      <w:r>
        <w:t>│└────────────────────────┴─────────┴──────────────┴─────────────────────┘│</w:t>
      </w:r>
    </w:p>
    <w:p w:rsidR="00AA2F31" w:rsidRDefault="00AA2F31">
      <w:pPr>
        <w:pStyle w:val="ConsPlusCell"/>
        <w:jc w:val="both"/>
      </w:pPr>
      <w:r>
        <w:t>│Представитель заявителя ___________________________________________      │</w:t>
      </w:r>
    </w:p>
    <w:p w:rsidR="00AA2F31" w:rsidRDefault="00AA2F31">
      <w:pPr>
        <w:pStyle w:val="ConsPlusCell"/>
        <w:jc w:val="both"/>
      </w:pPr>
      <w:proofErr w:type="gramStart"/>
      <w:r>
        <w:t>│              (фамилия, имя, отчество (при наличии), реквизиты документа,│</w:t>
      </w:r>
      <w:proofErr w:type="gramEnd"/>
    </w:p>
    <w:p w:rsidR="00AA2F31" w:rsidRDefault="00AA2F31">
      <w:pPr>
        <w:pStyle w:val="ConsPlusCell"/>
        <w:jc w:val="both"/>
      </w:pPr>
      <w:r>
        <w:t>│____________________________________________________________________     │</w:t>
      </w:r>
    </w:p>
    <w:p w:rsidR="00AA2F31" w:rsidRDefault="00AA2F31">
      <w:pPr>
        <w:pStyle w:val="ConsPlusCell"/>
        <w:jc w:val="both"/>
      </w:pPr>
      <w:r>
        <w:t>│подтверждающего полномочия представителя действовать от имени заявителя) │</w:t>
      </w:r>
    </w:p>
    <w:p w:rsidR="00AA2F31" w:rsidRDefault="00AA2F31">
      <w:pPr>
        <w:pStyle w:val="ConsPlusCell"/>
        <w:jc w:val="both"/>
      </w:pPr>
      <w:r>
        <w:t>│                                                                         │</w:t>
      </w:r>
    </w:p>
    <w:p w:rsidR="00AA2F31" w:rsidRDefault="00AA2F31">
      <w:pPr>
        <w:pStyle w:val="ConsPlusCell"/>
        <w:jc w:val="both"/>
      </w:pPr>
      <w:r>
        <w:t>│"___" ___________ 20___          _______________________________________ │</w:t>
      </w:r>
    </w:p>
    <w:p w:rsidR="00AA2F31" w:rsidRDefault="00AA2F31">
      <w:pPr>
        <w:pStyle w:val="ConsPlusCell"/>
        <w:jc w:val="both"/>
      </w:pPr>
      <w:r>
        <w:t>│                                 (подпись заявителя или доверенного лица)│</w:t>
      </w:r>
    </w:p>
    <w:p w:rsidR="00AA2F31" w:rsidRDefault="00AA2F31">
      <w:pPr>
        <w:pStyle w:val="ConsPlusCell"/>
        <w:jc w:val="both"/>
      </w:pPr>
      <w:r>
        <w:t>│                                                                         │</w:t>
      </w:r>
    </w:p>
    <w:p w:rsidR="00AA2F31" w:rsidRDefault="00AA2F31">
      <w:pPr>
        <w:pStyle w:val="ConsPlusCell"/>
        <w:jc w:val="both"/>
      </w:pPr>
      <w:r>
        <w:t>│   --------------------------------                                      │</w:t>
      </w:r>
    </w:p>
    <w:p w:rsidR="00AA2F31" w:rsidRDefault="00AA2F31">
      <w:pPr>
        <w:pStyle w:val="ConsPlusCell"/>
        <w:jc w:val="both"/>
      </w:pPr>
      <w:bookmarkStart w:id="3" w:name="P375"/>
      <w:bookmarkEnd w:id="3"/>
      <w:r>
        <w:t xml:space="preserve">│   &lt;1&gt; - заявление юридического лица оформляется на  бланке  заявителя  </w:t>
      </w:r>
      <w:proofErr w:type="gramStart"/>
      <w:r>
        <w:t>с</w:t>
      </w:r>
      <w:proofErr w:type="gramEnd"/>
      <w:r>
        <w:t>│</w:t>
      </w:r>
    </w:p>
    <w:p w:rsidR="00AA2F31" w:rsidRDefault="00AA2F31">
      <w:pPr>
        <w:pStyle w:val="ConsPlusCell"/>
        <w:jc w:val="both"/>
      </w:pPr>
      <w:proofErr w:type="gramStart"/>
      <w:r>
        <w:t>│отражением информации, предусмотренной формой заявления (в случае        │</w:t>
      </w:r>
      <w:proofErr w:type="gramEnd"/>
    </w:p>
    <w:p w:rsidR="00AA2F31" w:rsidRDefault="00AA2F31">
      <w:pPr>
        <w:pStyle w:val="ConsPlusCell"/>
        <w:jc w:val="both"/>
      </w:pPr>
      <w:r>
        <w:t>│подачи   заявления   в  электронном  виде    посредством    электронной  │</w:t>
      </w:r>
    </w:p>
    <w:p w:rsidR="00AA2F31" w:rsidRDefault="00AA2F31">
      <w:pPr>
        <w:pStyle w:val="ConsPlusCell"/>
        <w:jc w:val="both"/>
      </w:pPr>
      <w:r>
        <w:t>│почты или посредством почтового отправления)                             │</w:t>
      </w:r>
    </w:p>
    <w:p w:rsidR="00AA2F31" w:rsidRDefault="00AA2F31">
      <w:pPr>
        <w:pStyle w:val="ConsPlusCell"/>
        <w:jc w:val="both"/>
      </w:pPr>
      <w:bookmarkStart w:id="4" w:name="P379"/>
      <w:bookmarkEnd w:id="4"/>
      <w:r>
        <w:t xml:space="preserve">│   &lt;2&gt; -  в  случае,  если  заявление  направлено  посредством  </w:t>
      </w:r>
      <w:proofErr w:type="gramStart"/>
      <w:r>
        <w:t>почтового</w:t>
      </w:r>
      <w:proofErr w:type="gramEnd"/>
      <w:r>
        <w:t>│</w:t>
      </w:r>
    </w:p>
    <w:p w:rsidR="00AA2F31" w:rsidRDefault="00AA2F31">
      <w:pPr>
        <w:pStyle w:val="ConsPlusCell"/>
        <w:jc w:val="both"/>
      </w:pPr>
      <w:r>
        <w:t>│отправления или электронной почты и заявителем  выбран  способ  получения│</w:t>
      </w:r>
    </w:p>
    <w:p w:rsidR="00AA2F31" w:rsidRDefault="00AA2F31">
      <w:pPr>
        <w:pStyle w:val="ConsPlusCell"/>
        <w:jc w:val="both"/>
      </w:pPr>
      <w:r>
        <w:t xml:space="preserve">│результата "При личном обращении", результат предоставления </w:t>
      </w:r>
      <w:proofErr w:type="gramStart"/>
      <w:r>
        <w:t>муниципальной</w:t>
      </w:r>
      <w:proofErr w:type="gramEnd"/>
      <w:r>
        <w:t>│</w:t>
      </w:r>
    </w:p>
    <w:p w:rsidR="00AA2F31" w:rsidRDefault="00AA2F31">
      <w:pPr>
        <w:pStyle w:val="ConsPlusCell"/>
        <w:jc w:val="both"/>
      </w:pPr>
      <w:r>
        <w:t>│услуги   предоставляется   в   департаменте   земельных    отношений    и│</w:t>
      </w:r>
    </w:p>
    <w:p w:rsidR="00AA2F31" w:rsidRDefault="00AA2F31">
      <w:pPr>
        <w:pStyle w:val="ConsPlusCell"/>
        <w:jc w:val="both"/>
      </w:pPr>
      <w:r>
        <w:t>│градостроительства  Администрации   города   Тюмени,   в   иных   случаях│</w:t>
      </w:r>
    </w:p>
    <w:p w:rsidR="00AA2F31" w:rsidRDefault="00AA2F31">
      <w:pPr>
        <w:pStyle w:val="ConsPlusCell"/>
        <w:jc w:val="both"/>
      </w:pPr>
      <w:r>
        <w:t>│поступления заявления - в МФЦ.                                           │</w:t>
      </w:r>
    </w:p>
    <w:p w:rsidR="00AA2F31" w:rsidRDefault="00AA2F31">
      <w:pPr>
        <w:pStyle w:val="ConsPlusCell"/>
        <w:jc w:val="both"/>
      </w:pPr>
      <w:r>
        <w:t>└─────────────────────────────────────────────────────────────────────────┘</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1"/>
      </w:pPr>
      <w:r>
        <w:lastRenderedPageBreak/>
        <w:t>Приложение 3</w:t>
      </w:r>
    </w:p>
    <w:p w:rsidR="00AA2F31" w:rsidRDefault="00AA2F31">
      <w:pPr>
        <w:pStyle w:val="ConsPlusNormal"/>
        <w:jc w:val="right"/>
      </w:pPr>
      <w:r>
        <w:t>к Регламенту</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r>
              <w:rPr>
                <w:color w:val="392C69"/>
              </w:rPr>
              <w:t xml:space="preserve">(введено </w:t>
            </w:r>
            <w:hyperlink r:id="rId34" w:history="1">
              <w:r>
                <w:rPr>
                  <w:color w:val="0000FF"/>
                </w:rPr>
                <w:t>постановлением</w:t>
              </w:r>
            </w:hyperlink>
            <w:r>
              <w:rPr>
                <w:color w:val="392C69"/>
              </w:rPr>
              <w:t xml:space="preserve"> Администрации города Тюмени от 15.07.2019 N 112-пк)</w:t>
            </w:r>
          </w:p>
        </w:tc>
      </w:tr>
    </w:tbl>
    <w:p w:rsidR="00AA2F31" w:rsidRDefault="00AA2F31">
      <w:pPr>
        <w:pStyle w:val="ConsPlusNormal"/>
        <w:jc w:val="both"/>
      </w:pPr>
    </w:p>
    <w:p w:rsidR="00AA2F31" w:rsidRDefault="00AA2F31">
      <w:pPr>
        <w:pStyle w:val="ConsPlusCell"/>
        <w:jc w:val="both"/>
      </w:pPr>
      <w:r>
        <w:t>┌─────────────────────────────────────────────────────────────────────────┐</w:t>
      </w:r>
    </w:p>
    <w:p w:rsidR="00AA2F31" w:rsidRDefault="00AA2F31">
      <w:pPr>
        <w:pStyle w:val="ConsPlusCell"/>
        <w:jc w:val="both"/>
      </w:pPr>
      <w:bookmarkStart w:id="5" w:name="P397"/>
      <w:bookmarkEnd w:id="5"/>
      <w:r>
        <w:t xml:space="preserve">│                           Форма заявления </w:t>
      </w:r>
      <w:hyperlink w:anchor="P469" w:history="1">
        <w:r>
          <w:rPr>
            <w:color w:val="0000FF"/>
          </w:rPr>
          <w:t>&lt;1&gt;</w:t>
        </w:r>
      </w:hyperlink>
      <w:r>
        <w:t xml:space="preserve">                           │</w:t>
      </w:r>
    </w:p>
    <w:p w:rsidR="00AA2F31" w:rsidRDefault="00AA2F31">
      <w:pPr>
        <w:pStyle w:val="ConsPlusCell"/>
        <w:jc w:val="both"/>
      </w:pPr>
      <w:r>
        <w:t>│         о проведен</w:t>
      </w:r>
      <w:proofErr w:type="gramStart"/>
      <w:r>
        <w:t>ии ау</w:t>
      </w:r>
      <w:proofErr w:type="gramEnd"/>
      <w:r>
        <w:t>кциона  на право заключения договора аренды      │</w:t>
      </w:r>
    </w:p>
    <w:p w:rsidR="00AA2F31" w:rsidRDefault="00AA2F31">
      <w:pPr>
        <w:pStyle w:val="ConsPlusCell"/>
        <w:jc w:val="both"/>
      </w:pPr>
      <w:r>
        <w:t>│                           лесного участка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│В департамент земельных отношений и        │</w:t>
      </w:r>
    </w:p>
    <w:p w:rsidR="00AA2F31" w:rsidRDefault="00AA2F31">
      <w:pPr>
        <w:pStyle w:val="ConsPlusCell"/>
        <w:jc w:val="both"/>
      </w:pPr>
      <w:r>
        <w:t>│                             │градостроительства Администрации города    │</w:t>
      </w:r>
    </w:p>
    <w:p w:rsidR="00AA2F31" w:rsidRDefault="00AA2F31">
      <w:pPr>
        <w:pStyle w:val="ConsPlusCell"/>
        <w:jc w:val="both"/>
      </w:pPr>
      <w:r>
        <w:t>│                             │Тюмени                                     │</w:t>
      </w:r>
    </w:p>
    <w:p w:rsidR="00AA2F31" w:rsidRDefault="00AA2F31">
      <w:pPr>
        <w:pStyle w:val="ConsPlusCell"/>
        <w:jc w:val="both"/>
      </w:pPr>
      <w:r>
        <w:t>├─────────────────────────────┴───────────────────────────────────────────┤</w:t>
      </w:r>
    </w:p>
    <w:p w:rsidR="00AA2F31" w:rsidRDefault="00AA2F31">
      <w:pPr>
        <w:pStyle w:val="ConsPlusCell"/>
        <w:jc w:val="both"/>
      </w:pPr>
      <w:r>
        <w:t>│Сведения о заявителе:                                                    │</w:t>
      </w:r>
    </w:p>
    <w:p w:rsidR="00AA2F31" w:rsidRDefault="00AA2F31">
      <w:pPr>
        <w:pStyle w:val="ConsPlusCell"/>
        <w:jc w:val="both"/>
      </w:pPr>
      <w:proofErr w:type="gramStart"/>
      <w:r>
        <w:t>│   полное наименование юридического лица (фамилия, имя  и  (при  наличии)│</w:t>
      </w:r>
      <w:proofErr w:type="gramEnd"/>
    </w:p>
    <w:p w:rsidR="00AA2F31" w:rsidRDefault="00AA2F31">
      <w:pPr>
        <w:pStyle w:val="ConsPlusCell"/>
        <w:jc w:val="both"/>
      </w:pPr>
      <w:r>
        <w:t>│отчество гражданина</w:t>
      </w:r>
      <w:proofErr w:type="gramStart"/>
      <w:r>
        <w:t>): _______________________________________________;   │</w:t>
      </w:r>
      <w:proofErr w:type="gramEnd"/>
    </w:p>
    <w:p w:rsidR="00AA2F31" w:rsidRDefault="00AA2F31">
      <w:pPr>
        <w:pStyle w:val="ConsPlusCell"/>
        <w:jc w:val="both"/>
      </w:pPr>
      <w:proofErr w:type="gramStart"/>
      <w:r>
        <w:t>│   адрес   места   нахождения   юридического   лица   (места   жительства│</w:t>
      </w:r>
      <w:proofErr w:type="gramEnd"/>
    </w:p>
    <w:p w:rsidR="00AA2F31" w:rsidRDefault="00AA2F31">
      <w:pPr>
        <w:pStyle w:val="ConsPlusCell"/>
        <w:jc w:val="both"/>
      </w:pPr>
      <w:r>
        <w:t>│(временного пребывания) гражданина): 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   идентификационный номер  налогоплательщика  (ИНН)  (при  наличии)  (за│</w:t>
      </w:r>
      <w:proofErr w:type="gramEnd"/>
    </w:p>
    <w:p w:rsidR="00AA2F31" w:rsidRDefault="00AA2F31">
      <w:pPr>
        <w:pStyle w:val="ConsPlusCell"/>
        <w:jc w:val="both"/>
      </w:pPr>
      <w:r>
        <w:t xml:space="preserve">│исключением случаев,  если  заявителем  является  </w:t>
      </w:r>
      <w:proofErr w:type="gramStart"/>
      <w:r>
        <w:t>иностранное</w:t>
      </w:r>
      <w:proofErr w:type="gramEnd"/>
      <w:r>
        <w:t xml:space="preserve"> юридическое│</w:t>
      </w:r>
    </w:p>
    <w:p w:rsidR="00AA2F31" w:rsidRDefault="00AA2F31">
      <w:pPr>
        <w:pStyle w:val="ConsPlusCell"/>
        <w:jc w:val="both"/>
      </w:pPr>
      <w:r>
        <w:t>│лицо): 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   организационно-правовая форма и сведения о государственной регистрации│</w:t>
      </w:r>
    </w:p>
    <w:p w:rsidR="00AA2F31" w:rsidRDefault="00AA2F31">
      <w:pPr>
        <w:pStyle w:val="ConsPlusCell"/>
        <w:jc w:val="both"/>
      </w:pPr>
      <w:proofErr w:type="gramStart"/>
      <w:r>
        <w:t>│заявителя  в  Едином государственном  реестре  юридических лиц (в случае,│</w:t>
      </w:r>
      <w:proofErr w:type="gramEnd"/>
    </w:p>
    <w:p w:rsidR="00AA2F31" w:rsidRDefault="00AA2F31">
      <w:pPr>
        <w:pStyle w:val="ConsPlusCell"/>
        <w:jc w:val="both"/>
      </w:pPr>
      <w:r>
        <w:t>│если заявление подается юридическим лицом) ___________________________   │</w:t>
      </w:r>
    </w:p>
    <w:p w:rsidR="00AA2F31" w:rsidRDefault="00AA2F31">
      <w:pPr>
        <w:pStyle w:val="ConsPlusCell"/>
        <w:jc w:val="both"/>
      </w:pPr>
      <w:r>
        <w:t>│_______________________________________________________________________  │</w:t>
      </w:r>
    </w:p>
    <w:p w:rsidR="00AA2F31" w:rsidRDefault="00AA2F31">
      <w:pPr>
        <w:pStyle w:val="ConsPlusCell"/>
        <w:jc w:val="both"/>
      </w:pPr>
      <w:proofErr w:type="gramStart"/>
      <w:r>
        <w:t>│   реквизиты документа, удостоверяющего  личность  заявителя  (в  случае,│</w:t>
      </w:r>
      <w:proofErr w:type="gramEnd"/>
    </w:p>
    <w:p w:rsidR="00AA2F31" w:rsidRDefault="00AA2F31">
      <w:pPr>
        <w:pStyle w:val="ConsPlusCell"/>
        <w:jc w:val="both"/>
      </w:pPr>
      <w:r>
        <w:t>│если  заявление подается физическим лицом): 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│контактная информация: номер телефона _______________________________,   │</w:t>
      </w:r>
    </w:p>
    <w:p w:rsidR="00AA2F31" w:rsidRDefault="00AA2F31">
      <w:pPr>
        <w:pStyle w:val="ConsPlusCell"/>
        <w:jc w:val="both"/>
      </w:pPr>
      <w:r>
        <w:t xml:space="preserve">│адрес электронной почты _____________________________, почтовый адрес </w:t>
      </w:r>
      <w:proofErr w:type="gramStart"/>
      <w:r>
        <w:t>для</w:t>
      </w:r>
      <w:proofErr w:type="gramEnd"/>
      <w:r>
        <w:t>│</w:t>
      </w:r>
    </w:p>
    <w:p w:rsidR="00AA2F31" w:rsidRDefault="00AA2F31">
      <w:pPr>
        <w:pStyle w:val="ConsPlusCell"/>
        <w:jc w:val="both"/>
      </w:pPr>
      <w:r>
        <w:t>│связи с заявителем __________________________________________________    │</w:t>
      </w:r>
    </w:p>
    <w:p w:rsidR="00AA2F31" w:rsidRDefault="00AA2F31">
      <w:pPr>
        <w:pStyle w:val="ConsPlusCell"/>
        <w:jc w:val="both"/>
      </w:pPr>
      <w:r>
        <w:t>│_____________________________________________________________________;   │</w:t>
      </w:r>
    </w:p>
    <w:p w:rsidR="00AA2F31" w:rsidRDefault="00AA2F31">
      <w:pPr>
        <w:pStyle w:val="ConsPlusCell"/>
        <w:jc w:val="both"/>
      </w:pPr>
      <w:r>
        <w:t>│   Прошу провести аукцион на право  заключения  договора  аренды  лесного│</w:t>
      </w:r>
    </w:p>
    <w:p w:rsidR="00AA2F31" w:rsidRDefault="00AA2F31">
      <w:pPr>
        <w:pStyle w:val="ConsPlusCell"/>
        <w:jc w:val="both"/>
      </w:pPr>
      <w:r>
        <w:t>│участка  с  кадастровым номером ________________________________________,│</w:t>
      </w:r>
    </w:p>
    <w:p w:rsidR="00AA2F31" w:rsidRDefault="00AA2F31">
      <w:pPr>
        <w:pStyle w:val="ConsPlusCell"/>
        <w:jc w:val="both"/>
      </w:pPr>
      <w:r>
        <w:t>│   Местоположение и площадь лесного участка ____________________________ │</w:t>
      </w:r>
    </w:p>
    <w:p w:rsidR="00AA2F31" w:rsidRDefault="00AA2F31">
      <w:pPr>
        <w:pStyle w:val="ConsPlusCell"/>
        <w:jc w:val="both"/>
      </w:pPr>
      <w:r>
        <w:t>│   Цель, вид (виды) использования лесного участка ______________________ │</w:t>
      </w:r>
    </w:p>
    <w:p w:rsidR="00AA2F31" w:rsidRDefault="00AA2F31">
      <w:pPr>
        <w:pStyle w:val="ConsPlusCell"/>
        <w:jc w:val="both"/>
      </w:pPr>
      <w:r>
        <w:t>│   Предполагаемый срок использования лесного участка ___________________ │</w:t>
      </w:r>
    </w:p>
    <w:p w:rsidR="00AA2F31" w:rsidRDefault="00AA2F31">
      <w:pPr>
        <w:pStyle w:val="ConsPlusCell"/>
        <w:jc w:val="both"/>
      </w:pPr>
      <w:r>
        <w:t>│________________________________________________________________________ │</w:t>
      </w:r>
    </w:p>
    <w:p w:rsidR="00AA2F31" w:rsidRDefault="00AA2F31">
      <w:pPr>
        <w:pStyle w:val="ConsPlusCell"/>
        <w:jc w:val="both"/>
      </w:pPr>
      <w:r>
        <w:t>│┌─────────────────────────────────────────┬──────────────┬──────────────┐│</w:t>
      </w:r>
    </w:p>
    <w:p w:rsidR="00AA2F31" w:rsidRDefault="00AA2F31">
      <w:pPr>
        <w:pStyle w:val="ConsPlusCell"/>
        <w:jc w:val="both"/>
      </w:pPr>
      <w:r>
        <w:t xml:space="preserve">││выбранный способ направления уведомления │ </w:t>
      </w:r>
      <w:proofErr w:type="gramStart"/>
      <w:r>
        <w:t>Электронной</w:t>
      </w:r>
      <w:proofErr w:type="gramEnd"/>
      <w:r>
        <w:t xml:space="preserve">  │   Почтовым   ││</w:t>
      </w:r>
    </w:p>
    <w:p w:rsidR="00AA2F31" w:rsidRDefault="00AA2F31">
      <w:pPr>
        <w:pStyle w:val="ConsPlusCell"/>
        <w:jc w:val="both"/>
      </w:pPr>
      <w:r>
        <w:t>││о получении документов отметить          │    почтой    │ отправлением ││</w:t>
      </w:r>
    </w:p>
    <w:p w:rsidR="00AA2F31" w:rsidRDefault="00AA2F31">
      <w:pPr>
        <w:pStyle w:val="ConsPlusCell"/>
        <w:jc w:val="both"/>
      </w:pPr>
      <w:r>
        <w:t>││знаком "X"                               │              │              ││</w:t>
      </w:r>
    </w:p>
    <w:p w:rsidR="00AA2F31" w:rsidRDefault="00AA2F31">
      <w:pPr>
        <w:pStyle w:val="ConsPlusCell"/>
        <w:jc w:val="both"/>
      </w:pPr>
      <w:r>
        <w:t>│├─────────────────────────────────────────┼──────────────┼──────────────┤│</w:t>
      </w:r>
    </w:p>
    <w:p w:rsidR="00AA2F31" w:rsidRDefault="00AA2F31">
      <w:pPr>
        <w:pStyle w:val="ConsPlusCell"/>
        <w:jc w:val="both"/>
      </w:pPr>
      <w:r>
        <w:t>││Способ направления уведомления           │     ┌─┐      │     ┌─┐      ││</w:t>
      </w:r>
    </w:p>
    <w:p w:rsidR="00AA2F31" w:rsidRDefault="00AA2F31">
      <w:pPr>
        <w:pStyle w:val="ConsPlusCell"/>
        <w:jc w:val="both"/>
      </w:pPr>
      <w:r>
        <w:t>││о получении заявления и (или)            │     └─┘      │     └─┘      ││</w:t>
      </w:r>
    </w:p>
    <w:p w:rsidR="00AA2F31" w:rsidRDefault="00AA2F31">
      <w:pPr>
        <w:pStyle w:val="ConsPlusCell"/>
        <w:jc w:val="both"/>
      </w:pPr>
      <w:r>
        <w:t>││уведомления об отказе в приеме           │              │              ││</w:t>
      </w:r>
    </w:p>
    <w:p w:rsidR="00AA2F31" w:rsidRDefault="00AA2F31">
      <w:pPr>
        <w:pStyle w:val="ConsPlusCell"/>
        <w:jc w:val="both"/>
      </w:pPr>
      <w:r>
        <w:t xml:space="preserve">││заявления с указанием </w:t>
      </w:r>
      <w:proofErr w:type="gramStart"/>
      <w:r>
        <w:t>допущенных</w:t>
      </w:r>
      <w:proofErr w:type="gramEnd"/>
      <w:r>
        <w:t xml:space="preserve">         │              │              ││</w:t>
      </w:r>
    </w:p>
    <w:p w:rsidR="00AA2F31" w:rsidRDefault="00AA2F31">
      <w:pPr>
        <w:pStyle w:val="ConsPlusCell"/>
        <w:jc w:val="both"/>
      </w:pPr>
      <w:r>
        <w:t xml:space="preserve">││нарушений требований, в соответствии </w:t>
      </w:r>
      <w:proofErr w:type="gramStart"/>
      <w:r>
        <w:t>с</w:t>
      </w:r>
      <w:proofErr w:type="gramEnd"/>
      <w:r>
        <w:t xml:space="preserve">   │              │              ││</w:t>
      </w:r>
    </w:p>
    <w:p w:rsidR="00AA2F31" w:rsidRDefault="00AA2F31">
      <w:pPr>
        <w:pStyle w:val="ConsPlusCell"/>
        <w:jc w:val="both"/>
      </w:pPr>
      <w:r>
        <w:t>││которыми должно быть представлено        │              │              ││</w:t>
      </w:r>
    </w:p>
    <w:p w:rsidR="00AA2F31" w:rsidRDefault="00AA2F31">
      <w:pPr>
        <w:pStyle w:val="ConsPlusCell"/>
        <w:jc w:val="both"/>
      </w:pPr>
      <w:r>
        <w:t>││заявление                                │              │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xml:space="preserve">││выбранный способ        │    в виде </w:t>
      </w:r>
      <w:proofErr w:type="gramStart"/>
      <w:r>
        <w:t>бумажного</w:t>
      </w:r>
      <w:proofErr w:type="gramEnd"/>
      <w:r>
        <w:t xml:space="preserve">    │ в виде электронного ││</w:t>
      </w:r>
    </w:p>
    <w:p w:rsidR="00AA2F31" w:rsidRDefault="00AA2F31">
      <w:pPr>
        <w:pStyle w:val="ConsPlusCell"/>
        <w:jc w:val="both"/>
      </w:pPr>
      <w:r>
        <w:t xml:space="preserve">││получения результата    │       документа        │      </w:t>
      </w:r>
      <w:proofErr w:type="gramStart"/>
      <w:r>
        <w:t>документа</w:t>
      </w:r>
      <w:proofErr w:type="gramEnd"/>
      <w:r>
        <w:t xml:space="preserve">      ││</w:t>
      </w:r>
    </w:p>
    <w:p w:rsidR="00AA2F31" w:rsidRDefault="00AA2F31">
      <w:pPr>
        <w:pStyle w:val="ConsPlusCell"/>
        <w:jc w:val="both"/>
      </w:pPr>
      <w:r>
        <w:t>││отметить знаком "X"     │                        │                     ││</w:t>
      </w:r>
    </w:p>
    <w:p w:rsidR="00AA2F31" w:rsidRDefault="00AA2F31">
      <w:pPr>
        <w:pStyle w:val="ConsPlusCell"/>
        <w:jc w:val="both"/>
      </w:pPr>
      <w:r>
        <w:t>││                        ├─────────┬──────────────┼─────────────────────┤│</w:t>
      </w:r>
    </w:p>
    <w:p w:rsidR="00AA2F31" w:rsidRDefault="00AA2F31">
      <w:pPr>
        <w:pStyle w:val="ConsPlusCell"/>
        <w:jc w:val="both"/>
      </w:pPr>
      <w:r>
        <w:t xml:space="preserve">││                        │   </w:t>
      </w:r>
      <w:proofErr w:type="gramStart"/>
      <w:r>
        <w:t>При</w:t>
      </w:r>
      <w:proofErr w:type="gramEnd"/>
      <w:r>
        <w:t xml:space="preserve">   │   Почтовым   │     Посредством     ││</w:t>
      </w:r>
    </w:p>
    <w:p w:rsidR="00AA2F31" w:rsidRDefault="00AA2F31">
      <w:pPr>
        <w:pStyle w:val="ConsPlusCell"/>
        <w:jc w:val="both"/>
      </w:pPr>
      <w:r>
        <w:t xml:space="preserve">││                        │ </w:t>
      </w:r>
      <w:proofErr w:type="gramStart"/>
      <w:r>
        <w:t>личном</w:t>
      </w:r>
      <w:proofErr w:type="gramEnd"/>
      <w:r>
        <w:t xml:space="preserve">  │ отправлением │  электронной почты  ││</w:t>
      </w:r>
    </w:p>
    <w:p w:rsidR="00AA2F31" w:rsidRDefault="00AA2F31">
      <w:pPr>
        <w:pStyle w:val="ConsPlusCell"/>
        <w:jc w:val="both"/>
      </w:pPr>
      <w:r>
        <w:lastRenderedPageBreak/>
        <w:t>││                        │</w:t>
      </w:r>
      <w:proofErr w:type="gramStart"/>
      <w:r>
        <w:t>обращении</w:t>
      </w:r>
      <w:proofErr w:type="gramEnd"/>
      <w:r>
        <w:t>│              │                     ││</w:t>
      </w:r>
    </w:p>
    <w:p w:rsidR="00AA2F31" w:rsidRDefault="00AA2F31">
      <w:pPr>
        <w:pStyle w:val="ConsPlusCell"/>
        <w:jc w:val="both"/>
      </w:pPr>
      <w:r>
        <w:t xml:space="preserve">││                        │   </w:t>
      </w:r>
      <w:hyperlink w:anchor="P473" w:history="1">
        <w:r>
          <w:rPr>
            <w:color w:val="0000FF"/>
          </w:rPr>
          <w:t>&lt;2&gt;</w:t>
        </w:r>
      </w:hyperlink>
      <w:r>
        <w:t xml:space="preserve">   │              │                     ││</w:t>
      </w:r>
    </w:p>
    <w:p w:rsidR="00AA2F31" w:rsidRDefault="00AA2F31">
      <w:pPr>
        <w:pStyle w:val="ConsPlusCell"/>
        <w:jc w:val="both"/>
      </w:pPr>
      <w:r>
        <w:t>│├────────────────────────┼─────────┼──────────────┼─────────────────────┤│</w:t>
      </w:r>
    </w:p>
    <w:p w:rsidR="00AA2F31" w:rsidRDefault="00AA2F31">
      <w:pPr>
        <w:pStyle w:val="ConsPlusCell"/>
        <w:jc w:val="both"/>
      </w:pPr>
      <w:r>
        <w:t>││Способ получения        │  ┌─┐    │      ┌─┐     │          ┌─┐        ││</w:t>
      </w:r>
    </w:p>
    <w:p w:rsidR="00AA2F31" w:rsidRDefault="00AA2F31">
      <w:pPr>
        <w:pStyle w:val="ConsPlusCell"/>
        <w:jc w:val="both"/>
      </w:pPr>
      <w:r>
        <w:t>││результата              │  └─┘    │      └─┘     │          └─┘        ││</w:t>
      </w:r>
    </w:p>
    <w:p w:rsidR="00AA2F31" w:rsidRDefault="00AA2F31">
      <w:pPr>
        <w:pStyle w:val="ConsPlusCell"/>
        <w:jc w:val="both"/>
      </w:pPr>
      <w:r>
        <w:t>│└────────────────────────┴─────────┴──────────────┴─────────────────────┘│</w:t>
      </w:r>
    </w:p>
    <w:p w:rsidR="00AA2F31" w:rsidRDefault="00AA2F31">
      <w:pPr>
        <w:pStyle w:val="ConsPlusCell"/>
        <w:jc w:val="both"/>
      </w:pPr>
      <w:r>
        <w:t>│Представитель заявителя ______________________________________________   │</w:t>
      </w:r>
    </w:p>
    <w:p w:rsidR="00AA2F31" w:rsidRDefault="00AA2F31">
      <w:pPr>
        <w:pStyle w:val="ConsPlusCell"/>
        <w:jc w:val="both"/>
      </w:pPr>
      <w:proofErr w:type="gramStart"/>
      <w:r>
        <w:t>│              (фамилия, имя, отчество (при наличии), реквизиты документа,│</w:t>
      </w:r>
      <w:proofErr w:type="gramEnd"/>
    </w:p>
    <w:p w:rsidR="00AA2F31" w:rsidRDefault="00AA2F31">
      <w:pPr>
        <w:pStyle w:val="ConsPlusCell"/>
        <w:jc w:val="both"/>
      </w:pPr>
      <w:r>
        <w:t>│______________________________________________________________________   │</w:t>
      </w:r>
    </w:p>
    <w:p w:rsidR="00AA2F31" w:rsidRDefault="00AA2F31">
      <w:pPr>
        <w:pStyle w:val="ConsPlusCell"/>
        <w:jc w:val="both"/>
      </w:pPr>
      <w:r>
        <w:t>│подтверждающего полномочия представителя действовать от имени заявителя) │</w:t>
      </w:r>
    </w:p>
    <w:p w:rsidR="00AA2F31" w:rsidRDefault="00AA2F31">
      <w:pPr>
        <w:pStyle w:val="ConsPlusCell"/>
        <w:jc w:val="both"/>
      </w:pPr>
      <w:r>
        <w:t>│                                                                         │</w:t>
      </w:r>
    </w:p>
    <w:p w:rsidR="00AA2F31" w:rsidRDefault="00AA2F31">
      <w:pPr>
        <w:pStyle w:val="ConsPlusCell"/>
        <w:jc w:val="both"/>
      </w:pPr>
      <w:r>
        <w:t>│"___" ___________ 20___          _______________________________________ │</w:t>
      </w:r>
    </w:p>
    <w:p w:rsidR="00AA2F31" w:rsidRDefault="00AA2F31">
      <w:pPr>
        <w:pStyle w:val="ConsPlusCell"/>
        <w:jc w:val="both"/>
      </w:pPr>
      <w:r>
        <w:t>│                                 (подпись заявителя или доверенного лица)│</w:t>
      </w:r>
    </w:p>
    <w:p w:rsidR="00AA2F31" w:rsidRDefault="00AA2F31">
      <w:pPr>
        <w:pStyle w:val="ConsPlusCell"/>
        <w:jc w:val="both"/>
      </w:pPr>
      <w:r>
        <w:t>│                                                                         │</w:t>
      </w:r>
    </w:p>
    <w:p w:rsidR="00AA2F31" w:rsidRDefault="00AA2F31">
      <w:pPr>
        <w:pStyle w:val="ConsPlusCell"/>
        <w:jc w:val="both"/>
      </w:pPr>
      <w:r>
        <w:t>│   --------------------------------                                      │</w:t>
      </w:r>
    </w:p>
    <w:p w:rsidR="00AA2F31" w:rsidRDefault="00AA2F31">
      <w:pPr>
        <w:pStyle w:val="ConsPlusCell"/>
        <w:jc w:val="both"/>
      </w:pPr>
      <w:bookmarkStart w:id="6" w:name="P469"/>
      <w:bookmarkEnd w:id="6"/>
      <w:r>
        <w:t xml:space="preserve">│   &lt;1&gt; - заявление юридического лица оформляется на  бланке  заявителя  </w:t>
      </w:r>
      <w:proofErr w:type="gramStart"/>
      <w:r>
        <w:t>с</w:t>
      </w:r>
      <w:proofErr w:type="gramEnd"/>
      <w:r>
        <w:t>│</w:t>
      </w:r>
    </w:p>
    <w:p w:rsidR="00AA2F31" w:rsidRDefault="00AA2F31">
      <w:pPr>
        <w:pStyle w:val="ConsPlusCell"/>
        <w:jc w:val="both"/>
      </w:pPr>
      <w:proofErr w:type="gramStart"/>
      <w:r>
        <w:t>│отражением информации, предусмотренной формой заявления (в случае  подачи│</w:t>
      </w:r>
      <w:proofErr w:type="gramEnd"/>
    </w:p>
    <w:p w:rsidR="00AA2F31" w:rsidRDefault="00AA2F31">
      <w:pPr>
        <w:pStyle w:val="ConsPlusCell"/>
        <w:jc w:val="both"/>
      </w:pPr>
      <w:r>
        <w:t>│заявления   в  электронном  виде    посредством   электронной  почты  или│</w:t>
      </w:r>
    </w:p>
    <w:p w:rsidR="00AA2F31" w:rsidRDefault="00AA2F31">
      <w:pPr>
        <w:pStyle w:val="ConsPlusCell"/>
        <w:jc w:val="both"/>
      </w:pPr>
      <w:r>
        <w:t>│посредством почтового отправления)                                       │</w:t>
      </w:r>
    </w:p>
    <w:p w:rsidR="00AA2F31" w:rsidRDefault="00AA2F31">
      <w:pPr>
        <w:pStyle w:val="ConsPlusCell"/>
        <w:jc w:val="both"/>
      </w:pPr>
      <w:bookmarkStart w:id="7" w:name="P473"/>
      <w:bookmarkEnd w:id="7"/>
      <w:r>
        <w:t xml:space="preserve">│   &lt;2&gt; -  в  случае,  если  заявление  направлено  посредством  </w:t>
      </w:r>
      <w:proofErr w:type="gramStart"/>
      <w:r>
        <w:t>почтового</w:t>
      </w:r>
      <w:proofErr w:type="gramEnd"/>
      <w:r>
        <w:t>│</w:t>
      </w:r>
    </w:p>
    <w:p w:rsidR="00AA2F31" w:rsidRDefault="00AA2F31">
      <w:pPr>
        <w:pStyle w:val="ConsPlusCell"/>
        <w:jc w:val="both"/>
      </w:pPr>
      <w:r>
        <w:t>│отправления или электронной почты и заявителем  выбран  способ  получения│</w:t>
      </w:r>
    </w:p>
    <w:p w:rsidR="00AA2F31" w:rsidRDefault="00AA2F31">
      <w:pPr>
        <w:pStyle w:val="ConsPlusCell"/>
        <w:jc w:val="both"/>
      </w:pPr>
      <w:r>
        <w:t xml:space="preserve">│результата "При личном обращении", результат предоставления </w:t>
      </w:r>
      <w:proofErr w:type="gramStart"/>
      <w:r>
        <w:t>муниципальной</w:t>
      </w:r>
      <w:proofErr w:type="gramEnd"/>
      <w:r>
        <w:t>│</w:t>
      </w:r>
    </w:p>
    <w:p w:rsidR="00AA2F31" w:rsidRDefault="00AA2F31">
      <w:pPr>
        <w:pStyle w:val="ConsPlusCell"/>
        <w:jc w:val="both"/>
      </w:pPr>
      <w:r>
        <w:t>│услуги   предоставляется   в   департаменте   земельных    отношений    и│</w:t>
      </w:r>
    </w:p>
    <w:p w:rsidR="00AA2F31" w:rsidRDefault="00AA2F31">
      <w:pPr>
        <w:pStyle w:val="ConsPlusCell"/>
        <w:jc w:val="both"/>
      </w:pPr>
      <w:r>
        <w:t>│градостроительства  Администрации   города   Тюмени,   в   иных   случаях│</w:t>
      </w:r>
    </w:p>
    <w:p w:rsidR="00AA2F31" w:rsidRDefault="00AA2F31">
      <w:pPr>
        <w:pStyle w:val="ConsPlusCell"/>
        <w:jc w:val="both"/>
      </w:pPr>
      <w:r>
        <w:t>│поступления заявления - в МФЦ.                                           │</w:t>
      </w:r>
    </w:p>
    <w:p w:rsidR="00AA2F31" w:rsidRDefault="00AA2F31">
      <w:pPr>
        <w:pStyle w:val="ConsPlusCell"/>
        <w:jc w:val="both"/>
      </w:pPr>
      <w:r>
        <w:t>└─────────────────────────────────────────────────────────────────────────┘</w:t>
      </w:r>
    </w:p>
    <w:p w:rsidR="00AA2F31" w:rsidRDefault="00AA2F31">
      <w:pPr>
        <w:pStyle w:val="ConsPlusNormal"/>
        <w:jc w:val="both"/>
      </w:pPr>
    </w:p>
    <w:p w:rsidR="00AA2F31" w:rsidRDefault="00AA2F31">
      <w:pPr>
        <w:pStyle w:val="ConsPlusNormal"/>
        <w:jc w:val="both"/>
      </w:pPr>
    </w:p>
    <w:p w:rsidR="00AA2F31" w:rsidRDefault="00AA2F31">
      <w:pPr>
        <w:pStyle w:val="ConsPlusNormal"/>
        <w:pBdr>
          <w:top w:val="single" w:sz="6" w:space="0" w:color="auto"/>
        </w:pBdr>
        <w:spacing w:before="100" w:after="100"/>
        <w:jc w:val="both"/>
        <w:rPr>
          <w:sz w:val="2"/>
          <w:szCs w:val="2"/>
        </w:rPr>
      </w:pPr>
    </w:p>
    <w:p w:rsidR="00070D80" w:rsidRDefault="00070D80"/>
    <w:sectPr w:rsidR="00070D80" w:rsidSect="006E6C6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31"/>
    <w:rsid w:val="00070D80"/>
    <w:rsid w:val="006E6C64"/>
    <w:rsid w:val="00AA2F31"/>
    <w:rsid w:val="00E5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F885442D3A3266ED6924EDA4C9A835EB4ACE79C25AE349477FF057565C1DA4EA795E7A843CD70DB34FC50101396F28A1E79C8BD2EA6EEFBE0C473S9DCJ" TargetMode="External"/><Relationship Id="rId13" Type="http://schemas.openxmlformats.org/officeDocument/2006/relationships/hyperlink" Target="consultantplus://offline/ref=2FEF885442D3A3266ED6924EDA4C9A835EB4ACE79C26A8339677FF057565C1DA4EA795E7A843CD70DB34FC551A1396F28A1E79C8BD2EA6EEFBE0C473S9DCJ" TargetMode="External"/><Relationship Id="rId18" Type="http://schemas.openxmlformats.org/officeDocument/2006/relationships/hyperlink" Target="consultantplus://offline/ref=2FEF885442D3A3266ED6924EDA4C9A835EB4ACE79C26AC329373FF057565C1DA4EA795E7A843CD70DB34FC52191396F28A1E79C8BD2EA6EEFBE0C473S9DCJ" TargetMode="External"/><Relationship Id="rId26" Type="http://schemas.openxmlformats.org/officeDocument/2006/relationships/hyperlink" Target="consultantplus://offline/ref=2FEF885442D3A3266ED6924EDA4C9A835EB4ACE79C20AE309E7CFF057565C1DA4EA795E7A843CD70DB36FF5A111396F28A1E79C8BD2EA6EEFBE0C473S9DCJ" TargetMode="External"/><Relationship Id="rId3" Type="http://schemas.openxmlformats.org/officeDocument/2006/relationships/settings" Target="settings.xml"/><Relationship Id="rId21" Type="http://schemas.openxmlformats.org/officeDocument/2006/relationships/hyperlink" Target="consultantplus://offline/ref=2FEF885442D3A3266ED6924EDA4C9A835EB4ACE79C20AE309E7CFF057565C1DA4EA795E7A843CD70DB36FD51101396F28A1E79C8BD2EA6EEFBE0C473S9DCJ" TargetMode="External"/><Relationship Id="rId34" Type="http://schemas.openxmlformats.org/officeDocument/2006/relationships/hyperlink" Target="consultantplus://offline/ref=1BA120A5306B096E79EE04ACA55112365C15DC6154811D946304CD1ACCBF67CCB6A1C07F461783D69F676CFCBCAD129B9AFCD0E1AEA9F78A82D0DEA805X9J" TargetMode="External"/><Relationship Id="rId7" Type="http://schemas.openxmlformats.org/officeDocument/2006/relationships/hyperlink" Target="consultantplus://offline/ref=2FEF885442D3A3266ED6924EDA4C9A835EB4ACE79C24AD319774FF057565C1DA4EA795E7A843CD70DB34FC5A191396F28A1E79C8BD2EA6EEFBE0C473S9DCJ" TargetMode="External"/><Relationship Id="rId12" Type="http://schemas.openxmlformats.org/officeDocument/2006/relationships/hyperlink" Target="consultantplus://offline/ref=2FEF885442D3A3266ED6924EDA4C9A835EB4ACE79C24AB329271FF057565C1DA4EA795E7A843CD70DB34FC531D1396F28A1E79C8BD2EA6EEFBE0C473S9DCJ" TargetMode="External"/><Relationship Id="rId17" Type="http://schemas.openxmlformats.org/officeDocument/2006/relationships/hyperlink" Target="consultantplus://offline/ref=2FEF885442D3A3266ED6924EDA4C9A835EB4ACE79C26A93D9676FF057565C1DA4EA795E7A843CD70DB35FF571C1396F28A1E79C8BD2EA6EEFBE0C473S9DCJ" TargetMode="External"/><Relationship Id="rId25" Type="http://schemas.openxmlformats.org/officeDocument/2006/relationships/hyperlink" Target="consultantplus://offline/ref=2FEF885442D3A3266ED6924EDA4C9A835EB4ACE79C20AE309E7CFF057565C1DA4EA795E7A843CD70DB36FF541C1396F28A1E79C8BD2EA6EEFBE0C473S9DCJ" TargetMode="External"/><Relationship Id="rId33" Type="http://schemas.openxmlformats.org/officeDocument/2006/relationships/hyperlink" Target="consultantplus://offline/ref=1BA120A5306B096E79EE04ACA55112365C15DC6154811D946304CD1ACCBF67CCB6A1C07F461783D69F676CFCB3AD129B9AFCD0E1AEA9F78A82D0DEA805X9J" TargetMode="External"/><Relationship Id="rId2" Type="http://schemas.microsoft.com/office/2007/relationships/stylesWithEffects" Target="stylesWithEffects.xml"/><Relationship Id="rId16" Type="http://schemas.openxmlformats.org/officeDocument/2006/relationships/hyperlink" Target="consultantplus://offline/ref=2FEF885442D3A3266ED6924EDA4C9A835EB4ACE79C26A8359473FF057565C1DA4EA795E7A843CD70DB34FC51111396F28A1E79C8BD2EA6EEFBE0C473S9DCJ" TargetMode="External"/><Relationship Id="rId20" Type="http://schemas.openxmlformats.org/officeDocument/2006/relationships/hyperlink" Target="consultantplus://offline/ref=2FEF885442D3A3266ED6924EDA4C9A835EB4ACE79C24AB329271FF057565C1DA4EA795E7A843CD70DB34FC531E1396F28A1E79C8BD2EA6EEFBE0C473S9DCJ" TargetMode="External"/><Relationship Id="rId29" Type="http://schemas.openxmlformats.org/officeDocument/2006/relationships/hyperlink" Target="consultantplus://offline/ref=2FEF885442D3A3266ED6924EDA4C9A835EB4ACE79C20AE309E7CFF057565C1DA4EA795E7A843CD70DB36F45A1C1396F28A1E79C8BD2EA6EEFBE0C473S9DCJ" TargetMode="External"/><Relationship Id="rId1" Type="http://schemas.openxmlformats.org/officeDocument/2006/relationships/styles" Target="styles.xml"/><Relationship Id="rId6" Type="http://schemas.openxmlformats.org/officeDocument/2006/relationships/hyperlink" Target="consultantplus://offline/ref=2FEF885442D3A3266ED6924EDA4C9A835EB4ACE79C22A13C9076FF057565C1DA4EA795E7A843CD70DB34FC57181396F28A1E79C8BD2EA6EEFBE0C473S9DCJ" TargetMode="External"/><Relationship Id="rId11" Type="http://schemas.openxmlformats.org/officeDocument/2006/relationships/hyperlink" Target="consultantplus://offline/ref=2FEF885442D3A3266ED6924EDA4C9A835EB4ACE79C24A9349477FF057565C1DA4EA795E7A843CD70DB34FC541D1396F28A1E79C8BD2EA6EEFBE0C473S9DCJ" TargetMode="External"/><Relationship Id="rId24" Type="http://schemas.openxmlformats.org/officeDocument/2006/relationships/hyperlink" Target="consultantplus://offline/ref=2FEF885442D3A3266ED6924EDA4C9A835EB4ACE79C20AE309E7CFF057565C1DA4EA795E7A843CD70DB36FE5A101396F28A1E79C8BD2EA6EEFBE0C473S9DCJ" TargetMode="External"/><Relationship Id="rId32" Type="http://schemas.openxmlformats.org/officeDocument/2006/relationships/hyperlink" Target="consultantplus://offline/ref=2FEF885442D3A3266ED6924EDA4C9A835EB4ACE79C22AD3C9E70FF057565C1DA4EA795E7A843CD70DB34FC531E1396F28A1E79C8BD2EA6EEFBE0C473S9DCJ" TargetMode="External"/><Relationship Id="rId5" Type="http://schemas.openxmlformats.org/officeDocument/2006/relationships/hyperlink" Target="consultantplus://offline/ref=2FEF885442D3A3266ED6924EDA4C9A835EB4ACE79C22AD3C9E70FF057565C1DA4EA795E7A843CD70DB34FC531D1396F28A1E79C8BD2EA6EEFBE0C473S9DCJ" TargetMode="External"/><Relationship Id="rId15" Type="http://schemas.openxmlformats.org/officeDocument/2006/relationships/hyperlink" Target="consultantplus://offline/ref=2FEF885442D3A3266ED68C43CC20C48C5BBAF7E29520A363CB21F9522A35C78F0EE793B2EB07C078DF3FA8025C4DCFA1C95574CBA432A6EDSED4J" TargetMode="External"/><Relationship Id="rId23" Type="http://schemas.openxmlformats.org/officeDocument/2006/relationships/hyperlink" Target="consultantplus://offline/ref=2FEF885442D3A3266ED6924EDA4C9A835EB4ACE79C20AE309E7CFF057565C1DA4EA795E7A843CD70DB36FE561C1396F28A1E79C8BD2EA6EEFBE0C473S9DCJ" TargetMode="External"/><Relationship Id="rId28" Type="http://schemas.openxmlformats.org/officeDocument/2006/relationships/hyperlink" Target="consultantplus://offline/ref=2FEF885442D3A3266ED6924EDA4C9A835EB4ACE79C20AE309E7CFF057565C1DA4EA795E7A843CD70DB36F9541E1396F28A1E79C8BD2EA6EEFBE0C473S9DCJ" TargetMode="External"/><Relationship Id="rId36" Type="http://schemas.openxmlformats.org/officeDocument/2006/relationships/theme" Target="theme/theme1.xml"/><Relationship Id="rId10" Type="http://schemas.openxmlformats.org/officeDocument/2006/relationships/hyperlink" Target="consultantplus://offline/ref=2FEF885442D3A3266ED6924EDA4C9A835EB4ACE79C23AE349475FF057565C1DA4EA795E7A843CD70DB34FC531F1396F28A1E79C8BD2EA6EEFBE0C473S9DCJ" TargetMode="External"/><Relationship Id="rId19" Type="http://schemas.openxmlformats.org/officeDocument/2006/relationships/hyperlink" Target="consultantplus://offline/ref=2FEF885442D3A3266ED6924EDA4C9A835EB4ACE79C26AC329373FF057565C1DA4EA795E7A843CD70DB34FC52191396F28A1E79C8BD2EA6EEFBE0C473S9DCJ" TargetMode="External"/><Relationship Id="rId31" Type="http://schemas.openxmlformats.org/officeDocument/2006/relationships/hyperlink" Target="consultantplus://offline/ref=2FEF885442D3A3266ED6924EDA4C9A835EB4ACE79C20AE309E7CFF057565C1DA4EA795E7A843CD70DB37FE511B1396F28A1E79C8BD2EA6EEFBE0C473S9DCJ" TargetMode="External"/><Relationship Id="rId4" Type="http://schemas.openxmlformats.org/officeDocument/2006/relationships/webSettings" Target="webSettings.xml"/><Relationship Id="rId9" Type="http://schemas.openxmlformats.org/officeDocument/2006/relationships/hyperlink" Target="consultantplus://offline/ref=2FEF885442D3A3266ED6924EDA4C9A835EB4ACE79C24AD319777FF057565C1DA4EA795E7A843CD70DB34FC5B101396F28A1E79C8BD2EA6EEFBE0C473S9DCJ" TargetMode="External"/><Relationship Id="rId14" Type="http://schemas.openxmlformats.org/officeDocument/2006/relationships/hyperlink" Target="consultantplus://offline/ref=2FEF885442D3A3266ED6924EDA4C9A835EB4ACE79C26AC339377FF057565C1DA4EA795E7A843CD70DB34FC5A1F1396F28A1E79C8BD2EA6EEFBE0C473S9DCJ" TargetMode="External"/><Relationship Id="rId22" Type="http://schemas.openxmlformats.org/officeDocument/2006/relationships/hyperlink" Target="consultantplus://offline/ref=2FEF885442D3A3266ED6924EDA4C9A835EB4ACE79C20AE309E7CFF057565C1DA4EA795E7A843CD70DB36FE53101396F28A1E79C8BD2EA6EEFBE0C473S9DCJ" TargetMode="External"/><Relationship Id="rId27" Type="http://schemas.openxmlformats.org/officeDocument/2006/relationships/hyperlink" Target="consultantplus://offline/ref=2FEF885442D3A3266ED6924EDA4C9A835EB4ACE79C20AE309E7CFF057565C1DA4EA795E7A843CD70DB36F85B191396F28A1E79C8BD2EA6EEFBE0C473S9DCJ" TargetMode="External"/><Relationship Id="rId30" Type="http://schemas.openxmlformats.org/officeDocument/2006/relationships/hyperlink" Target="consultantplus://offline/ref=2FEF885442D3A3266ED6924EDA4C9A835EB4ACE79C20AE309E7CFF057565C1DA4EA795E7A843CD70DB37FD50191396F28A1E79C8BD2EA6EEFBE0C473S9D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9886</Words>
  <Characters>56353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2019-08-27T09:23:00Z</dcterms:created>
  <dcterms:modified xsi:type="dcterms:W3CDTF">2021-01-27T09:13:00Z</dcterms:modified>
</cp:coreProperties>
</file>