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DD0" w:rsidRDefault="00441DD0">
      <w:pPr>
        <w:pStyle w:val="ConsPlusNormal"/>
        <w:jc w:val="both"/>
        <w:outlineLvl w:val="0"/>
      </w:pPr>
      <w:bookmarkStart w:id="0" w:name="_GoBack"/>
      <w:bookmarkEnd w:id="0"/>
    </w:p>
    <w:p w:rsidR="00441DD0" w:rsidRDefault="00441DD0">
      <w:pPr>
        <w:pStyle w:val="ConsPlusTitle"/>
        <w:jc w:val="center"/>
        <w:outlineLvl w:val="0"/>
      </w:pPr>
      <w:r>
        <w:t>ТЮМЕНСКАЯ ГОРОДСКАЯ ДУМА</w:t>
      </w:r>
    </w:p>
    <w:p w:rsidR="00441DD0" w:rsidRDefault="00441DD0">
      <w:pPr>
        <w:pStyle w:val="ConsPlusTitle"/>
        <w:jc w:val="center"/>
      </w:pPr>
    </w:p>
    <w:p w:rsidR="00441DD0" w:rsidRDefault="00441DD0">
      <w:pPr>
        <w:pStyle w:val="ConsPlusTitle"/>
        <w:jc w:val="center"/>
      </w:pPr>
      <w:r>
        <w:t>РЕШЕНИЕ</w:t>
      </w:r>
    </w:p>
    <w:p w:rsidR="00441DD0" w:rsidRDefault="00441DD0">
      <w:pPr>
        <w:pStyle w:val="ConsPlusTitle"/>
        <w:jc w:val="center"/>
      </w:pPr>
      <w:r>
        <w:t>от 30 октября 2008 г. N 154</w:t>
      </w:r>
    </w:p>
    <w:p w:rsidR="00441DD0" w:rsidRDefault="00441DD0">
      <w:pPr>
        <w:pStyle w:val="ConsPlusTitle"/>
        <w:jc w:val="center"/>
      </w:pPr>
    </w:p>
    <w:p w:rsidR="00441DD0" w:rsidRDefault="00441DD0">
      <w:pPr>
        <w:pStyle w:val="ConsPlusTitle"/>
        <w:jc w:val="center"/>
      </w:pPr>
      <w:r>
        <w:t>О ПРАВИЛАХ ЗЕМЛЕПОЛЬЗОВАНИЯ И ЗАСТРОЙКИ ГОРОДА ТЮМЕНИ</w:t>
      </w:r>
    </w:p>
    <w:p w:rsidR="00441DD0" w:rsidRDefault="00441DD0">
      <w:pPr>
        <w:pStyle w:val="ConsPlusNormal"/>
        <w:jc w:val="both"/>
      </w:pPr>
    </w:p>
    <w:p w:rsidR="00441DD0" w:rsidRDefault="00441DD0">
      <w:pPr>
        <w:pStyle w:val="ConsPlusNormal"/>
        <w:ind w:firstLine="540"/>
        <w:jc w:val="both"/>
      </w:pPr>
      <w:r>
        <w:t xml:space="preserve">В соответствии с Градостроительным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7" w:history="1">
        <w:r>
          <w:rPr>
            <w:color w:val="0000FF"/>
          </w:rPr>
          <w:t>статьями 27</w:t>
        </w:r>
      </w:hyperlink>
      <w:r>
        <w:t xml:space="preserve">, </w:t>
      </w:r>
      <w:hyperlink r:id="rId8" w:history="1">
        <w:r>
          <w:rPr>
            <w:color w:val="0000FF"/>
          </w:rPr>
          <w:t>58</w:t>
        </w:r>
      </w:hyperlink>
      <w:r>
        <w:t xml:space="preserve"> Устава города Тюмени, Тюменская городская Дума решила:</w:t>
      </w:r>
    </w:p>
    <w:p w:rsidR="00441DD0" w:rsidRDefault="00441DD0">
      <w:pPr>
        <w:pStyle w:val="ConsPlusNormal"/>
        <w:spacing w:before="220"/>
        <w:ind w:firstLine="540"/>
        <w:jc w:val="both"/>
      </w:pPr>
      <w:r>
        <w:t xml:space="preserve">1. Утвердить </w:t>
      </w:r>
      <w:hyperlink w:anchor="P35" w:history="1">
        <w:r>
          <w:rPr>
            <w:color w:val="0000FF"/>
          </w:rPr>
          <w:t>Правила</w:t>
        </w:r>
      </w:hyperlink>
      <w:r>
        <w:t xml:space="preserve"> землепользования и застройки города Тюмени (прилагаются).</w:t>
      </w:r>
    </w:p>
    <w:p w:rsidR="00441DD0" w:rsidRDefault="00441DD0">
      <w:pPr>
        <w:pStyle w:val="ConsPlusNormal"/>
        <w:spacing w:before="220"/>
        <w:ind w:firstLine="540"/>
        <w:jc w:val="both"/>
      </w:pPr>
      <w:r>
        <w:t>2. Признать утратившими силу:</w:t>
      </w:r>
    </w:p>
    <w:p w:rsidR="00441DD0" w:rsidRDefault="00441DD0">
      <w:pPr>
        <w:pStyle w:val="ConsPlusNormal"/>
        <w:spacing w:before="220"/>
        <w:ind w:firstLine="540"/>
        <w:jc w:val="both"/>
      </w:pPr>
      <w:hyperlink r:id="rId9" w:history="1">
        <w:r>
          <w:rPr>
            <w:color w:val="0000FF"/>
          </w:rPr>
          <w:t>решение</w:t>
        </w:r>
      </w:hyperlink>
      <w:r>
        <w:t xml:space="preserve"> Тюменской городской Думы от 28.02.2006 N 319 "О Временных правилах градорегулирования и застройки города Тюмени";</w:t>
      </w:r>
    </w:p>
    <w:p w:rsidR="00441DD0" w:rsidRDefault="00441DD0">
      <w:pPr>
        <w:pStyle w:val="ConsPlusNormal"/>
        <w:spacing w:before="220"/>
        <w:ind w:firstLine="540"/>
        <w:jc w:val="both"/>
      </w:pPr>
      <w:hyperlink r:id="rId10" w:history="1">
        <w:r>
          <w:rPr>
            <w:color w:val="0000FF"/>
          </w:rPr>
          <w:t>абзац восьмой пункта 1</w:t>
        </w:r>
      </w:hyperlink>
      <w:r>
        <w:t xml:space="preserve"> решения Тюменской городской Думы от 30.10.2007 N 686 "О внесении изменения в некоторые решения Тюменской городской Думы в части изменения наименования руководителя органа местного самоуправления в соответствии с Уставом города Тюмени";</w:t>
      </w:r>
    </w:p>
    <w:p w:rsidR="00441DD0" w:rsidRDefault="00441DD0">
      <w:pPr>
        <w:pStyle w:val="ConsPlusNormal"/>
        <w:spacing w:before="220"/>
        <w:ind w:firstLine="540"/>
        <w:jc w:val="both"/>
      </w:pPr>
      <w:hyperlink r:id="rId11" w:history="1">
        <w:r>
          <w:rPr>
            <w:color w:val="0000FF"/>
          </w:rPr>
          <w:t>решение</w:t>
        </w:r>
      </w:hyperlink>
      <w:r>
        <w:t xml:space="preserve"> Тюменской городской Думы от 27.03.2008 N 10 "О внесении изменений во Временные правила градорегулирования и застройки города Тюмени, утвержденные решением Тюменской городской Думы от 28.02.2006 N 319";</w:t>
      </w:r>
    </w:p>
    <w:p w:rsidR="00441DD0" w:rsidRDefault="00441DD0">
      <w:pPr>
        <w:pStyle w:val="ConsPlusNormal"/>
        <w:spacing w:before="220"/>
        <w:ind w:firstLine="540"/>
        <w:jc w:val="both"/>
      </w:pPr>
      <w:hyperlink r:id="rId12" w:history="1">
        <w:r>
          <w:rPr>
            <w:color w:val="0000FF"/>
          </w:rPr>
          <w:t>пункт 7</w:t>
        </w:r>
      </w:hyperlink>
      <w:r>
        <w:t xml:space="preserve"> решения Тюменской городской Думы от 26.06.2008 N 82 "О внесении изменений в некоторые решения Тюменской городской Думы";</w:t>
      </w:r>
    </w:p>
    <w:p w:rsidR="00441DD0" w:rsidRDefault="00441DD0">
      <w:pPr>
        <w:pStyle w:val="ConsPlusNormal"/>
        <w:spacing w:before="220"/>
        <w:ind w:firstLine="540"/>
        <w:jc w:val="both"/>
      </w:pPr>
      <w:hyperlink r:id="rId13" w:history="1">
        <w:r>
          <w:rPr>
            <w:color w:val="0000FF"/>
          </w:rPr>
          <w:t>решение</w:t>
        </w:r>
      </w:hyperlink>
      <w:r>
        <w:t xml:space="preserve">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441DD0" w:rsidRDefault="00441DD0">
      <w:pPr>
        <w:pStyle w:val="ConsPlusNormal"/>
        <w:spacing w:before="220"/>
        <w:ind w:firstLine="540"/>
        <w:jc w:val="both"/>
      </w:pPr>
      <w:hyperlink r:id="rId14" w:history="1">
        <w:r>
          <w:rPr>
            <w:color w:val="0000FF"/>
          </w:rPr>
          <w:t>решение</w:t>
        </w:r>
      </w:hyperlink>
      <w:r>
        <w:t xml:space="preserve"> Тюменской городской Думы от 29.03.2007 N 530 "О внесении изменения в решение Тюменской городской Думы от 28.02.2006 N 320 "Об утверждении Положения о порядке организации и проведения публичных слушаний по вопросам градостроительной деятельности в городе Тюмени";</w:t>
      </w:r>
    </w:p>
    <w:p w:rsidR="00441DD0" w:rsidRDefault="00441DD0">
      <w:pPr>
        <w:pStyle w:val="ConsPlusNormal"/>
        <w:spacing w:before="220"/>
        <w:ind w:firstLine="540"/>
        <w:jc w:val="both"/>
      </w:pPr>
      <w:hyperlink r:id="rId15" w:history="1">
        <w:r>
          <w:rPr>
            <w:color w:val="0000FF"/>
          </w:rPr>
          <w:t>решение</w:t>
        </w:r>
      </w:hyperlink>
      <w:r>
        <w:t xml:space="preserve"> Тюменской городской Думы от 11.02.2008 N 792 "О внесении изменений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441DD0" w:rsidRDefault="00441DD0">
      <w:pPr>
        <w:pStyle w:val="ConsPlusNormal"/>
        <w:spacing w:before="220"/>
        <w:ind w:firstLine="540"/>
        <w:jc w:val="both"/>
      </w:pPr>
      <w:hyperlink r:id="rId16" w:history="1">
        <w:r>
          <w:rPr>
            <w:color w:val="0000FF"/>
          </w:rPr>
          <w:t>решение</w:t>
        </w:r>
      </w:hyperlink>
      <w:r>
        <w:t xml:space="preserve"> Тюменской городской Думы от 26.06.2008 N 95 "О внесении изменения в Положение о порядке организации и проведения публичных слушаний по вопросам градостроительной деятельности в городе Тюмени, утвержденное решением Тюменской городской Думы от 28.02.2006 N 320".</w:t>
      </w:r>
    </w:p>
    <w:p w:rsidR="00441DD0" w:rsidRDefault="00441DD0">
      <w:pPr>
        <w:pStyle w:val="ConsPlusNormal"/>
        <w:spacing w:before="220"/>
        <w:ind w:firstLine="540"/>
        <w:jc w:val="both"/>
      </w:pPr>
      <w:r>
        <w:t>3. Настоящее решение вступает в силу с 10.04.2009.</w:t>
      </w:r>
    </w:p>
    <w:p w:rsidR="00441DD0" w:rsidRDefault="00441DD0">
      <w:pPr>
        <w:pStyle w:val="ConsPlusNormal"/>
        <w:spacing w:before="220"/>
        <w:ind w:firstLine="540"/>
        <w:jc w:val="both"/>
      </w:pPr>
      <w:r>
        <w:t>4. Опубликовать настоящее решение в газете "Тюменский курьер" и разместить на официальном сайте Администрации города Тюмени в сети "Интернет" (www.tyumen-city.ru).</w:t>
      </w:r>
    </w:p>
    <w:p w:rsidR="00441DD0" w:rsidRDefault="00441DD0">
      <w:pPr>
        <w:pStyle w:val="ConsPlusNormal"/>
        <w:spacing w:before="220"/>
        <w:ind w:firstLine="540"/>
        <w:jc w:val="both"/>
      </w:pPr>
      <w:r>
        <w:lastRenderedPageBreak/>
        <w:t>5. Контроль за выполнением настоящего решения возложить на профильную постоянную комиссию.</w:t>
      </w:r>
    </w:p>
    <w:p w:rsidR="00441DD0" w:rsidRDefault="00441DD0">
      <w:pPr>
        <w:pStyle w:val="ConsPlusNormal"/>
        <w:jc w:val="both"/>
      </w:pPr>
    </w:p>
    <w:p w:rsidR="00441DD0" w:rsidRDefault="00441DD0">
      <w:pPr>
        <w:pStyle w:val="ConsPlusNormal"/>
        <w:jc w:val="right"/>
      </w:pPr>
      <w:r>
        <w:t>Председатель</w:t>
      </w:r>
    </w:p>
    <w:p w:rsidR="00441DD0" w:rsidRDefault="00441DD0">
      <w:pPr>
        <w:pStyle w:val="ConsPlusNormal"/>
        <w:jc w:val="right"/>
      </w:pPr>
      <w:r>
        <w:t>С.М.МЕДВЕДЕВ</w:t>
      </w:r>
    </w:p>
    <w:p w:rsidR="00441DD0" w:rsidRDefault="00441DD0">
      <w:pPr>
        <w:pStyle w:val="ConsPlusNormal"/>
        <w:jc w:val="both"/>
      </w:pPr>
    </w:p>
    <w:p w:rsidR="00441DD0" w:rsidRDefault="00441DD0">
      <w:pPr>
        <w:pStyle w:val="ConsPlusNormal"/>
        <w:jc w:val="both"/>
      </w:pPr>
    </w:p>
    <w:p w:rsidR="00441DD0" w:rsidRDefault="00441DD0">
      <w:pPr>
        <w:pStyle w:val="ConsPlusNormal"/>
        <w:jc w:val="both"/>
      </w:pPr>
    </w:p>
    <w:p w:rsidR="00441DD0" w:rsidRDefault="00441DD0">
      <w:pPr>
        <w:pStyle w:val="ConsPlusNormal"/>
        <w:jc w:val="both"/>
      </w:pPr>
    </w:p>
    <w:p w:rsidR="00441DD0" w:rsidRDefault="00441DD0">
      <w:pPr>
        <w:pStyle w:val="ConsPlusNormal"/>
        <w:jc w:val="both"/>
      </w:pPr>
    </w:p>
    <w:p w:rsidR="00441DD0" w:rsidRDefault="00441DD0">
      <w:pPr>
        <w:pStyle w:val="ConsPlusNormal"/>
        <w:jc w:val="right"/>
        <w:outlineLvl w:val="0"/>
      </w:pPr>
      <w:r>
        <w:t>Приложение</w:t>
      </w:r>
    </w:p>
    <w:p w:rsidR="00441DD0" w:rsidRDefault="00441DD0">
      <w:pPr>
        <w:pStyle w:val="ConsPlusNormal"/>
        <w:jc w:val="right"/>
      </w:pPr>
      <w:r>
        <w:t>к решению</w:t>
      </w:r>
    </w:p>
    <w:p w:rsidR="00441DD0" w:rsidRDefault="00441DD0">
      <w:pPr>
        <w:pStyle w:val="ConsPlusNormal"/>
        <w:jc w:val="right"/>
      </w:pPr>
      <w:r>
        <w:t>Тюменской городской Думы</w:t>
      </w:r>
    </w:p>
    <w:p w:rsidR="00441DD0" w:rsidRDefault="00441DD0">
      <w:pPr>
        <w:pStyle w:val="ConsPlusNormal"/>
        <w:jc w:val="right"/>
      </w:pPr>
      <w:r>
        <w:t>от 30.10.2008 N 154</w:t>
      </w:r>
    </w:p>
    <w:p w:rsidR="00441DD0" w:rsidRDefault="00441DD0">
      <w:pPr>
        <w:pStyle w:val="ConsPlusNormal"/>
        <w:jc w:val="both"/>
      </w:pPr>
    </w:p>
    <w:p w:rsidR="00441DD0" w:rsidRDefault="00441DD0">
      <w:pPr>
        <w:pStyle w:val="ConsPlusTitle"/>
        <w:jc w:val="center"/>
      </w:pPr>
      <w:bookmarkStart w:id="1" w:name="P35"/>
      <w:bookmarkEnd w:id="1"/>
      <w:r>
        <w:t>ПРАВИЛА</w:t>
      </w:r>
    </w:p>
    <w:p w:rsidR="00441DD0" w:rsidRDefault="00441DD0">
      <w:pPr>
        <w:pStyle w:val="ConsPlusTitle"/>
        <w:jc w:val="center"/>
      </w:pPr>
      <w:r>
        <w:t>ЗЕМЛЕПОЛЬЗОВАНИЯ И ЗАСТРОЙКИ ГОРОДА ТЮМЕНИ</w:t>
      </w:r>
    </w:p>
    <w:p w:rsidR="00441DD0" w:rsidRDefault="00441DD0">
      <w:pPr>
        <w:pStyle w:val="ConsPlusNormal"/>
        <w:jc w:val="both"/>
      </w:pPr>
    </w:p>
    <w:p w:rsidR="00441DD0" w:rsidRDefault="00441DD0">
      <w:pPr>
        <w:pStyle w:val="ConsPlusNormal"/>
        <w:ind w:firstLine="540"/>
        <w:jc w:val="both"/>
      </w:pPr>
      <w:hyperlink r:id="rId17" w:history="1">
        <w:r>
          <w:rPr>
            <w:color w:val="0000FF"/>
          </w:rPr>
          <w:t>Правила</w:t>
        </w:r>
      </w:hyperlink>
      <w:r>
        <w:t xml:space="preserve"> землепользования и застройки города Тюмени (далее - Правила) являются документом градостроительного зонирования муниципального образования городской округ город Тюмень (далее - город Тюмень) и устанавливают территориальные зоны, градостроительные регламенты, порядок применения и внесения изменений в настоящие Правила.</w:t>
      </w:r>
    </w:p>
    <w:p w:rsidR="00441DD0" w:rsidRDefault="00441DD0">
      <w:pPr>
        <w:pStyle w:val="ConsPlusNormal"/>
        <w:jc w:val="both"/>
      </w:pPr>
    </w:p>
    <w:p w:rsidR="00441DD0" w:rsidRDefault="00441DD0">
      <w:pPr>
        <w:pStyle w:val="ConsPlusTitle"/>
        <w:jc w:val="center"/>
        <w:outlineLvl w:val="1"/>
      </w:pPr>
      <w:r>
        <w:t>Раздел I. ПОРЯДОК ПРИМЕНЕНИЯ ПРАВИЛ</w:t>
      </w:r>
    </w:p>
    <w:p w:rsidR="00441DD0" w:rsidRDefault="00441DD0">
      <w:pPr>
        <w:pStyle w:val="ConsPlusTitle"/>
        <w:jc w:val="center"/>
      </w:pPr>
      <w:r>
        <w:t>И ВНЕСЕНИЯ В НИХ ИЗМЕНЕНИЙ</w:t>
      </w:r>
    </w:p>
    <w:p w:rsidR="00441DD0" w:rsidRDefault="00441DD0">
      <w:pPr>
        <w:pStyle w:val="ConsPlusNormal"/>
        <w:jc w:val="both"/>
      </w:pPr>
    </w:p>
    <w:p w:rsidR="00441DD0" w:rsidRDefault="00441DD0">
      <w:pPr>
        <w:pStyle w:val="ConsPlusTitle"/>
        <w:ind w:firstLine="540"/>
        <w:jc w:val="both"/>
        <w:outlineLvl w:val="2"/>
      </w:pPr>
      <w:r>
        <w:t>Статья 1. Полномочия Тюменской городской Думы в области регулирования землепользования и застройки</w:t>
      </w:r>
    </w:p>
    <w:p w:rsidR="00441DD0" w:rsidRDefault="00441DD0">
      <w:pPr>
        <w:pStyle w:val="ConsPlusNormal"/>
        <w:jc w:val="both"/>
      </w:pPr>
    </w:p>
    <w:p w:rsidR="00441DD0" w:rsidRDefault="00441DD0">
      <w:pPr>
        <w:pStyle w:val="ConsPlusNormal"/>
        <w:ind w:firstLine="540"/>
        <w:jc w:val="both"/>
      </w:pPr>
      <w:r>
        <w:t>К полномочиям Тюменской городской Думы в области регулирования землепользования и застройки относятся:</w:t>
      </w:r>
    </w:p>
    <w:p w:rsidR="00441DD0" w:rsidRDefault="00441DD0">
      <w:pPr>
        <w:pStyle w:val="ConsPlusNormal"/>
        <w:spacing w:before="220"/>
        <w:ind w:firstLine="540"/>
        <w:jc w:val="both"/>
      </w:pPr>
      <w:r>
        <w:t>а) утверждение генерального плана городского округа город Тюмень, Правил, правил благоустройства территории города Тюмени;</w:t>
      </w:r>
    </w:p>
    <w:p w:rsidR="00441DD0" w:rsidRDefault="00441DD0">
      <w:pPr>
        <w:pStyle w:val="ConsPlusNormal"/>
        <w:spacing w:before="220"/>
        <w:ind w:firstLine="540"/>
        <w:jc w:val="both"/>
      </w:pPr>
      <w:r>
        <w:t xml:space="preserve">б) утратил силу. - </w:t>
      </w:r>
      <w:hyperlink r:id="rId18" w:history="1">
        <w:r>
          <w:rPr>
            <w:color w:val="0000FF"/>
          </w:rPr>
          <w:t>Решение</w:t>
        </w:r>
      </w:hyperlink>
      <w:r>
        <w:t xml:space="preserve"> Тюменской городской Думы от 20.06.2018 N 743;</w:t>
      </w:r>
    </w:p>
    <w:p w:rsidR="00441DD0" w:rsidRDefault="00441DD0">
      <w:pPr>
        <w:pStyle w:val="ConsPlusNormal"/>
        <w:spacing w:before="220"/>
        <w:ind w:firstLine="540"/>
        <w:jc w:val="both"/>
      </w:pPr>
      <w:r>
        <w:t>в) утверждение муниципальной адресной программы сноса и реконструкции многоквартирных домов на застроенных территориях в городе Тюмени;</w:t>
      </w:r>
    </w:p>
    <w:p w:rsidR="00441DD0" w:rsidRDefault="00441DD0">
      <w:pPr>
        <w:pStyle w:val="ConsPlusNormal"/>
        <w:spacing w:before="220"/>
        <w:ind w:firstLine="540"/>
        <w:jc w:val="both"/>
      </w:pPr>
      <w:r>
        <w:t xml:space="preserve">г) утратил силу с 1 марта 2015 года. - </w:t>
      </w:r>
      <w:hyperlink r:id="rId19" w:history="1">
        <w:r>
          <w:rPr>
            <w:color w:val="0000FF"/>
          </w:rPr>
          <w:t>Решение</w:t>
        </w:r>
      </w:hyperlink>
      <w:r>
        <w:t xml:space="preserve"> Тюменской городской Думы от 26.02.2015 N 271;</w:t>
      </w:r>
    </w:p>
    <w:p w:rsidR="00441DD0" w:rsidRDefault="00441DD0">
      <w:pPr>
        <w:pStyle w:val="ConsPlusNormal"/>
        <w:spacing w:before="220"/>
        <w:ind w:firstLine="540"/>
        <w:jc w:val="both"/>
      </w:pPr>
      <w:r>
        <w:t>г.1) утверждение местных нормативов градостроительного проектирования города Тюмени;</w:t>
      </w:r>
    </w:p>
    <w:p w:rsidR="00441DD0" w:rsidRDefault="00441DD0">
      <w:pPr>
        <w:pStyle w:val="ConsPlusNormal"/>
        <w:spacing w:before="220"/>
        <w:ind w:firstLine="540"/>
        <w:jc w:val="both"/>
      </w:pPr>
      <w:r>
        <w:t xml:space="preserve">д) иные полномочия, отнесенные к компетенции представительного органа федеральными законами и принимаемыми в соответствии с ними законами Тюменской области, </w:t>
      </w:r>
      <w:hyperlink r:id="rId20" w:history="1">
        <w:r>
          <w:rPr>
            <w:color w:val="0000FF"/>
          </w:rPr>
          <w:t>Уставом</w:t>
        </w:r>
      </w:hyperlink>
      <w:r>
        <w:t xml:space="preserve"> города Тюмени.</w:t>
      </w:r>
    </w:p>
    <w:p w:rsidR="00441DD0" w:rsidRDefault="00441DD0">
      <w:pPr>
        <w:pStyle w:val="ConsPlusNormal"/>
        <w:jc w:val="both"/>
      </w:pPr>
    </w:p>
    <w:p w:rsidR="00441DD0" w:rsidRDefault="00441DD0">
      <w:pPr>
        <w:pStyle w:val="ConsPlusTitle"/>
        <w:ind w:firstLine="540"/>
        <w:jc w:val="both"/>
        <w:outlineLvl w:val="2"/>
      </w:pPr>
      <w:r>
        <w:t>Статья 2. Полномочия Администрации города Тюмени в области регулирования землепользования и застройки</w:t>
      </w:r>
    </w:p>
    <w:p w:rsidR="00441DD0" w:rsidRDefault="00441DD0">
      <w:pPr>
        <w:pStyle w:val="ConsPlusNormal"/>
        <w:jc w:val="both"/>
      </w:pPr>
    </w:p>
    <w:p w:rsidR="00441DD0" w:rsidRDefault="00441DD0">
      <w:pPr>
        <w:pStyle w:val="ConsPlusNormal"/>
        <w:ind w:firstLine="540"/>
        <w:jc w:val="both"/>
      </w:pPr>
      <w:r>
        <w:t>1. Администрация города Тюмени в области регулирования землепользования и застройки:</w:t>
      </w:r>
    </w:p>
    <w:p w:rsidR="00441DD0" w:rsidRDefault="00441DD0">
      <w:pPr>
        <w:pStyle w:val="ConsPlusNormal"/>
        <w:spacing w:before="220"/>
        <w:ind w:firstLine="540"/>
        <w:jc w:val="both"/>
      </w:pPr>
      <w:r>
        <w:lastRenderedPageBreak/>
        <w:t>а) осуществляет проверку проекта Правил, проекта о внесении в них изменений на соответствие требованиям, установленным законодательством о градостроительной деятельности;</w:t>
      </w:r>
    </w:p>
    <w:p w:rsidR="00441DD0" w:rsidRDefault="00441DD0">
      <w:pPr>
        <w:pStyle w:val="ConsPlusNormal"/>
        <w:spacing w:before="220"/>
        <w:ind w:firstLine="540"/>
        <w:jc w:val="both"/>
      </w:pPr>
      <w:r>
        <w:t>б) 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41DD0" w:rsidRDefault="00441DD0">
      <w:pPr>
        <w:pStyle w:val="ConsPlusNormal"/>
        <w:spacing w:before="220"/>
        <w:ind w:firstLine="540"/>
        <w:jc w:val="both"/>
      </w:pPr>
      <w:r>
        <w:t>в) осуществляет резервирование земель и изъятие земельных участков, расположенных в границах города Тюмени, для муниципальных нужд;</w:t>
      </w:r>
    </w:p>
    <w:p w:rsidR="00441DD0" w:rsidRDefault="00441DD0">
      <w:pPr>
        <w:pStyle w:val="ConsPlusNormal"/>
        <w:spacing w:before="220"/>
        <w:ind w:firstLine="540"/>
        <w:jc w:val="both"/>
      </w:pPr>
      <w:r>
        <w:t>г) в пределах своей компетенции принимает меры, направленные на принудительное прекращение прав на земельные участки;</w:t>
      </w:r>
    </w:p>
    <w:p w:rsidR="00441DD0" w:rsidRDefault="00441DD0">
      <w:pPr>
        <w:pStyle w:val="ConsPlusNormal"/>
        <w:spacing w:before="220"/>
        <w:ind w:firstLine="540"/>
        <w:jc w:val="both"/>
      </w:pPr>
      <w:r>
        <w:t>д) определяет порядок подготовки местных нормативов градостроительного проектирования города Тюмени и внесения в них изменений;</w:t>
      </w:r>
    </w:p>
    <w:p w:rsidR="00441DD0" w:rsidRDefault="00441DD0">
      <w:pPr>
        <w:pStyle w:val="ConsPlusNormal"/>
        <w:spacing w:before="220"/>
        <w:ind w:firstLine="540"/>
        <w:jc w:val="both"/>
      </w:pPr>
      <w:r>
        <w:t xml:space="preserve">е) осуществляет ведение государственной информационной системы обеспечения градостроительной деятельности и предоставление сведений, документов и материалов, содержащихся в государственной информационной системе обеспечения градостроительной деятельности, в соответствии с Градостроительным </w:t>
      </w:r>
      <w:hyperlink r:id="rId21" w:history="1">
        <w:r>
          <w:rPr>
            <w:color w:val="0000FF"/>
          </w:rPr>
          <w:t>кодексом</w:t>
        </w:r>
      </w:hyperlink>
      <w:r>
        <w:t xml:space="preserve"> Российской Федерации;</w:t>
      </w:r>
    </w:p>
    <w:p w:rsidR="00441DD0" w:rsidRDefault="00441DD0">
      <w:pPr>
        <w:pStyle w:val="ConsPlusNormal"/>
        <w:spacing w:before="220"/>
        <w:ind w:firstLine="540"/>
        <w:jc w:val="both"/>
      </w:pPr>
      <w:r>
        <w:t>ж) принимает решение о подготовке документации по планировке территории города Тюмени;</w:t>
      </w:r>
    </w:p>
    <w:p w:rsidR="00441DD0" w:rsidRDefault="00441DD0">
      <w:pPr>
        <w:pStyle w:val="ConsPlusNormal"/>
        <w:spacing w:before="220"/>
        <w:ind w:firstLine="540"/>
        <w:jc w:val="both"/>
      </w:pPr>
      <w:r>
        <w:t>з) обеспечивает подготовку документации по планировке территории города Тюмени;</w:t>
      </w:r>
    </w:p>
    <w:p w:rsidR="00441DD0" w:rsidRDefault="00441DD0">
      <w:pPr>
        <w:pStyle w:val="ConsPlusNormal"/>
        <w:spacing w:before="220"/>
        <w:ind w:firstLine="540"/>
        <w:jc w:val="both"/>
      </w:pPr>
      <w:r>
        <w:t>и) является организатором общественных обсуждений по проекту генерального плана городского округа город Тюмень, проекту планировки территории, проекту межевания территории, проекту правил благоустройства территории города Тюмени, проектам, предусматривающим внесение изменений в один из указанных документов;</w:t>
      </w:r>
    </w:p>
    <w:p w:rsidR="00441DD0" w:rsidRDefault="00441DD0">
      <w:pPr>
        <w:pStyle w:val="ConsPlusNormal"/>
        <w:spacing w:before="220"/>
        <w:ind w:firstLine="540"/>
        <w:jc w:val="both"/>
      </w:pPr>
      <w:r>
        <w:t xml:space="preserve">к) в пределах компетенции органов местного самоуправления, установленной федеральным законодательством и законодательством Тюменской области, выдает разрешения на строительство (за исключением случаев, предусмотренных Градостроительным </w:t>
      </w:r>
      <w:hyperlink r:id="rId22" w:history="1">
        <w:r>
          <w:rPr>
            <w:color w:val="0000FF"/>
          </w:rPr>
          <w:t>кодексом</w:t>
        </w:r>
      </w:hyperlink>
      <w:r>
        <w:t xml:space="preserve"> Российской Федерации, иными федеральными законами), разрешения на отдельные этапы строительства, реконструкции, а также принимает решения о внесении изменений в разрешения на строительство, решения о прекращении действия разрешения на строительство, выдает разрешения на ввод объектов в эксплуатацию, разрешения в отношении этапов строительства, реконструкции объектов капитального строительства в случаях, предусмотренных Градостроительным </w:t>
      </w:r>
      <w:hyperlink r:id="rId23" w:history="1">
        <w:r>
          <w:rPr>
            <w:color w:val="0000FF"/>
          </w:rPr>
          <w:t>кодексом</w:t>
        </w:r>
      </w:hyperlink>
      <w:r>
        <w:t xml:space="preserve"> Российской Федерации, принимает решения о внесении изменений в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 Тюмени;</w:t>
      </w:r>
    </w:p>
    <w:p w:rsidR="00441DD0" w:rsidRDefault="00441DD0">
      <w:pPr>
        <w:pStyle w:val="ConsPlusNormal"/>
        <w:spacing w:before="220"/>
        <w:ind w:firstLine="540"/>
        <w:jc w:val="both"/>
      </w:pPr>
      <w:r>
        <w:t>л) принимает решения о развитии застроенных территорий города Тюмени, о комплексном развитии территории города Тюмени по инициативе органа местного самоуправления, заключает договоры о развитии застроенных территорий города Тюмени, о комплексном развитии территории города Тюмени;</w:t>
      </w:r>
    </w:p>
    <w:p w:rsidR="00441DD0" w:rsidRDefault="00441DD0">
      <w:pPr>
        <w:pStyle w:val="ConsPlusNormal"/>
        <w:spacing w:before="220"/>
        <w:ind w:firstLine="540"/>
        <w:jc w:val="both"/>
      </w:pPr>
      <w:r>
        <w:t>м) 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и техногенного характера;</w:t>
      </w:r>
    </w:p>
    <w:p w:rsidR="00441DD0" w:rsidRDefault="00441DD0">
      <w:pPr>
        <w:pStyle w:val="ConsPlusNormal"/>
        <w:spacing w:before="220"/>
        <w:ind w:firstLine="540"/>
        <w:jc w:val="both"/>
      </w:pPr>
      <w:r>
        <w:lastRenderedPageBreak/>
        <w:t xml:space="preserve">н) осуществляет иные полномочия, отнесенные к компетенции органов местного самоуправления законодательством Российской Федерации и Тюменской области, </w:t>
      </w:r>
      <w:hyperlink r:id="rId24" w:history="1">
        <w:r>
          <w:rPr>
            <w:color w:val="0000FF"/>
          </w:rPr>
          <w:t>Уставом</w:t>
        </w:r>
      </w:hyperlink>
      <w:r>
        <w:t xml:space="preserve"> города Тюмени, настоящими Правилами и принятыми в соответствии с ними муниципальными правовыми актами города Тюмени.</w:t>
      </w:r>
    </w:p>
    <w:p w:rsidR="00441DD0" w:rsidRDefault="00441DD0">
      <w:pPr>
        <w:pStyle w:val="ConsPlusNormal"/>
        <w:jc w:val="both"/>
      </w:pPr>
    </w:p>
    <w:p w:rsidR="00441DD0" w:rsidRDefault="00441DD0">
      <w:pPr>
        <w:pStyle w:val="ConsPlusTitle"/>
        <w:ind w:firstLine="540"/>
        <w:jc w:val="both"/>
        <w:outlineLvl w:val="2"/>
      </w:pPr>
      <w:r>
        <w:t>Статья 3. Общие положения об осуществлении строительства на территории города Тюмени. Ограничение точечного строительства</w:t>
      </w:r>
    </w:p>
    <w:p w:rsidR="00441DD0" w:rsidRDefault="00441DD0">
      <w:pPr>
        <w:pStyle w:val="ConsPlusNormal"/>
        <w:jc w:val="both"/>
      </w:pPr>
    </w:p>
    <w:p w:rsidR="00441DD0" w:rsidRDefault="00441DD0">
      <w:pPr>
        <w:pStyle w:val="ConsPlusNormal"/>
        <w:ind w:firstLine="540"/>
        <w:jc w:val="both"/>
      </w:pPr>
      <w:r>
        <w:t>1. Градостроительная деятельность на территории города Тюмени осуществляется на основании документов территориального планирования, настоящих Правил и документации по планировке территории. Изменение видов разрешенного использования земельных участков и объектов капитального строительства физическими и юридическими лицами, подготовка документации по планировке территории органами местного самоуправления осуществляется в соответствии с действующим законодательством. Соблюдение красных линий, утвержденных проектами планировки территории, является обязательным условием осуществления градостроительной деятельности на территории города Тюмени.</w:t>
      </w:r>
    </w:p>
    <w:p w:rsidR="00441DD0" w:rsidRDefault="00441DD0">
      <w:pPr>
        <w:pStyle w:val="ConsPlusNormal"/>
        <w:spacing w:before="220"/>
        <w:ind w:firstLine="540"/>
        <w:jc w:val="both"/>
      </w:pPr>
      <w:r>
        <w:t>2. Точечное строительство, в результате которого на территории города Тюмени могут быть возведены отдельно стоящие и (или) пристроенные объекты капитального строительства, либо может быть осуществлена реконструкция ранее созданных объектов капитального строительства с увеличением общей площади этих объектов более чем на десять процентов, если создание и реконструкция указанных объектов не соответствуют проектам планировки и проектам межевания территории города Тюмени, не допускается.</w:t>
      </w:r>
    </w:p>
    <w:p w:rsidR="00441DD0" w:rsidRDefault="00441DD0">
      <w:pPr>
        <w:pStyle w:val="ConsPlusNormal"/>
        <w:jc w:val="both"/>
      </w:pPr>
    </w:p>
    <w:p w:rsidR="00441DD0" w:rsidRDefault="00441DD0">
      <w:pPr>
        <w:pStyle w:val="ConsPlusTitle"/>
        <w:ind w:firstLine="540"/>
        <w:jc w:val="both"/>
        <w:outlineLvl w:val="2"/>
      </w:pPr>
      <w:r>
        <w:t>Статья 4. Общественные обсуждения по вопросам землепользования и застройки</w:t>
      </w:r>
    </w:p>
    <w:p w:rsidR="00441DD0" w:rsidRDefault="00441DD0">
      <w:pPr>
        <w:pStyle w:val="ConsPlusNormal"/>
        <w:jc w:val="both"/>
      </w:pPr>
    </w:p>
    <w:p w:rsidR="00441DD0" w:rsidRDefault="00441DD0">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на территории города Тюмени проводятся общественные обсуждения по следующим проектам:</w:t>
      </w:r>
    </w:p>
    <w:p w:rsidR="00441DD0" w:rsidRDefault="00441DD0">
      <w:pPr>
        <w:pStyle w:val="ConsPlusNormal"/>
        <w:spacing w:before="220"/>
        <w:ind w:firstLine="540"/>
        <w:jc w:val="both"/>
      </w:pPr>
      <w:bookmarkStart w:id="2" w:name="P78"/>
      <w:bookmarkEnd w:id="2"/>
      <w:r>
        <w:t>а) проекту Генерального плана городского округа город Тюмень, проекту, предусматривающему внесение в него изменений;</w:t>
      </w:r>
    </w:p>
    <w:p w:rsidR="00441DD0" w:rsidRDefault="00441DD0">
      <w:pPr>
        <w:pStyle w:val="ConsPlusNormal"/>
        <w:spacing w:before="220"/>
        <w:ind w:firstLine="540"/>
        <w:jc w:val="both"/>
      </w:pPr>
      <w:bookmarkStart w:id="3" w:name="P79"/>
      <w:bookmarkEnd w:id="3"/>
      <w:r>
        <w:t>б) проекту Правил, проекту, предусматривающему внесение в них изменений;</w:t>
      </w:r>
    </w:p>
    <w:p w:rsidR="00441DD0" w:rsidRDefault="00441DD0">
      <w:pPr>
        <w:pStyle w:val="ConsPlusNormal"/>
        <w:spacing w:before="220"/>
        <w:ind w:firstLine="540"/>
        <w:jc w:val="both"/>
      </w:pPr>
      <w:bookmarkStart w:id="4" w:name="P80"/>
      <w:bookmarkEnd w:id="4"/>
      <w:r>
        <w:t>в) проекту планировки территории, проекту, предусматривающему внесение в него изменений;</w:t>
      </w:r>
    </w:p>
    <w:p w:rsidR="00441DD0" w:rsidRDefault="00441DD0">
      <w:pPr>
        <w:pStyle w:val="ConsPlusNormal"/>
        <w:spacing w:before="220"/>
        <w:ind w:firstLine="540"/>
        <w:jc w:val="both"/>
      </w:pPr>
      <w:bookmarkStart w:id="5" w:name="P81"/>
      <w:bookmarkEnd w:id="5"/>
      <w:r>
        <w:t>г) проекту межевания территории, проекту, предусматривающему внесение в него изменений;</w:t>
      </w:r>
    </w:p>
    <w:p w:rsidR="00441DD0" w:rsidRDefault="00441DD0">
      <w:pPr>
        <w:pStyle w:val="ConsPlusNormal"/>
        <w:spacing w:before="220"/>
        <w:ind w:firstLine="540"/>
        <w:jc w:val="both"/>
      </w:pPr>
      <w:bookmarkStart w:id="6" w:name="P82"/>
      <w:bookmarkEnd w:id="6"/>
      <w:r>
        <w:t>д) проекту Правил благоустройства территории города Тюмени, проекту, предусматривающему внесение в них изменений;</w:t>
      </w:r>
    </w:p>
    <w:p w:rsidR="00441DD0" w:rsidRDefault="00441DD0">
      <w:pPr>
        <w:pStyle w:val="ConsPlusNormal"/>
        <w:spacing w:before="220"/>
        <w:ind w:firstLine="540"/>
        <w:jc w:val="both"/>
      </w:pPr>
      <w:bookmarkStart w:id="7" w:name="P83"/>
      <w:bookmarkEnd w:id="7"/>
      <w:r>
        <w:t>е)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441DD0" w:rsidRDefault="00441DD0">
      <w:pPr>
        <w:pStyle w:val="ConsPlusNormal"/>
        <w:spacing w:before="220"/>
        <w:ind w:firstLine="540"/>
        <w:jc w:val="both"/>
      </w:pPr>
      <w:bookmarkStart w:id="8" w:name="P84"/>
      <w:bookmarkEnd w:id="8"/>
      <w:r>
        <w:t>ж)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1DD0" w:rsidRDefault="00441DD0">
      <w:pPr>
        <w:pStyle w:val="ConsPlusNormal"/>
        <w:spacing w:before="220"/>
        <w:ind w:firstLine="540"/>
        <w:jc w:val="both"/>
      </w:pPr>
      <w:r>
        <w:t xml:space="preserve">2. Организатором общественных обсуждений по проектам, указанным в </w:t>
      </w:r>
      <w:hyperlink w:anchor="P78" w:history="1">
        <w:r>
          <w:rPr>
            <w:color w:val="0000FF"/>
          </w:rPr>
          <w:t>пунктах "а"</w:t>
        </w:r>
      </w:hyperlink>
      <w:r>
        <w:t xml:space="preserve">, </w:t>
      </w:r>
      <w:hyperlink w:anchor="P80" w:history="1">
        <w:r>
          <w:rPr>
            <w:color w:val="0000FF"/>
          </w:rPr>
          <w:t>"в"</w:t>
        </w:r>
      </w:hyperlink>
      <w:r>
        <w:t xml:space="preserve">, </w:t>
      </w:r>
      <w:hyperlink w:anchor="P81" w:history="1">
        <w:r>
          <w:rPr>
            <w:color w:val="0000FF"/>
          </w:rPr>
          <w:t>"г"</w:t>
        </w:r>
      </w:hyperlink>
      <w:r>
        <w:t xml:space="preserve">, </w:t>
      </w:r>
      <w:hyperlink w:anchor="P82" w:history="1">
        <w:r>
          <w:rPr>
            <w:color w:val="0000FF"/>
          </w:rPr>
          <w:t>"д" части 1</w:t>
        </w:r>
      </w:hyperlink>
      <w:r>
        <w:t xml:space="preserve"> настоящей статьи, является Администрация города Тюмени.</w:t>
      </w:r>
    </w:p>
    <w:p w:rsidR="00441DD0" w:rsidRDefault="00441DD0">
      <w:pPr>
        <w:pStyle w:val="ConsPlusNormal"/>
        <w:spacing w:before="220"/>
        <w:ind w:firstLine="540"/>
        <w:jc w:val="both"/>
      </w:pPr>
      <w:r>
        <w:t xml:space="preserve">Организатором общественных обсуждений по проектам, указанным в </w:t>
      </w:r>
      <w:hyperlink w:anchor="P79" w:history="1">
        <w:r>
          <w:rPr>
            <w:color w:val="0000FF"/>
          </w:rPr>
          <w:t>пунктах "б"</w:t>
        </w:r>
      </w:hyperlink>
      <w:r>
        <w:t xml:space="preserve">, </w:t>
      </w:r>
      <w:hyperlink w:anchor="P83" w:history="1">
        <w:r>
          <w:rPr>
            <w:color w:val="0000FF"/>
          </w:rPr>
          <w:t>"е"</w:t>
        </w:r>
      </w:hyperlink>
      <w:r>
        <w:t xml:space="preserve">, </w:t>
      </w:r>
      <w:hyperlink w:anchor="P84" w:history="1">
        <w:r>
          <w:rPr>
            <w:color w:val="0000FF"/>
          </w:rPr>
          <w:t>"ж" части 1</w:t>
        </w:r>
      </w:hyperlink>
      <w:r>
        <w:t xml:space="preserve"> настоящей статьи, является комиссия по подготовке проекта правил землепользования и </w:t>
      </w:r>
      <w:r>
        <w:lastRenderedPageBreak/>
        <w:t>застройки города Тюмени.</w:t>
      </w:r>
    </w:p>
    <w:p w:rsidR="00441DD0" w:rsidRDefault="00441DD0">
      <w:pPr>
        <w:pStyle w:val="ConsPlusNormal"/>
        <w:spacing w:before="220"/>
        <w:ind w:firstLine="540"/>
        <w:jc w:val="both"/>
      </w:pPr>
      <w:r>
        <w:t xml:space="preserve">3. Решение о проведении общественных обсуждений по проектам, указанным в </w:t>
      </w:r>
      <w:hyperlink w:anchor="P78" w:history="1">
        <w:r>
          <w:rPr>
            <w:color w:val="0000FF"/>
          </w:rPr>
          <w:t>пунктах "а"</w:t>
        </w:r>
      </w:hyperlink>
      <w:r>
        <w:t xml:space="preserve">, </w:t>
      </w:r>
      <w:hyperlink w:anchor="P79" w:history="1">
        <w:r>
          <w:rPr>
            <w:color w:val="0000FF"/>
          </w:rPr>
          <w:t>"б" части 1</w:t>
        </w:r>
      </w:hyperlink>
      <w:r>
        <w:t xml:space="preserve"> настоящей статьи, принимается Главой города Тюмени.</w:t>
      </w:r>
    </w:p>
    <w:p w:rsidR="00441DD0" w:rsidRDefault="00441DD0">
      <w:pPr>
        <w:pStyle w:val="ConsPlusNormal"/>
        <w:spacing w:before="220"/>
        <w:ind w:firstLine="540"/>
        <w:jc w:val="both"/>
      </w:pPr>
      <w:r>
        <w:t xml:space="preserve">Решение о проведении общественных обсуждений по проектам, указанным в </w:t>
      </w:r>
      <w:hyperlink w:anchor="P80" w:history="1">
        <w:r>
          <w:rPr>
            <w:color w:val="0000FF"/>
          </w:rPr>
          <w:t>пунктах "в"</w:t>
        </w:r>
      </w:hyperlink>
      <w:r>
        <w:t xml:space="preserve">, </w:t>
      </w:r>
      <w:hyperlink w:anchor="P81" w:history="1">
        <w:r>
          <w:rPr>
            <w:color w:val="0000FF"/>
          </w:rPr>
          <w:t>"г"</w:t>
        </w:r>
      </w:hyperlink>
      <w:r>
        <w:t xml:space="preserve">, </w:t>
      </w:r>
      <w:hyperlink w:anchor="P82" w:history="1">
        <w:r>
          <w:rPr>
            <w:color w:val="0000FF"/>
          </w:rPr>
          <w:t>"д"</w:t>
        </w:r>
      </w:hyperlink>
      <w:r>
        <w:t xml:space="preserve">, </w:t>
      </w:r>
      <w:hyperlink w:anchor="P83" w:history="1">
        <w:r>
          <w:rPr>
            <w:color w:val="0000FF"/>
          </w:rPr>
          <w:t>"е"</w:t>
        </w:r>
      </w:hyperlink>
      <w:r>
        <w:t xml:space="preserve">, </w:t>
      </w:r>
      <w:hyperlink w:anchor="P84" w:history="1">
        <w:r>
          <w:rPr>
            <w:color w:val="0000FF"/>
          </w:rPr>
          <w:t>"ж" части 1</w:t>
        </w:r>
      </w:hyperlink>
      <w:r>
        <w:t xml:space="preserve"> настоящей статьи, принимается Администрацией города Тюмени.</w:t>
      </w:r>
    </w:p>
    <w:p w:rsidR="00441DD0" w:rsidRDefault="00441DD0">
      <w:pPr>
        <w:pStyle w:val="ConsPlusNormal"/>
        <w:spacing w:before="220"/>
        <w:ind w:firstLine="540"/>
        <w:jc w:val="both"/>
      </w:pPr>
      <w:r>
        <w:t xml:space="preserve">4. Общественные обсуждения проводятся организатором в сроки, установленные муниципальным правовым актом города Тюмени о проведении общественных обсуждений (далее - муниципальный правовой акт о проведении общественных обсуждений) в соответствии с Градостроительным </w:t>
      </w:r>
      <w:hyperlink r:id="rId25" w:history="1">
        <w:r>
          <w:rPr>
            <w:color w:val="0000FF"/>
          </w:rPr>
          <w:t>кодексом</w:t>
        </w:r>
      </w:hyperlink>
      <w:r>
        <w:t xml:space="preserve"> Российской Федерации.</w:t>
      </w:r>
    </w:p>
    <w:p w:rsidR="00441DD0" w:rsidRDefault="00441DD0">
      <w:pPr>
        <w:pStyle w:val="ConsPlusNormal"/>
        <w:spacing w:before="220"/>
        <w:ind w:firstLine="540"/>
        <w:jc w:val="both"/>
      </w:pPr>
      <w:r>
        <w:t>5. Официальным сайтом для размещения проекта, подлежащего рассмотрению на общественных обсуждениях, и информационных материалов к нему, а также иных документов, предусмотренных действующим законодательством, является официальный сайт Администрации города Тюмени в информационно-телекоммуникационной сети "Интернет" (далее - официальный сайт Администрации города Тюмени).</w:t>
      </w:r>
    </w:p>
    <w:p w:rsidR="00441DD0" w:rsidRDefault="00441DD0">
      <w:pPr>
        <w:pStyle w:val="ConsPlusNormal"/>
        <w:jc w:val="both"/>
      </w:pPr>
    </w:p>
    <w:p w:rsidR="00441DD0" w:rsidRDefault="00441DD0">
      <w:pPr>
        <w:pStyle w:val="ConsPlusTitle"/>
        <w:ind w:firstLine="540"/>
        <w:jc w:val="both"/>
        <w:outlineLvl w:val="2"/>
      </w:pPr>
      <w:r>
        <w:t>Статья 5. Порядок организации и проведения общественных обсуждений</w:t>
      </w:r>
    </w:p>
    <w:p w:rsidR="00441DD0" w:rsidRDefault="00441DD0">
      <w:pPr>
        <w:pStyle w:val="ConsPlusNormal"/>
        <w:jc w:val="both"/>
      </w:pPr>
    </w:p>
    <w:p w:rsidR="00441DD0" w:rsidRDefault="00441DD0">
      <w:pPr>
        <w:pStyle w:val="ConsPlusNormal"/>
        <w:ind w:firstLine="540"/>
        <w:jc w:val="both"/>
      </w:pPr>
      <w:r>
        <w:t>1. Оповещение о начале общественных обсуждений осуществляется в форме опубликования муниципального правового акта о проведении общественных обсуждений в установленном для муниципальных нормативных правовых актов города Тюмени порядке.</w:t>
      </w:r>
    </w:p>
    <w:p w:rsidR="00441DD0" w:rsidRDefault="00441DD0">
      <w:pPr>
        <w:pStyle w:val="ConsPlusNormal"/>
        <w:spacing w:before="220"/>
        <w:ind w:firstLine="540"/>
        <w:jc w:val="both"/>
      </w:pPr>
      <w:r>
        <w:t>2. Проект, подлежащий рассмотрению на общественных обсуждениях, и информационные материалы к нему размещаются на официальном сайте Администрации города Тюмени на период не менее пяти рабочих дней.</w:t>
      </w:r>
    </w:p>
    <w:p w:rsidR="00441DD0" w:rsidRDefault="00441DD0">
      <w:pPr>
        <w:pStyle w:val="ConsPlusNormal"/>
        <w:spacing w:before="220"/>
        <w:ind w:firstLine="540"/>
        <w:jc w:val="both"/>
      </w:pPr>
      <w:r>
        <w:t>3. В целях организации и проведения общественных обсуждений в ходе работы экспозиции или экспозиций проекта, подлежащего рассмотрению на общественных обсуждениях, обеспечивается:</w:t>
      </w:r>
    </w:p>
    <w:p w:rsidR="00441DD0" w:rsidRDefault="00441DD0">
      <w:pPr>
        <w:pStyle w:val="ConsPlusNormal"/>
        <w:spacing w:before="220"/>
        <w:ind w:firstLine="540"/>
        <w:jc w:val="both"/>
      </w:pPr>
      <w:r>
        <w:t>а) ведение книги (журнала) учета посетителей экспозиции проекта;</w:t>
      </w:r>
    </w:p>
    <w:p w:rsidR="00441DD0" w:rsidRDefault="00441DD0">
      <w:pPr>
        <w:pStyle w:val="ConsPlusNormal"/>
        <w:spacing w:before="220"/>
        <w:ind w:firstLine="540"/>
        <w:jc w:val="both"/>
      </w:pPr>
      <w:r>
        <w:t>б) прием и регистрация предложений и замечаний, касающихся проекта;</w:t>
      </w:r>
    </w:p>
    <w:p w:rsidR="00441DD0" w:rsidRDefault="00441DD0">
      <w:pPr>
        <w:pStyle w:val="ConsPlusNormal"/>
        <w:spacing w:before="220"/>
        <w:ind w:firstLine="540"/>
        <w:jc w:val="both"/>
      </w:pPr>
      <w:r>
        <w:t>в) идентификация участников общественных обсуждений;</w:t>
      </w:r>
    </w:p>
    <w:p w:rsidR="00441DD0" w:rsidRDefault="00441DD0">
      <w:pPr>
        <w:pStyle w:val="ConsPlusNormal"/>
        <w:spacing w:before="220"/>
        <w:ind w:firstLine="540"/>
        <w:jc w:val="both"/>
      </w:pPr>
      <w:r>
        <w:t>г) консультирование посетителей экспозиции или экспозиций проекта в сроки, установленные муниципальным правовым актом о проведении общественных обсуждений;</w:t>
      </w:r>
    </w:p>
    <w:p w:rsidR="00441DD0" w:rsidRDefault="00441DD0">
      <w:pPr>
        <w:pStyle w:val="ConsPlusNormal"/>
        <w:spacing w:before="220"/>
        <w:ind w:firstLine="540"/>
        <w:jc w:val="both"/>
      </w:pPr>
      <w:r>
        <w:t>д) распространение информационных материалов о проекте.</w:t>
      </w:r>
    </w:p>
    <w:p w:rsidR="00441DD0" w:rsidRDefault="00441DD0">
      <w:pPr>
        <w:pStyle w:val="ConsPlusNormal"/>
        <w:spacing w:before="220"/>
        <w:ind w:firstLine="540"/>
        <w:jc w:val="both"/>
      </w:pPr>
      <w:r>
        <w:t>4. Организатор общественных обсуждений подготавливает и оформляет протокол общественных обсуждений не позднее пяти рабочих дней со дня истечения срока приема замечаний и предложений участников общественных обсуждений.</w:t>
      </w:r>
    </w:p>
    <w:p w:rsidR="00441DD0" w:rsidRDefault="00441DD0">
      <w:pPr>
        <w:pStyle w:val="ConsPlusNormal"/>
        <w:spacing w:before="220"/>
        <w:ind w:firstLine="540"/>
        <w:jc w:val="both"/>
      </w:pPr>
      <w:r>
        <w:t>Замечания и предложения участников общественных обсуждений подлежат обязательному рассмотрению на предмет соответствия законодательству Российской Федерации, Тюменской области, муниципальным правовым актам города Тюмени.</w:t>
      </w:r>
    </w:p>
    <w:p w:rsidR="00441DD0" w:rsidRDefault="00441DD0">
      <w:pPr>
        <w:pStyle w:val="ConsPlusNormal"/>
        <w:spacing w:before="220"/>
        <w:ind w:firstLine="540"/>
        <w:jc w:val="both"/>
      </w:pPr>
      <w:r>
        <w:t>Подготовка заключения о результатах общественных обсуждений осуществляется в сроки, установленные муниципальным правовым актом о проведении общественных обсуждений.</w:t>
      </w:r>
    </w:p>
    <w:p w:rsidR="00441DD0" w:rsidRDefault="00441DD0">
      <w:pPr>
        <w:pStyle w:val="ConsPlusNormal"/>
        <w:spacing w:before="220"/>
        <w:ind w:firstLine="540"/>
        <w:jc w:val="both"/>
      </w:pPr>
      <w:r>
        <w:t xml:space="preserve">Формы протокола общественных обсуждений, заключения о результатах общественных </w:t>
      </w:r>
      <w:r>
        <w:lastRenderedPageBreak/>
        <w:t xml:space="preserve">обсуждений включают в себя сведения, установленные Градостроительным </w:t>
      </w:r>
      <w:hyperlink r:id="rId26" w:history="1">
        <w:r>
          <w:rPr>
            <w:color w:val="0000FF"/>
          </w:rPr>
          <w:t>кодексом</w:t>
        </w:r>
      </w:hyperlink>
      <w:r>
        <w:t xml:space="preserve"> Российской Федерации.</w:t>
      </w:r>
    </w:p>
    <w:p w:rsidR="00441DD0" w:rsidRDefault="00441DD0">
      <w:pPr>
        <w:pStyle w:val="ConsPlusNormal"/>
        <w:spacing w:before="220"/>
        <w:ind w:firstLine="540"/>
        <w:jc w:val="both"/>
      </w:pPr>
      <w:r>
        <w:t>5. Информационные стенды, на которых размещаются оповещения о начале общественных обсуждений, должны обеспечивать открытость и доступность предоставляемой информации.</w:t>
      </w:r>
    </w:p>
    <w:p w:rsidR="00441DD0" w:rsidRDefault="00441DD0">
      <w:pPr>
        <w:pStyle w:val="ConsPlusNormal"/>
        <w:jc w:val="both"/>
      </w:pPr>
    </w:p>
    <w:p w:rsidR="00441DD0" w:rsidRDefault="00441DD0">
      <w:pPr>
        <w:pStyle w:val="ConsPlusTitle"/>
        <w:ind w:firstLine="540"/>
        <w:jc w:val="both"/>
        <w:outlineLvl w:val="2"/>
      </w:pPr>
      <w:r>
        <w:t xml:space="preserve">Статьи 6 - 10. Утратили силу. - </w:t>
      </w:r>
      <w:hyperlink r:id="rId27" w:history="1">
        <w:r>
          <w:rPr>
            <w:color w:val="0000FF"/>
          </w:rPr>
          <w:t>Решение</w:t>
        </w:r>
      </w:hyperlink>
      <w:r>
        <w:t xml:space="preserve"> Тюменской городской Думы от 20.06.2018 N 743.</w:t>
      </w:r>
    </w:p>
    <w:p w:rsidR="00441DD0" w:rsidRDefault="00441DD0">
      <w:pPr>
        <w:pStyle w:val="ConsPlusNormal"/>
        <w:jc w:val="both"/>
      </w:pPr>
    </w:p>
    <w:p w:rsidR="00441DD0" w:rsidRDefault="00441DD0">
      <w:pPr>
        <w:pStyle w:val="ConsPlusTitle"/>
        <w:ind w:firstLine="540"/>
        <w:jc w:val="both"/>
        <w:outlineLvl w:val="2"/>
      </w:pPr>
      <w:r>
        <w:t>Статья 11. Порядок внесения изменений в настоящие Правила</w:t>
      </w:r>
    </w:p>
    <w:p w:rsidR="00441DD0" w:rsidRDefault="00441DD0">
      <w:pPr>
        <w:pStyle w:val="ConsPlusNormal"/>
        <w:jc w:val="both"/>
      </w:pPr>
    </w:p>
    <w:p w:rsidR="00441DD0" w:rsidRDefault="00441DD0">
      <w:pPr>
        <w:pStyle w:val="ConsPlusNormal"/>
        <w:ind w:firstLine="540"/>
        <w:jc w:val="both"/>
      </w:pPr>
      <w:r>
        <w:t xml:space="preserve">1. Внесение изменений в настоящие Правила осуществляется в порядке, предусмотренном Градостроительным </w:t>
      </w:r>
      <w:hyperlink r:id="rId28" w:history="1">
        <w:r>
          <w:rPr>
            <w:color w:val="0000FF"/>
          </w:rPr>
          <w:t>кодексом</w:t>
        </w:r>
      </w:hyperlink>
      <w:r>
        <w:t xml:space="preserve"> Российской Федерации и настоящими Правилами.</w:t>
      </w:r>
    </w:p>
    <w:p w:rsidR="00441DD0" w:rsidRDefault="00441DD0">
      <w:pPr>
        <w:pStyle w:val="ConsPlusNormal"/>
        <w:spacing w:before="220"/>
        <w:ind w:firstLine="540"/>
        <w:jc w:val="both"/>
      </w:pPr>
      <w:r>
        <w:t>2. Подготовка проекта о внесении изменений в Правила осуществляется применительно ко всей территории города Тюмени либо к части территории города Тюмени.</w:t>
      </w:r>
    </w:p>
    <w:p w:rsidR="00441DD0" w:rsidRDefault="00441DD0">
      <w:pPr>
        <w:pStyle w:val="ConsPlusNormal"/>
        <w:spacing w:before="220"/>
        <w:ind w:firstLine="540"/>
        <w:jc w:val="both"/>
      </w:pPr>
      <w:r>
        <w:t>При поступлении предложений об изменении границ отдельных территориальных зон, изменении градостроительного регламента, установленного для конкретной территориальной зоны, Глава города Тюмени принимает решение о подготовке проекта о внесении изменений в Правила применительно к части территории городского округа, расположенной в границах соответствующего планировочного района, в границах территориальной зоны, для которой установлен такой градостроительный регламент.</w:t>
      </w:r>
    </w:p>
    <w:p w:rsidR="00441DD0" w:rsidRDefault="00441DD0">
      <w:pPr>
        <w:pStyle w:val="ConsPlusNormal"/>
        <w:jc w:val="both"/>
      </w:pPr>
    </w:p>
    <w:p w:rsidR="00441DD0" w:rsidRDefault="00441DD0">
      <w:pPr>
        <w:pStyle w:val="ConsPlusTitle"/>
        <w:ind w:firstLine="540"/>
        <w:jc w:val="both"/>
        <w:outlineLvl w:val="0"/>
      </w:pPr>
      <w:r>
        <w:t>Статья 12. Заключительные и переходные положения</w:t>
      </w:r>
    </w:p>
    <w:p w:rsidR="00441DD0" w:rsidRDefault="00441DD0">
      <w:pPr>
        <w:pStyle w:val="ConsPlusNormal"/>
        <w:jc w:val="both"/>
      </w:pPr>
    </w:p>
    <w:p w:rsidR="00441DD0" w:rsidRDefault="00441DD0">
      <w:pPr>
        <w:pStyle w:val="ConsPlusNormal"/>
        <w:ind w:firstLine="540"/>
        <w:jc w:val="both"/>
      </w:pPr>
      <w:r>
        <w:t>1. Со дня вступления в силу настоящих Правил ранее утвержденная документация по планировке территории применяется в части, не противоречащей настоящим Правилам.</w:t>
      </w:r>
    </w:p>
    <w:p w:rsidR="00441DD0" w:rsidRDefault="00441DD0">
      <w:pPr>
        <w:pStyle w:val="ConsPlusNormal"/>
        <w:spacing w:before="220"/>
        <w:ind w:firstLine="540"/>
        <w:jc w:val="both"/>
      </w:pPr>
      <w:r>
        <w:t>2. По выбору правообладателей земельных участков подготовка градостроительных планов земельных участков в отношении земельных участков, договоры аренды которых были заключены в период после вступления в силу настоящих Правил и до 12.09.2013, осуществляется в соответствии с требованиями Правил, действовавшими на момент заключения таких договоров аренды, при одновременном соблюдении следующих условий:</w:t>
      </w:r>
    </w:p>
    <w:p w:rsidR="00441DD0" w:rsidRDefault="00441DD0">
      <w:pPr>
        <w:pStyle w:val="ConsPlusNormal"/>
        <w:spacing w:before="220"/>
        <w:ind w:firstLine="540"/>
        <w:jc w:val="both"/>
      </w:pPr>
      <w:r>
        <w:t>договоры аренды земельных участков заключены на срок не менее одного года;</w:t>
      </w:r>
    </w:p>
    <w:p w:rsidR="00441DD0" w:rsidRDefault="00441DD0">
      <w:pPr>
        <w:pStyle w:val="ConsPlusNormal"/>
        <w:spacing w:before="220"/>
        <w:ind w:firstLine="540"/>
        <w:jc w:val="both"/>
      </w:pPr>
      <w:r>
        <w:t>государственная регистрация договоров аренды земельных участков осуществлена в срок до 19.03.2014.</w:t>
      </w:r>
    </w:p>
    <w:p w:rsidR="00441DD0" w:rsidRDefault="00441DD0">
      <w:pPr>
        <w:pStyle w:val="ConsPlusNormal"/>
        <w:spacing w:before="220"/>
        <w:ind w:firstLine="540"/>
        <w:jc w:val="both"/>
      </w:pPr>
      <w:r>
        <w:t>Положения, предусмотренные настоящей частью, действуют до истечения срока, установленного постановлением Правительства Тюменской области, определяющим срок использования градостроительных планов земельных участков.</w:t>
      </w:r>
    </w:p>
    <w:p w:rsidR="00441DD0" w:rsidRDefault="00441DD0">
      <w:pPr>
        <w:pStyle w:val="ConsPlusNormal"/>
        <w:spacing w:before="220"/>
        <w:ind w:firstLine="540"/>
        <w:jc w:val="both"/>
      </w:pPr>
      <w:r>
        <w:t>3. В проекте межевания территории границы земельных участков, расположенных на застроенных территориях, определяются в соответствии с градостроительными регламентами, действовавшими на дату выдачи предоставляемого для получения разрешения на строительство градостроительного плана указанных земельных участков, в случае невозможности определения границ земельных участков в соответствии с установленными настоящими Правилами градостроительными регламентами.</w:t>
      </w:r>
    </w:p>
    <w:p w:rsidR="00441DD0" w:rsidRDefault="00441DD0">
      <w:pPr>
        <w:pStyle w:val="ConsPlusNormal"/>
        <w:spacing w:before="220"/>
        <w:ind w:firstLine="540"/>
        <w:jc w:val="both"/>
      </w:pPr>
      <w:bookmarkStart w:id="9" w:name="P124"/>
      <w:bookmarkEnd w:id="9"/>
      <w:r>
        <w:t xml:space="preserve">4. Действие настоящих Правил не распространяется на отношения по приобретению в установленном порядке гражданами и юридическими лицами, имеющими в собственности, аренде,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 (в том числе </w:t>
      </w:r>
      <w:r>
        <w:lastRenderedPageBreak/>
        <w:t>на отношения по образованию соответствующих земельных участков и их государственному кадастровому учету) при условии, что право собственности на указанные объекты зарегистрировано до вступления в силу настоящих Правил.</w:t>
      </w:r>
    </w:p>
    <w:p w:rsidR="00441DD0" w:rsidRDefault="00441DD0">
      <w:pPr>
        <w:pStyle w:val="ConsPlusNormal"/>
        <w:spacing w:before="220"/>
        <w:ind w:firstLine="540"/>
        <w:jc w:val="both"/>
      </w:pPr>
      <w:bookmarkStart w:id="10" w:name="P125"/>
      <w:bookmarkEnd w:id="10"/>
      <w:r>
        <w:t xml:space="preserve">Действие настоящих Правил не распространяется на отношения по приобретению в собственность бесплатно земельных участков (в том числе на отношения по образованию соответствующих земельных участков и их государственному кадастровому учету) гражданами, указанными в </w:t>
      </w:r>
      <w:hyperlink r:id="rId29" w:history="1">
        <w:r>
          <w:rPr>
            <w:color w:val="0000FF"/>
          </w:rPr>
          <w:t>пункте 1 части 1 статьи 1</w:t>
        </w:r>
      </w:hyperlink>
      <w:r>
        <w:t xml:space="preserve"> Закона Тюменской области от 21.06.2018 N 55 "О предоставлении земельных участков отдельным категориям граждан в собственность бесплатно".</w:t>
      </w:r>
    </w:p>
    <w:p w:rsidR="00441DD0" w:rsidRDefault="00441DD0">
      <w:pPr>
        <w:pStyle w:val="ConsPlusNormal"/>
        <w:spacing w:before="220"/>
        <w:ind w:firstLine="540"/>
        <w:jc w:val="both"/>
      </w:pPr>
      <w:r>
        <w:t xml:space="preserve">Положения, предусмотренные </w:t>
      </w:r>
      <w:hyperlink w:anchor="P124" w:history="1">
        <w:r>
          <w:rPr>
            <w:color w:val="0000FF"/>
          </w:rPr>
          <w:t>абзацем первым</w:t>
        </w:r>
      </w:hyperlink>
      <w:r>
        <w:t xml:space="preserve"> настоящей части, действуют до 1 января 2025 года. Положения, предусмотренные </w:t>
      </w:r>
      <w:hyperlink w:anchor="P125" w:history="1">
        <w:r>
          <w:rPr>
            <w:color w:val="0000FF"/>
          </w:rPr>
          <w:t>абзацем вторым</w:t>
        </w:r>
      </w:hyperlink>
      <w:r>
        <w:t xml:space="preserve"> настоящей части, действуют до истечения срока, установленного </w:t>
      </w:r>
      <w:hyperlink r:id="rId30" w:history="1">
        <w:r>
          <w:rPr>
            <w:color w:val="0000FF"/>
          </w:rPr>
          <w:t>частью 2 статьи 5</w:t>
        </w:r>
      </w:hyperlink>
      <w:r>
        <w:t xml:space="preserve"> Закона Тюменской области от 21.06.2018 N 55 "О предоставлении земельных участков отдельным категориям граждан в собственность бесплатно.</w:t>
      </w:r>
    </w:p>
    <w:p w:rsidR="00441DD0" w:rsidRDefault="00441DD0">
      <w:pPr>
        <w:pStyle w:val="ConsPlusNormal"/>
        <w:spacing w:before="220"/>
        <w:ind w:firstLine="540"/>
        <w:jc w:val="both"/>
      </w:pPr>
      <w:r>
        <w:t xml:space="preserve">5. Действие настоящих Правил не распространяется на отношения по приобретению гражданами в собственность (общую долевую собственность) земельных участков для ведения садоводства, огородничества и дачного хозяйства, земельных участков общего назначения в порядке, установленном </w:t>
      </w:r>
      <w:hyperlink r:id="rId31" w:history="1">
        <w:r>
          <w:rPr>
            <w:color w:val="0000FF"/>
          </w:rPr>
          <w:t>пунктами 2.7</w:t>
        </w:r>
      </w:hyperlink>
      <w:r>
        <w:t xml:space="preserve"> - </w:t>
      </w:r>
      <w:hyperlink r:id="rId32" w:history="1">
        <w:r>
          <w:rPr>
            <w:color w:val="0000FF"/>
          </w:rPr>
          <w:t>2.9 статьи 3</w:t>
        </w:r>
      </w:hyperlink>
      <w:r>
        <w:t xml:space="preserve"> Федерального закона от 25.10.2001 N 137-ФЗ "О введении в действие Земельного кодекса Российской Федерации" (в том числе на отношения по образованию соответствующих земельных участков и их государственному кадастровому учету), за исключением образования земельных участков в границах территориальной зоны, занятой городскими лесами, иными лесами Р-5.</w:t>
      </w:r>
    </w:p>
    <w:p w:rsidR="00441DD0" w:rsidRDefault="00441DD0">
      <w:pPr>
        <w:pStyle w:val="ConsPlusNormal"/>
        <w:spacing w:before="220"/>
        <w:ind w:firstLine="540"/>
        <w:jc w:val="both"/>
      </w:pPr>
      <w:r>
        <w:t xml:space="preserve">Положения, предусмотренные настоящей частью, действуют до истечения срока, установленного </w:t>
      </w:r>
      <w:hyperlink r:id="rId33" w:history="1">
        <w:r>
          <w:rPr>
            <w:color w:val="0000FF"/>
          </w:rPr>
          <w:t>пунктом 2.7 статьи 3</w:t>
        </w:r>
      </w:hyperlink>
      <w:r>
        <w:t xml:space="preserve"> Федерального закона от 25.10.2001 N 137-ФЗ "О введении в действие Земельного кодекса Российской Федерации".</w:t>
      </w:r>
    </w:p>
    <w:p w:rsidR="00441DD0" w:rsidRDefault="00441DD0">
      <w:pPr>
        <w:pStyle w:val="ConsPlusNormal"/>
        <w:spacing w:before="220"/>
        <w:ind w:firstLine="540"/>
        <w:jc w:val="both"/>
      </w:pPr>
      <w:r>
        <w:t>6. Не соответствующий градостроительному регламенту минимальный отступ от границы земельного участка допускается в случае реконструкции объекта капитального строительства, при которой не изменяется местоположение объекта капитального строительства относительно указанной границы земельного участка. При этом иные предельные параметры разрешенного строительства, реконструкции объектов капитального строительства, предусмотренные градостроительным регламентом, подлежат обязательному применению.</w:t>
      </w:r>
    </w:p>
    <w:p w:rsidR="00441DD0" w:rsidRDefault="00441DD0">
      <w:pPr>
        <w:pStyle w:val="ConsPlusNormal"/>
        <w:spacing w:before="220"/>
        <w:ind w:firstLine="540"/>
        <w:jc w:val="both"/>
      </w:pPr>
      <w:r>
        <w:t xml:space="preserve">7. Строительство и реконструкция индивидуальных жилых домов на образованных в целях размещения индивидуального жилищного строительства земельных участках, в отношении которых осуществлен государственный кадастровый учет, могут осуществляться при условии соблюдения требований законодательства Российской Федерации. При этом предельные параметры разрешенного строительства, реконструкции объектов капитального строительства определяются </w:t>
      </w:r>
      <w:hyperlink w:anchor="P1001" w:history="1">
        <w:r>
          <w:rPr>
            <w:color w:val="0000FF"/>
          </w:rPr>
          <w:t>пунктом 1 части 2 статьи 19</w:t>
        </w:r>
      </w:hyperlink>
      <w:r>
        <w:t xml:space="preserve"> настоящих Правил.</w:t>
      </w:r>
    </w:p>
    <w:p w:rsidR="00441DD0" w:rsidRDefault="00441DD0">
      <w:pPr>
        <w:pStyle w:val="ConsPlusNormal"/>
        <w:spacing w:before="220"/>
        <w:ind w:firstLine="540"/>
        <w:jc w:val="both"/>
      </w:pPr>
      <w:r>
        <w:t>В случае расположения многоквартирных домов в территориальной зоне, не предусматривающей их размещение в соответствии с видом разрешенного использования земельного участка, созданных до вступления в силу настоящих Правил, определение местоположения границ образуемых земельных участков под многоквартирными домами осуществляется в проектах межевания территории без учета настоящих Правил, проектов планировки территории. При этом вид разрешенного использования указанных земельных участков устанавливается "Многоэтажная жилая застройка (высотная застройка)" или "Среднеэтажная жилая застройка" или "Малоэтажная многоквартирная жилая застройка" (в зависимости от этажности существующего многоквартирного дома").</w:t>
      </w:r>
    </w:p>
    <w:p w:rsidR="00441DD0" w:rsidRDefault="00441DD0">
      <w:pPr>
        <w:pStyle w:val="ConsPlusNormal"/>
        <w:spacing w:before="220"/>
        <w:ind w:firstLine="540"/>
        <w:jc w:val="both"/>
      </w:pPr>
      <w:r>
        <w:t>Положения, предусмотренные настоящей частью, действуют до 1 января 2025 года.</w:t>
      </w:r>
    </w:p>
    <w:p w:rsidR="00441DD0" w:rsidRDefault="00441DD0">
      <w:pPr>
        <w:pStyle w:val="ConsPlusNormal"/>
        <w:jc w:val="both"/>
      </w:pPr>
    </w:p>
    <w:p w:rsidR="00441DD0" w:rsidRDefault="00441DD0">
      <w:pPr>
        <w:pStyle w:val="ConsPlusTitle"/>
        <w:jc w:val="center"/>
        <w:outlineLvl w:val="1"/>
      </w:pPr>
      <w:r>
        <w:lastRenderedPageBreak/>
        <w:t>Раздел II. КАРТА ГРАДОСТРОИТЕЛЬНОГО ЗОНИРОВАНИЯ</w:t>
      </w:r>
    </w:p>
    <w:p w:rsidR="00441DD0" w:rsidRDefault="00441DD0">
      <w:pPr>
        <w:pStyle w:val="ConsPlusNormal"/>
        <w:jc w:val="both"/>
      </w:pPr>
    </w:p>
    <w:p w:rsidR="00441DD0" w:rsidRDefault="00441DD0">
      <w:pPr>
        <w:pStyle w:val="ConsPlusTitle"/>
        <w:ind w:firstLine="540"/>
        <w:jc w:val="both"/>
        <w:outlineLvl w:val="2"/>
      </w:pPr>
      <w:r>
        <w:t>Статья 13. Карта градостроительного зонирования городского округа город Тюмень</w:t>
      </w:r>
    </w:p>
    <w:p w:rsidR="00441DD0" w:rsidRDefault="00441DD0">
      <w:pPr>
        <w:pStyle w:val="ConsPlusNormal"/>
        <w:jc w:val="both"/>
      </w:pPr>
    </w:p>
    <w:p w:rsidR="00441DD0" w:rsidRDefault="00441DD0">
      <w:pPr>
        <w:pStyle w:val="ConsPlusTitle"/>
        <w:ind w:firstLine="540"/>
        <w:jc w:val="both"/>
        <w:outlineLvl w:val="2"/>
      </w:pPr>
      <w:r>
        <w:t>Статья 13-1. Фрагмент карты градостроительного зонирования города Тюмени. 1-й планировочный район "Березняковский"</w:t>
      </w:r>
    </w:p>
    <w:p w:rsidR="00441DD0" w:rsidRDefault="00441DD0">
      <w:pPr>
        <w:pStyle w:val="ConsPlusNormal"/>
        <w:jc w:val="both"/>
      </w:pPr>
    </w:p>
    <w:p w:rsidR="00441DD0" w:rsidRDefault="00441DD0">
      <w:pPr>
        <w:pStyle w:val="ConsPlusTitle"/>
        <w:ind w:firstLine="540"/>
        <w:jc w:val="both"/>
        <w:outlineLvl w:val="2"/>
      </w:pPr>
      <w:r>
        <w:t>Статья 13-2. Фрагмент карты градостроительного зонирования города Тюмени. 2-й планировочный район "Тарманский"</w:t>
      </w:r>
    </w:p>
    <w:p w:rsidR="00441DD0" w:rsidRDefault="00441DD0">
      <w:pPr>
        <w:pStyle w:val="ConsPlusNormal"/>
        <w:jc w:val="both"/>
      </w:pPr>
    </w:p>
    <w:p w:rsidR="00441DD0" w:rsidRDefault="00441DD0">
      <w:pPr>
        <w:pStyle w:val="ConsPlusTitle"/>
        <w:ind w:firstLine="540"/>
        <w:jc w:val="both"/>
        <w:outlineLvl w:val="2"/>
      </w:pPr>
      <w:r>
        <w:t>Статья 13-3. Фрагмент карты градостроительного зонирования города Тюмени. 3-й планировочный район "Парфеновский"</w:t>
      </w:r>
    </w:p>
    <w:p w:rsidR="00441DD0" w:rsidRDefault="00441DD0">
      <w:pPr>
        <w:pStyle w:val="ConsPlusNormal"/>
        <w:jc w:val="both"/>
      </w:pPr>
    </w:p>
    <w:p w:rsidR="00441DD0" w:rsidRDefault="00441DD0">
      <w:pPr>
        <w:pStyle w:val="ConsPlusTitle"/>
        <w:ind w:firstLine="540"/>
        <w:jc w:val="both"/>
        <w:outlineLvl w:val="2"/>
      </w:pPr>
      <w:r>
        <w:t>Статья 13-4. Фрагмент карты градостроительного зонирования города Тюмени. 4-й планировочный район "Затюменский"</w:t>
      </w:r>
    </w:p>
    <w:p w:rsidR="00441DD0" w:rsidRDefault="00441DD0">
      <w:pPr>
        <w:pStyle w:val="ConsPlusNormal"/>
        <w:jc w:val="both"/>
      </w:pPr>
    </w:p>
    <w:p w:rsidR="00441DD0" w:rsidRDefault="00441DD0">
      <w:pPr>
        <w:pStyle w:val="ConsPlusTitle"/>
        <w:ind w:firstLine="540"/>
        <w:jc w:val="both"/>
        <w:outlineLvl w:val="2"/>
      </w:pPr>
      <w:r>
        <w:t>Статья 13-5. Фрагмент карты градостроительного зонирования города Тюмени. 5-й планировочный район "Заречный"</w:t>
      </w:r>
    </w:p>
    <w:p w:rsidR="00441DD0" w:rsidRDefault="00441DD0">
      <w:pPr>
        <w:pStyle w:val="ConsPlusNormal"/>
        <w:jc w:val="both"/>
      </w:pPr>
    </w:p>
    <w:p w:rsidR="00441DD0" w:rsidRDefault="00441DD0">
      <w:pPr>
        <w:pStyle w:val="ConsPlusTitle"/>
        <w:ind w:firstLine="540"/>
        <w:jc w:val="both"/>
        <w:outlineLvl w:val="2"/>
      </w:pPr>
      <w:r>
        <w:t>Статья 13-6. Фрагмент карты градостроительного зонирования города Тюмени. 6-й планировочный район "Центральный"</w:t>
      </w:r>
    </w:p>
    <w:p w:rsidR="00441DD0" w:rsidRDefault="00441DD0">
      <w:pPr>
        <w:pStyle w:val="ConsPlusNormal"/>
        <w:jc w:val="both"/>
      </w:pPr>
    </w:p>
    <w:p w:rsidR="00441DD0" w:rsidRDefault="00441DD0">
      <w:pPr>
        <w:pStyle w:val="ConsPlusTitle"/>
        <w:ind w:firstLine="540"/>
        <w:jc w:val="both"/>
        <w:outlineLvl w:val="2"/>
      </w:pPr>
      <w:r>
        <w:t>Статья 13-7. Фрагмент карты градостроительного зонирования города Тюмени. 7-й планировочный район "Гилевский"</w:t>
      </w:r>
    </w:p>
    <w:p w:rsidR="00441DD0" w:rsidRDefault="00441DD0">
      <w:pPr>
        <w:pStyle w:val="ConsPlusNormal"/>
        <w:jc w:val="both"/>
      </w:pPr>
    </w:p>
    <w:p w:rsidR="00441DD0" w:rsidRDefault="00441DD0">
      <w:pPr>
        <w:pStyle w:val="ConsPlusTitle"/>
        <w:ind w:firstLine="540"/>
        <w:jc w:val="both"/>
        <w:outlineLvl w:val="2"/>
      </w:pPr>
      <w:r>
        <w:t>Статья 13-8. Фрагмент карты градостроительного зонирования города Тюмени. 8-й планировочный район "Антипинский"</w:t>
      </w:r>
    </w:p>
    <w:p w:rsidR="00441DD0" w:rsidRDefault="00441DD0">
      <w:pPr>
        <w:pStyle w:val="ConsPlusNormal"/>
        <w:jc w:val="both"/>
      </w:pPr>
    </w:p>
    <w:p w:rsidR="00441DD0" w:rsidRDefault="00441DD0">
      <w:pPr>
        <w:pStyle w:val="ConsPlusTitle"/>
        <w:ind w:firstLine="540"/>
        <w:jc w:val="both"/>
        <w:outlineLvl w:val="2"/>
      </w:pPr>
      <w:r>
        <w:t>Статья 13-9. Фрагмент карты градостроительного зонирования города Тюмени. 9-й планировочный район "Южный"</w:t>
      </w:r>
    </w:p>
    <w:p w:rsidR="00441DD0" w:rsidRDefault="00441DD0">
      <w:pPr>
        <w:pStyle w:val="ConsPlusNormal"/>
        <w:jc w:val="both"/>
      </w:pPr>
    </w:p>
    <w:p w:rsidR="00441DD0" w:rsidRDefault="00441DD0">
      <w:pPr>
        <w:pStyle w:val="ConsPlusTitle"/>
        <w:ind w:firstLine="540"/>
        <w:jc w:val="both"/>
        <w:outlineLvl w:val="2"/>
      </w:pPr>
      <w:r>
        <w:t>Статья 13-10. Фрагмент карты градостроительного зонирования города Тюмени. 10-й планировочный район "Тюменский"</w:t>
      </w:r>
    </w:p>
    <w:p w:rsidR="00441DD0" w:rsidRDefault="00441DD0">
      <w:pPr>
        <w:pStyle w:val="ConsPlusNormal"/>
        <w:jc w:val="both"/>
      </w:pPr>
    </w:p>
    <w:p w:rsidR="00441DD0" w:rsidRDefault="00441DD0">
      <w:pPr>
        <w:pStyle w:val="ConsPlusTitle"/>
        <w:ind w:firstLine="540"/>
        <w:jc w:val="both"/>
        <w:outlineLvl w:val="2"/>
      </w:pPr>
      <w:r>
        <w:t>Статья 13-11. Фрагмент карты градостроительного зонирования города Тюмени. 11-й планировочный район "Комаровский"</w:t>
      </w:r>
    </w:p>
    <w:p w:rsidR="00441DD0" w:rsidRDefault="00441DD0">
      <w:pPr>
        <w:pStyle w:val="ConsPlusNormal"/>
        <w:jc w:val="both"/>
      </w:pPr>
    </w:p>
    <w:p w:rsidR="00441DD0" w:rsidRDefault="00441DD0">
      <w:pPr>
        <w:pStyle w:val="ConsPlusTitle"/>
        <w:ind w:firstLine="540"/>
        <w:jc w:val="both"/>
        <w:outlineLvl w:val="2"/>
      </w:pPr>
      <w:r>
        <w:t>Статья 13-12. Фрагмент карты градостроительного зонирования города Тюмени. 12-й планировочный район "Патрушевский"</w:t>
      </w:r>
    </w:p>
    <w:p w:rsidR="00441DD0" w:rsidRDefault="00441DD0">
      <w:pPr>
        <w:pStyle w:val="ConsPlusNormal"/>
        <w:jc w:val="both"/>
      </w:pPr>
    </w:p>
    <w:p w:rsidR="00441DD0" w:rsidRDefault="00441DD0">
      <w:pPr>
        <w:pStyle w:val="ConsPlusTitle"/>
        <w:ind w:firstLine="540"/>
        <w:jc w:val="both"/>
        <w:outlineLvl w:val="2"/>
      </w:pPr>
      <w:r>
        <w:t>Статья 13-13. Фрагмент карты градостроительного зонирования города Тюмени. 13-й планировочный район "Верхнеборский"</w:t>
      </w:r>
    </w:p>
    <w:p w:rsidR="00441DD0" w:rsidRDefault="00441DD0">
      <w:pPr>
        <w:pStyle w:val="ConsPlusNormal"/>
        <w:jc w:val="both"/>
      </w:pPr>
    </w:p>
    <w:p w:rsidR="00441DD0" w:rsidRDefault="00441DD0">
      <w:pPr>
        <w:pStyle w:val="ConsPlusTitle"/>
        <w:ind w:firstLine="540"/>
        <w:jc w:val="both"/>
        <w:outlineLvl w:val="2"/>
      </w:pPr>
      <w:r>
        <w:t>Статья 13-14. Фрагмент карты градостроительного зонирования города Тюмени. 14-й планировочный район "Мысовский"</w:t>
      </w:r>
    </w:p>
    <w:p w:rsidR="00441DD0" w:rsidRDefault="00441DD0">
      <w:pPr>
        <w:pStyle w:val="ConsPlusNormal"/>
        <w:jc w:val="both"/>
      </w:pPr>
    </w:p>
    <w:p w:rsidR="00441DD0" w:rsidRDefault="00441DD0">
      <w:pPr>
        <w:pStyle w:val="ConsPlusTitle"/>
        <w:ind w:firstLine="540"/>
        <w:jc w:val="both"/>
        <w:outlineLvl w:val="2"/>
      </w:pPr>
      <w:r>
        <w:t>Статья 13-15. Фрагмент карты градостроительного зонирования города Тюмени. 15-й планировочный район "Новорощинский"</w:t>
      </w:r>
    </w:p>
    <w:p w:rsidR="00441DD0" w:rsidRDefault="00441DD0">
      <w:pPr>
        <w:pStyle w:val="ConsPlusNormal"/>
        <w:jc w:val="both"/>
      </w:pPr>
    </w:p>
    <w:p w:rsidR="00441DD0" w:rsidRDefault="00441DD0">
      <w:pPr>
        <w:pStyle w:val="ConsPlusTitle"/>
        <w:ind w:firstLine="540"/>
        <w:jc w:val="both"/>
        <w:outlineLvl w:val="2"/>
      </w:pPr>
      <w:r>
        <w:t>Статья 13-16. Фрагмент карты градостроительного зонирования города Тюмени. 16-й планировочный район "Тараскульский"</w:t>
      </w:r>
    </w:p>
    <w:p w:rsidR="00441DD0" w:rsidRDefault="00441DD0">
      <w:pPr>
        <w:pStyle w:val="ConsPlusNormal"/>
        <w:jc w:val="both"/>
      </w:pPr>
    </w:p>
    <w:p w:rsidR="00441DD0" w:rsidRDefault="00441DD0">
      <w:pPr>
        <w:pStyle w:val="ConsPlusTitle"/>
        <w:ind w:firstLine="540"/>
        <w:jc w:val="both"/>
        <w:outlineLvl w:val="2"/>
      </w:pPr>
      <w:r>
        <w:t>Статья 13-17. Фрагмент карты градостроительного зонирования города Тюмени. 17-й планировочный район "Андреевский"</w:t>
      </w:r>
    </w:p>
    <w:p w:rsidR="00441DD0" w:rsidRDefault="00441DD0">
      <w:pPr>
        <w:pStyle w:val="ConsPlusNormal"/>
        <w:jc w:val="both"/>
      </w:pPr>
    </w:p>
    <w:p w:rsidR="00441DD0" w:rsidRDefault="00441DD0">
      <w:pPr>
        <w:pStyle w:val="ConsPlusTitle"/>
        <w:ind w:firstLine="540"/>
        <w:jc w:val="both"/>
        <w:outlineLvl w:val="2"/>
      </w:pPr>
      <w:r>
        <w:t>Статья 13-18. Фрагмент карты градостроительного зонирования города Тюмени. 18-й планировочный район "Утешевский"</w:t>
      </w:r>
    </w:p>
    <w:p w:rsidR="00441DD0" w:rsidRDefault="00441DD0">
      <w:pPr>
        <w:pStyle w:val="ConsPlusNormal"/>
        <w:jc w:val="both"/>
      </w:pPr>
    </w:p>
    <w:p w:rsidR="00441DD0" w:rsidRDefault="00441DD0">
      <w:pPr>
        <w:pStyle w:val="ConsPlusTitle"/>
        <w:ind w:firstLine="540"/>
        <w:jc w:val="both"/>
        <w:outlineLvl w:val="2"/>
      </w:pPr>
      <w:r>
        <w:t>Статья 13-19. Фрагмент карты градостроительного зонирования города Тюмени. 19-й планировочный район "Плехановский"</w:t>
      </w:r>
    </w:p>
    <w:p w:rsidR="00441DD0" w:rsidRDefault="00441DD0">
      <w:pPr>
        <w:pStyle w:val="ConsPlusNormal"/>
        <w:jc w:val="both"/>
      </w:pPr>
    </w:p>
    <w:p w:rsidR="00441DD0" w:rsidRDefault="00441DD0">
      <w:pPr>
        <w:pStyle w:val="ConsPlusTitle"/>
        <w:ind w:firstLine="540"/>
        <w:jc w:val="both"/>
        <w:outlineLvl w:val="2"/>
      </w:pPr>
      <w:r>
        <w:t>Статья 13-20. Фрагмент карты градостроительного зонирования северных территорий, расположенных за границей населенного пункта город Тюмень</w:t>
      </w:r>
    </w:p>
    <w:p w:rsidR="00441DD0" w:rsidRDefault="00441DD0">
      <w:pPr>
        <w:pStyle w:val="ConsPlusNormal"/>
        <w:jc w:val="both"/>
      </w:pPr>
    </w:p>
    <w:p w:rsidR="00441DD0" w:rsidRDefault="00441DD0">
      <w:pPr>
        <w:pStyle w:val="ConsPlusTitle"/>
        <w:ind w:firstLine="540"/>
        <w:jc w:val="both"/>
        <w:outlineLvl w:val="2"/>
      </w:pPr>
      <w:r>
        <w:t>Статья 13-21. Фрагмент карты градостроительного зонирования южных территорий, расположенных за границей населенного пункта город Тюмень</w:t>
      </w:r>
    </w:p>
    <w:p w:rsidR="00441DD0" w:rsidRDefault="00441DD0">
      <w:pPr>
        <w:pStyle w:val="ConsPlusNormal"/>
        <w:jc w:val="both"/>
      </w:pPr>
    </w:p>
    <w:p w:rsidR="00441DD0" w:rsidRDefault="00441DD0">
      <w:pPr>
        <w:pStyle w:val="ConsPlusTitle"/>
        <w:ind w:firstLine="540"/>
        <w:jc w:val="both"/>
        <w:outlineLvl w:val="2"/>
      </w:pPr>
      <w:r>
        <w:t>Статья 13-22. Фрагмент карты градостроительного зонирования западных территорий, расположенных за границей населенного пункта город Тюмень</w:t>
      </w:r>
    </w:p>
    <w:p w:rsidR="00441DD0" w:rsidRDefault="00441DD0">
      <w:pPr>
        <w:pStyle w:val="ConsPlusNormal"/>
        <w:jc w:val="both"/>
      </w:pPr>
    </w:p>
    <w:p w:rsidR="00441DD0" w:rsidRDefault="00441DD0">
      <w:pPr>
        <w:pStyle w:val="ConsPlusTitle"/>
        <w:ind w:firstLine="540"/>
        <w:jc w:val="both"/>
        <w:outlineLvl w:val="2"/>
      </w:pPr>
      <w:r>
        <w:t>Статья 14. Перечень территориальных зон, установленных на карте градостроительного зонирования города Тюмени</w:t>
      </w:r>
    </w:p>
    <w:p w:rsidR="00441DD0" w:rsidRDefault="00441DD0">
      <w:pPr>
        <w:pStyle w:val="ConsPlusNormal"/>
        <w:jc w:val="both"/>
      </w:pPr>
    </w:p>
    <w:p w:rsidR="00441DD0" w:rsidRDefault="00441DD0">
      <w:pPr>
        <w:pStyle w:val="ConsPlusNormal"/>
        <w:ind w:firstLine="540"/>
        <w:jc w:val="both"/>
      </w:pPr>
      <w:r>
        <w:t>1. На карте градостроительного зонирования города Тюмени установлены следующие виды территориальных зон:</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7087"/>
      </w:tblGrid>
      <w:tr w:rsidR="00441DD0">
        <w:tc>
          <w:tcPr>
            <w:tcW w:w="1980" w:type="dxa"/>
          </w:tcPr>
          <w:p w:rsidR="00441DD0" w:rsidRDefault="00441DD0">
            <w:pPr>
              <w:pStyle w:val="ConsPlusNormal"/>
              <w:jc w:val="center"/>
            </w:pPr>
            <w:r>
              <w:t>Условные обозначения</w:t>
            </w:r>
          </w:p>
        </w:tc>
        <w:tc>
          <w:tcPr>
            <w:tcW w:w="7087" w:type="dxa"/>
          </w:tcPr>
          <w:p w:rsidR="00441DD0" w:rsidRDefault="00441DD0">
            <w:pPr>
              <w:pStyle w:val="ConsPlusNormal"/>
              <w:jc w:val="center"/>
            </w:pPr>
            <w:r>
              <w:t>Наименование территориальных зон</w:t>
            </w:r>
          </w:p>
        </w:tc>
      </w:tr>
      <w:tr w:rsidR="00441DD0">
        <w:tc>
          <w:tcPr>
            <w:tcW w:w="9067" w:type="dxa"/>
            <w:gridSpan w:val="2"/>
          </w:tcPr>
          <w:p w:rsidR="00441DD0" w:rsidRDefault="00441DD0">
            <w:pPr>
              <w:pStyle w:val="ConsPlusNormal"/>
              <w:jc w:val="center"/>
            </w:pPr>
            <w:r>
              <w:t>ЖИЛЫЕ ЗОНЫ</w:t>
            </w:r>
          </w:p>
        </w:tc>
      </w:tr>
      <w:tr w:rsidR="00441DD0">
        <w:tblPrEx>
          <w:tblBorders>
            <w:insideH w:val="nil"/>
          </w:tblBorders>
        </w:tblPrEx>
        <w:tc>
          <w:tcPr>
            <w:tcW w:w="1980" w:type="dxa"/>
            <w:tcBorders>
              <w:bottom w:val="nil"/>
            </w:tcBorders>
          </w:tcPr>
          <w:p w:rsidR="00441DD0" w:rsidRDefault="00441DD0">
            <w:pPr>
              <w:pStyle w:val="ConsPlusNormal"/>
              <w:jc w:val="center"/>
            </w:pPr>
            <w:r>
              <w:t>Ж-1</w:t>
            </w:r>
          </w:p>
        </w:tc>
        <w:tc>
          <w:tcPr>
            <w:tcW w:w="7087" w:type="dxa"/>
            <w:tcBorders>
              <w:bottom w:val="nil"/>
            </w:tcBorders>
          </w:tcPr>
          <w:p w:rsidR="00441DD0" w:rsidRDefault="00441DD0">
            <w:pPr>
              <w:pStyle w:val="ConsPlusNormal"/>
            </w:pPr>
            <w:r>
              <w:t>Зона застройки многоэтажными многоквартирными домами</w:t>
            </w:r>
          </w:p>
        </w:tc>
      </w:tr>
      <w:tr w:rsidR="00441DD0">
        <w:tblPrEx>
          <w:tblBorders>
            <w:insideH w:val="nil"/>
          </w:tblBorders>
        </w:tblPrEx>
        <w:tc>
          <w:tcPr>
            <w:tcW w:w="1980" w:type="dxa"/>
            <w:tcBorders>
              <w:bottom w:val="nil"/>
            </w:tcBorders>
          </w:tcPr>
          <w:p w:rsidR="00441DD0" w:rsidRDefault="00441DD0">
            <w:pPr>
              <w:pStyle w:val="ConsPlusNormal"/>
              <w:jc w:val="center"/>
            </w:pPr>
            <w:r>
              <w:t>Ж-1.1</w:t>
            </w:r>
          </w:p>
        </w:tc>
        <w:tc>
          <w:tcPr>
            <w:tcW w:w="7087" w:type="dxa"/>
            <w:tcBorders>
              <w:bottom w:val="nil"/>
            </w:tcBorders>
          </w:tcPr>
          <w:p w:rsidR="00441DD0" w:rsidRDefault="00441DD0">
            <w:pPr>
              <w:pStyle w:val="ConsPlusNormal"/>
            </w:pPr>
            <w:r>
              <w:t>Подзона застройки многоэтажными многоквартирными домами</w:t>
            </w:r>
          </w:p>
        </w:tc>
      </w:tr>
      <w:tr w:rsidR="00441DD0">
        <w:tc>
          <w:tcPr>
            <w:tcW w:w="1980" w:type="dxa"/>
          </w:tcPr>
          <w:p w:rsidR="00441DD0" w:rsidRDefault="00441DD0">
            <w:pPr>
              <w:pStyle w:val="ConsPlusNormal"/>
              <w:jc w:val="center"/>
            </w:pPr>
            <w:r>
              <w:t>Ж-2</w:t>
            </w:r>
          </w:p>
        </w:tc>
        <w:tc>
          <w:tcPr>
            <w:tcW w:w="7087" w:type="dxa"/>
          </w:tcPr>
          <w:p w:rsidR="00441DD0" w:rsidRDefault="00441DD0">
            <w:pPr>
              <w:pStyle w:val="ConsPlusNormal"/>
            </w:pPr>
            <w:r>
              <w:t>Зона застройки малоэтажными жилыми домами</w:t>
            </w:r>
          </w:p>
        </w:tc>
      </w:tr>
      <w:tr w:rsidR="00441DD0">
        <w:tc>
          <w:tcPr>
            <w:tcW w:w="1980" w:type="dxa"/>
          </w:tcPr>
          <w:p w:rsidR="00441DD0" w:rsidRDefault="00441DD0">
            <w:pPr>
              <w:pStyle w:val="ConsPlusNormal"/>
              <w:jc w:val="center"/>
            </w:pPr>
            <w:r>
              <w:t>Ж-3</w:t>
            </w:r>
          </w:p>
        </w:tc>
        <w:tc>
          <w:tcPr>
            <w:tcW w:w="7087" w:type="dxa"/>
          </w:tcPr>
          <w:p w:rsidR="00441DD0" w:rsidRDefault="00441DD0">
            <w:pPr>
              <w:pStyle w:val="ConsPlusNormal"/>
            </w:pPr>
            <w:r>
              <w:t>Зона застройки индивидуальными жилыми домами</w:t>
            </w:r>
          </w:p>
        </w:tc>
      </w:tr>
      <w:tr w:rsidR="00441DD0">
        <w:tblPrEx>
          <w:tblBorders>
            <w:insideH w:val="nil"/>
          </w:tblBorders>
        </w:tblPrEx>
        <w:tc>
          <w:tcPr>
            <w:tcW w:w="1980" w:type="dxa"/>
            <w:tcBorders>
              <w:bottom w:val="nil"/>
            </w:tcBorders>
          </w:tcPr>
          <w:p w:rsidR="00441DD0" w:rsidRDefault="00441DD0">
            <w:pPr>
              <w:pStyle w:val="ConsPlusNormal"/>
              <w:jc w:val="center"/>
            </w:pPr>
            <w:r>
              <w:t>Ж-4</w:t>
            </w:r>
          </w:p>
        </w:tc>
        <w:tc>
          <w:tcPr>
            <w:tcW w:w="7087" w:type="dxa"/>
            <w:tcBorders>
              <w:bottom w:val="nil"/>
            </w:tcBorders>
          </w:tcPr>
          <w:p w:rsidR="00441DD0" w:rsidRDefault="00441DD0">
            <w:pPr>
              <w:pStyle w:val="ConsPlusNormal"/>
            </w:pPr>
            <w:r>
              <w:t>Зона сложившейся застройки многоэтажными многоквартирными домами</w:t>
            </w:r>
          </w:p>
        </w:tc>
      </w:tr>
      <w:tr w:rsidR="00441DD0">
        <w:tc>
          <w:tcPr>
            <w:tcW w:w="9067" w:type="dxa"/>
            <w:gridSpan w:val="2"/>
          </w:tcPr>
          <w:p w:rsidR="00441DD0" w:rsidRDefault="00441DD0">
            <w:pPr>
              <w:pStyle w:val="ConsPlusNormal"/>
              <w:jc w:val="center"/>
            </w:pPr>
            <w:r>
              <w:t>ОБЩЕСТВЕННО-ДЕЛОВЫЕ ЗОНЫ</w:t>
            </w:r>
          </w:p>
        </w:tc>
      </w:tr>
      <w:tr w:rsidR="00441DD0">
        <w:tc>
          <w:tcPr>
            <w:tcW w:w="1980" w:type="dxa"/>
          </w:tcPr>
          <w:p w:rsidR="00441DD0" w:rsidRDefault="00441DD0">
            <w:pPr>
              <w:pStyle w:val="ConsPlusNormal"/>
              <w:jc w:val="center"/>
            </w:pPr>
            <w:r>
              <w:t>ОД-1</w:t>
            </w:r>
          </w:p>
        </w:tc>
        <w:tc>
          <w:tcPr>
            <w:tcW w:w="7087" w:type="dxa"/>
          </w:tcPr>
          <w:p w:rsidR="00441DD0" w:rsidRDefault="00441DD0">
            <w:pPr>
              <w:pStyle w:val="ConsPlusNormal"/>
            </w:pPr>
            <w:r>
              <w:t>Общественно-деловая зона историко-культурного центра города</w:t>
            </w:r>
          </w:p>
        </w:tc>
      </w:tr>
      <w:tr w:rsidR="00441DD0">
        <w:tc>
          <w:tcPr>
            <w:tcW w:w="1980" w:type="dxa"/>
          </w:tcPr>
          <w:p w:rsidR="00441DD0" w:rsidRDefault="00441DD0">
            <w:pPr>
              <w:pStyle w:val="ConsPlusNormal"/>
              <w:jc w:val="center"/>
            </w:pPr>
            <w:r>
              <w:t>ОД-2</w:t>
            </w:r>
          </w:p>
        </w:tc>
        <w:tc>
          <w:tcPr>
            <w:tcW w:w="7087" w:type="dxa"/>
          </w:tcPr>
          <w:p w:rsidR="00441DD0" w:rsidRDefault="00441DD0">
            <w:pPr>
              <w:pStyle w:val="ConsPlusNormal"/>
            </w:pPr>
            <w:r>
              <w:t>Зона размещения объектов социального и коммунально-бытового назначения</w:t>
            </w:r>
          </w:p>
        </w:tc>
      </w:tr>
      <w:tr w:rsidR="00441DD0">
        <w:tc>
          <w:tcPr>
            <w:tcW w:w="1980" w:type="dxa"/>
          </w:tcPr>
          <w:p w:rsidR="00441DD0" w:rsidRDefault="00441DD0">
            <w:pPr>
              <w:pStyle w:val="ConsPlusNormal"/>
              <w:jc w:val="center"/>
            </w:pPr>
            <w:r>
              <w:t>ОД-3</w:t>
            </w:r>
          </w:p>
        </w:tc>
        <w:tc>
          <w:tcPr>
            <w:tcW w:w="7087" w:type="dxa"/>
          </w:tcPr>
          <w:p w:rsidR="00441DD0" w:rsidRDefault="00441DD0">
            <w:pPr>
              <w:pStyle w:val="ConsPlusNormal"/>
            </w:pPr>
            <w:r>
              <w:t>Общественно-деловая зона застройки специализированных центров обслуживания</w:t>
            </w:r>
          </w:p>
        </w:tc>
      </w:tr>
      <w:tr w:rsidR="00441DD0">
        <w:tc>
          <w:tcPr>
            <w:tcW w:w="1980" w:type="dxa"/>
          </w:tcPr>
          <w:p w:rsidR="00441DD0" w:rsidRDefault="00441DD0">
            <w:pPr>
              <w:pStyle w:val="ConsPlusNormal"/>
              <w:jc w:val="center"/>
            </w:pPr>
            <w:r>
              <w:t>ОД-4</w:t>
            </w:r>
          </w:p>
        </w:tc>
        <w:tc>
          <w:tcPr>
            <w:tcW w:w="7087" w:type="dxa"/>
          </w:tcPr>
          <w:p w:rsidR="00441DD0" w:rsidRDefault="00441DD0">
            <w:pPr>
              <w:pStyle w:val="ConsPlusNormal"/>
            </w:pPr>
            <w:r>
              <w:t>Зона учебно-образовательного назначения</w:t>
            </w:r>
          </w:p>
        </w:tc>
      </w:tr>
      <w:tr w:rsidR="00441DD0">
        <w:tc>
          <w:tcPr>
            <w:tcW w:w="1980" w:type="dxa"/>
          </w:tcPr>
          <w:p w:rsidR="00441DD0" w:rsidRDefault="00441DD0">
            <w:pPr>
              <w:pStyle w:val="ConsPlusNormal"/>
              <w:jc w:val="center"/>
            </w:pPr>
            <w:r>
              <w:t>ОД-5</w:t>
            </w:r>
          </w:p>
        </w:tc>
        <w:tc>
          <w:tcPr>
            <w:tcW w:w="7087" w:type="dxa"/>
          </w:tcPr>
          <w:p w:rsidR="00441DD0" w:rsidRDefault="00441DD0">
            <w:pPr>
              <w:pStyle w:val="ConsPlusNormal"/>
            </w:pPr>
            <w:r>
              <w:t>Зона спортивного назначения</w:t>
            </w:r>
          </w:p>
        </w:tc>
      </w:tr>
      <w:tr w:rsidR="00441DD0">
        <w:tc>
          <w:tcPr>
            <w:tcW w:w="1980" w:type="dxa"/>
          </w:tcPr>
          <w:p w:rsidR="00441DD0" w:rsidRDefault="00441DD0">
            <w:pPr>
              <w:pStyle w:val="ConsPlusNormal"/>
              <w:jc w:val="center"/>
            </w:pPr>
            <w:r>
              <w:t>ОД-6</w:t>
            </w:r>
          </w:p>
        </w:tc>
        <w:tc>
          <w:tcPr>
            <w:tcW w:w="7087" w:type="dxa"/>
          </w:tcPr>
          <w:p w:rsidR="00441DD0" w:rsidRDefault="00441DD0">
            <w:pPr>
              <w:pStyle w:val="ConsPlusNormal"/>
            </w:pPr>
            <w:r>
              <w:t>Зона здравоохранения</w:t>
            </w:r>
          </w:p>
        </w:tc>
      </w:tr>
      <w:tr w:rsidR="00441DD0">
        <w:tc>
          <w:tcPr>
            <w:tcW w:w="1980" w:type="dxa"/>
          </w:tcPr>
          <w:p w:rsidR="00441DD0" w:rsidRDefault="00441DD0">
            <w:pPr>
              <w:pStyle w:val="ConsPlusNormal"/>
              <w:jc w:val="center"/>
            </w:pPr>
            <w:r>
              <w:t>ОД-7</w:t>
            </w:r>
          </w:p>
        </w:tc>
        <w:tc>
          <w:tcPr>
            <w:tcW w:w="7087" w:type="dxa"/>
          </w:tcPr>
          <w:p w:rsidR="00441DD0" w:rsidRDefault="00441DD0">
            <w:pPr>
              <w:pStyle w:val="ConsPlusNormal"/>
            </w:pPr>
            <w:r>
              <w:t>Зона делового, общественного и коммерческого назначения</w:t>
            </w:r>
          </w:p>
        </w:tc>
      </w:tr>
      <w:tr w:rsidR="00441DD0">
        <w:tc>
          <w:tcPr>
            <w:tcW w:w="9067" w:type="dxa"/>
            <w:gridSpan w:val="2"/>
          </w:tcPr>
          <w:p w:rsidR="00441DD0" w:rsidRDefault="00441DD0">
            <w:pPr>
              <w:pStyle w:val="ConsPlusNormal"/>
              <w:jc w:val="center"/>
            </w:pPr>
            <w:r>
              <w:lastRenderedPageBreak/>
              <w:t>ПРОИЗВОДСТВЕННЫЕ ЗОНЫ</w:t>
            </w:r>
          </w:p>
        </w:tc>
      </w:tr>
      <w:tr w:rsidR="00441DD0">
        <w:tc>
          <w:tcPr>
            <w:tcW w:w="1980" w:type="dxa"/>
          </w:tcPr>
          <w:p w:rsidR="00441DD0" w:rsidRDefault="00441DD0">
            <w:pPr>
              <w:pStyle w:val="ConsPlusNormal"/>
              <w:jc w:val="center"/>
            </w:pPr>
            <w:r>
              <w:t>П-1</w:t>
            </w:r>
          </w:p>
        </w:tc>
        <w:tc>
          <w:tcPr>
            <w:tcW w:w="7087" w:type="dxa"/>
          </w:tcPr>
          <w:p w:rsidR="00441DD0" w:rsidRDefault="00441DD0">
            <w:pPr>
              <w:pStyle w:val="ConsPlusNormal"/>
            </w:pPr>
            <w:r>
              <w:t>Зона размещения производственных объектов IV - V классов опасности</w:t>
            </w:r>
          </w:p>
        </w:tc>
      </w:tr>
      <w:tr w:rsidR="00441DD0">
        <w:tblPrEx>
          <w:tblBorders>
            <w:insideH w:val="nil"/>
          </w:tblBorders>
        </w:tblPrEx>
        <w:tc>
          <w:tcPr>
            <w:tcW w:w="1980" w:type="dxa"/>
            <w:tcBorders>
              <w:bottom w:val="nil"/>
            </w:tcBorders>
          </w:tcPr>
          <w:p w:rsidR="00441DD0" w:rsidRDefault="00441DD0">
            <w:pPr>
              <w:pStyle w:val="ConsPlusNormal"/>
              <w:jc w:val="center"/>
            </w:pPr>
            <w:r>
              <w:t>П-2</w:t>
            </w:r>
          </w:p>
        </w:tc>
        <w:tc>
          <w:tcPr>
            <w:tcW w:w="7087" w:type="dxa"/>
            <w:tcBorders>
              <w:bottom w:val="nil"/>
            </w:tcBorders>
          </w:tcPr>
          <w:p w:rsidR="00441DD0" w:rsidRDefault="00441DD0">
            <w:pPr>
              <w:pStyle w:val="ConsPlusNormal"/>
            </w:pPr>
            <w:r>
              <w:t>Зона размещения производственных объектов II - III классов опасности</w:t>
            </w:r>
          </w:p>
        </w:tc>
      </w:tr>
      <w:tr w:rsidR="00441DD0">
        <w:tblPrEx>
          <w:tblBorders>
            <w:insideH w:val="nil"/>
          </w:tblBorders>
        </w:tblPrEx>
        <w:tc>
          <w:tcPr>
            <w:tcW w:w="1980" w:type="dxa"/>
            <w:tcBorders>
              <w:bottom w:val="nil"/>
            </w:tcBorders>
          </w:tcPr>
          <w:p w:rsidR="00441DD0" w:rsidRDefault="00441DD0">
            <w:pPr>
              <w:pStyle w:val="ConsPlusNormal"/>
              <w:jc w:val="center"/>
            </w:pPr>
            <w:r>
              <w:t>П-3</w:t>
            </w:r>
          </w:p>
        </w:tc>
        <w:tc>
          <w:tcPr>
            <w:tcW w:w="7087" w:type="dxa"/>
            <w:tcBorders>
              <w:bottom w:val="nil"/>
            </w:tcBorders>
          </w:tcPr>
          <w:p w:rsidR="00441DD0" w:rsidRDefault="00441DD0">
            <w:pPr>
              <w:pStyle w:val="ConsPlusNormal"/>
            </w:pPr>
            <w:r>
              <w:t>Зона размещения производственных объектов высокого отрицательного воздействия на среду (I класса опасности)</w:t>
            </w:r>
          </w:p>
        </w:tc>
      </w:tr>
      <w:tr w:rsidR="00441DD0">
        <w:tc>
          <w:tcPr>
            <w:tcW w:w="9067" w:type="dxa"/>
            <w:gridSpan w:val="2"/>
          </w:tcPr>
          <w:p w:rsidR="00441DD0" w:rsidRDefault="00441DD0">
            <w:pPr>
              <w:pStyle w:val="ConsPlusNormal"/>
              <w:jc w:val="center"/>
            </w:pPr>
            <w:r>
              <w:t>ЗОНЫ ИНЖЕНЕРНОЙ И ТРАНСПОРТНОЙ ИНФРАСТРУКТУР</w:t>
            </w:r>
          </w:p>
        </w:tc>
      </w:tr>
      <w:tr w:rsidR="00441DD0">
        <w:tc>
          <w:tcPr>
            <w:tcW w:w="1980" w:type="dxa"/>
          </w:tcPr>
          <w:p w:rsidR="00441DD0" w:rsidRDefault="00441DD0">
            <w:pPr>
              <w:pStyle w:val="ConsPlusNormal"/>
              <w:jc w:val="center"/>
            </w:pPr>
            <w:r>
              <w:t>ИТ-1</w:t>
            </w:r>
          </w:p>
        </w:tc>
        <w:tc>
          <w:tcPr>
            <w:tcW w:w="7087" w:type="dxa"/>
          </w:tcPr>
          <w:p w:rsidR="00441DD0" w:rsidRDefault="00441DD0">
            <w:pPr>
              <w:pStyle w:val="ConsPlusNormal"/>
            </w:pPr>
            <w:r>
              <w:t>Зона, предназначенная для размещения объектов инженерной и транспортной инфраструктур</w:t>
            </w:r>
          </w:p>
        </w:tc>
      </w:tr>
      <w:tr w:rsidR="00441DD0">
        <w:tc>
          <w:tcPr>
            <w:tcW w:w="1980" w:type="dxa"/>
          </w:tcPr>
          <w:p w:rsidR="00441DD0" w:rsidRDefault="00441DD0">
            <w:pPr>
              <w:pStyle w:val="ConsPlusNormal"/>
              <w:jc w:val="center"/>
            </w:pPr>
            <w:r>
              <w:t>ИТ-2</w:t>
            </w:r>
          </w:p>
        </w:tc>
        <w:tc>
          <w:tcPr>
            <w:tcW w:w="7087" w:type="dxa"/>
          </w:tcPr>
          <w:p w:rsidR="00441DD0" w:rsidRDefault="00441DD0">
            <w:pPr>
              <w:pStyle w:val="ConsPlusNormal"/>
            </w:pPr>
            <w:r>
              <w:t>Зона, предназначенная для размещения сооружений и коммуникаций железнодорожного, воздушного, речного, трубопроводного транспорта</w:t>
            </w:r>
          </w:p>
        </w:tc>
      </w:tr>
      <w:tr w:rsidR="00441DD0">
        <w:tc>
          <w:tcPr>
            <w:tcW w:w="1980" w:type="dxa"/>
          </w:tcPr>
          <w:p w:rsidR="00441DD0" w:rsidRDefault="00441DD0">
            <w:pPr>
              <w:pStyle w:val="ConsPlusNormal"/>
              <w:jc w:val="center"/>
            </w:pPr>
            <w:r>
              <w:t>ИТ-3</w:t>
            </w:r>
          </w:p>
        </w:tc>
        <w:tc>
          <w:tcPr>
            <w:tcW w:w="7087" w:type="dxa"/>
          </w:tcPr>
          <w:p w:rsidR="00441DD0" w:rsidRDefault="00441DD0">
            <w:pPr>
              <w:pStyle w:val="ConsPlusNormal"/>
            </w:pPr>
            <w:r>
              <w:t>Зона улично-дорожной сети</w:t>
            </w:r>
          </w:p>
        </w:tc>
      </w:tr>
      <w:tr w:rsidR="00441DD0">
        <w:tc>
          <w:tcPr>
            <w:tcW w:w="9067" w:type="dxa"/>
            <w:gridSpan w:val="2"/>
          </w:tcPr>
          <w:p w:rsidR="00441DD0" w:rsidRDefault="00441DD0">
            <w:pPr>
              <w:pStyle w:val="ConsPlusNormal"/>
              <w:jc w:val="center"/>
            </w:pPr>
            <w:r>
              <w:t>ЗОНЫ РЕКРЕАЦИОННОГО НАЗНАЧЕНИЯ</w:t>
            </w:r>
          </w:p>
        </w:tc>
      </w:tr>
      <w:tr w:rsidR="00441DD0">
        <w:tc>
          <w:tcPr>
            <w:tcW w:w="1980" w:type="dxa"/>
          </w:tcPr>
          <w:p w:rsidR="00441DD0" w:rsidRDefault="00441DD0">
            <w:pPr>
              <w:pStyle w:val="ConsPlusNormal"/>
              <w:jc w:val="center"/>
            </w:pPr>
            <w:r>
              <w:t>Р-1</w:t>
            </w:r>
          </w:p>
        </w:tc>
        <w:tc>
          <w:tcPr>
            <w:tcW w:w="7087" w:type="dxa"/>
          </w:tcPr>
          <w:p w:rsidR="00441DD0" w:rsidRDefault="00441DD0">
            <w:pPr>
              <w:pStyle w:val="ConsPlusNormal"/>
            </w:pPr>
            <w:r>
              <w:t>Зона учреждений и объектов рекреационного назначения</w:t>
            </w:r>
          </w:p>
        </w:tc>
      </w:tr>
      <w:tr w:rsidR="00441DD0">
        <w:tc>
          <w:tcPr>
            <w:tcW w:w="1980" w:type="dxa"/>
          </w:tcPr>
          <w:p w:rsidR="00441DD0" w:rsidRDefault="00441DD0">
            <w:pPr>
              <w:pStyle w:val="ConsPlusNormal"/>
              <w:jc w:val="center"/>
            </w:pPr>
            <w:r>
              <w:t>Р-2</w:t>
            </w:r>
          </w:p>
        </w:tc>
        <w:tc>
          <w:tcPr>
            <w:tcW w:w="7087" w:type="dxa"/>
          </w:tcPr>
          <w:p w:rsidR="00441DD0" w:rsidRDefault="00441DD0">
            <w:pPr>
              <w:pStyle w:val="ConsPlusNormal"/>
            </w:pPr>
            <w:r>
              <w:t>Зона озелененных территорий общего пользования</w:t>
            </w:r>
          </w:p>
        </w:tc>
      </w:tr>
      <w:tr w:rsidR="00441DD0">
        <w:tc>
          <w:tcPr>
            <w:tcW w:w="1980" w:type="dxa"/>
          </w:tcPr>
          <w:p w:rsidR="00441DD0" w:rsidRDefault="00441DD0">
            <w:pPr>
              <w:pStyle w:val="ConsPlusNormal"/>
              <w:jc w:val="center"/>
            </w:pPr>
            <w:r>
              <w:t>Р-3</w:t>
            </w:r>
          </w:p>
        </w:tc>
        <w:tc>
          <w:tcPr>
            <w:tcW w:w="7087" w:type="dxa"/>
          </w:tcPr>
          <w:p w:rsidR="00441DD0" w:rsidRDefault="00441DD0">
            <w:pPr>
              <w:pStyle w:val="ConsPlusNormal"/>
            </w:pPr>
            <w:r>
              <w:t>Зона, занятая парками, городскими садами</w:t>
            </w:r>
          </w:p>
        </w:tc>
      </w:tr>
      <w:tr w:rsidR="00441DD0">
        <w:tc>
          <w:tcPr>
            <w:tcW w:w="1980" w:type="dxa"/>
          </w:tcPr>
          <w:p w:rsidR="00441DD0" w:rsidRDefault="00441DD0">
            <w:pPr>
              <w:pStyle w:val="ConsPlusNormal"/>
              <w:jc w:val="center"/>
            </w:pPr>
            <w:r>
              <w:t>Р-4</w:t>
            </w:r>
          </w:p>
        </w:tc>
        <w:tc>
          <w:tcPr>
            <w:tcW w:w="7087" w:type="dxa"/>
          </w:tcPr>
          <w:p w:rsidR="00441DD0" w:rsidRDefault="00441DD0">
            <w:pPr>
              <w:pStyle w:val="ConsPlusNormal"/>
            </w:pPr>
            <w:r>
              <w:t>Зона акваторий</w:t>
            </w:r>
          </w:p>
        </w:tc>
      </w:tr>
      <w:tr w:rsidR="00441DD0">
        <w:tblPrEx>
          <w:tblBorders>
            <w:insideH w:val="nil"/>
          </w:tblBorders>
        </w:tblPrEx>
        <w:tc>
          <w:tcPr>
            <w:tcW w:w="1980" w:type="dxa"/>
            <w:tcBorders>
              <w:bottom w:val="nil"/>
            </w:tcBorders>
          </w:tcPr>
          <w:p w:rsidR="00441DD0" w:rsidRDefault="00441DD0">
            <w:pPr>
              <w:pStyle w:val="ConsPlusNormal"/>
              <w:jc w:val="center"/>
            </w:pPr>
            <w:r>
              <w:t>Р-5</w:t>
            </w:r>
          </w:p>
        </w:tc>
        <w:tc>
          <w:tcPr>
            <w:tcW w:w="7087" w:type="dxa"/>
            <w:tcBorders>
              <w:bottom w:val="nil"/>
            </w:tcBorders>
          </w:tcPr>
          <w:p w:rsidR="00441DD0" w:rsidRDefault="00441DD0">
            <w:pPr>
              <w:pStyle w:val="ConsPlusNormal"/>
            </w:pPr>
            <w:r>
              <w:t>Зона, занятая городскими лесами, иными лесами</w:t>
            </w:r>
          </w:p>
        </w:tc>
      </w:tr>
      <w:tr w:rsidR="00441DD0">
        <w:tc>
          <w:tcPr>
            <w:tcW w:w="1980" w:type="dxa"/>
          </w:tcPr>
          <w:p w:rsidR="00441DD0" w:rsidRDefault="00441DD0">
            <w:pPr>
              <w:pStyle w:val="ConsPlusNormal"/>
              <w:jc w:val="center"/>
            </w:pPr>
            <w:r>
              <w:t>Р-6</w:t>
            </w:r>
          </w:p>
        </w:tc>
        <w:tc>
          <w:tcPr>
            <w:tcW w:w="7087" w:type="dxa"/>
          </w:tcPr>
          <w:p w:rsidR="00441DD0" w:rsidRDefault="00441DD0">
            <w:pPr>
              <w:pStyle w:val="ConsPlusNormal"/>
            </w:pPr>
            <w:r>
              <w:t>Санаторно-курортная зона</w:t>
            </w:r>
          </w:p>
        </w:tc>
      </w:tr>
      <w:tr w:rsidR="00441DD0">
        <w:tc>
          <w:tcPr>
            <w:tcW w:w="9067" w:type="dxa"/>
            <w:gridSpan w:val="2"/>
          </w:tcPr>
          <w:p w:rsidR="00441DD0" w:rsidRDefault="00441DD0">
            <w:pPr>
              <w:pStyle w:val="ConsPlusNormal"/>
              <w:jc w:val="center"/>
            </w:pPr>
            <w:r>
              <w:t>ЗОНЫ СПЕЦИАЛЬНОГО НАЗНАЧЕНИЯ</w:t>
            </w:r>
          </w:p>
        </w:tc>
      </w:tr>
      <w:tr w:rsidR="00441DD0">
        <w:tblPrEx>
          <w:tblBorders>
            <w:insideH w:val="nil"/>
          </w:tblBorders>
        </w:tblPrEx>
        <w:tc>
          <w:tcPr>
            <w:tcW w:w="1980" w:type="dxa"/>
            <w:tcBorders>
              <w:bottom w:val="nil"/>
            </w:tcBorders>
          </w:tcPr>
          <w:p w:rsidR="00441DD0" w:rsidRDefault="00441DD0">
            <w:pPr>
              <w:pStyle w:val="ConsPlusNormal"/>
              <w:jc w:val="center"/>
            </w:pPr>
            <w:r>
              <w:t>СН-1</w:t>
            </w:r>
          </w:p>
        </w:tc>
        <w:tc>
          <w:tcPr>
            <w:tcW w:w="7087" w:type="dxa"/>
            <w:tcBorders>
              <w:bottom w:val="nil"/>
            </w:tcBorders>
          </w:tcPr>
          <w:p w:rsidR="00441DD0" w:rsidRDefault="00441DD0">
            <w:pPr>
              <w:pStyle w:val="ConsPlusNormal"/>
            </w:pPr>
            <w:r>
              <w:t>Зона, занятая объектами, используемыми для захоронения твердых коммунальных отходов</w:t>
            </w:r>
          </w:p>
        </w:tc>
      </w:tr>
      <w:tr w:rsidR="00441DD0">
        <w:tc>
          <w:tcPr>
            <w:tcW w:w="1980" w:type="dxa"/>
          </w:tcPr>
          <w:p w:rsidR="00441DD0" w:rsidRDefault="00441DD0">
            <w:pPr>
              <w:pStyle w:val="ConsPlusNormal"/>
              <w:jc w:val="center"/>
            </w:pPr>
            <w:r>
              <w:t>СН-2</w:t>
            </w:r>
          </w:p>
        </w:tc>
        <w:tc>
          <w:tcPr>
            <w:tcW w:w="7087" w:type="dxa"/>
          </w:tcPr>
          <w:p w:rsidR="00441DD0" w:rsidRDefault="00441DD0">
            <w:pPr>
              <w:pStyle w:val="ConsPlusNormal"/>
            </w:pPr>
            <w:r>
              <w:t>Зона, занятая кладбищами</w:t>
            </w:r>
          </w:p>
        </w:tc>
      </w:tr>
      <w:tr w:rsidR="00441DD0">
        <w:tc>
          <w:tcPr>
            <w:tcW w:w="1980" w:type="dxa"/>
          </w:tcPr>
          <w:p w:rsidR="00441DD0" w:rsidRDefault="00441DD0">
            <w:pPr>
              <w:pStyle w:val="ConsPlusNormal"/>
              <w:jc w:val="center"/>
            </w:pPr>
            <w:r>
              <w:t>СН-3</w:t>
            </w:r>
          </w:p>
        </w:tc>
        <w:tc>
          <w:tcPr>
            <w:tcW w:w="7087" w:type="dxa"/>
          </w:tcPr>
          <w:p w:rsidR="00441DD0" w:rsidRDefault="00441DD0">
            <w:pPr>
              <w:pStyle w:val="ConsPlusNormal"/>
            </w:pPr>
            <w:r>
              <w:t>Зона режимных объектов</w:t>
            </w:r>
          </w:p>
        </w:tc>
      </w:tr>
      <w:tr w:rsidR="00441DD0">
        <w:tblPrEx>
          <w:tblBorders>
            <w:insideH w:val="nil"/>
          </w:tblBorders>
        </w:tblPrEx>
        <w:tc>
          <w:tcPr>
            <w:tcW w:w="1980" w:type="dxa"/>
            <w:tcBorders>
              <w:bottom w:val="nil"/>
            </w:tcBorders>
          </w:tcPr>
          <w:p w:rsidR="00441DD0" w:rsidRDefault="00441DD0">
            <w:pPr>
              <w:pStyle w:val="ConsPlusNormal"/>
              <w:jc w:val="center"/>
            </w:pPr>
            <w:r>
              <w:t>СН-4</w:t>
            </w:r>
          </w:p>
        </w:tc>
        <w:tc>
          <w:tcPr>
            <w:tcW w:w="7087" w:type="dxa"/>
            <w:tcBorders>
              <w:bottom w:val="nil"/>
            </w:tcBorders>
          </w:tcPr>
          <w:p w:rsidR="00441DD0" w:rsidRDefault="00441DD0">
            <w:pPr>
              <w:pStyle w:val="ConsPlusNormal"/>
              <w:jc w:val="both"/>
            </w:pPr>
            <w:r>
              <w:t>Зона для организации мест размещения снега</w:t>
            </w:r>
          </w:p>
        </w:tc>
      </w:tr>
      <w:tr w:rsidR="00441DD0">
        <w:tc>
          <w:tcPr>
            <w:tcW w:w="9067" w:type="dxa"/>
            <w:gridSpan w:val="2"/>
          </w:tcPr>
          <w:p w:rsidR="00441DD0" w:rsidRDefault="00441DD0">
            <w:pPr>
              <w:pStyle w:val="ConsPlusNormal"/>
              <w:jc w:val="center"/>
            </w:pPr>
            <w:r>
              <w:t>ЗОНЫ СЕЛЬСКОХОЗЯЙСТВЕННОГО ИСПОЛЬЗОВАНИЯ</w:t>
            </w:r>
          </w:p>
        </w:tc>
      </w:tr>
      <w:tr w:rsidR="00441DD0">
        <w:tc>
          <w:tcPr>
            <w:tcW w:w="1980" w:type="dxa"/>
          </w:tcPr>
          <w:p w:rsidR="00441DD0" w:rsidRDefault="00441DD0">
            <w:pPr>
              <w:pStyle w:val="ConsPlusNormal"/>
              <w:jc w:val="center"/>
            </w:pPr>
            <w:r>
              <w:t>СХ-1</w:t>
            </w:r>
          </w:p>
        </w:tc>
        <w:tc>
          <w:tcPr>
            <w:tcW w:w="7087" w:type="dxa"/>
          </w:tcPr>
          <w:p w:rsidR="00441DD0" w:rsidRDefault="00441DD0">
            <w:pPr>
              <w:pStyle w:val="ConsPlusNormal"/>
            </w:pPr>
            <w:r>
              <w:t>Зона, предназначенная для ведения сельского хозяйства</w:t>
            </w:r>
          </w:p>
        </w:tc>
      </w:tr>
      <w:tr w:rsidR="00441DD0">
        <w:tc>
          <w:tcPr>
            <w:tcW w:w="1980" w:type="dxa"/>
          </w:tcPr>
          <w:p w:rsidR="00441DD0" w:rsidRDefault="00441DD0">
            <w:pPr>
              <w:pStyle w:val="ConsPlusNormal"/>
              <w:jc w:val="center"/>
            </w:pPr>
            <w:r>
              <w:t>СХ-2</w:t>
            </w:r>
          </w:p>
        </w:tc>
        <w:tc>
          <w:tcPr>
            <w:tcW w:w="7087" w:type="dxa"/>
          </w:tcPr>
          <w:p w:rsidR="00441DD0" w:rsidRDefault="00441DD0">
            <w:pPr>
              <w:pStyle w:val="ConsPlusNormal"/>
            </w:pPr>
            <w:r>
              <w:t>Зона, занятая объектами сельскохозяйственного назначения</w:t>
            </w:r>
          </w:p>
        </w:tc>
      </w:tr>
      <w:tr w:rsidR="00441DD0">
        <w:tblPrEx>
          <w:tblBorders>
            <w:insideH w:val="nil"/>
          </w:tblBorders>
        </w:tblPrEx>
        <w:tc>
          <w:tcPr>
            <w:tcW w:w="1980" w:type="dxa"/>
          </w:tcPr>
          <w:p w:rsidR="00441DD0" w:rsidRDefault="00441DD0">
            <w:pPr>
              <w:pStyle w:val="ConsPlusNormal"/>
              <w:jc w:val="center"/>
            </w:pPr>
            <w:r>
              <w:t>СХ-3</w:t>
            </w:r>
          </w:p>
        </w:tc>
        <w:tc>
          <w:tcPr>
            <w:tcW w:w="7087" w:type="dxa"/>
          </w:tcPr>
          <w:p w:rsidR="00441DD0" w:rsidRDefault="00441DD0">
            <w:pPr>
              <w:pStyle w:val="ConsPlusNormal"/>
            </w:pPr>
            <w:r>
              <w:t>Зона, предназначенная для ведения садоводства и огородничества</w:t>
            </w:r>
          </w:p>
        </w:tc>
      </w:tr>
    </w:tbl>
    <w:p w:rsidR="00441DD0" w:rsidRDefault="00441DD0">
      <w:pPr>
        <w:pStyle w:val="ConsPlusNormal"/>
        <w:jc w:val="both"/>
      </w:pPr>
    </w:p>
    <w:p w:rsidR="00441DD0" w:rsidRDefault="00441DD0">
      <w:pPr>
        <w:pStyle w:val="ConsPlusNormal"/>
        <w:ind w:firstLine="540"/>
        <w:jc w:val="both"/>
      </w:pPr>
      <w:r>
        <w:t>2. На карте градостроительного зонирования города Тюмени отображены границы зон с особыми условиями использования территорий, границы территорий объектов культурного наследия.</w:t>
      </w:r>
    </w:p>
    <w:p w:rsidR="00441DD0" w:rsidRDefault="00441DD0">
      <w:pPr>
        <w:pStyle w:val="ConsPlusNormal"/>
        <w:jc w:val="both"/>
      </w:pPr>
    </w:p>
    <w:p w:rsidR="00441DD0" w:rsidRDefault="00441DD0">
      <w:pPr>
        <w:pStyle w:val="ConsPlusTitle"/>
        <w:jc w:val="center"/>
        <w:outlineLvl w:val="1"/>
      </w:pPr>
      <w:r>
        <w:t>Раздел III. ГРАДОСТРОИТЕЛЬНЫЕ РЕГЛАМЕНТЫ</w:t>
      </w:r>
    </w:p>
    <w:p w:rsidR="00441DD0" w:rsidRDefault="00441DD0">
      <w:pPr>
        <w:pStyle w:val="ConsPlusNormal"/>
        <w:jc w:val="both"/>
      </w:pPr>
    </w:p>
    <w:p w:rsidR="00441DD0" w:rsidRDefault="00441DD0">
      <w:pPr>
        <w:pStyle w:val="ConsPlusTitle"/>
        <w:ind w:firstLine="540"/>
        <w:jc w:val="both"/>
        <w:outlineLvl w:val="2"/>
      </w:pPr>
      <w:r>
        <w:lastRenderedPageBreak/>
        <w:t>Статья 15. Градостроительные регламенты и их применение</w:t>
      </w:r>
    </w:p>
    <w:p w:rsidR="00441DD0" w:rsidRDefault="00441DD0">
      <w:pPr>
        <w:pStyle w:val="ConsPlusNormal"/>
        <w:jc w:val="both"/>
      </w:pPr>
    </w:p>
    <w:p w:rsidR="00441DD0" w:rsidRDefault="00441DD0">
      <w:pPr>
        <w:pStyle w:val="ConsPlusNormal"/>
        <w:ind w:firstLine="540"/>
        <w:jc w:val="both"/>
      </w:pPr>
      <w:r>
        <w:t>1. Настоящими Правилами градостроительные регламенты определены в отношении земельных участков и объектов капитального строительства, расположенных в пределах соответствующих территориальных зон, установленных картой градостроительного зонирования города Тюмени, за исключением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41DD0" w:rsidRDefault="00441DD0">
      <w:pPr>
        <w:pStyle w:val="ConsPlusNormal"/>
        <w:spacing w:before="220"/>
        <w:ind w:firstLine="540"/>
        <w:jc w:val="both"/>
      </w:pPr>
      <w:r>
        <w:t>2. В градостроительных регламентах настоящих Правил устанавливаются предельные размеры земельных участков и предельные параметры разрешенного строительства, реконструкции объектов капитального строительства, их сочетания:</w:t>
      </w:r>
    </w:p>
    <w:p w:rsidR="00441DD0" w:rsidRDefault="00441DD0">
      <w:pPr>
        <w:pStyle w:val="ConsPlusNormal"/>
        <w:spacing w:before="220"/>
        <w:ind w:firstLine="540"/>
        <w:jc w:val="both"/>
      </w:pPr>
      <w:r>
        <w:t>минимальная ширина, минимальная и (или) максимальная площадь земельного участка;</w:t>
      </w:r>
    </w:p>
    <w:p w:rsidR="00441DD0" w:rsidRDefault="00441DD0">
      <w:pPr>
        <w:pStyle w:val="ConsPlusNormal"/>
        <w:spacing w:before="220"/>
        <w:ind w:firstLine="540"/>
        <w:jc w:val="both"/>
      </w:pPr>
      <w:r>
        <w:t>минимальный отступ от границ земельного участка, определяемый как минимальное расстояние между границей земельного участка и объектом капитального строительства;</w:t>
      </w:r>
    </w:p>
    <w:p w:rsidR="00441DD0" w:rsidRDefault="00441DD0">
      <w:pPr>
        <w:pStyle w:val="ConsPlusNormal"/>
        <w:spacing w:before="220"/>
        <w:ind w:firstLine="540"/>
        <w:jc w:val="both"/>
      </w:pPr>
      <w:r>
        <w:t>минимальное и (или) максимальное количество надземных этажей;</w:t>
      </w:r>
    </w:p>
    <w:p w:rsidR="00441DD0" w:rsidRDefault="00441DD0">
      <w:pPr>
        <w:pStyle w:val="ConsPlusNormal"/>
        <w:spacing w:before="220"/>
        <w:ind w:firstLine="540"/>
        <w:jc w:val="both"/>
      </w:pPr>
      <w:r>
        <w:t>максимальный процент застройки в границах земельного участка (в расчет максимального процента застройки в границах земельного участка не входит площадь подземных объектов и подземных частей объектов капитального строительства, пристроенных и встроенно-пристроенных объектов капитального строительства при условии использования кровли пристроенного объекта, имеющей общий выход с основным объектом капитального строительства на уровень планировочной отметки земли, под территорию благоустройства).</w:t>
      </w:r>
    </w:p>
    <w:p w:rsidR="00441DD0" w:rsidRDefault="00441DD0">
      <w:pPr>
        <w:pStyle w:val="ConsPlusNormal"/>
        <w:spacing w:before="220"/>
        <w:ind w:firstLine="540"/>
        <w:jc w:val="both"/>
      </w:pPr>
      <w:r>
        <w:t>Блокировка объектов многоэтажной жилой застройки способом однорядной застройки на двух смежных земельных участках допускается с нулевым отступом от границы земельного участка в месте примыкания таких объектов друг к другу при условии соблюдения действующего законодательства, в том числе норм и правил о пожарной безопасности.</w:t>
      </w:r>
    </w:p>
    <w:p w:rsidR="00441DD0" w:rsidRDefault="00441DD0">
      <w:pPr>
        <w:pStyle w:val="ConsPlusNormal"/>
        <w:spacing w:before="220"/>
        <w:ind w:firstLine="540"/>
        <w:jc w:val="both"/>
      </w:pPr>
      <w:r>
        <w:t xml:space="preserve">2.1.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применительно к территории, установленной на карте градостроительного зонирования городского округа город Тюмень, в границах которой предусматривается осуществление деятельности по комплексному и устойчивому развитию территории, соответствуют установленным в региональных </w:t>
      </w:r>
      <w:hyperlink r:id="rId34" w:history="1">
        <w:r>
          <w:rPr>
            <w:color w:val="0000FF"/>
          </w:rPr>
          <w:t>нормативах</w:t>
        </w:r>
      </w:hyperlink>
      <w:r>
        <w:t xml:space="preserve"> градостроительного проектирования, утвержденных постановлением Правительства Тюменской области от 19.03.2008 N 82-п, Местных </w:t>
      </w:r>
      <w:hyperlink r:id="rId35" w:history="1">
        <w:r>
          <w:rPr>
            <w:color w:val="0000FF"/>
          </w:rPr>
          <w:t>нормативах</w:t>
        </w:r>
      </w:hyperlink>
      <w:r>
        <w:t xml:space="preserve"> градостроительного проектирования города Тюмени, утвержденных решением Тюменской городской Думы от 25.12.2014 N 243.</w:t>
      </w:r>
    </w:p>
    <w:p w:rsidR="00441DD0" w:rsidRDefault="00441DD0">
      <w:pPr>
        <w:pStyle w:val="ConsPlusNormal"/>
        <w:spacing w:before="220"/>
        <w:ind w:firstLine="540"/>
        <w:jc w:val="both"/>
      </w:pPr>
      <w:r>
        <w:t>3. Ограничения использования земельных участков и объектов капитального строительства, действующие в пределах зон с особыми условиями использования территорий, в пределах территорий объектов культурного наследия, отображенных на карте градостроительного зонирования города Тюмени, устанавливаются действующим законодательством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16. Градостроительные регламенты. Зона застройки многоэтажными многоквартирными домами Ж-1</w:t>
      </w:r>
    </w:p>
    <w:p w:rsidR="00441DD0" w:rsidRDefault="00441DD0">
      <w:pPr>
        <w:pStyle w:val="ConsPlusNormal"/>
        <w:jc w:val="both"/>
      </w:pPr>
    </w:p>
    <w:p w:rsidR="00441DD0" w:rsidRDefault="00441DD0">
      <w:pPr>
        <w:pStyle w:val="ConsPlusNormal"/>
        <w:ind w:firstLine="540"/>
        <w:jc w:val="both"/>
      </w:pPr>
      <w:r>
        <w:t xml:space="preserve">1. Зона застройки многоэтажными многоквартирными домами Ж-1 выделена для формирования кварталов с высокой плотностью застройки и включает участки территории города Тюмени, определенные Генеральным планом для размещения многоэтажных многоквартирных </w:t>
      </w:r>
      <w:r>
        <w:lastRenderedPageBreak/>
        <w:t>домов, а также объектов, связанных с проживанием граждан и не оказывающих негативного воздействия на окружающую среду.</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Многоэтажная жилая застройка (высотная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- 6500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t>2.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3.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4.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 xml:space="preserve">Максимальное количество надземных </w:t>
            </w:r>
            <w:r>
              <w:lastRenderedPageBreak/>
              <w:t>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3.2.3</w:t>
            </w:r>
          </w:p>
        </w:tc>
      </w:tr>
      <w:tr w:rsidR="00441DD0">
        <w:tc>
          <w:tcPr>
            <w:tcW w:w="2324" w:type="dxa"/>
          </w:tcPr>
          <w:p w:rsidR="00441DD0" w:rsidRDefault="00441DD0">
            <w:pPr>
              <w:pStyle w:val="ConsPlusNormal"/>
            </w:pPr>
            <w:r>
              <w:lastRenderedPageBreak/>
              <w:t>5.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6.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7.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8. Обеспечение деятельности в области гидрометеорологии и смежных с ней областях</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Максимальная площадь земельного участка - 100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3.9.1</w:t>
            </w:r>
          </w:p>
        </w:tc>
      </w:tr>
      <w:tr w:rsidR="00441DD0">
        <w:tc>
          <w:tcPr>
            <w:tcW w:w="2324" w:type="dxa"/>
          </w:tcPr>
          <w:p w:rsidR="00441DD0" w:rsidRDefault="00441DD0">
            <w:pPr>
              <w:pStyle w:val="ConsPlusNormal"/>
            </w:pPr>
            <w:r>
              <w:t>9.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lastRenderedPageBreak/>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5.1.2</w:t>
            </w:r>
          </w:p>
        </w:tc>
      </w:tr>
      <w:tr w:rsidR="00441DD0">
        <w:tc>
          <w:tcPr>
            <w:tcW w:w="2324" w:type="dxa"/>
          </w:tcPr>
          <w:p w:rsidR="00441DD0" w:rsidRDefault="00441DD0">
            <w:pPr>
              <w:pStyle w:val="ConsPlusNormal"/>
            </w:pPr>
            <w:r>
              <w:lastRenderedPageBreak/>
              <w:t>10.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t>11.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 xml:space="preserve">1. Административные здания организаций, обеспечивающих предоставление </w:t>
            </w:r>
            <w:r>
              <w:lastRenderedPageBreak/>
              <w:t>коммунальных услуг</w:t>
            </w:r>
          </w:p>
        </w:tc>
        <w:tc>
          <w:tcPr>
            <w:tcW w:w="4422" w:type="dxa"/>
          </w:tcPr>
          <w:p w:rsidR="00441DD0" w:rsidRDefault="00441DD0">
            <w:pPr>
              <w:pStyle w:val="ConsPlusNormal"/>
            </w:pPr>
            <w:r>
              <w:lastRenderedPageBreak/>
              <w:t>Минимальная ширина земельного участка - 30 м.</w:t>
            </w:r>
          </w:p>
          <w:p w:rsidR="00441DD0" w:rsidRDefault="00441DD0">
            <w:pPr>
              <w:pStyle w:val="ConsPlusNormal"/>
            </w:pPr>
            <w:r>
              <w:t>Минимальная площадь земельного участка - 2000 кв. м.</w:t>
            </w:r>
          </w:p>
          <w:p w:rsidR="00441DD0" w:rsidRDefault="00441DD0">
            <w:pPr>
              <w:pStyle w:val="ConsPlusNormal"/>
            </w:pPr>
            <w:r>
              <w:lastRenderedPageBreak/>
              <w:t>Минимальный отступ от границ земельного участка - 3 м.</w:t>
            </w:r>
          </w:p>
          <w:p w:rsidR="00441DD0" w:rsidRDefault="00441DD0">
            <w:pPr>
              <w:pStyle w:val="ConsPlusNormal"/>
            </w:pPr>
            <w:r>
              <w:t>Максимальная площадь земельного участка - 5000 кв.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3.1.2</w:t>
            </w:r>
          </w:p>
        </w:tc>
      </w:tr>
      <w:tr w:rsidR="00441DD0">
        <w:tc>
          <w:tcPr>
            <w:tcW w:w="2324" w:type="dxa"/>
          </w:tcPr>
          <w:p w:rsidR="00441DD0" w:rsidRDefault="00441DD0">
            <w:pPr>
              <w:pStyle w:val="ConsPlusNormal"/>
            </w:pPr>
            <w:r>
              <w:lastRenderedPageBreak/>
              <w:t>2.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3.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4.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5. Бытовое обслуживание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lastRenderedPageBreak/>
              <w:t>6.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7. Парки культуры и отдыха</w:t>
            </w:r>
          </w:p>
        </w:tc>
        <w:tc>
          <w:tcPr>
            <w:tcW w:w="4422" w:type="dxa"/>
          </w:tcPr>
          <w:p w:rsidR="00441DD0" w:rsidRDefault="00441DD0">
            <w:pPr>
              <w:pStyle w:val="ConsPlusNormal"/>
            </w:pPr>
            <w:r>
              <w:t>Минимальная ширина земельного участка - 100 м.</w:t>
            </w:r>
          </w:p>
          <w:p w:rsidR="00441DD0" w:rsidRDefault="00441DD0">
            <w:pPr>
              <w:pStyle w:val="ConsPlusNormal"/>
            </w:pPr>
            <w:r>
              <w:t>Минимальная площадь земельного участка - 150000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3.6.2</w:t>
            </w:r>
          </w:p>
        </w:tc>
      </w:tr>
      <w:tr w:rsidR="00441DD0">
        <w:tc>
          <w:tcPr>
            <w:tcW w:w="2324" w:type="dxa"/>
          </w:tcPr>
          <w:p w:rsidR="00441DD0" w:rsidRDefault="00441DD0">
            <w:pPr>
              <w:pStyle w:val="ConsPlusNormal"/>
            </w:pPr>
            <w:r>
              <w:t>8. Осуществление религиозных обрядов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3.7.1</w:t>
            </w:r>
          </w:p>
        </w:tc>
      </w:tr>
      <w:tr w:rsidR="00441DD0">
        <w:tc>
          <w:tcPr>
            <w:tcW w:w="2324" w:type="dxa"/>
          </w:tcPr>
          <w:p w:rsidR="00441DD0" w:rsidRDefault="00441DD0">
            <w:pPr>
              <w:pStyle w:val="ConsPlusNormal"/>
            </w:pPr>
            <w:r>
              <w:t>9. Общественное управление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10. Проведение научных исследований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lastRenderedPageBreak/>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3.9.2</w:t>
            </w:r>
          </w:p>
        </w:tc>
      </w:tr>
      <w:tr w:rsidR="00441DD0">
        <w:tc>
          <w:tcPr>
            <w:tcW w:w="2324" w:type="dxa"/>
          </w:tcPr>
          <w:p w:rsidR="00441DD0" w:rsidRDefault="00441DD0">
            <w:pPr>
              <w:pStyle w:val="ConsPlusNormal"/>
            </w:pPr>
            <w:r>
              <w:lastRenderedPageBreak/>
              <w:t>11. Амбулаторное ветеринарное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Максимальная площадь земельного участка - 1500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3.10.1</w:t>
            </w:r>
          </w:p>
        </w:tc>
      </w:tr>
      <w:tr w:rsidR="00441DD0">
        <w:tc>
          <w:tcPr>
            <w:tcW w:w="2324" w:type="dxa"/>
          </w:tcPr>
          <w:p w:rsidR="00441DD0" w:rsidRDefault="00441DD0">
            <w:pPr>
              <w:pStyle w:val="ConsPlusNormal"/>
            </w:pPr>
            <w:r>
              <w:t>12. Деловое управление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13. Магазины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14. Банковская и страховая деятельность</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lastRenderedPageBreak/>
              <w:t>15. Общественное питание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t>16. Гостиничное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4.7</w:t>
            </w:r>
          </w:p>
        </w:tc>
      </w:tr>
      <w:tr w:rsidR="00441DD0">
        <w:tc>
          <w:tcPr>
            <w:tcW w:w="2324" w:type="dxa"/>
          </w:tcPr>
          <w:p w:rsidR="00441DD0" w:rsidRDefault="00441DD0">
            <w:pPr>
              <w:pStyle w:val="ConsPlusNormal"/>
            </w:pPr>
            <w:r>
              <w:t>17.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18.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19. Обеспечение спортивно-зрелищных мероприятий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lastRenderedPageBreak/>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5.1.2</w:t>
            </w:r>
          </w:p>
        </w:tc>
      </w:tr>
      <w:tr w:rsidR="00441DD0">
        <w:tc>
          <w:tcPr>
            <w:tcW w:w="2324" w:type="dxa"/>
          </w:tcPr>
          <w:p w:rsidR="00441DD0" w:rsidRDefault="00441DD0">
            <w:pPr>
              <w:pStyle w:val="ConsPlusNormal"/>
            </w:pPr>
            <w:r>
              <w:lastRenderedPageBreak/>
              <w:t>20.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8.3</w:t>
            </w:r>
          </w:p>
        </w:tc>
      </w:tr>
    </w:tbl>
    <w:p w:rsidR="00441DD0" w:rsidRDefault="00441DD0">
      <w:pPr>
        <w:pStyle w:val="ConsPlusNormal"/>
        <w:jc w:val="both"/>
      </w:pPr>
    </w:p>
    <w:p w:rsidR="00441DD0" w:rsidRDefault="00441DD0">
      <w:pPr>
        <w:pStyle w:val="ConsPlusNormal"/>
        <w:ind w:firstLine="540"/>
        <w:jc w:val="both"/>
      </w:pPr>
      <w:r>
        <w:t xml:space="preserve">5. Утратила силу. - </w:t>
      </w:r>
      <w:hyperlink r:id="rId36" w:history="1">
        <w:r>
          <w:rPr>
            <w:color w:val="0000FF"/>
          </w:rPr>
          <w:t>Решение</w:t>
        </w:r>
      </w:hyperlink>
      <w:r>
        <w:t xml:space="preserve"> Тюменской городской Думы от 26.06.2020 N 248.</w:t>
      </w:r>
    </w:p>
    <w:p w:rsidR="00441DD0" w:rsidRDefault="00441DD0">
      <w:pPr>
        <w:pStyle w:val="ConsPlusNormal"/>
        <w:spacing w:before="220"/>
        <w:ind w:firstLine="540"/>
        <w:jc w:val="both"/>
      </w:pPr>
      <w:r>
        <w:t>--------------------------------</w:t>
      </w:r>
    </w:p>
    <w:p w:rsidR="00441DD0" w:rsidRDefault="00441DD0">
      <w:pPr>
        <w:pStyle w:val="ConsPlusNormal"/>
        <w:spacing w:before="220"/>
        <w:ind w:firstLine="540"/>
        <w:jc w:val="both"/>
      </w:pPr>
      <w:r>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 земельных участков, предоставленных в целях реализации масштабных инвестиционных проектов.</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17. Градостроительные регламенты. Подзона застройки многоэтажными многоквартирными домами Ж-1.1</w:t>
      </w:r>
    </w:p>
    <w:p w:rsidR="00441DD0" w:rsidRDefault="00441DD0">
      <w:pPr>
        <w:pStyle w:val="ConsPlusNormal"/>
        <w:jc w:val="both"/>
      </w:pPr>
    </w:p>
    <w:p w:rsidR="00441DD0" w:rsidRDefault="00441DD0">
      <w:pPr>
        <w:pStyle w:val="ConsPlusNormal"/>
        <w:ind w:firstLine="540"/>
        <w:jc w:val="both"/>
      </w:pPr>
      <w:r>
        <w:t>1. Подзона застройки многоэтажными многоквартирными домами Ж-1.1 выделена для формирования кварталов с высокой плотностью застройки и включает участки территории города Тюмени, определенные Генеральным планом для размещения многоэтажных многоквартирных домов до 10 этажей, а также объектов, связанных с проживанием граждан и не оказывающих негативного воздействия на окружающую среду.</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lastRenderedPageBreak/>
              <w:t>1. Многоэтажная жилая застройка (высотная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t>2.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3.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4.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3.2.3</w:t>
            </w:r>
          </w:p>
        </w:tc>
      </w:tr>
      <w:tr w:rsidR="00441DD0">
        <w:tc>
          <w:tcPr>
            <w:tcW w:w="2324" w:type="dxa"/>
          </w:tcPr>
          <w:p w:rsidR="00441DD0" w:rsidRDefault="00441DD0">
            <w:pPr>
              <w:pStyle w:val="ConsPlusNormal"/>
            </w:pPr>
            <w:r>
              <w:t>5.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lastRenderedPageBreak/>
              <w:t>6.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7.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8. Обеспечение деятельности в области гидрометеорологии и смежных с ней областях</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Максимальная площадь земельного участка - 100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3.9.1</w:t>
            </w:r>
          </w:p>
        </w:tc>
      </w:tr>
      <w:tr w:rsidR="00441DD0">
        <w:tc>
          <w:tcPr>
            <w:tcW w:w="2324" w:type="dxa"/>
          </w:tcPr>
          <w:p w:rsidR="00441DD0" w:rsidRDefault="00441DD0">
            <w:pPr>
              <w:pStyle w:val="ConsPlusNormal"/>
            </w:pPr>
            <w:r>
              <w:t>9.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10.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t>11.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подзоне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- 2000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Максимальная площадь земельного участка - 5000 кв.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3.1.2</w:t>
            </w:r>
          </w:p>
        </w:tc>
      </w:tr>
      <w:tr w:rsidR="00441DD0">
        <w:tc>
          <w:tcPr>
            <w:tcW w:w="2324" w:type="dxa"/>
          </w:tcPr>
          <w:p w:rsidR="00441DD0" w:rsidRDefault="00441DD0">
            <w:pPr>
              <w:pStyle w:val="ConsPlusNormal"/>
            </w:pPr>
            <w:r>
              <w:t>2.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 xml:space="preserve">Максимальное количество надземных </w:t>
            </w:r>
            <w:r>
              <w:lastRenderedPageBreak/>
              <w:t>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3.2.1</w:t>
            </w:r>
          </w:p>
        </w:tc>
      </w:tr>
      <w:tr w:rsidR="00441DD0">
        <w:tc>
          <w:tcPr>
            <w:tcW w:w="2324" w:type="dxa"/>
          </w:tcPr>
          <w:p w:rsidR="00441DD0" w:rsidRDefault="00441DD0">
            <w:pPr>
              <w:pStyle w:val="ConsPlusNormal"/>
            </w:pPr>
            <w:r>
              <w:lastRenderedPageBreak/>
              <w:t>3.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4.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5. Бытовое обслуживание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6.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7. Парки культуры и отдыха</w:t>
            </w:r>
          </w:p>
        </w:tc>
        <w:tc>
          <w:tcPr>
            <w:tcW w:w="4422" w:type="dxa"/>
          </w:tcPr>
          <w:p w:rsidR="00441DD0" w:rsidRDefault="00441DD0">
            <w:pPr>
              <w:pStyle w:val="ConsPlusNormal"/>
            </w:pPr>
            <w:r>
              <w:t>Минимальная ширина земельного участка - 100 м.</w:t>
            </w:r>
          </w:p>
          <w:p w:rsidR="00441DD0" w:rsidRDefault="00441DD0">
            <w:pPr>
              <w:pStyle w:val="ConsPlusNormal"/>
            </w:pPr>
            <w:r>
              <w:lastRenderedPageBreak/>
              <w:t>Минимальная площадь земельного участка - 150000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lastRenderedPageBreak/>
              <w:t>3.6.2</w:t>
            </w:r>
          </w:p>
        </w:tc>
      </w:tr>
      <w:tr w:rsidR="00441DD0">
        <w:tc>
          <w:tcPr>
            <w:tcW w:w="2324" w:type="dxa"/>
          </w:tcPr>
          <w:p w:rsidR="00441DD0" w:rsidRDefault="00441DD0">
            <w:pPr>
              <w:pStyle w:val="ConsPlusNormal"/>
            </w:pPr>
            <w:r>
              <w:lastRenderedPageBreak/>
              <w:t>8. Осуществление религиозных обрядов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3.7.1</w:t>
            </w:r>
          </w:p>
        </w:tc>
      </w:tr>
      <w:tr w:rsidR="00441DD0">
        <w:tc>
          <w:tcPr>
            <w:tcW w:w="2324" w:type="dxa"/>
          </w:tcPr>
          <w:p w:rsidR="00441DD0" w:rsidRDefault="00441DD0">
            <w:pPr>
              <w:pStyle w:val="ConsPlusNormal"/>
            </w:pPr>
            <w:r>
              <w:t>9. Общественное управление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10. Проведение научных исследований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3.9.2</w:t>
            </w:r>
          </w:p>
        </w:tc>
      </w:tr>
      <w:tr w:rsidR="00441DD0">
        <w:tc>
          <w:tcPr>
            <w:tcW w:w="2324" w:type="dxa"/>
          </w:tcPr>
          <w:p w:rsidR="00441DD0" w:rsidRDefault="00441DD0">
            <w:pPr>
              <w:pStyle w:val="ConsPlusNormal"/>
            </w:pPr>
            <w:r>
              <w:t>11. Амбулаторное ветеринарное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Максимальная площадь земельного участка - 1500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lastRenderedPageBreak/>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3.10.1</w:t>
            </w:r>
          </w:p>
        </w:tc>
      </w:tr>
      <w:tr w:rsidR="00441DD0">
        <w:tc>
          <w:tcPr>
            <w:tcW w:w="2324" w:type="dxa"/>
          </w:tcPr>
          <w:p w:rsidR="00441DD0" w:rsidRDefault="00441DD0">
            <w:pPr>
              <w:pStyle w:val="ConsPlusNormal"/>
            </w:pPr>
            <w:r>
              <w:lastRenderedPageBreak/>
              <w:t>12. Деловое управление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13. Магазины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14. Банковская и страховая деятельность</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15. Общественное питание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lastRenderedPageBreak/>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4.6</w:t>
            </w:r>
          </w:p>
        </w:tc>
      </w:tr>
      <w:tr w:rsidR="00441DD0">
        <w:tc>
          <w:tcPr>
            <w:tcW w:w="2324" w:type="dxa"/>
          </w:tcPr>
          <w:p w:rsidR="00441DD0" w:rsidRDefault="00441DD0">
            <w:pPr>
              <w:pStyle w:val="ConsPlusNormal"/>
            </w:pPr>
            <w:r>
              <w:lastRenderedPageBreak/>
              <w:t>16. Гостиничное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Максимальная площадь земельного участка - 5000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4.7</w:t>
            </w:r>
          </w:p>
        </w:tc>
      </w:tr>
      <w:tr w:rsidR="00441DD0">
        <w:tc>
          <w:tcPr>
            <w:tcW w:w="2324" w:type="dxa"/>
          </w:tcPr>
          <w:p w:rsidR="00441DD0" w:rsidRDefault="00441DD0">
            <w:pPr>
              <w:pStyle w:val="ConsPlusNormal"/>
            </w:pPr>
            <w:r>
              <w:t>17.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18.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19. Обеспечение спортивно-зрелищных мероприятий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20.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 xml:space="preserve">Минимальный отступ от границ земельного </w:t>
            </w:r>
            <w:r>
              <w:lastRenderedPageBreak/>
              <w:t>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8.3</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Предельный параметр "максимальная площадь земельного участка" не применяется в отношении земельных участков, расположенных в границах территорий, в отношении которых планируется (осуществляется) деятельность по комплексному и устойчивому развитию, земельных участков, предоставленных в целях реализации масштабных инвестиционных проектов.</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18. Градостроительные регламенты. Зона застройки малоэтажными жилыми домами Ж-2</w:t>
      </w:r>
    </w:p>
    <w:p w:rsidR="00441DD0" w:rsidRDefault="00441DD0">
      <w:pPr>
        <w:pStyle w:val="ConsPlusNormal"/>
        <w:jc w:val="both"/>
      </w:pPr>
    </w:p>
    <w:p w:rsidR="00441DD0" w:rsidRDefault="00441DD0">
      <w:pPr>
        <w:pStyle w:val="ConsPlusNormal"/>
        <w:ind w:firstLine="540"/>
        <w:jc w:val="both"/>
      </w:pPr>
      <w:r>
        <w:t>1. Зона застройки малоэтажными жилыми домами Ж-2 выделена для формирования кварталов со средней плотностью застройки для размещения малоэтажных жилых домов, а также объектов, связанных с проживанием граждан и не оказывающих негативного воздействия на окружающую среду.</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Для индивидуального жилищного строительства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2.1</w:t>
            </w:r>
          </w:p>
        </w:tc>
      </w:tr>
      <w:tr w:rsidR="00441DD0">
        <w:tc>
          <w:tcPr>
            <w:tcW w:w="2324" w:type="dxa"/>
          </w:tcPr>
          <w:p w:rsidR="00441DD0" w:rsidRDefault="00441DD0">
            <w:pPr>
              <w:pStyle w:val="ConsPlusNormal"/>
            </w:pPr>
            <w:r>
              <w:lastRenderedPageBreak/>
              <w:t>2. Малоэтажная многоквартирная жилая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Минимальное количество надземных этажей - 2</w:t>
            </w:r>
          </w:p>
          <w:p w:rsidR="00441DD0" w:rsidRDefault="00441DD0">
            <w:pPr>
              <w:pStyle w:val="ConsPlusNormal"/>
            </w:pPr>
            <w:r>
              <w:t>Максимальный процент застройки в границах земельного участка - 42,0</w:t>
            </w:r>
          </w:p>
        </w:tc>
        <w:tc>
          <w:tcPr>
            <w:tcW w:w="2324" w:type="dxa"/>
          </w:tcPr>
          <w:p w:rsidR="00441DD0" w:rsidRDefault="00441DD0">
            <w:pPr>
              <w:pStyle w:val="ConsPlusNormal"/>
              <w:jc w:val="center"/>
            </w:pPr>
            <w:r>
              <w:t>2.1.1</w:t>
            </w:r>
          </w:p>
        </w:tc>
      </w:tr>
      <w:tr w:rsidR="00441DD0">
        <w:tc>
          <w:tcPr>
            <w:tcW w:w="2324" w:type="dxa"/>
          </w:tcPr>
          <w:p w:rsidR="00441DD0" w:rsidRDefault="00441DD0">
            <w:pPr>
              <w:pStyle w:val="ConsPlusNormal"/>
            </w:pPr>
            <w:r>
              <w:t>3. Блокированная жилая застройка</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- 500 кв. м.</w:t>
            </w:r>
          </w:p>
          <w:p w:rsidR="00441DD0" w:rsidRDefault="00441DD0">
            <w:pPr>
              <w:pStyle w:val="ConsPlusNormal"/>
            </w:pPr>
            <w:r>
              <w:t>Минимальная ширина земельного участка для размещения каждого блока жилых домов блокированной застройки - 5,5 м.</w:t>
            </w:r>
          </w:p>
          <w:p w:rsidR="00441DD0" w:rsidRDefault="00441DD0">
            <w:pPr>
              <w:pStyle w:val="ConsPlusNormal"/>
            </w:pPr>
            <w:r>
              <w:t>Минимальная площадь земельного участка для размещения каждого блока жилых домов блокированной застройки - 120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441DD0" w:rsidRDefault="00441DD0">
            <w:pPr>
              <w:pStyle w:val="ConsPlusNormal"/>
            </w:pPr>
            <w:r>
              <w:t>Минимальное количество надземных этажей - 2.</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2.3</w:t>
            </w:r>
          </w:p>
        </w:tc>
      </w:tr>
      <w:tr w:rsidR="00441DD0">
        <w:tc>
          <w:tcPr>
            <w:tcW w:w="2324" w:type="dxa"/>
          </w:tcPr>
          <w:p w:rsidR="00441DD0" w:rsidRDefault="00441DD0">
            <w:pPr>
              <w:pStyle w:val="ConsPlusNormal"/>
            </w:pPr>
            <w:r>
              <w:t>4.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5.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lastRenderedPageBreak/>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6.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3.2.3</w:t>
            </w:r>
          </w:p>
        </w:tc>
      </w:tr>
      <w:tr w:rsidR="00441DD0">
        <w:tc>
          <w:tcPr>
            <w:tcW w:w="2324" w:type="dxa"/>
          </w:tcPr>
          <w:p w:rsidR="00441DD0" w:rsidRDefault="00441DD0">
            <w:pPr>
              <w:pStyle w:val="ConsPlusNormal"/>
            </w:pPr>
            <w:r>
              <w:t>7. Здравоохранение</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8. Образование и просвещение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w:t>
            </w:r>
          </w:p>
        </w:tc>
      </w:tr>
      <w:tr w:rsidR="00441DD0">
        <w:tc>
          <w:tcPr>
            <w:tcW w:w="2324" w:type="dxa"/>
          </w:tcPr>
          <w:p w:rsidR="00441DD0" w:rsidRDefault="00441DD0">
            <w:pPr>
              <w:pStyle w:val="ConsPlusNormal"/>
            </w:pPr>
            <w:r>
              <w:t>9.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10.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lastRenderedPageBreak/>
              <w:t>11.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малоэтажными жилыми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3.1.2</w:t>
            </w:r>
          </w:p>
        </w:tc>
      </w:tr>
      <w:tr w:rsidR="00441DD0">
        <w:tc>
          <w:tcPr>
            <w:tcW w:w="2324" w:type="dxa"/>
          </w:tcPr>
          <w:p w:rsidR="00441DD0" w:rsidRDefault="00441DD0">
            <w:pPr>
              <w:pStyle w:val="ConsPlusNormal"/>
            </w:pPr>
            <w:r>
              <w:t>2.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3.2.1</w:t>
            </w:r>
          </w:p>
        </w:tc>
      </w:tr>
      <w:tr w:rsidR="00441DD0">
        <w:tc>
          <w:tcPr>
            <w:tcW w:w="2324" w:type="dxa"/>
          </w:tcPr>
          <w:p w:rsidR="00441DD0" w:rsidRDefault="00441DD0">
            <w:pPr>
              <w:pStyle w:val="ConsPlusNormal"/>
            </w:pPr>
            <w:r>
              <w:lastRenderedPageBreak/>
              <w:t>3.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4. Бытовое обслуживание</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5.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6. Осуществление религиозных обрядов</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3.7.1</w:t>
            </w:r>
          </w:p>
        </w:tc>
      </w:tr>
      <w:tr w:rsidR="00441DD0">
        <w:tc>
          <w:tcPr>
            <w:tcW w:w="2324" w:type="dxa"/>
          </w:tcPr>
          <w:p w:rsidR="00441DD0" w:rsidRDefault="00441DD0">
            <w:pPr>
              <w:pStyle w:val="ConsPlusNormal"/>
            </w:pPr>
            <w:r>
              <w:t>7. Общественное управление</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lastRenderedPageBreak/>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3.8</w:t>
            </w:r>
          </w:p>
        </w:tc>
      </w:tr>
      <w:tr w:rsidR="00441DD0">
        <w:tc>
          <w:tcPr>
            <w:tcW w:w="2324" w:type="dxa"/>
          </w:tcPr>
          <w:p w:rsidR="00441DD0" w:rsidRDefault="00441DD0">
            <w:pPr>
              <w:pStyle w:val="ConsPlusNormal"/>
            </w:pPr>
            <w:r>
              <w:lastRenderedPageBreak/>
              <w:t>8. Амбулаторное ветеринарное обслуживание</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3.10.1</w:t>
            </w:r>
          </w:p>
        </w:tc>
      </w:tr>
      <w:tr w:rsidR="00441DD0">
        <w:tc>
          <w:tcPr>
            <w:tcW w:w="2324" w:type="dxa"/>
          </w:tcPr>
          <w:p w:rsidR="00441DD0" w:rsidRDefault="00441DD0">
            <w:pPr>
              <w:pStyle w:val="ConsPlusNormal"/>
            </w:pPr>
            <w:r>
              <w:t>9. Деловое управление</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jc w:val="both"/>
            </w:pPr>
            <w:r>
              <w:t>10. Магазины</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11. Банковская и страховая деятельность</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12. Общественное питание</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 xml:space="preserve">Минимальная площадь земельного участка - </w:t>
            </w:r>
            <w:r>
              <w:lastRenderedPageBreak/>
              <w:t>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4.6</w:t>
            </w:r>
          </w:p>
        </w:tc>
      </w:tr>
      <w:tr w:rsidR="00441DD0">
        <w:tc>
          <w:tcPr>
            <w:tcW w:w="2324" w:type="dxa"/>
          </w:tcPr>
          <w:p w:rsidR="00441DD0" w:rsidRDefault="00441DD0">
            <w:pPr>
              <w:pStyle w:val="ConsPlusNormal"/>
            </w:pPr>
            <w:r>
              <w:lastRenderedPageBreak/>
              <w:t>12. Обеспечение спортивно-зрелищных мероприятий</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5.1.1</w:t>
            </w:r>
          </w:p>
        </w:tc>
      </w:tr>
      <w:tr w:rsidR="00441DD0">
        <w:tc>
          <w:tcPr>
            <w:tcW w:w="2324" w:type="dxa"/>
          </w:tcPr>
          <w:p w:rsidR="00441DD0" w:rsidRDefault="00441DD0">
            <w:pPr>
              <w:pStyle w:val="ConsPlusNormal"/>
            </w:pPr>
            <w:r>
              <w:t>14.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8.3</w:t>
            </w:r>
          </w:p>
        </w:tc>
      </w:tr>
    </w:tbl>
    <w:p w:rsidR="00441DD0" w:rsidRDefault="00441DD0">
      <w:pPr>
        <w:pStyle w:val="ConsPlusNormal"/>
        <w:jc w:val="both"/>
      </w:pPr>
    </w:p>
    <w:p w:rsidR="00441DD0" w:rsidRDefault="00441DD0">
      <w:pPr>
        <w:pStyle w:val="ConsPlusNormal"/>
        <w:ind w:firstLine="540"/>
        <w:jc w:val="both"/>
      </w:pPr>
      <w:r>
        <w:t xml:space="preserve">5. Утратила силу. - </w:t>
      </w:r>
      <w:hyperlink r:id="rId37" w:history="1">
        <w:r>
          <w:rPr>
            <w:color w:val="0000FF"/>
          </w:rPr>
          <w:t>Решение</w:t>
        </w:r>
      </w:hyperlink>
      <w:r>
        <w:t xml:space="preserve"> Тюменской городской Думы от 26.06.2020 N 248.</w:t>
      </w:r>
    </w:p>
    <w:p w:rsidR="00441DD0" w:rsidRDefault="00441DD0">
      <w:pPr>
        <w:pStyle w:val="ConsPlusNormal"/>
        <w:spacing w:before="220"/>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19. Градостроительные регламенты. Зона застройки индивидуальными жилыми домами Ж-3</w:t>
      </w:r>
    </w:p>
    <w:p w:rsidR="00441DD0" w:rsidRDefault="00441DD0">
      <w:pPr>
        <w:pStyle w:val="ConsPlusNormal"/>
        <w:jc w:val="both"/>
      </w:pPr>
    </w:p>
    <w:p w:rsidR="00441DD0" w:rsidRDefault="00441DD0">
      <w:pPr>
        <w:pStyle w:val="ConsPlusNormal"/>
        <w:ind w:firstLine="540"/>
        <w:jc w:val="both"/>
      </w:pPr>
      <w:r>
        <w:t>1. Зона застройки индивидуальными жилыми домами Ж-3 выделена для формирования жилых районов с низкой плотностью застройки и включает участки территории города Тюмени, предназначенные в соответствии с Генеральным планом для размещения индивидуальных жилых домов, а также объектов с минимально разрешенным набором услуг местного значения, связанных с проживанием граждан и не оказывающих негативного воздействия на окружающую среду.</w:t>
      </w:r>
    </w:p>
    <w:p w:rsidR="00441DD0" w:rsidRDefault="00441DD0">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застройки индивидуальными жилыми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bookmarkStart w:id="11" w:name="P1001"/>
            <w:bookmarkEnd w:id="11"/>
            <w:r>
              <w:t>1. Для индивидуального жилищного строительства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2.1</w:t>
            </w:r>
          </w:p>
        </w:tc>
      </w:tr>
      <w:tr w:rsidR="00441DD0">
        <w:tc>
          <w:tcPr>
            <w:tcW w:w="2324" w:type="dxa"/>
          </w:tcPr>
          <w:p w:rsidR="00441DD0" w:rsidRDefault="00441DD0">
            <w:pPr>
              <w:pStyle w:val="ConsPlusNormal"/>
            </w:pPr>
            <w:r>
              <w:t>2. Блокированная жилая застройка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- 500 кв. м.</w:t>
            </w:r>
          </w:p>
          <w:p w:rsidR="00441DD0" w:rsidRDefault="00441DD0">
            <w:pPr>
              <w:pStyle w:val="ConsPlusNormal"/>
            </w:pPr>
            <w:r>
              <w:t>Минимальная ширина земельного участка для размещения каждого блока - 5,5 м.</w:t>
            </w:r>
          </w:p>
          <w:p w:rsidR="00441DD0" w:rsidRDefault="00441DD0">
            <w:pPr>
              <w:pStyle w:val="ConsPlusNormal"/>
            </w:pPr>
            <w:r>
              <w:t>Минимальная площадь земельного участка для размещения каждого блока - 250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2.3</w:t>
            </w:r>
          </w:p>
        </w:tc>
      </w:tr>
      <w:tr w:rsidR="00441DD0">
        <w:tc>
          <w:tcPr>
            <w:tcW w:w="2324" w:type="dxa"/>
          </w:tcPr>
          <w:p w:rsidR="00441DD0" w:rsidRDefault="00441DD0">
            <w:pPr>
              <w:pStyle w:val="ConsPlusNormal"/>
            </w:pPr>
            <w:r>
              <w:t>3.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 xml:space="preserve">4. Оказание услуг </w:t>
            </w:r>
            <w:r>
              <w:lastRenderedPageBreak/>
              <w:t>связи</w:t>
            </w:r>
          </w:p>
        </w:tc>
        <w:tc>
          <w:tcPr>
            <w:tcW w:w="4422" w:type="dxa"/>
          </w:tcPr>
          <w:p w:rsidR="00441DD0" w:rsidRDefault="00441DD0">
            <w:pPr>
              <w:pStyle w:val="ConsPlusNormal"/>
            </w:pPr>
            <w:r>
              <w:lastRenderedPageBreak/>
              <w:t xml:space="preserve">Минимальная ширина земельного участка - </w:t>
            </w:r>
            <w:r>
              <w:lastRenderedPageBreak/>
              <w:t>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3.2.3</w:t>
            </w:r>
          </w:p>
        </w:tc>
      </w:tr>
      <w:tr w:rsidR="00441DD0">
        <w:tc>
          <w:tcPr>
            <w:tcW w:w="2324" w:type="dxa"/>
          </w:tcPr>
          <w:p w:rsidR="00441DD0" w:rsidRDefault="00441DD0">
            <w:pPr>
              <w:pStyle w:val="ConsPlusNormal"/>
            </w:pPr>
            <w:r>
              <w:lastRenderedPageBreak/>
              <w:t>5.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6. Образование и просвещение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w:t>
            </w:r>
          </w:p>
        </w:tc>
      </w:tr>
      <w:tr w:rsidR="00441DD0">
        <w:tc>
          <w:tcPr>
            <w:tcW w:w="2324" w:type="dxa"/>
          </w:tcPr>
          <w:p w:rsidR="00441DD0" w:rsidRDefault="00441DD0">
            <w:pPr>
              <w:pStyle w:val="ConsPlusNormal"/>
            </w:pPr>
            <w:r>
              <w:t>7.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8. Общественное питание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lastRenderedPageBreak/>
              <w:t>9.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10.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t>11.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застройки индивидуальными жилыми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3.1.2</w:t>
            </w:r>
          </w:p>
        </w:tc>
      </w:tr>
      <w:tr w:rsidR="00441DD0">
        <w:tc>
          <w:tcPr>
            <w:tcW w:w="2324" w:type="dxa"/>
          </w:tcPr>
          <w:p w:rsidR="00441DD0" w:rsidRDefault="00441DD0">
            <w:pPr>
              <w:pStyle w:val="ConsPlusNormal"/>
            </w:pPr>
            <w:r>
              <w:lastRenderedPageBreak/>
              <w:t>2.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3.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4.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5.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6. Осуществление религиозных обрядов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3.7.1</w:t>
            </w:r>
          </w:p>
        </w:tc>
      </w:tr>
      <w:tr w:rsidR="00441DD0">
        <w:tc>
          <w:tcPr>
            <w:tcW w:w="2324" w:type="dxa"/>
          </w:tcPr>
          <w:p w:rsidR="00441DD0" w:rsidRDefault="00441DD0">
            <w:pPr>
              <w:pStyle w:val="ConsPlusNormal"/>
            </w:pPr>
            <w:r>
              <w:lastRenderedPageBreak/>
              <w:t>7.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8. Амбулаторное ветеринарное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3.10.1</w:t>
            </w:r>
          </w:p>
        </w:tc>
      </w:tr>
      <w:tr w:rsidR="00441DD0">
        <w:tc>
          <w:tcPr>
            <w:tcW w:w="2324" w:type="dxa"/>
          </w:tcPr>
          <w:p w:rsidR="00441DD0" w:rsidRDefault="00441DD0">
            <w:pPr>
              <w:pStyle w:val="ConsPlusNormal"/>
            </w:pPr>
            <w:r>
              <w:t>9.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10.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11.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lastRenderedPageBreak/>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4.5</w:t>
            </w:r>
          </w:p>
        </w:tc>
      </w:tr>
      <w:tr w:rsidR="00441DD0">
        <w:tc>
          <w:tcPr>
            <w:tcW w:w="2324" w:type="dxa"/>
          </w:tcPr>
          <w:p w:rsidR="00441DD0" w:rsidRDefault="00441DD0">
            <w:pPr>
              <w:pStyle w:val="ConsPlusNormal"/>
            </w:pPr>
            <w:r>
              <w:lastRenderedPageBreak/>
              <w:t>12. Обеспечение спортивно-зрелищных мероприятий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5.1.1</w:t>
            </w:r>
          </w:p>
        </w:tc>
      </w:tr>
      <w:tr w:rsidR="00441DD0">
        <w:tc>
          <w:tcPr>
            <w:tcW w:w="2324" w:type="dxa"/>
          </w:tcPr>
          <w:p w:rsidR="00441DD0" w:rsidRDefault="00441DD0">
            <w:pPr>
              <w:pStyle w:val="ConsPlusNormal"/>
            </w:pPr>
            <w:r>
              <w:t>13.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8.3</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20. Градостроительные регламенты. Зона сложившейся застройки многоэтажными многоквартирными домами Ж-4</w:t>
      </w:r>
    </w:p>
    <w:p w:rsidR="00441DD0" w:rsidRDefault="00441DD0">
      <w:pPr>
        <w:pStyle w:val="ConsPlusNormal"/>
        <w:jc w:val="both"/>
      </w:pPr>
    </w:p>
    <w:p w:rsidR="00441DD0" w:rsidRDefault="00441DD0">
      <w:pPr>
        <w:pStyle w:val="ConsPlusNormal"/>
        <w:ind w:firstLine="540"/>
        <w:jc w:val="both"/>
      </w:pPr>
      <w:r>
        <w:t>1. Зона сложившейся застройки многоэтажными многоквартирными домами Ж-4 выделена для сохранения многоэтажной многоквартирной жилой застройки и создания условий комфортного проживания граждан.</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441DD0" w:rsidRDefault="00441DD0">
      <w:pPr>
        <w:pStyle w:val="ConsPlusNormal"/>
        <w:spacing w:before="220"/>
        <w:ind w:firstLine="540"/>
        <w:jc w:val="both"/>
      </w:pPr>
      <w:r>
        <w:t>Градостроительные регламенты, установленные для зоны сложившейся застройки многоэтажными многоквартирными домами в границах исторического центра города, действуют с учетом ограничений, предусмотренных для зон охраны объектов культурного наследия.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 xml:space="preserve">1. Многоэтажная жилая застройка (высотная застройка) </w:t>
            </w:r>
            <w:hyperlink w:anchor="P1334" w:history="1">
              <w:r>
                <w:rPr>
                  <w:color w:val="0000FF"/>
                </w:rPr>
                <w:t>&lt;*&gt;</w:t>
              </w:r>
            </w:hyperlink>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- 250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- 15.</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t xml:space="preserve">2. Многоэтажная жилая застройка (высотная застройка) </w:t>
            </w:r>
            <w:hyperlink w:anchor="P1335" w:history="1">
              <w:r>
                <w:rPr>
                  <w:color w:val="0000FF"/>
                </w:rPr>
                <w:t>&lt;**&gt;</w:t>
              </w:r>
            </w:hyperlink>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- 15.</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t>3.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4.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5.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 xml:space="preserve">Минимальная площадь земельного участка - </w:t>
            </w:r>
            <w:r>
              <w:lastRenderedPageBreak/>
              <w:t>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3.2.3</w:t>
            </w:r>
          </w:p>
        </w:tc>
      </w:tr>
      <w:tr w:rsidR="00441DD0">
        <w:tc>
          <w:tcPr>
            <w:tcW w:w="2324" w:type="dxa"/>
          </w:tcPr>
          <w:p w:rsidR="00441DD0" w:rsidRDefault="00441DD0">
            <w:pPr>
              <w:pStyle w:val="ConsPlusNormal"/>
            </w:pPr>
            <w:r>
              <w:lastRenderedPageBreak/>
              <w:t>6.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7.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8. Обеспечение деятельности в области гидрометеорологии и смежных с ней областях</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Максимальная площадь земельного участка - 100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3.9.1</w:t>
            </w:r>
          </w:p>
        </w:tc>
      </w:tr>
      <w:tr w:rsidR="00441DD0">
        <w:tc>
          <w:tcPr>
            <w:tcW w:w="2324" w:type="dxa"/>
          </w:tcPr>
          <w:p w:rsidR="00441DD0" w:rsidRDefault="00441DD0">
            <w:pPr>
              <w:pStyle w:val="ConsPlusNormal"/>
            </w:pPr>
            <w:r>
              <w:t>9.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t>10.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 xml:space="preserve">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сложившейся застройки многоэтажными многоквартирными домами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2.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3. Здравоохранение</w:t>
            </w:r>
          </w:p>
        </w:tc>
        <w:tc>
          <w:tcPr>
            <w:tcW w:w="4422" w:type="dxa"/>
          </w:tcPr>
          <w:p w:rsidR="00441DD0" w:rsidRDefault="00441DD0">
            <w:pPr>
              <w:pStyle w:val="ConsPlusNormal"/>
            </w:pPr>
            <w:r>
              <w:t xml:space="preserve">Минимальная ширина земельного участка - </w:t>
            </w:r>
            <w:r>
              <w:lastRenderedPageBreak/>
              <w:t>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3.4</w:t>
            </w:r>
          </w:p>
        </w:tc>
      </w:tr>
      <w:tr w:rsidR="00441DD0">
        <w:tc>
          <w:tcPr>
            <w:tcW w:w="2324" w:type="dxa"/>
          </w:tcPr>
          <w:p w:rsidR="00441DD0" w:rsidRDefault="00441DD0">
            <w:pPr>
              <w:pStyle w:val="ConsPlusNormal"/>
            </w:pPr>
            <w:r>
              <w:lastRenderedPageBreak/>
              <w:t>4.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5.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Максимальная площадь земельного участка - 3000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6.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7.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- 1500 кв. м.</w:t>
            </w:r>
          </w:p>
          <w:p w:rsidR="00441DD0" w:rsidRDefault="00441DD0">
            <w:pPr>
              <w:pStyle w:val="ConsPlusNormal"/>
            </w:pPr>
            <w:r>
              <w:t xml:space="preserve">Минимальный отступ от границ земельного </w:t>
            </w:r>
            <w:r>
              <w:lastRenderedPageBreak/>
              <w:t>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8.3</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bookmarkStart w:id="12" w:name="P1334"/>
      <w:bookmarkEnd w:id="12"/>
      <w:r>
        <w:t>&lt;*&gt; Под существующую многоэтажную жилую застройку (высотную застройку).</w:t>
      </w:r>
    </w:p>
    <w:p w:rsidR="00441DD0" w:rsidRDefault="00441DD0">
      <w:pPr>
        <w:pStyle w:val="ConsPlusNormal"/>
        <w:spacing w:before="220"/>
        <w:ind w:firstLine="540"/>
        <w:jc w:val="both"/>
      </w:pPr>
      <w:bookmarkStart w:id="13" w:name="P1335"/>
      <w:bookmarkEnd w:id="13"/>
      <w:r>
        <w:t>&lt;**&gt; Строительство допускается за счет сноса многоквартирных домов, признанных в установленном Правительством Российской Федерации порядке аварийными и подлежащими сносу.</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21. Градостроительные регламенты. Общественно-деловая зона историко-культурного центра города ОД-1</w:t>
      </w:r>
    </w:p>
    <w:p w:rsidR="00441DD0" w:rsidRDefault="00441DD0">
      <w:pPr>
        <w:pStyle w:val="ConsPlusNormal"/>
        <w:jc w:val="both"/>
      </w:pPr>
    </w:p>
    <w:p w:rsidR="00441DD0" w:rsidRDefault="00441DD0">
      <w:pPr>
        <w:pStyle w:val="ConsPlusNormal"/>
        <w:ind w:firstLine="540"/>
        <w:jc w:val="both"/>
      </w:pPr>
      <w:r>
        <w:t>1. Общественно-деловая зона историко-культурного центра города ОД-1 выделена для обеспечения строительства и реконструкции объектов капитального строительства с широким спектром видов их использования.</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lastRenderedPageBreak/>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3.1.2</w:t>
            </w:r>
          </w:p>
        </w:tc>
      </w:tr>
      <w:tr w:rsidR="00441DD0">
        <w:tc>
          <w:tcPr>
            <w:tcW w:w="2324" w:type="dxa"/>
          </w:tcPr>
          <w:p w:rsidR="00441DD0" w:rsidRDefault="00441DD0">
            <w:pPr>
              <w:pStyle w:val="ConsPlusNormal"/>
            </w:pPr>
            <w:r>
              <w:t>4.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3.2.3</w:t>
            </w:r>
          </w:p>
        </w:tc>
      </w:tr>
      <w:tr w:rsidR="00441DD0">
        <w:tc>
          <w:tcPr>
            <w:tcW w:w="2324" w:type="dxa"/>
          </w:tcPr>
          <w:p w:rsidR="00441DD0" w:rsidRDefault="00441DD0">
            <w:pPr>
              <w:pStyle w:val="ConsPlusNormal"/>
            </w:pPr>
            <w:r>
              <w:t>5.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6.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 xml:space="preserve">7. Дошкольное, </w:t>
            </w:r>
            <w:r>
              <w:lastRenderedPageBreak/>
              <w:t>начальное и среднее общее образование</w:t>
            </w:r>
          </w:p>
        </w:tc>
        <w:tc>
          <w:tcPr>
            <w:tcW w:w="4422" w:type="dxa"/>
          </w:tcPr>
          <w:p w:rsidR="00441DD0" w:rsidRDefault="00441DD0">
            <w:pPr>
              <w:pStyle w:val="ConsPlusNormal"/>
            </w:pPr>
            <w:r>
              <w:lastRenderedPageBreak/>
              <w:t xml:space="preserve">Минимальная ширина земельного участка - </w:t>
            </w:r>
            <w:r>
              <w:lastRenderedPageBreak/>
              <w:t>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lastRenderedPageBreak/>
              <w:t>3.5.1</w:t>
            </w:r>
          </w:p>
        </w:tc>
      </w:tr>
      <w:tr w:rsidR="00441DD0">
        <w:tc>
          <w:tcPr>
            <w:tcW w:w="2324" w:type="dxa"/>
          </w:tcPr>
          <w:p w:rsidR="00441DD0" w:rsidRDefault="00441DD0">
            <w:pPr>
              <w:pStyle w:val="ConsPlusNormal"/>
            </w:pPr>
            <w:r>
              <w:lastRenderedPageBreak/>
              <w:t>8.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9.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10.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11. Проведение научных исследований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3.9.2</w:t>
            </w:r>
          </w:p>
        </w:tc>
      </w:tr>
      <w:tr w:rsidR="00441DD0">
        <w:tc>
          <w:tcPr>
            <w:tcW w:w="2324" w:type="dxa"/>
          </w:tcPr>
          <w:p w:rsidR="00441DD0" w:rsidRDefault="00441DD0">
            <w:pPr>
              <w:pStyle w:val="ConsPlusNormal"/>
            </w:pPr>
            <w:r>
              <w:lastRenderedPageBreak/>
              <w:t>12.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13. Магазины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14.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15. Общественное питание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t>16. Гостиничное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4.7</w:t>
            </w:r>
          </w:p>
        </w:tc>
      </w:tr>
      <w:tr w:rsidR="00441DD0">
        <w:tc>
          <w:tcPr>
            <w:tcW w:w="2324" w:type="dxa"/>
          </w:tcPr>
          <w:p w:rsidR="00441DD0" w:rsidRDefault="00441DD0">
            <w:pPr>
              <w:pStyle w:val="ConsPlusNormal"/>
            </w:pPr>
            <w:r>
              <w:lastRenderedPageBreak/>
              <w:t>17.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18.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t>19.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20.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 xml:space="preserve">4. Условно разрешенные виды использования земельных участков и объектов капитального </w:t>
      </w:r>
      <w:r>
        <w:lastRenderedPageBreak/>
        <w:t>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общественно-деловой зоне историко-культурного центра города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Многоэтажная жилая застройка (высотная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- 3000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t>2.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3.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4. Религиозное использование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3.7</w:t>
            </w:r>
          </w:p>
        </w:tc>
      </w:tr>
      <w:tr w:rsidR="00441DD0">
        <w:tc>
          <w:tcPr>
            <w:tcW w:w="2324" w:type="dxa"/>
          </w:tcPr>
          <w:p w:rsidR="00441DD0" w:rsidRDefault="00441DD0">
            <w:pPr>
              <w:pStyle w:val="ConsPlusNormal"/>
            </w:pPr>
            <w:r>
              <w:lastRenderedPageBreak/>
              <w:t>5. Объекты торговли (торговые центры, торгово-развлекательные центры (комплексы)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4.2</w:t>
            </w:r>
          </w:p>
        </w:tc>
      </w:tr>
      <w:tr w:rsidR="00441DD0">
        <w:tc>
          <w:tcPr>
            <w:tcW w:w="2324" w:type="dxa"/>
          </w:tcPr>
          <w:p w:rsidR="00441DD0" w:rsidRDefault="00441DD0">
            <w:pPr>
              <w:pStyle w:val="ConsPlusNormal"/>
            </w:pPr>
            <w:r>
              <w:t>6. Обеспечение спортивно-зрелищных мероприятий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5.1.1</w:t>
            </w:r>
          </w:p>
        </w:tc>
      </w:tr>
      <w:tr w:rsidR="00441DD0">
        <w:tc>
          <w:tcPr>
            <w:tcW w:w="2324" w:type="dxa"/>
          </w:tcPr>
          <w:p w:rsidR="00441DD0" w:rsidRDefault="00441DD0">
            <w:pPr>
              <w:pStyle w:val="ConsPlusNormal"/>
            </w:pPr>
            <w:r>
              <w:t>7.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22. Градостроительные регламенты. Зона размещения объектов социального и коммунально-бытового назначения ОД-2</w:t>
      </w:r>
    </w:p>
    <w:p w:rsidR="00441DD0" w:rsidRDefault="00441DD0">
      <w:pPr>
        <w:pStyle w:val="ConsPlusNormal"/>
        <w:jc w:val="both"/>
      </w:pPr>
    </w:p>
    <w:p w:rsidR="00441DD0" w:rsidRDefault="00441DD0">
      <w:pPr>
        <w:pStyle w:val="ConsPlusNormal"/>
        <w:ind w:firstLine="540"/>
        <w:jc w:val="both"/>
      </w:pPr>
      <w:r>
        <w:t>1. Зона размещения объектов социального и коммунально-бытового назначения ОД-2 выделена для формирования местных (локальных) центров городских районов и центров вдоль улиц с широким спектром функций, ориентированных на удовлетворение потребностей населения.</w:t>
      </w:r>
    </w:p>
    <w:p w:rsidR="00441DD0" w:rsidRDefault="00441DD0">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w:t>
      </w:r>
      <w:r>
        <w:lastRenderedPageBreak/>
        <w:t>размещения объектов социального и коммунально-бытового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3.1.2</w:t>
            </w:r>
          </w:p>
        </w:tc>
      </w:tr>
      <w:tr w:rsidR="00441DD0">
        <w:tc>
          <w:tcPr>
            <w:tcW w:w="2324" w:type="dxa"/>
          </w:tcPr>
          <w:p w:rsidR="00441DD0" w:rsidRDefault="00441DD0">
            <w:pPr>
              <w:pStyle w:val="ConsPlusNormal"/>
            </w:pPr>
            <w:r>
              <w:t>4.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jc w:val="both"/>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 xml:space="preserve">5. Оказание социальной помощи </w:t>
            </w:r>
            <w:r>
              <w:lastRenderedPageBreak/>
              <w:t>населению</w:t>
            </w:r>
          </w:p>
        </w:tc>
        <w:tc>
          <w:tcPr>
            <w:tcW w:w="4422" w:type="dxa"/>
          </w:tcPr>
          <w:p w:rsidR="00441DD0" w:rsidRDefault="00441DD0">
            <w:pPr>
              <w:pStyle w:val="ConsPlusNormal"/>
            </w:pPr>
            <w:r>
              <w:lastRenderedPageBreak/>
              <w:t>Минимальная ширина земельного участка - 15 м.</w:t>
            </w:r>
          </w:p>
          <w:p w:rsidR="00441DD0" w:rsidRDefault="00441DD0">
            <w:pPr>
              <w:pStyle w:val="ConsPlusNormal"/>
            </w:pPr>
            <w:r>
              <w:lastRenderedPageBreak/>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3.2.2</w:t>
            </w:r>
          </w:p>
        </w:tc>
      </w:tr>
      <w:tr w:rsidR="00441DD0">
        <w:tc>
          <w:tcPr>
            <w:tcW w:w="2324" w:type="dxa"/>
          </w:tcPr>
          <w:p w:rsidR="00441DD0" w:rsidRDefault="00441DD0">
            <w:pPr>
              <w:pStyle w:val="ConsPlusNormal"/>
            </w:pPr>
            <w:r>
              <w:lastRenderedPageBreak/>
              <w:t>6.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3.2.3</w:t>
            </w:r>
          </w:p>
        </w:tc>
      </w:tr>
      <w:tr w:rsidR="00441DD0">
        <w:tc>
          <w:tcPr>
            <w:tcW w:w="2324" w:type="dxa"/>
          </w:tcPr>
          <w:p w:rsidR="00441DD0" w:rsidRDefault="00441DD0">
            <w:pPr>
              <w:pStyle w:val="ConsPlusNormal"/>
            </w:pPr>
            <w:r>
              <w:t>7.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8.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9.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 xml:space="preserve">10. Дошкольное, </w:t>
            </w:r>
            <w:r>
              <w:lastRenderedPageBreak/>
              <w:t>начальное и среднее общее образование</w:t>
            </w:r>
          </w:p>
        </w:tc>
        <w:tc>
          <w:tcPr>
            <w:tcW w:w="4422" w:type="dxa"/>
          </w:tcPr>
          <w:p w:rsidR="00441DD0" w:rsidRDefault="00441DD0">
            <w:pPr>
              <w:pStyle w:val="ConsPlusNormal"/>
            </w:pPr>
            <w:r>
              <w:lastRenderedPageBreak/>
              <w:t xml:space="preserve">Минимальная ширина земельного участка - </w:t>
            </w:r>
            <w:r>
              <w:lastRenderedPageBreak/>
              <w:t>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lastRenderedPageBreak/>
              <w:t>3.5.1</w:t>
            </w:r>
          </w:p>
        </w:tc>
      </w:tr>
      <w:tr w:rsidR="00441DD0">
        <w:tc>
          <w:tcPr>
            <w:tcW w:w="2324" w:type="dxa"/>
          </w:tcPr>
          <w:p w:rsidR="00441DD0" w:rsidRDefault="00441DD0">
            <w:pPr>
              <w:pStyle w:val="ConsPlusNormal"/>
            </w:pPr>
            <w:r>
              <w:lastRenderedPageBreak/>
              <w:t>11.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12.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13. Парки культуры и отдыха</w:t>
            </w:r>
          </w:p>
        </w:tc>
        <w:tc>
          <w:tcPr>
            <w:tcW w:w="4422" w:type="dxa"/>
          </w:tcPr>
          <w:p w:rsidR="00441DD0" w:rsidRDefault="00441DD0">
            <w:pPr>
              <w:pStyle w:val="ConsPlusNormal"/>
            </w:pPr>
            <w:r>
              <w:t>Минимальная ширина земельного участка - 100 м.</w:t>
            </w:r>
          </w:p>
          <w:p w:rsidR="00441DD0" w:rsidRDefault="00441DD0">
            <w:pPr>
              <w:pStyle w:val="ConsPlusNormal"/>
            </w:pPr>
            <w:r>
              <w:t>Минимальная площадь земельного участка - 150000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3.6.2</w:t>
            </w:r>
          </w:p>
        </w:tc>
      </w:tr>
      <w:tr w:rsidR="00441DD0">
        <w:tc>
          <w:tcPr>
            <w:tcW w:w="2324" w:type="dxa"/>
          </w:tcPr>
          <w:p w:rsidR="00441DD0" w:rsidRDefault="00441DD0">
            <w:pPr>
              <w:pStyle w:val="ConsPlusNormal"/>
            </w:pPr>
            <w:r>
              <w:t>14. Цирки и зверинцы</w:t>
            </w:r>
          </w:p>
        </w:tc>
        <w:tc>
          <w:tcPr>
            <w:tcW w:w="4422" w:type="dxa"/>
          </w:tcPr>
          <w:p w:rsidR="00441DD0" w:rsidRDefault="00441DD0">
            <w:pPr>
              <w:pStyle w:val="ConsPlusNormal"/>
            </w:pPr>
            <w:r>
              <w:t>Минимальная ширина земельного участка - 50 м.</w:t>
            </w:r>
          </w:p>
          <w:p w:rsidR="00441DD0" w:rsidRDefault="00441DD0">
            <w:pPr>
              <w:pStyle w:val="ConsPlusNormal"/>
            </w:pPr>
            <w:r>
              <w:t>Минимальная площадь земельного участка - 12000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- 40,0.</w:t>
            </w:r>
          </w:p>
        </w:tc>
        <w:tc>
          <w:tcPr>
            <w:tcW w:w="2324" w:type="dxa"/>
          </w:tcPr>
          <w:p w:rsidR="00441DD0" w:rsidRDefault="00441DD0">
            <w:pPr>
              <w:pStyle w:val="ConsPlusNormal"/>
              <w:jc w:val="center"/>
            </w:pPr>
            <w:r>
              <w:t>3.6.3</w:t>
            </w:r>
          </w:p>
        </w:tc>
      </w:tr>
      <w:tr w:rsidR="00441DD0">
        <w:tc>
          <w:tcPr>
            <w:tcW w:w="2324" w:type="dxa"/>
          </w:tcPr>
          <w:p w:rsidR="00441DD0" w:rsidRDefault="00441DD0">
            <w:pPr>
              <w:pStyle w:val="ConsPlusNormal"/>
            </w:pPr>
            <w:r>
              <w:lastRenderedPageBreak/>
              <w:t>15.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16. Обеспечение деятельности в области гидрометеорологии и смежных с ней областях</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Максимальная площадь земельного участка - 100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3.9.1</w:t>
            </w:r>
          </w:p>
        </w:tc>
      </w:tr>
      <w:tr w:rsidR="00441DD0">
        <w:tc>
          <w:tcPr>
            <w:tcW w:w="2324" w:type="dxa"/>
          </w:tcPr>
          <w:p w:rsidR="00441DD0" w:rsidRDefault="00441DD0">
            <w:pPr>
              <w:pStyle w:val="ConsPlusNormal"/>
            </w:pPr>
            <w:r>
              <w:t>17. Проведение научных исследований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3.9.2</w:t>
            </w:r>
          </w:p>
        </w:tc>
      </w:tr>
      <w:tr w:rsidR="00441DD0">
        <w:tc>
          <w:tcPr>
            <w:tcW w:w="2324" w:type="dxa"/>
          </w:tcPr>
          <w:p w:rsidR="00441DD0" w:rsidRDefault="00441DD0">
            <w:pPr>
              <w:pStyle w:val="ConsPlusNormal"/>
            </w:pPr>
            <w:r>
              <w:t>18.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19. Объекты торговли (торговые центры, торгово-развлекательные центры (комплексы)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lastRenderedPageBreak/>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4.2</w:t>
            </w:r>
          </w:p>
        </w:tc>
      </w:tr>
      <w:tr w:rsidR="00441DD0">
        <w:tc>
          <w:tcPr>
            <w:tcW w:w="2324" w:type="dxa"/>
          </w:tcPr>
          <w:p w:rsidR="00441DD0" w:rsidRDefault="00441DD0">
            <w:pPr>
              <w:pStyle w:val="ConsPlusNormal"/>
            </w:pPr>
            <w:r>
              <w:lastRenderedPageBreak/>
              <w:t>20. Рынки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4.3</w:t>
            </w:r>
          </w:p>
        </w:tc>
      </w:tr>
      <w:tr w:rsidR="00441DD0">
        <w:tc>
          <w:tcPr>
            <w:tcW w:w="2324" w:type="dxa"/>
          </w:tcPr>
          <w:p w:rsidR="00441DD0" w:rsidRDefault="00441DD0">
            <w:pPr>
              <w:pStyle w:val="ConsPlusNormal"/>
            </w:pPr>
            <w:r>
              <w:t>21.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22.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23. Общественное питание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t>24. Гостиничное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 xml:space="preserve">Максимальное количество надземных </w:t>
            </w:r>
            <w:r>
              <w:lastRenderedPageBreak/>
              <w:t>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4.7</w:t>
            </w:r>
          </w:p>
        </w:tc>
      </w:tr>
      <w:tr w:rsidR="00441DD0">
        <w:tc>
          <w:tcPr>
            <w:tcW w:w="2324" w:type="dxa"/>
          </w:tcPr>
          <w:p w:rsidR="00441DD0" w:rsidRDefault="00441DD0">
            <w:pPr>
              <w:pStyle w:val="ConsPlusNormal"/>
            </w:pPr>
            <w:r>
              <w:lastRenderedPageBreak/>
              <w:t>25. Развлекательные мероприятия</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4.8.1</w:t>
            </w:r>
          </w:p>
        </w:tc>
      </w:tr>
      <w:tr w:rsidR="00441DD0">
        <w:tc>
          <w:tcPr>
            <w:tcW w:w="2324" w:type="dxa"/>
          </w:tcPr>
          <w:p w:rsidR="00441DD0" w:rsidRDefault="00441DD0">
            <w:pPr>
              <w:pStyle w:val="ConsPlusNormal"/>
            </w:pPr>
            <w:r>
              <w:t>26.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27.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28.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29. Выставочно-ярмарочная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- 10.</w:t>
            </w:r>
          </w:p>
          <w:p w:rsidR="00441DD0" w:rsidRDefault="00441DD0">
            <w:pPr>
              <w:pStyle w:val="ConsPlusNormal"/>
              <w:jc w:val="both"/>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4.10</w:t>
            </w:r>
          </w:p>
        </w:tc>
      </w:tr>
      <w:tr w:rsidR="00441DD0">
        <w:tc>
          <w:tcPr>
            <w:tcW w:w="2324" w:type="dxa"/>
          </w:tcPr>
          <w:p w:rsidR="00441DD0" w:rsidRDefault="00441DD0">
            <w:pPr>
              <w:pStyle w:val="ConsPlusNormal"/>
            </w:pPr>
            <w:r>
              <w:lastRenderedPageBreak/>
              <w:t>30. Обеспечение спортивно-зрелищных мероприятий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5.1.1</w:t>
            </w:r>
          </w:p>
        </w:tc>
      </w:tr>
      <w:tr w:rsidR="00441DD0">
        <w:tc>
          <w:tcPr>
            <w:tcW w:w="2324" w:type="dxa"/>
          </w:tcPr>
          <w:p w:rsidR="00441DD0" w:rsidRDefault="00441DD0">
            <w:pPr>
              <w:pStyle w:val="ConsPlusNormal"/>
            </w:pPr>
            <w:r>
              <w:t>31.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32. Площадки для занятий спортом</w:t>
            </w:r>
          </w:p>
        </w:tc>
        <w:tc>
          <w:tcPr>
            <w:tcW w:w="4422" w:type="dxa"/>
          </w:tcPr>
          <w:p w:rsidR="00441DD0" w:rsidRDefault="00441DD0">
            <w:pPr>
              <w:pStyle w:val="ConsPlusNormal"/>
            </w:pPr>
            <w:r>
              <w:t>Минимальная ширина земельного участка - 5 м.</w:t>
            </w:r>
          </w:p>
          <w:p w:rsidR="00441DD0" w:rsidRDefault="00441DD0">
            <w:pPr>
              <w:pStyle w:val="ConsPlusNormal"/>
            </w:pPr>
            <w:r>
              <w:t>Минимальная площадь земельного участка - 50 кв. м.</w:t>
            </w:r>
          </w:p>
        </w:tc>
        <w:tc>
          <w:tcPr>
            <w:tcW w:w="2324" w:type="dxa"/>
          </w:tcPr>
          <w:p w:rsidR="00441DD0" w:rsidRDefault="00441DD0">
            <w:pPr>
              <w:pStyle w:val="ConsPlusNormal"/>
              <w:jc w:val="center"/>
            </w:pPr>
            <w:r>
              <w:t>5.1.3</w:t>
            </w:r>
          </w:p>
        </w:tc>
      </w:tr>
      <w:tr w:rsidR="00441DD0">
        <w:tc>
          <w:tcPr>
            <w:tcW w:w="2324" w:type="dxa"/>
          </w:tcPr>
          <w:p w:rsidR="00441DD0" w:rsidRDefault="00441DD0">
            <w:pPr>
              <w:pStyle w:val="ConsPlusNormal"/>
            </w:pPr>
            <w:r>
              <w:t>33.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34.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 xml:space="preserve">ВСПОМОГАТЕЛЬНЫЕ </w:t>
            </w:r>
            <w:r>
              <w:lastRenderedPageBreak/>
              <w:t>ВИДЫ РАЗРЕШЕННОГО ИСПОЛЬЗОВАНИЯ</w:t>
            </w:r>
          </w:p>
        </w:tc>
        <w:tc>
          <w:tcPr>
            <w:tcW w:w="4422" w:type="dxa"/>
          </w:tcPr>
          <w:p w:rsidR="00441DD0" w:rsidRDefault="00441DD0">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lastRenderedPageBreak/>
              <w:t xml:space="preserve">КОД ВИДА </w:t>
            </w:r>
            <w:r>
              <w:lastRenderedPageBreak/>
              <w:t>РАЗРЕШЕННОГО ИСПОЛЬЗОВАНИЯ</w:t>
            </w:r>
          </w:p>
        </w:tc>
      </w:tr>
      <w:tr w:rsidR="00441DD0">
        <w:tc>
          <w:tcPr>
            <w:tcW w:w="2324" w:type="dxa"/>
          </w:tcPr>
          <w:p w:rsidR="00441DD0" w:rsidRDefault="00441DD0">
            <w:pPr>
              <w:pStyle w:val="ConsPlusNormal"/>
            </w:pPr>
            <w:r>
              <w:lastRenderedPageBreak/>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Служебные гаражи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4. Склады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6.9</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объектов социального и коммунально-бытового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2. Религиозное использование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3.7</w:t>
            </w:r>
          </w:p>
        </w:tc>
      </w:tr>
      <w:tr w:rsidR="00441DD0">
        <w:tc>
          <w:tcPr>
            <w:tcW w:w="2324" w:type="dxa"/>
          </w:tcPr>
          <w:p w:rsidR="00441DD0" w:rsidRDefault="00441DD0">
            <w:pPr>
              <w:pStyle w:val="ConsPlusNormal"/>
            </w:pPr>
            <w:r>
              <w:lastRenderedPageBreak/>
              <w:t>3.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4. Проведение научных исследований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3.9.2</w:t>
            </w:r>
          </w:p>
        </w:tc>
      </w:tr>
      <w:tr w:rsidR="00441DD0">
        <w:tc>
          <w:tcPr>
            <w:tcW w:w="2324" w:type="dxa"/>
          </w:tcPr>
          <w:p w:rsidR="00441DD0" w:rsidRDefault="00441DD0">
            <w:pPr>
              <w:pStyle w:val="ConsPlusNormal"/>
            </w:pPr>
            <w:r>
              <w:t>5.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6.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7.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4.9.1.1</w:t>
            </w:r>
          </w:p>
        </w:tc>
      </w:tr>
      <w:tr w:rsidR="00441DD0">
        <w:tc>
          <w:tcPr>
            <w:tcW w:w="2324" w:type="dxa"/>
          </w:tcPr>
          <w:p w:rsidR="00441DD0" w:rsidRDefault="00441DD0">
            <w:pPr>
              <w:pStyle w:val="ConsPlusNormal"/>
            </w:pPr>
            <w:r>
              <w:lastRenderedPageBreak/>
              <w:t>8.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9.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10. Энергетика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11.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 xml:space="preserve">5. Утратила силу. - </w:t>
      </w:r>
      <w:hyperlink r:id="rId38" w:history="1">
        <w:r>
          <w:rPr>
            <w:color w:val="0000FF"/>
          </w:rPr>
          <w:t>Решение</w:t>
        </w:r>
      </w:hyperlink>
      <w:r>
        <w:t xml:space="preserve"> Тюменской городской Думы от 26.06.2020 N 248.</w:t>
      </w:r>
    </w:p>
    <w:p w:rsidR="00441DD0" w:rsidRDefault="00441DD0">
      <w:pPr>
        <w:pStyle w:val="ConsPlusNormal"/>
        <w:spacing w:before="220"/>
        <w:ind w:firstLine="540"/>
        <w:jc w:val="both"/>
      </w:pPr>
      <w:r>
        <w:t>--------------------------------</w:t>
      </w:r>
    </w:p>
    <w:p w:rsidR="00441DD0" w:rsidRDefault="00441DD0">
      <w:pPr>
        <w:pStyle w:val="ConsPlusNormal"/>
        <w:spacing w:before="220"/>
        <w:ind w:firstLine="540"/>
        <w:jc w:val="both"/>
      </w:pPr>
      <w:r>
        <w:lastRenderedPageBreak/>
        <w:t>&lt;*&gt; Максимальный класс опасности по санитарной классификации (далее - класс опасности) объектов капитального строительства, размещаемых на земельных участках в основных видах разрешенного использования, - V.</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23. Градостроительные регламенты. Зона общественно-деловой застройки специализированных центров обслуживания ОД-3</w:t>
      </w:r>
    </w:p>
    <w:p w:rsidR="00441DD0" w:rsidRDefault="00441DD0">
      <w:pPr>
        <w:pStyle w:val="ConsPlusNormal"/>
        <w:jc w:val="both"/>
      </w:pPr>
    </w:p>
    <w:p w:rsidR="00441DD0" w:rsidRDefault="00441DD0">
      <w:pPr>
        <w:pStyle w:val="ConsPlusNormal"/>
        <w:ind w:firstLine="540"/>
        <w:jc w:val="both"/>
      </w:pPr>
      <w:r>
        <w:t>1. Зона общественно-деловой застройки специализированных центров обслуживания ОД-3 выделена для формирования центров и комплексов общественного обслуживания и деловой деятельности (в том числе учебных, медицинских, культурно-зрелищных, спортивно-зрелищных), создания условий обслуживания больших людских потоков в условиях ограничений, налагаемых непосредственным соседством общественных и деловых объектов с технологическими объектами транспорта (территориями, относимыми к зоне инженерной и транспортной инфраструктур).</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 xml:space="preserve">Максимальное количество надземных </w:t>
            </w:r>
            <w:r>
              <w:lastRenderedPageBreak/>
              <w:t>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3.1.2</w:t>
            </w:r>
          </w:p>
        </w:tc>
      </w:tr>
      <w:tr w:rsidR="00441DD0">
        <w:tc>
          <w:tcPr>
            <w:tcW w:w="2324" w:type="dxa"/>
          </w:tcPr>
          <w:p w:rsidR="00441DD0" w:rsidRDefault="00441DD0">
            <w:pPr>
              <w:pStyle w:val="ConsPlusNormal"/>
            </w:pPr>
            <w:r>
              <w:t>4.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5.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6.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3.2.3</w:t>
            </w:r>
          </w:p>
        </w:tc>
      </w:tr>
      <w:tr w:rsidR="00441DD0">
        <w:tc>
          <w:tcPr>
            <w:tcW w:w="2324" w:type="dxa"/>
          </w:tcPr>
          <w:p w:rsidR="00441DD0" w:rsidRDefault="00441DD0">
            <w:pPr>
              <w:pStyle w:val="ConsPlusNormal"/>
            </w:pPr>
            <w:r>
              <w:t>7.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lastRenderedPageBreak/>
              <w:t>3.2.4</w:t>
            </w:r>
          </w:p>
        </w:tc>
      </w:tr>
      <w:tr w:rsidR="00441DD0">
        <w:tc>
          <w:tcPr>
            <w:tcW w:w="2324" w:type="dxa"/>
          </w:tcPr>
          <w:p w:rsidR="00441DD0" w:rsidRDefault="00441DD0">
            <w:pPr>
              <w:pStyle w:val="ConsPlusNormal"/>
            </w:pPr>
            <w:r>
              <w:lastRenderedPageBreak/>
              <w:t>8. Бытовое обслуживание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9. Здравоохранение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10.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11.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12.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3.6.1</w:t>
            </w:r>
          </w:p>
        </w:tc>
      </w:tr>
      <w:tr w:rsidR="00441DD0">
        <w:tc>
          <w:tcPr>
            <w:tcW w:w="2324" w:type="dxa"/>
          </w:tcPr>
          <w:p w:rsidR="00441DD0" w:rsidRDefault="00441DD0">
            <w:pPr>
              <w:pStyle w:val="ConsPlusNormal"/>
            </w:pPr>
            <w:r>
              <w:lastRenderedPageBreak/>
              <w:t>13. Парки культуры и отдыха</w:t>
            </w:r>
          </w:p>
        </w:tc>
        <w:tc>
          <w:tcPr>
            <w:tcW w:w="4422" w:type="dxa"/>
          </w:tcPr>
          <w:p w:rsidR="00441DD0" w:rsidRDefault="00441DD0">
            <w:pPr>
              <w:pStyle w:val="ConsPlusNormal"/>
            </w:pPr>
            <w:r>
              <w:t>Минимальная ширина земельного участка - 100 м.</w:t>
            </w:r>
          </w:p>
          <w:p w:rsidR="00441DD0" w:rsidRDefault="00441DD0">
            <w:pPr>
              <w:pStyle w:val="ConsPlusNormal"/>
            </w:pPr>
            <w:r>
              <w:t>Минимальная площадь земельного участка - 150000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3.6.2</w:t>
            </w:r>
          </w:p>
        </w:tc>
      </w:tr>
      <w:tr w:rsidR="00441DD0">
        <w:tc>
          <w:tcPr>
            <w:tcW w:w="2324" w:type="dxa"/>
          </w:tcPr>
          <w:p w:rsidR="00441DD0" w:rsidRDefault="00441DD0">
            <w:pPr>
              <w:pStyle w:val="ConsPlusNormal"/>
            </w:pPr>
            <w:r>
              <w:t>14. Цирки и зверинцы</w:t>
            </w:r>
          </w:p>
        </w:tc>
        <w:tc>
          <w:tcPr>
            <w:tcW w:w="4422" w:type="dxa"/>
          </w:tcPr>
          <w:p w:rsidR="00441DD0" w:rsidRDefault="00441DD0">
            <w:pPr>
              <w:pStyle w:val="ConsPlusNormal"/>
            </w:pPr>
            <w:r>
              <w:t>Минимальная ширина земельного участка - 50 м.</w:t>
            </w:r>
          </w:p>
          <w:p w:rsidR="00441DD0" w:rsidRDefault="00441DD0">
            <w:pPr>
              <w:pStyle w:val="ConsPlusNormal"/>
            </w:pPr>
            <w:r>
              <w:t>Минимальная площадь земельного участка - 12000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- 40,0.</w:t>
            </w:r>
          </w:p>
        </w:tc>
        <w:tc>
          <w:tcPr>
            <w:tcW w:w="2324" w:type="dxa"/>
          </w:tcPr>
          <w:p w:rsidR="00441DD0" w:rsidRDefault="00441DD0">
            <w:pPr>
              <w:pStyle w:val="ConsPlusNormal"/>
              <w:jc w:val="center"/>
            </w:pPr>
            <w:r>
              <w:t>3.6.3</w:t>
            </w:r>
          </w:p>
        </w:tc>
      </w:tr>
      <w:tr w:rsidR="00441DD0">
        <w:tc>
          <w:tcPr>
            <w:tcW w:w="2324" w:type="dxa"/>
          </w:tcPr>
          <w:p w:rsidR="00441DD0" w:rsidRDefault="00441DD0">
            <w:pPr>
              <w:pStyle w:val="ConsPlusNormal"/>
            </w:pPr>
            <w:r>
              <w:t>15. Общественное управление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16. Обеспечение деятельности в области гидрометеорологии и смежных с ней областях</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Максимальная площадь земельного участка - 100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3.9.1</w:t>
            </w:r>
          </w:p>
        </w:tc>
      </w:tr>
      <w:tr w:rsidR="00441DD0">
        <w:tc>
          <w:tcPr>
            <w:tcW w:w="2324" w:type="dxa"/>
          </w:tcPr>
          <w:p w:rsidR="00441DD0" w:rsidRDefault="00441DD0">
            <w:pPr>
              <w:pStyle w:val="ConsPlusNormal"/>
            </w:pPr>
            <w:r>
              <w:t>17. Проведение научных исследований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lastRenderedPageBreak/>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3.9.2</w:t>
            </w:r>
          </w:p>
        </w:tc>
      </w:tr>
      <w:tr w:rsidR="00441DD0">
        <w:tc>
          <w:tcPr>
            <w:tcW w:w="2324" w:type="dxa"/>
          </w:tcPr>
          <w:p w:rsidR="00441DD0" w:rsidRDefault="00441DD0">
            <w:pPr>
              <w:pStyle w:val="ConsPlusNormal"/>
            </w:pPr>
            <w:r>
              <w:lastRenderedPageBreak/>
              <w:t>18. Проведение научных испытаний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3.9.3</w:t>
            </w:r>
          </w:p>
        </w:tc>
      </w:tr>
      <w:tr w:rsidR="00441DD0">
        <w:tc>
          <w:tcPr>
            <w:tcW w:w="2324" w:type="dxa"/>
          </w:tcPr>
          <w:p w:rsidR="00441DD0" w:rsidRDefault="00441DD0">
            <w:pPr>
              <w:pStyle w:val="ConsPlusNormal"/>
            </w:pPr>
            <w:r>
              <w:t>19. Деловое управление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20. Объекты торговли (торговые центры, торгово-развлекательные центры (комплексы)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4.2</w:t>
            </w:r>
          </w:p>
        </w:tc>
      </w:tr>
      <w:tr w:rsidR="00441DD0">
        <w:tc>
          <w:tcPr>
            <w:tcW w:w="2324" w:type="dxa"/>
          </w:tcPr>
          <w:p w:rsidR="00441DD0" w:rsidRDefault="00441DD0">
            <w:pPr>
              <w:pStyle w:val="ConsPlusNormal"/>
            </w:pPr>
            <w:r>
              <w:t>21. Рынки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4.3</w:t>
            </w:r>
          </w:p>
        </w:tc>
      </w:tr>
      <w:tr w:rsidR="00441DD0">
        <w:tc>
          <w:tcPr>
            <w:tcW w:w="2324" w:type="dxa"/>
          </w:tcPr>
          <w:p w:rsidR="00441DD0" w:rsidRDefault="00441DD0">
            <w:pPr>
              <w:pStyle w:val="ConsPlusNormal"/>
            </w:pPr>
            <w:r>
              <w:t>22. Магазины</w:t>
            </w:r>
          </w:p>
        </w:tc>
        <w:tc>
          <w:tcPr>
            <w:tcW w:w="4422" w:type="dxa"/>
          </w:tcPr>
          <w:p w:rsidR="00441DD0" w:rsidRDefault="00441DD0">
            <w:pPr>
              <w:pStyle w:val="ConsPlusNormal"/>
            </w:pPr>
            <w:r>
              <w:t xml:space="preserve">Минимальная ширина земельного участка - </w:t>
            </w:r>
            <w:r>
              <w:lastRenderedPageBreak/>
              <w:t>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4.4</w:t>
            </w:r>
          </w:p>
        </w:tc>
      </w:tr>
      <w:tr w:rsidR="00441DD0">
        <w:tc>
          <w:tcPr>
            <w:tcW w:w="2324" w:type="dxa"/>
          </w:tcPr>
          <w:p w:rsidR="00441DD0" w:rsidRDefault="00441DD0">
            <w:pPr>
              <w:pStyle w:val="ConsPlusNormal"/>
            </w:pPr>
            <w:r>
              <w:lastRenderedPageBreak/>
              <w:t>23. Банковская и страховая деятельность</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24. Общественное питание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t>25. Гостиничное обслуживание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4.7</w:t>
            </w:r>
          </w:p>
        </w:tc>
      </w:tr>
      <w:tr w:rsidR="00441DD0">
        <w:tc>
          <w:tcPr>
            <w:tcW w:w="2324" w:type="dxa"/>
          </w:tcPr>
          <w:p w:rsidR="00441DD0" w:rsidRDefault="00441DD0">
            <w:pPr>
              <w:pStyle w:val="ConsPlusNormal"/>
            </w:pPr>
            <w:r>
              <w:t>26. Развлекательные мероприятия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4.8.1</w:t>
            </w:r>
          </w:p>
        </w:tc>
      </w:tr>
      <w:tr w:rsidR="00441DD0">
        <w:tc>
          <w:tcPr>
            <w:tcW w:w="2324" w:type="dxa"/>
          </w:tcPr>
          <w:p w:rsidR="00441DD0" w:rsidRDefault="00441DD0">
            <w:pPr>
              <w:pStyle w:val="ConsPlusNormal"/>
            </w:pPr>
            <w:r>
              <w:lastRenderedPageBreak/>
              <w:t>27. Заправка транспортных средств</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28. Автомобильные мойки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29. Ремонт автомобилей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30. Выставочно-ярмарочная деятельность</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4.10</w:t>
            </w:r>
          </w:p>
        </w:tc>
      </w:tr>
      <w:tr w:rsidR="00441DD0">
        <w:tc>
          <w:tcPr>
            <w:tcW w:w="2324" w:type="dxa"/>
          </w:tcPr>
          <w:p w:rsidR="00441DD0" w:rsidRDefault="00441DD0">
            <w:pPr>
              <w:pStyle w:val="ConsPlusNormal"/>
            </w:pPr>
            <w:r>
              <w:t>31. Спорт</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w:t>
            </w:r>
          </w:p>
        </w:tc>
      </w:tr>
      <w:tr w:rsidR="00441DD0">
        <w:tc>
          <w:tcPr>
            <w:tcW w:w="2324" w:type="dxa"/>
          </w:tcPr>
          <w:p w:rsidR="00441DD0" w:rsidRDefault="00441DD0">
            <w:pPr>
              <w:pStyle w:val="ConsPlusNormal"/>
            </w:pPr>
            <w:r>
              <w:lastRenderedPageBreak/>
              <w:t>32.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33. Земельные участки (территории) общего пользования</w:t>
            </w:r>
          </w:p>
        </w:tc>
        <w:tc>
          <w:tcPr>
            <w:tcW w:w="4422" w:type="dxa"/>
          </w:tcPr>
          <w:p w:rsidR="00441DD0" w:rsidRDefault="00441DD0">
            <w:pPr>
              <w:pStyle w:val="ConsPlusNormal"/>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Служебные гаражи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4. Склады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6.9</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общественно-деловой застройки специализированных центров обслуживания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 xml:space="preserve">УСЛОВНО </w:t>
            </w:r>
            <w:r>
              <w:lastRenderedPageBreak/>
              <w:t>РАЗРЕШЕННЫЕ ВИДЫ ИСПОЛЬЗОВАНИЯ</w:t>
            </w:r>
          </w:p>
        </w:tc>
        <w:tc>
          <w:tcPr>
            <w:tcW w:w="4422" w:type="dxa"/>
          </w:tcPr>
          <w:p w:rsidR="00441DD0" w:rsidRDefault="00441DD0">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lastRenderedPageBreak/>
              <w:t xml:space="preserve">КОД ВИДА </w:t>
            </w:r>
            <w:r>
              <w:lastRenderedPageBreak/>
              <w:t>РАЗРЕШЕННОГО ИСПОЛЬЗОВАНИЯ</w:t>
            </w:r>
          </w:p>
        </w:tc>
      </w:tr>
      <w:tr w:rsidR="00441DD0">
        <w:tc>
          <w:tcPr>
            <w:tcW w:w="2324" w:type="dxa"/>
          </w:tcPr>
          <w:p w:rsidR="00441DD0" w:rsidRDefault="00441DD0">
            <w:pPr>
              <w:pStyle w:val="ConsPlusNormal"/>
            </w:pPr>
            <w:r>
              <w:lastRenderedPageBreak/>
              <w:t>1. Бытовое обслуживание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2. Медицинские организации особого назначения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- 70,0.</w:t>
            </w:r>
          </w:p>
        </w:tc>
        <w:tc>
          <w:tcPr>
            <w:tcW w:w="2324" w:type="dxa"/>
          </w:tcPr>
          <w:p w:rsidR="00441DD0" w:rsidRDefault="00441DD0">
            <w:pPr>
              <w:pStyle w:val="ConsPlusNormal"/>
              <w:jc w:val="center"/>
            </w:pPr>
            <w:r>
              <w:t>3.4.3</w:t>
            </w:r>
          </w:p>
        </w:tc>
      </w:tr>
      <w:tr w:rsidR="00441DD0">
        <w:tc>
          <w:tcPr>
            <w:tcW w:w="2324" w:type="dxa"/>
          </w:tcPr>
          <w:p w:rsidR="00441DD0" w:rsidRDefault="00441DD0">
            <w:pPr>
              <w:pStyle w:val="ConsPlusNormal"/>
            </w:pPr>
            <w:r>
              <w:t>3. Религиозное использование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3.7</w:t>
            </w:r>
          </w:p>
        </w:tc>
      </w:tr>
      <w:tr w:rsidR="00441DD0">
        <w:tc>
          <w:tcPr>
            <w:tcW w:w="2324" w:type="dxa"/>
          </w:tcPr>
          <w:p w:rsidR="00441DD0" w:rsidRDefault="00441DD0">
            <w:pPr>
              <w:pStyle w:val="ConsPlusNormal"/>
            </w:pPr>
            <w:r>
              <w:t>4.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5. Проведение научных исследований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3.9.2</w:t>
            </w:r>
          </w:p>
        </w:tc>
      </w:tr>
      <w:tr w:rsidR="00441DD0">
        <w:tc>
          <w:tcPr>
            <w:tcW w:w="2324" w:type="dxa"/>
          </w:tcPr>
          <w:p w:rsidR="00441DD0" w:rsidRDefault="00441DD0">
            <w:pPr>
              <w:pStyle w:val="ConsPlusNormal"/>
            </w:pPr>
            <w:r>
              <w:lastRenderedPageBreak/>
              <w:t>6. Проведение научных испытаний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3.9.3</w:t>
            </w:r>
          </w:p>
        </w:tc>
      </w:tr>
      <w:tr w:rsidR="00441DD0">
        <w:tc>
          <w:tcPr>
            <w:tcW w:w="2324" w:type="dxa"/>
          </w:tcPr>
          <w:p w:rsidR="00441DD0" w:rsidRDefault="00441DD0">
            <w:pPr>
              <w:pStyle w:val="ConsPlusNormal"/>
            </w:pPr>
            <w:r>
              <w:t>7.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8.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9. Заправка транспортных средств</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10. Автомобильные мойки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lastRenderedPageBreak/>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4.9.1.3</w:t>
            </w:r>
          </w:p>
        </w:tc>
      </w:tr>
      <w:tr w:rsidR="00441DD0">
        <w:tc>
          <w:tcPr>
            <w:tcW w:w="2324" w:type="dxa"/>
          </w:tcPr>
          <w:p w:rsidR="00441DD0" w:rsidRDefault="00441DD0">
            <w:pPr>
              <w:pStyle w:val="ConsPlusNormal"/>
            </w:pPr>
            <w:r>
              <w:lastRenderedPageBreak/>
              <w:t>11. Ремонт автомобилей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12. Энергетика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13.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Максимальный класс опасности по санитарной классификации объектов капитального строительства, размещаемых на земельных участках в основных видах разрешенного использования, - V.</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24. Градостроительные регламенты. Зона учебно-образовательного назначения ОД-</w:t>
      </w:r>
      <w:r>
        <w:lastRenderedPageBreak/>
        <w:t>4</w:t>
      </w:r>
    </w:p>
    <w:p w:rsidR="00441DD0" w:rsidRDefault="00441DD0">
      <w:pPr>
        <w:pStyle w:val="ConsPlusNormal"/>
        <w:jc w:val="both"/>
      </w:pPr>
    </w:p>
    <w:p w:rsidR="00441DD0" w:rsidRDefault="00441DD0">
      <w:pPr>
        <w:pStyle w:val="ConsPlusNormal"/>
        <w:ind w:firstLine="540"/>
        <w:jc w:val="both"/>
      </w:pPr>
      <w:r>
        <w:t>1. Зона учебно-образовательного назначения ОД-4 выделена для формирования местных (локальных) учебно-образовательных центров городских районов, ориентированных на удовлетворение потребностей населения в получении услуг в сфере образования.</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2.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3. Земельные участки (территории) общего пользования</w:t>
            </w:r>
          </w:p>
        </w:tc>
        <w:tc>
          <w:tcPr>
            <w:tcW w:w="4422" w:type="dxa"/>
          </w:tcPr>
          <w:p w:rsidR="00441DD0" w:rsidRDefault="00441DD0">
            <w:pPr>
              <w:pStyle w:val="ConsPlusNormal"/>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lastRenderedPageBreak/>
              <w:t>1. Хранение автотранспорта</w:t>
            </w:r>
          </w:p>
        </w:tc>
        <w:tc>
          <w:tcPr>
            <w:tcW w:w="4422" w:type="dxa"/>
          </w:tcPr>
          <w:p w:rsidR="00441DD0" w:rsidRDefault="00441DD0">
            <w:pPr>
              <w:pStyle w:val="ConsPlusNormal"/>
            </w:pPr>
            <w:r>
              <w:t>Минимальный отступ от границы земельного участка - 5 м.</w:t>
            </w:r>
          </w:p>
          <w:p w:rsidR="00441DD0" w:rsidRDefault="00441DD0">
            <w:pPr>
              <w:pStyle w:val="ConsPlusNormal"/>
            </w:pPr>
            <w:r>
              <w:t>Максимальное количество надземных этажей - 4.</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Общежития</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3.2.4</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учебно-образовательного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- 4500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jc w:val="both"/>
            </w:pPr>
            <w:r>
              <w:t>2.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3.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 xml:space="preserve">Минимальный отступ от границ земельного </w:t>
            </w:r>
            <w:r>
              <w:lastRenderedPageBreak/>
              <w:t>участка - 3 м.</w:t>
            </w:r>
          </w:p>
          <w:p w:rsidR="00441DD0" w:rsidRDefault="00441DD0">
            <w:pPr>
              <w:pStyle w:val="ConsPlusNormal"/>
            </w:pPr>
            <w:r>
              <w:t>Максимальное количество надземных этажей - 5.</w:t>
            </w:r>
          </w:p>
          <w:p w:rsidR="00441DD0" w:rsidRDefault="00441DD0">
            <w:pPr>
              <w:pStyle w:val="ConsPlusNormal"/>
              <w:jc w:val="both"/>
            </w:pPr>
            <w:r>
              <w:t>Максимальный процент застройки в границах земельного участка - 65,0.</w:t>
            </w:r>
          </w:p>
        </w:tc>
        <w:tc>
          <w:tcPr>
            <w:tcW w:w="2324" w:type="dxa"/>
          </w:tcPr>
          <w:p w:rsidR="00441DD0" w:rsidRDefault="00441DD0">
            <w:pPr>
              <w:pStyle w:val="ConsPlusNormal"/>
              <w:jc w:val="center"/>
            </w:pPr>
            <w:r>
              <w:lastRenderedPageBreak/>
              <w:t>5.1.2</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25. Градостроительные регламенты. Зона спортивного назначения ОД-5</w:t>
      </w:r>
    </w:p>
    <w:p w:rsidR="00441DD0" w:rsidRDefault="00441DD0">
      <w:pPr>
        <w:pStyle w:val="ConsPlusNormal"/>
        <w:jc w:val="both"/>
      </w:pPr>
    </w:p>
    <w:p w:rsidR="00441DD0" w:rsidRDefault="00441DD0">
      <w:pPr>
        <w:pStyle w:val="ConsPlusNormal"/>
        <w:ind w:firstLine="540"/>
        <w:jc w:val="both"/>
      </w:pPr>
      <w:r>
        <w:t>1. Зона спортивного назначения ОД-5 выделена для формирования местных (локальных) центров городских районов, ориентированных на удовлетворение потребностей населения в развитии физической культуры и здорового образа жизни.</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Спорт</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5.1</w:t>
            </w:r>
          </w:p>
        </w:tc>
      </w:tr>
      <w:tr w:rsidR="00441DD0">
        <w:tc>
          <w:tcPr>
            <w:tcW w:w="2324" w:type="dxa"/>
          </w:tcPr>
          <w:p w:rsidR="00441DD0" w:rsidRDefault="00441DD0">
            <w:pPr>
              <w:pStyle w:val="ConsPlusNormal"/>
            </w:pPr>
            <w:r>
              <w:t xml:space="preserve">3. Земельные участки (территории) общего </w:t>
            </w:r>
            <w:r>
              <w:lastRenderedPageBreak/>
              <w:t>пользования</w:t>
            </w:r>
          </w:p>
        </w:tc>
        <w:tc>
          <w:tcPr>
            <w:tcW w:w="4422" w:type="dxa"/>
          </w:tcPr>
          <w:p w:rsidR="00441DD0" w:rsidRDefault="00441DD0">
            <w:pPr>
              <w:pStyle w:val="ConsPlusNormal"/>
              <w:jc w:val="both"/>
            </w:pPr>
            <w:r>
              <w:lastRenderedPageBreak/>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Общежития</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4. Бытовое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5. Амбулаторно-поликлиническое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- 4.</w:t>
            </w:r>
          </w:p>
        </w:tc>
        <w:tc>
          <w:tcPr>
            <w:tcW w:w="2324" w:type="dxa"/>
          </w:tcPr>
          <w:p w:rsidR="00441DD0" w:rsidRDefault="00441DD0">
            <w:pPr>
              <w:pStyle w:val="ConsPlusNormal"/>
              <w:jc w:val="center"/>
            </w:pPr>
            <w:r>
              <w:t>3.4.1</w:t>
            </w:r>
          </w:p>
        </w:tc>
      </w:tr>
      <w:tr w:rsidR="00441DD0">
        <w:tc>
          <w:tcPr>
            <w:tcW w:w="2324" w:type="dxa"/>
          </w:tcPr>
          <w:p w:rsidR="00441DD0" w:rsidRDefault="00441DD0">
            <w:pPr>
              <w:pStyle w:val="ConsPlusNormal"/>
            </w:pPr>
            <w:r>
              <w:t>6. Дошкольное, начальное и среднее общее образование</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jc w:val="both"/>
            </w:pPr>
            <w:r>
              <w:t>Максимальное количество надземных этажей - 4.</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7. Среднее и высшее профессиональное образование</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jc w:val="both"/>
            </w:pPr>
            <w:r>
              <w:t>Максимальное количество надземных этажей - 4.</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t>8. Магазины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 xml:space="preserve">9. Общественное </w:t>
            </w:r>
            <w:r>
              <w:lastRenderedPageBreak/>
              <w:t>питание</w:t>
            </w:r>
          </w:p>
        </w:tc>
        <w:tc>
          <w:tcPr>
            <w:tcW w:w="4422" w:type="dxa"/>
          </w:tcPr>
          <w:p w:rsidR="00441DD0" w:rsidRDefault="00441DD0">
            <w:pPr>
              <w:pStyle w:val="ConsPlusNormal"/>
            </w:pPr>
            <w:r>
              <w:lastRenderedPageBreak/>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lastRenderedPageBreak/>
              <w:t>4.6</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спортивного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4.4</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26. Градостроительные регламенты. Зона здравоохранения ОД-6</w:t>
      </w:r>
    </w:p>
    <w:p w:rsidR="00441DD0" w:rsidRDefault="00441DD0">
      <w:pPr>
        <w:pStyle w:val="ConsPlusNormal"/>
        <w:jc w:val="both"/>
      </w:pPr>
    </w:p>
    <w:p w:rsidR="00441DD0" w:rsidRDefault="00441DD0">
      <w:pPr>
        <w:pStyle w:val="ConsPlusNormal"/>
        <w:ind w:firstLine="540"/>
        <w:jc w:val="both"/>
      </w:pPr>
      <w:r>
        <w:t>1. Зона здравоохранения ОД-6 выделена для формирования местных (локальных) центров городских районов, ориентированных на удовлетворение потребностей населения в медицинском обслуживании.</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 xml:space="preserve">Минимальная площадь земельного участка - </w:t>
            </w:r>
            <w:r>
              <w:lastRenderedPageBreak/>
              <w:t>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2.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3. Медицинские организации особого назначения</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3.4.3</w:t>
            </w:r>
          </w:p>
        </w:tc>
      </w:tr>
      <w:tr w:rsidR="00441DD0">
        <w:tc>
          <w:tcPr>
            <w:tcW w:w="2324" w:type="dxa"/>
          </w:tcPr>
          <w:p w:rsidR="00441DD0" w:rsidRDefault="00441DD0">
            <w:pPr>
              <w:pStyle w:val="ConsPlusNormal"/>
            </w:pPr>
            <w:r>
              <w:t>4.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здравоохранения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 xml:space="preserve">Максимальное количество надземных </w:t>
            </w:r>
            <w:r>
              <w:lastRenderedPageBreak/>
              <w:t>этажей - 1.</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3. Общежития</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4. Служебные гаражи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4.9</w:t>
            </w:r>
          </w:p>
        </w:tc>
      </w:tr>
      <w:tr w:rsidR="00441DD0">
        <w:tblPrEx>
          <w:tblBorders>
            <w:insideH w:val="nil"/>
          </w:tblBorders>
        </w:tblPrEx>
        <w:tc>
          <w:tcPr>
            <w:tcW w:w="2324" w:type="dxa"/>
          </w:tcPr>
          <w:p w:rsidR="00441DD0" w:rsidRDefault="00441DD0">
            <w:pPr>
              <w:pStyle w:val="ConsPlusNormal"/>
            </w:pPr>
            <w:r>
              <w:t>5. Воздушный транспорт</w:t>
            </w:r>
          </w:p>
        </w:tc>
        <w:tc>
          <w:tcPr>
            <w:tcW w:w="4422" w:type="dxa"/>
          </w:tcPr>
          <w:p w:rsidR="00441DD0" w:rsidRDefault="00441DD0">
            <w:pPr>
              <w:pStyle w:val="ConsPlusNormal"/>
            </w:pPr>
            <w:r>
              <w:t>Минимальный отступ от границы земельного участка - 0 м.</w:t>
            </w:r>
          </w:p>
        </w:tc>
        <w:tc>
          <w:tcPr>
            <w:tcW w:w="2324" w:type="dxa"/>
          </w:tcPr>
          <w:p w:rsidR="00441DD0" w:rsidRDefault="00441DD0">
            <w:pPr>
              <w:pStyle w:val="ConsPlusNormal"/>
              <w:jc w:val="center"/>
            </w:pPr>
            <w:r>
              <w:t>7.4</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27. Градостроительные регламенты. Зона делового, общественного и коммерческого назначения ОД-7</w:t>
      </w:r>
    </w:p>
    <w:p w:rsidR="00441DD0" w:rsidRDefault="00441DD0">
      <w:pPr>
        <w:pStyle w:val="ConsPlusNormal"/>
        <w:jc w:val="both"/>
      </w:pPr>
    </w:p>
    <w:p w:rsidR="00441DD0" w:rsidRDefault="00441DD0">
      <w:pPr>
        <w:pStyle w:val="ConsPlusNormal"/>
        <w:ind w:firstLine="540"/>
        <w:jc w:val="both"/>
      </w:pPr>
      <w:r>
        <w:t>1. Зона делового, общественного и коммерческого назначения ОД-7 выделена для обеспечения строительства и реконструкции объектов капитального строительства с широким спектром административных, деловых, общественных, культурных, обслуживающих и коммерческих функций.</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Многоэтажная жилая застройка (высотная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- 6500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- 25.</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lastRenderedPageBreak/>
              <w:t>2.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3.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4.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5. Оказание социальной помощи населению</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3.2.2</w:t>
            </w:r>
          </w:p>
        </w:tc>
      </w:tr>
      <w:tr w:rsidR="00441DD0">
        <w:tc>
          <w:tcPr>
            <w:tcW w:w="2324" w:type="dxa"/>
          </w:tcPr>
          <w:p w:rsidR="00441DD0" w:rsidRDefault="00441DD0">
            <w:pPr>
              <w:pStyle w:val="ConsPlusNormal"/>
            </w:pPr>
            <w:r>
              <w:t>6.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3.2.3.</w:t>
            </w:r>
          </w:p>
        </w:tc>
      </w:tr>
      <w:tr w:rsidR="00441DD0">
        <w:tc>
          <w:tcPr>
            <w:tcW w:w="2324" w:type="dxa"/>
          </w:tcPr>
          <w:p w:rsidR="00441DD0" w:rsidRDefault="00441DD0">
            <w:pPr>
              <w:pStyle w:val="ConsPlusNormal"/>
            </w:pPr>
            <w:r>
              <w:lastRenderedPageBreak/>
              <w:t>7.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- 5000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8.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9. Здравоохранение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10.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11. Среднее и высшее профессиональное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3.5.2</w:t>
            </w:r>
          </w:p>
        </w:tc>
      </w:tr>
      <w:tr w:rsidR="00441DD0">
        <w:tc>
          <w:tcPr>
            <w:tcW w:w="2324" w:type="dxa"/>
          </w:tcPr>
          <w:p w:rsidR="00441DD0" w:rsidRDefault="00441DD0">
            <w:pPr>
              <w:pStyle w:val="ConsPlusNormal"/>
            </w:pPr>
            <w:r>
              <w:lastRenderedPageBreak/>
              <w:t>12.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13. Парки культуры и отдыха</w:t>
            </w:r>
          </w:p>
        </w:tc>
        <w:tc>
          <w:tcPr>
            <w:tcW w:w="4422" w:type="dxa"/>
          </w:tcPr>
          <w:p w:rsidR="00441DD0" w:rsidRDefault="00441DD0">
            <w:pPr>
              <w:pStyle w:val="ConsPlusNormal"/>
            </w:pPr>
            <w:r>
              <w:t>Минимальная ширина земельного участка - 100 м.</w:t>
            </w:r>
          </w:p>
          <w:p w:rsidR="00441DD0" w:rsidRDefault="00441DD0">
            <w:pPr>
              <w:pStyle w:val="ConsPlusNormal"/>
            </w:pPr>
            <w:r>
              <w:t>Минимальная площадь земельного участка - 150000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3.6.2</w:t>
            </w:r>
          </w:p>
        </w:tc>
      </w:tr>
      <w:tr w:rsidR="00441DD0">
        <w:tc>
          <w:tcPr>
            <w:tcW w:w="2324" w:type="dxa"/>
          </w:tcPr>
          <w:p w:rsidR="00441DD0" w:rsidRDefault="00441DD0">
            <w:pPr>
              <w:pStyle w:val="ConsPlusNormal"/>
            </w:pPr>
            <w:r>
              <w:t>14. Общественное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3.8</w:t>
            </w:r>
          </w:p>
        </w:tc>
      </w:tr>
      <w:tr w:rsidR="00441DD0">
        <w:tc>
          <w:tcPr>
            <w:tcW w:w="2324" w:type="dxa"/>
          </w:tcPr>
          <w:p w:rsidR="00441DD0" w:rsidRDefault="00441DD0">
            <w:pPr>
              <w:pStyle w:val="ConsPlusNormal"/>
            </w:pPr>
            <w:r>
              <w:t>15. Обеспечение деятельности в области гидрометеорологии и смежных с ней областях</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Максимальная площадь земельного участка - 100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3.9.1</w:t>
            </w:r>
          </w:p>
        </w:tc>
      </w:tr>
      <w:tr w:rsidR="00441DD0">
        <w:tc>
          <w:tcPr>
            <w:tcW w:w="2324" w:type="dxa"/>
          </w:tcPr>
          <w:p w:rsidR="00441DD0" w:rsidRDefault="00441DD0">
            <w:pPr>
              <w:pStyle w:val="ConsPlusNormal"/>
            </w:pPr>
            <w:r>
              <w:t>16. Проведение научных исследований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- 16.</w:t>
            </w:r>
          </w:p>
          <w:p w:rsidR="00441DD0" w:rsidRDefault="00441DD0">
            <w:pPr>
              <w:pStyle w:val="ConsPlusNormal"/>
            </w:pPr>
            <w:r>
              <w:lastRenderedPageBreak/>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3.9.2</w:t>
            </w:r>
          </w:p>
        </w:tc>
      </w:tr>
      <w:tr w:rsidR="00441DD0">
        <w:tc>
          <w:tcPr>
            <w:tcW w:w="2324" w:type="dxa"/>
          </w:tcPr>
          <w:p w:rsidR="00441DD0" w:rsidRDefault="00441DD0">
            <w:pPr>
              <w:pStyle w:val="ConsPlusNormal"/>
            </w:pPr>
            <w:r>
              <w:lastRenderedPageBreak/>
              <w:t>17.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18. Объекты торговли (торговые центры, торгово-развлекательные центры (комплексы)</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4.2</w:t>
            </w:r>
          </w:p>
        </w:tc>
      </w:tr>
      <w:tr w:rsidR="00441DD0">
        <w:tc>
          <w:tcPr>
            <w:tcW w:w="2324" w:type="dxa"/>
          </w:tcPr>
          <w:p w:rsidR="00441DD0" w:rsidRDefault="00441DD0">
            <w:pPr>
              <w:pStyle w:val="ConsPlusNormal"/>
            </w:pPr>
            <w:r>
              <w:t>19. Рынки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4.3</w:t>
            </w:r>
          </w:p>
        </w:tc>
      </w:tr>
      <w:tr w:rsidR="00441DD0">
        <w:tc>
          <w:tcPr>
            <w:tcW w:w="2324" w:type="dxa"/>
          </w:tcPr>
          <w:p w:rsidR="00441DD0" w:rsidRDefault="00441DD0">
            <w:pPr>
              <w:pStyle w:val="ConsPlusNormal"/>
            </w:pPr>
            <w:r>
              <w:t>20.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21.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 xml:space="preserve">Максимальное количество надземных </w:t>
            </w:r>
            <w:r>
              <w:lastRenderedPageBreak/>
              <w:t>этажей - 16.</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4.5</w:t>
            </w:r>
          </w:p>
        </w:tc>
      </w:tr>
      <w:tr w:rsidR="00441DD0">
        <w:tc>
          <w:tcPr>
            <w:tcW w:w="2324" w:type="dxa"/>
          </w:tcPr>
          <w:p w:rsidR="00441DD0" w:rsidRDefault="00441DD0">
            <w:pPr>
              <w:pStyle w:val="ConsPlusNormal"/>
            </w:pPr>
            <w:r>
              <w:lastRenderedPageBreak/>
              <w:t>22. Общественное питание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t>23. Гостиничное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4.7</w:t>
            </w:r>
          </w:p>
        </w:tc>
      </w:tr>
      <w:tr w:rsidR="00441DD0">
        <w:tc>
          <w:tcPr>
            <w:tcW w:w="2324" w:type="dxa"/>
          </w:tcPr>
          <w:p w:rsidR="00441DD0" w:rsidRDefault="00441DD0">
            <w:pPr>
              <w:pStyle w:val="ConsPlusNormal"/>
            </w:pPr>
            <w:r>
              <w:t>24. Развлекательные мероприятия</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4.8.1</w:t>
            </w:r>
          </w:p>
        </w:tc>
      </w:tr>
      <w:tr w:rsidR="00441DD0">
        <w:tc>
          <w:tcPr>
            <w:tcW w:w="2324" w:type="dxa"/>
          </w:tcPr>
          <w:p w:rsidR="00441DD0" w:rsidRDefault="00441DD0">
            <w:pPr>
              <w:pStyle w:val="ConsPlusNormal"/>
            </w:pPr>
            <w:r>
              <w:t>25.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26.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4.9.1.3</w:t>
            </w:r>
          </w:p>
        </w:tc>
      </w:tr>
      <w:tr w:rsidR="00441DD0">
        <w:tc>
          <w:tcPr>
            <w:tcW w:w="2324" w:type="dxa"/>
          </w:tcPr>
          <w:p w:rsidR="00441DD0" w:rsidRDefault="00441DD0">
            <w:pPr>
              <w:pStyle w:val="ConsPlusNormal"/>
            </w:pPr>
            <w:r>
              <w:lastRenderedPageBreak/>
              <w:t>27.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28. Выставочно-ярмарочная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4.10</w:t>
            </w:r>
          </w:p>
        </w:tc>
      </w:tr>
      <w:tr w:rsidR="00441DD0">
        <w:tc>
          <w:tcPr>
            <w:tcW w:w="2324" w:type="dxa"/>
          </w:tcPr>
          <w:p w:rsidR="00441DD0" w:rsidRDefault="00441DD0">
            <w:pPr>
              <w:pStyle w:val="ConsPlusNormal"/>
            </w:pPr>
            <w:r>
              <w:t>29. Спорт</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5.1</w:t>
            </w:r>
          </w:p>
        </w:tc>
      </w:tr>
      <w:tr w:rsidR="00441DD0">
        <w:tc>
          <w:tcPr>
            <w:tcW w:w="2324" w:type="dxa"/>
          </w:tcPr>
          <w:p w:rsidR="00441DD0" w:rsidRDefault="00441DD0">
            <w:pPr>
              <w:pStyle w:val="ConsPlusNormal"/>
            </w:pPr>
            <w:r>
              <w:t>30.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- 16.</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31. Земельные участки (территории) общего пользования</w:t>
            </w:r>
          </w:p>
        </w:tc>
        <w:tc>
          <w:tcPr>
            <w:tcW w:w="4422" w:type="dxa"/>
          </w:tcPr>
          <w:p w:rsidR="00441DD0" w:rsidRDefault="00441DD0">
            <w:pPr>
              <w:pStyle w:val="ConsPlusNormal"/>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 xml:space="preserve">3. Вспомогательные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Склады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6.9</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делового, общественного и коммерческого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blPrEx>
          <w:tblBorders>
            <w:insideH w:val="nil"/>
          </w:tblBorders>
        </w:tblPrEx>
        <w:tc>
          <w:tcPr>
            <w:tcW w:w="2324" w:type="dxa"/>
            <w:tcBorders>
              <w:bottom w:val="nil"/>
            </w:tcBorders>
          </w:tcPr>
          <w:p w:rsidR="00441DD0" w:rsidRDefault="00441DD0">
            <w:pPr>
              <w:pStyle w:val="ConsPlusNormal"/>
            </w:pPr>
            <w:r>
              <w:t>1. Служебные гаражи</w:t>
            </w:r>
          </w:p>
        </w:tc>
        <w:tc>
          <w:tcPr>
            <w:tcW w:w="4422" w:type="dxa"/>
            <w:tcBorders>
              <w:bottom w:val="nil"/>
            </w:tcBorders>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Borders>
              <w:bottom w:val="nil"/>
            </w:tcBorders>
          </w:tcPr>
          <w:p w:rsidR="00441DD0" w:rsidRDefault="00441DD0">
            <w:pPr>
              <w:pStyle w:val="ConsPlusNormal"/>
              <w:jc w:val="center"/>
            </w:pPr>
            <w:r>
              <w:t>4.9</w:t>
            </w:r>
          </w:p>
        </w:tc>
      </w:tr>
      <w:tr w:rsidR="00441DD0">
        <w:tblPrEx>
          <w:tblBorders>
            <w:insideH w:val="nil"/>
          </w:tblBorders>
        </w:tblPrEx>
        <w:tc>
          <w:tcPr>
            <w:tcW w:w="2324" w:type="dxa"/>
            <w:tcBorders>
              <w:bottom w:val="nil"/>
            </w:tcBorders>
          </w:tcPr>
          <w:p w:rsidR="00441DD0" w:rsidRDefault="00441DD0">
            <w:pPr>
              <w:pStyle w:val="ConsPlusNormal"/>
            </w:pPr>
            <w:r>
              <w:t>2. Коммунальное обслуживание</w:t>
            </w:r>
          </w:p>
        </w:tc>
        <w:tc>
          <w:tcPr>
            <w:tcW w:w="4422" w:type="dxa"/>
            <w:tcBorders>
              <w:bottom w:val="nil"/>
            </w:tcBorders>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Borders>
              <w:bottom w:val="nil"/>
            </w:tcBorders>
          </w:tcPr>
          <w:p w:rsidR="00441DD0" w:rsidRDefault="00441DD0">
            <w:pPr>
              <w:pStyle w:val="ConsPlusNormal"/>
              <w:jc w:val="center"/>
            </w:pPr>
            <w:r>
              <w:lastRenderedPageBreak/>
              <w:t>3.1</w:t>
            </w:r>
          </w:p>
        </w:tc>
      </w:tr>
      <w:tr w:rsidR="00441DD0">
        <w:tblPrEx>
          <w:tblBorders>
            <w:insideH w:val="nil"/>
          </w:tblBorders>
        </w:tblPrEx>
        <w:tc>
          <w:tcPr>
            <w:tcW w:w="2324" w:type="dxa"/>
            <w:tcBorders>
              <w:bottom w:val="nil"/>
            </w:tcBorders>
          </w:tcPr>
          <w:p w:rsidR="00441DD0" w:rsidRDefault="00441DD0">
            <w:pPr>
              <w:pStyle w:val="ConsPlusNormal"/>
            </w:pPr>
            <w:r>
              <w:lastRenderedPageBreak/>
              <w:t>3. Осуществление религиозных обрядов</w:t>
            </w:r>
          </w:p>
        </w:tc>
        <w:tc>
          <w:tcPr>
            <w:tcW w:w="4422" w:type="dxa"/>
            <w:tcBorders>
              <w:bottom w:val="nil"/>
            </w:tcBorders>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- 50,0.</w:t>
            </w:r>
          </w:p>
        </w:tc>
        <w:tc>
          <w:tcPr>
            <w:tcW w:w="2324" w:type="dxa"/>
            <w:tcBorders>
              <w:bottom w:val="nil"/>
            </w:tcBorders>
          </w:tcPr>
          <w:p w:rsidR="00441DD0" w:rsidRDefault="00441DD0">
            <w:pPr>
              <w:pStyle w:val="ConsPlusNormal"/>
              <w:jc w:val="center"/>
            </w:pPr>
            <w:r>
              <w:t>3.7.1</w:t>
            </w:r>
          </w:p>
        </w:tc>
      </w:tr>
      <w:tr w:rsidR="00441DD0">
        <w:tc>
          <w:tcPr>
            <w:tcW w:w="2324" w:type="dxa"/>
          </w:tcPr>
          <w:p w:rsidR="00441DD0" w:rsidRDefault="00441DD0">
            <w:pPr>
              <w:pStyle w:val="ConsPlusNormal"/>
            </w:pPr>
            <w:r>
              <w:t>4.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5.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6.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7. Автомобилестроительная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6.2.1</w:t>
            </w:r>
          </w:p>
        </w:tc>
      </w:tr>
      <w:tr w:rsidR="00441DD0">
        <w:tc>
          <w:tcPr>
            <w:tcW w:w="2324" w:type="dxa"/>
          </w:tcPr>
          <w:p w:rsidR="00441DD0" w:rsidRDefault="00441DD0">
            <w:pPr>
              <w:pStyle w:val="ConsPlusNormal"/>
            </w:pPr>
            <w:r>
              <w:lastRenderedPageBreak/>
              <w:t>8. Легкая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6.3</w:t>
            </w:r>
          </w:p>
        </w:tc>
      </w:tr>
      <w:tr w:rsidR="00441DD0">
        <w:tc>
          <w:tcPr>
            <w:tcW w:w="2324" w:type="dxa"/>
          </w:tcPr>
          <w:p w:rsidR="00441DD0" w:rsidRDefault="00441DD0">
            <w:pPr>
              <w:pStyle w:val="ConsPlusNormal"/>
            </w:pPr>
            <w:r>
              <w:t>9. Фармацевтическая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6.3.1</w:t>
            </w:r>
          </w:p>
        </w:tc>
      </w:tr>
      <w:tr w:rsidR="00441DD0">
        <w:tc>
          <w:tcPr>
            <w:tcW w:w="2324" w:type="dxa"/>
          </w:tcPr>
          <w:p w:rsidR="00441DD0" w:rsidRDefault="00441DD0">
            <w:pPr>
              <w:pStyle w:val="ConsPlusNormal"/>
            </w:pPr>
            <w:r>
              <w:t>10. Пищевая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6.4</w:t>
            </w:r>
          </w:p>
        </w:tc>
      </w:tr>
      <w:tr w:rsidR="00441DD0">
        <w:tc>
          <w:tcPr>
            <w:tcW w:w="2324" w:type="dxa"/>
          </w:tcPr>
          <w:p w:rsidR="00441DD0" w:rsidRDefault="00441DD0">
            <w:pPr>
              <w:pStyle w:val="ConsPlusNormal"/>
            </w:pPr>
            <w:r>
              <w:t>11. Нефтехимическая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6.5</w:t>
            </w:r>
          </w:p>
        </w:tc>
      </w:tr>
      <w:tr w:rsidR="00441DD0">
        <w:tc>
          <w:tcPr>
            <w:tcW w:w="2324" w:type="dxa"/>
          </w:tcPr>
          <w:p w:rsidR="00441DD0" w:rsidRDefault="00441DD0">
            <w:pPr>
              <w:pStyle w:val="ConsPlusNormal"/>
            </w:pPr>
            <w:r>
              <w:t>12. 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lastRenderedPageBreak/>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6.6</w:t>
            </w:r>
          </w:p>
        </w:tc>
      </w:tr>
      <w:tr w:rsidR="00441DD0">
        <w:tc>
          <w:tcPr>
            <w:tcW w:w="2324" w:type="dxa"/>
          </w:tcPr>
          <w:p w:rsidR="00441DD0" w:rsidRDefault="00441DD0">
            <w:pPr>
              <w:pStyle w:val="ConsPlusNormal"/>
            </w:pPr>
            <w:r>
              <w:lastRenderedPageBreak/>
              <w:t>13. Энергетика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14.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15. Склады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6.9</w:t>
            </w:r>
          </w:p>
        </w:tc>
      </w:tr>
      <w:tr w:rsidR="00441DD0">
        <w:tc>
          <w:tcPr>
            <w:tcW w:w="2324" w:type="dxa"/>
          </w:tcPr>
          <w:p w:rsidR="00441DD0" w:rsidRDefault="00441DD0">
            <w:pPr>
              <w:pStyle w:val="ConsPlusNormal"/>
            </w:pPr>
            <w:r>
              <w:t>16. Целлюлозно-бумажная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6.11</w:t>
            </w:r>
          </w:p>
        </w:tc>
      </w:tr>
      <w:tr w:rsidR="00441DD0">
        <w:tc>
          <w:tcPr>
            <w:tcW w:w="2324" w:type="dxa"/>
          </w:tcPr>
          <w:p w:rsidR="00441DD0" w:rsidRDefault="00441DD0">
            <w:pPr>
              <w:pStyle w:val="ConsPlusNormal"/>
            </w:pPr>
            <w:r>
              <w:t>17. Научно-производственная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 xml:space="preserve">Минимальная площадь земельного участка - </w:t>
            </w:r>
            <w:r>
              <w:lastRenderedPageBreak/>
              <w:t>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6.12</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основных видах разрешенного использования, - V.</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в условно разрешенных видах, - IV.</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28. Градостроительные регламенты. Зона размещения производственных объектов IV - V класса опасности П-1</w:t>
      </w:r>
    </w:p>
    <w:p w:rsidR="00441DD0" w:rsidRDefault="00441DD0">
      <w:pPr>
        <w:pStyle w:val="ConsPlusNormal"/>
        <w:jc w:val="both"/>
      </w:pPr>
    </w:p>
    <w:p w:rsidR="00441DD0" w:rsidRDefault="00441DD0">
      <w:pPr>
        <w:pStyle w:val="ConsPlusNormal"/>
        <w:ind w:firstLine="540"/>
        <w:jc w:val="both"/>
      </w:pPr>
      <w:r>
        <w:t>1. Зона размещения производственных объектов IV - V класса опасности П-1 выделена для обеспечения правовых условий формирования коммунально-производственных предприятий и складских баз IV - V класса опасности, а также обслуживающих их объектов, имеющих санитарно-защитную зону, с низкими уровнями шума и загрязнения.</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 xml:space="preserve">Минимальная площадь земельного участка - </w:t>
            </w:r>
            <w:r>
              <w:lastRenderedPageBreak/>
              <w:t>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3. Административные здания организаций, обеспечивающих предоставление коммунальных услуг</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3.1.2</w:t>
            </w:r>
          </w:p>
        </w:tc>
      </w:tr>
      <w:tr w:rsidR="00441DD0">
        <w:tc>
          <w:tcPr>
            <w:tcW w:w="2324" w:type="dxa"/>
          </w:tcPr>
          <w:p w:rsidR="00441DD0" w:rsidRDefault="00441DD0">
            <w:pPr>
              <w:pStyle w:val="ConsPlusNormal"/>
            </w:pPr>
            <w:r>
              <w:t>4.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5. Обеспечение научной деятельности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3.9</w:t>
            </w:r>
          </w:p>
        </w:tc>
      </w:tr>
      <w:tr w:rsidR="00441DD0">
        <w:tc>
          <w:tcPr>
            <w:tcW w:w="2324" w:type="dxa"/>
          </w:tcPr>
          <w:p w:rsidR="00441DD0" w:rsidRDefault="00441DD0">
            <w:pPr>
              <w:pStyle w:val="ConsPlusNormal"/>
            </w:pPr>
            <w:r>
              <w:t>6. Ветеринарное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3.10</w:t>
            </w:r>
          </w:p>
        </w:tc>
      </w:tr>
      <w:tr w:rsidR="00441DD0">
        <w:tc>
          <w:tcPr>
            <w:tcW w:w="2324" w:type="dxa"/>
          </w:tcPr>
          <w:p w:rsidR="00441DD0" w:rsidRDefault="00441DD0">
            <w:pPr>
              <w:pStyle w:val="ConsPlusNormal"/>
            </w:pPr>
            <w:r>
              <w:t>7.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lastRenderedPageBreak/>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4.1</w:t>
            </w:r>
          </w:p>
        </w:tc>
      </w:tr>
      <w:tr w:rsidR="00441DD0">
        <w:tc>
          <w:tcPr>
            <w:tcW w:w="2324" w:type="dxa"/>
          </w:tcPr>
          <w:p w:rsidR="00441DD0" w:rsidRDefault="00441DD0">
            <w:pPr>
              <w:pStyle w:val="ConsPlusNormal"/>
            </w:pPr>
            <w:r>
              <w:lastRenderedPageBreak/>
              <w:t>8. Рынки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4.3</w:t>
            </w:r>
          </w:p>
        </w:tc>
      </w:tr>
      <w:tr w:rsidR="00441DD0">
        <w:tc>
          <w:tcPr>
            <w:tcW w:w="2324" w:type="dxa"/>
          </w:tcPr>
          <w:p w:rsidR="00441DD0" w:rsidRDefault="00441DD0">
            <w:pPr>
              <w:pStyle w:val="ConsPlusNormal"/>
            </w:pPr>
            <w:r>
              <w:t>9.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10. Банковская и страховая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4.5</w:t>
            </w:r>
          </w:p>
        </w:tc>
      </w:tr>
      <w:tr w:rsidR="00441DD0">
        <w:tc>
          <w:tcPr>
            <w:tcW w:w="2324" w:type="dxa"/>
          </w:tcPr>
          <w:p w:rsidR="00441DD0" w:rsidRDefault="00441DD0">
            <w:pPr>
              <w:pStyle w:val="ConsPlusNormal"/>
            </w:pPr>
            <w:r>
              <w:t>11. Служебные гаражи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 xml:space="preserve">12. Заправка </w:t>
            </w:r>
            <w:r>
              <w:lastRenderedPageBreak/>
              <w:t>транспортных средств</w:t>
            </w:r>
          </w:p>
        </w:tc>
        <w:tc>
          <w:tcPr>
            <w:tcW w:w="4422" w:type="dxa"/>
          </w:tcPr>
          <w:p w:rsidR="00441DD0" w:rsidRDefault="00441DD0">
            <w:pPr>
              <w:pStyle w:val="ConsPlusNormal"/>
            </w:pPr>
            <w:r>
              <w:lastRenderedPageBreak/>
              <w:t xml:space="preserve">Минимальная ширина земельного участка - </w:t>
            </w:r>
            <w:r>
              <w:lastRenderedPageBreak/>
              <w:t>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4.9.1.1</w:t>
            </w:r>
          </w:p>
        </w:tc>
      </w:tr>
      <w:tr w:rsidR="00441DD0">
        <w:tc>
          <w:tcPr>
            <w:tcW w:w="2324" w:type="dxa"/>
          </w:tcPr>
          <w:p w:rsidR="00441DD0" w:rsidRDefault="00441DD0">
            <w:pPr>
              <w:pStyle w:val="ConsPlusNormal"/>
            </w:pPr>
            <w:r>
              <w:lastRenderedPageBreak/>
              <w:t>13.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14.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15. Автомобилестроительная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6.2.1</w:t>
            </w:r>
          </w:p>
        </w:tc>
      </w:tr>
      <w:tr w:rsidR="00441DD0">
        <w:tc>
          <w:tcPr>
            <w:tcW w:w="2324" w:type="dxa"/>
          </w:tcPr>
          <w:p w:rsidR="00441DD0" w:rsidRDefault="00441DD0">
            <w:pPr>
              <w:pStyle w:val="ConsPlusNormal"/>
            </w:pPr>
            <w:r>
              <w:t>16. Легкая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6.3</w:t>
            </w:r>
          </w:p>
        </w:tc>
      </w:tr>
      <w:tr w:rsidR="00441DD0">
        <w:tc>
          <w:tcPr>
            <w:tcW w:w="2324" w:type="dxa"/>
          </w:tcPr>
          <w:p w:rsidR="00441DD0" w:rsidRDefault="00441DD0">
            <w:pPr>
              <w:pStyle w:val="ConsPlusNormal"/>
            </w:pPr>
            <w:r>
              <w:lastRenderedPageBreak/>
              <w:t>17. Фармацевтическая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6.3.1</w:t>
            </w:r>
          </w:p>
        </w:tc>
      </w:tr>
      <w:tr w:rsidR="00441DD0">
        <w:tc>
          <w:tcPr>
            <w:tcW w:w="2324" w:type="dxa"/>
          </w:tcPr>
          <w:p w:rsidR="00441DD0" w:rsidRDefault="00441DD0">
            <w:pPr>
              <w:pStyle w:val="ConsPlusNormal"/>
            </w:pPr>
            <w:r>
              <w:t>18. Пищевая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6.4</w:t>
            </w:r>
          </w:p>
        </w:tc>
      </w:tr>
      <w:tr w:rsidR="00441DD0">
        <w:tc>
          <w:tcPr>
            <w:tcW w:w="2324" w:type="dxa"/>
          </w:tcPr>
          <w:p w:rsidR="00441DD0" w:rsidRDefault="00441DD0">
            <w:pPr>
              <w:pStyle w:val="ConsPlusNormal"/>
            </w:pPr>
            <w:r>
              <w:t>19. Нефтехимическая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6.5</w:t>
            </w:r>
          </w:p>
        </w:tc>
      </w:tr>
      <w:tr w:rsidR="00441DD0">
        <w:tc>
          <w:tcPr>
            <w:tcW w:w="2324" w:type="dxa"/>
          </w:tcPr>
          <w:p w:rsidR="00441DD0" w:rsidRDefault="00441DD0">
            <w:pPr>
              <w:pStyle w:val="ConsPlusNormal"/>
            </w:pPr>
            <w:r>
              <w:t>20. 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6.6</w:t>
            </w:r>
          </w:p>
        </w:tc>
      </w:tr>
      <w:tr w:rsidR="00441DD0">
        <w:tc>
          <w:tcPr>
            <w:tcW w:w="2324" w:type="dxa"/>
          </w:tcPr>
          <w:p w:rsidR="00441DD0" w:rsidRDefault="00441DD0">
            <w:pPr>
              <w:pStyle w:val="ConsPlusNormal"/>
            </w:pPr>
            <w:r>
              <w:t>21. Энергетика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lastRenderedPageBreak/>
              <w:t>22.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23. Склады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6.9</w:t>
            </w:r>
          </w:p>
        </w:tc>
      </w:tr>
      <w:tr w:rsidR="00441DD0">
        <w:tc>
          <w:tcPr>
            <w:tcW w:w="2324" w:type="dxa"/>
          </w:tcPr>
          <w:p w:rsidR="00441DD0" w:rsidRDefault="00441DD0">
            <w:pPr>
              <w:pStyle w:val="ConsPlusNormal"/>
            </w:pPr>
            <w:r>
              <w:t>24. Целлюлозно-бумажная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6.11</w:t>
            </w:r>
          </w:p>
        </w:tc>
      </w:tr>
      <w:tr w:rsidR="00441DD0">
        <w:tc>
          <w:tcPr>
            <w:tcW w:w="2324" w:type="dxa"/>
          </w:tcPr>
          <w:p w:rsidR="00441DD0" w:rsidRDefault="00441DD0">
            <w:pPr>
              <w:pStyle w:val="ConsPlusNormal"/>
            </w:pPr>
            <w:r>
              <w:t>25. Научно-производственная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6.12</w:t>
            </w:r>
          </w:p>
        </w:tc>
      </w:tr>
      <w:tr w:rsidR="00441DD0">
        <w:tc>
          <w:tcPr>
            <w:tcW w:w="2324" w:type="dxa"/>
          </w:tcPr>
          <w:p w:rsidR="00441DD0" w:rsidRDefault="00441DD0">
            <w:pPr>
              <w:pStyle w:val="ConsPlusNormal"/>
            </w:pPr>
            <w:r>
              <w:t>26.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lastRenderedPageBreak/>
              <w:t>27.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IV - V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Амбулаторно-поликлиническое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3.4.1</w:t>
            </w:r>
          </w:p>
        </w:tc>
      </w:tr>
      <w:tr w:rsidR="00441DD0">
        <w:tc>
          <w:tcPr>
            <w:tcW w:w="2324" w:type="dxa"/>
          </w:tcPr>
          <w:p w:rsidR="00441DD0" w:rsidRDefault="00441DD0">
            <w:pPr>
              <w:pStyle w:val="ConsPlusNormal"/>
            </w:pPr>
            <w:r>
              <w:t>2. Общественное питание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4.6</w:t>
            </w:r>
          </w:p>
        </w:tc>
      </w:tr>
      <w:tr w:rsidR="00441DD0">
        <w:tc>
          <w:tcPr>
            <w:tcW w:w="2324" w:type="dxa"/>
          </w:tcPr>
          <w:p w:rsidR="00441DD0" w:rsidRDefault="00441DD0">
            <w:pPr>
              <w:pStyle w:val="ConsPlusNormal"/>
            </w:pPr>
            <w:r>
              <w:t>3. Обеспечение занятий спортом в помещениях</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jc w:val="both"/>
            </w:pPr>
            <w:r>
              <w:t>4. Транспорт</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7.0</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IV.</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29. Градостроительные регламенты. Зона размещения производственных объектов II - III класса опасности П-2</w:t>
      </w:r>
    </w:p>
    <w:p w:rsidR="00441DD0" w:rsidRDefault="00441DD0">
      <w:pPr>
        <w:pStyle w:val="ConsPlusNormal"/>
        <w:jc w:val="both"/>
      </w:pPr>
    </w:p>
    <w:p w:rsidR="00441DD0" w:rsidRDefault="00441DD0">
      <w:pPr>
        <w:pStyle w:val="ConsPlusNormal"/>
        <w:ind w:firstLine="540"/>
        <w:jc w:val="both"/>
      </w:pPr>
      <w:r>
        <w:t>1. Зона размещения производственных объектов II - III класса опасности П-2 выделена для обеспечения правовых условий формирования коммунально-производственных предприятий не выше II класса опасности, а также обслуживающих их объектов.</w:t>
      </w:r>
    </w:p>
    <w:p w:rsidR="00441DD0" w:rsidRDefault="00441DD0">
      <w:pPr>
        <w:pStyle w:val="ConsPlusNormal"/>
        <w:spacing w:before="220"/>
        <w:ind w:firstLine="540"/>
        <w:jc w:val="both"/>
      </w:pPr>
      <w:r>
        <w:t xml:space="preserve">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Служебные гаражи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4.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 xml:space="preserve">5. Автомобильные </w:t>
            </w:r>
            <w:r>
              <w:lastRenderedPageBreak/>
              <w:t>мойки</w:t>
            </w:r>
          </w:p>
        </w:tc>
        <w:tc>
          <w:tcPr>
            <w:tcW w:w="4422" w:type="dxa"/>
          </w:tcPr>
          <w:p w:rsidR="00441DD0" w:rsidRDefault="00441DD0">
            <w:pPr>
              <w:pStyle w:val="ConsPlusNormal"/>
            </w:pPr>
            <w:r>
              <w:lastRenderedPageBreak/>
              <w:t xml:space="preserve">Минимальная ширина земельного участка - </w:t>
            </w:r>
            <w:r>
              <w:lastRenderedPageBreak/>
              <w:t>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4.9.1.3</w:t>
            </w:r>
          </w:p>
        </w:tc>
      </w:tr>
      <w:tr w:rsidR="00441DD0">
        <w:tc>
          <w:tcPr>
            <w:tcW w:w="2324" w:type="dxa"/>
          </w:tcPr>
          <w:p w:rsidR="00441DD0" w:rsidRDefault="00441DD0">
            <w:pPr>
              <w:pStyle w:val="ConsPlusNormal"/>
            </w:pPr>
            <w:r>
              <w:lastRenderedPageBreak/>
              <w:t>6.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7. Тяжелая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6.2</w:t>
            </w:r>
          </w:p>
        </w:tc>
      </w:tr>
      <w:tr w:rsidR="00441DD0">
        <w:tc>
          <w:tcPr>
            <w:tcW w:w="2324" w:type="dxa"/>
          </w:tcPr>
          <w:p w:rsidR="00441DD0" w:rsidRDefault="00441DD0">
            <w:pPr>
              <w:pStyle w:val="ConsPlusNormal"/>
            </w:pPr>
            <w:r>
              <w:t>8. Автомобилестроительная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6.2.1</w:t>
            </w:r>
          </w:p>
        </w:tc>
      </w:tr>
      <w:tr w:rsidR="00441DD0">
        <w:tc>
          <w:tcPr>
            <w:tcW w:w="2324" w:type="dxa"/>
          </w:tcPr>
          <w:p w:rsidR="00441DD0" w:rsidRDefault="00441DD0">
            <w:pPr>
              <w:pStyle w:val="ConsPlusNormal"/>
            </w:pPr>
            <w:r>
              <w:t>9. Легкая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6.3</w:t>
            </w:r>
          </w:p>
        </w:tc>
      </w:tr>
      <w:tr w:rsidR="00441DD0">
        <w:tc>
          <w:tcPr>
            <w:tcW w:w="2324" w:type="dxa"/>
          </w:tcPr>
          <w:p w:rsidR="00441DD0" w:rsidRDefault="00441DD0">
            <w:pPr>
              <w:pStyle w:val="ConsPlusNormal"/>
            </w:pPr>
            <w:r>
              <w:lastRenderedPageBreak/>
              <w:t>10. Фармацевтическая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6.3.1</w:t>
            </w:r>
          </w:p>
        </w:tc>
      </w:tr>
      <w:tr w:rsidR="00441DD0">
        <w:tc>
          <w:tcPr>
            <w:tcW w:w="2324" w:type="dxa"/>
          </w:tcPr>
          <w:p w:rsidR="00441DD0" w:rsidRDefault="00441DD0">
            <w:pPr>
              <w:pStyle w:val="ConsPlusNormal"/>
            </w:pPr>
            <w:r>
              <w:t>11. Пищевая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6.4</w:t>
            </w:r>
          </w:p>
        </w:tc>
      </w:tr>
      <w:tr w:rsidR="00441DD0">
        <w:tc>
          <w:tcPr>
            <w:tcW w:w="2324" w:type="dxa"/>
          </w:tcPr>
          <w:p w:rsidR="00441DD0" w:rsidRDefault="00441DD0">
            <w:pPr>
              <w:pStyle w:val="ConsPlusNormal"/>
            </w:pPr>
            <w:r>
              <w:t>12. Нефтехимическая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6.5</w:t>
            </w:r>
          </w:p>
        </w:tc>
      </w:tr>
      <w:tr w:rsidR="00441DD0">
        <w:tc>
          <w:tcPr>
            <w:tcW w:w="2324" w:type="dxa"/>
          </w:tcPr>
          <w:p w:rsidR="00441DD0" w:rsidRDefault="00441DD0">
            <w:pPr>
              <w:pStyle w:val="ConsPlusNormal"/>
            </w:pPr>
            <w:r>
              <w:t>13. 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6.6</w:t>
            </w:r>
          </w:p>
        </w:tc>
      </w:tr>
      <w:tr w:rsidR="00441DD0">
        <w:tc>
          <w:tcPr>
            <w:tcW w:w="2324" w:type="dxa"/>
          </w:tcPr>
          <w:p w:rsidR="00441DD0" w:rsidRDefault="00441DD0">
            <w:pPr>
              <w:pStyle w:val="ConsPlusNormal"/>
            </w:pPr>
            <w:r>
              <w:t>14. Энергетика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lastRenderedPageBreak/>
              <w:t>15.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16. Склады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6.9</w:t>
            </w:r>
          </w:p>
        </w:tc>
      </w:tr>
      <w:tr w:rsidR="00441DD0">
        <w:tc>
          <w:tcPr>
            <w:tcW w:w="2324" w:type="dxa"/>
          </w:tcPr>
          <w:p w:rsidR="00441DD0" w:rsidRDefault="00441DD0">
            <w:pPr>
              <w:pStyle w:val="ConsPlusNormal"/>
            </w:pPr>
            <w:r>
              <w:t>17. Целлюлозно-бумажная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6.11</w:t>
            </w:r>
          </w:p>
        </w:tc>
      </w:tr>
      <w:tr w:rsidR="00441DD0">
        <w:tc>
          <w:tcPr>
            <w:tcW w:w="2324" w:type="dxa"/>
          </w:tcPr>
          <w:p w:rsidR="00441DD0" w:rsidRDefault="00441DD0">
            <w:pPr>
              <w:pStyle w:val="ConsPlusNormal"/>
            </w:pPr>
            <w:r>
              <w:t>18. Научно-производственная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6.12</w:t>
            </w:r>
          </w:p>
        </w:tc>
      </w:tr>
      <w:tr w:rsidR="00441DD0">
        <w:tc>
          <w:tcPr>
            <w:tcW w:w="2324" w:type="dxa"/>
          </w:tcPr>
          <w:p w:rsidR="00441DD0" w:rsidRDefault="00441DD0">
            <w:pPr>
              <w:pStyle w:val="ConsPlusNormal"/>
            </w:pPr>
            <w:r>
              <w:t>19. Транспорт</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7.0</w:t>
            </w:r>
          </w:p>
        </w:tc>
      </w:tr>
      <w:tr w:rsidR="00441DD0">
        <w:tc>
          <w:tcPr>
            <w:tcW w:w="2324" w:type="dxa"/>
          </w:tcPr>
          <w:p w:rsidR="00441DD0" w:rsidRDefault="00441DD0">
            <w:pPr>
              <w:pStyle w:val="ConsPlusNormal"/>
            </w:pPr>
            <w:r>
              <w:lastRenderedPageBreak/>
              <w:t>20.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r w:rsidR="00441DD0">
        <w:tc>
          <w:tcPr>
            <w:tcW w:w="2324" w:type="dxa"/>
          </w:tcPr>
          <w:p w:rsidR="00441DD0" w:rsidRDefault="00441DD0">
            <w:pPr>
              <w:pStyle w:val="ConsPlusNormal"/>
            </w:pPr>
            <w:r>
              <w:t>21. Специальная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12.2</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Амбулаторно-поликлиническое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3.4.1</w:t>
            </w:r>
          </w:p>
        </w:tc>
      </w:tr>
      <w:tr w:rsidR="00441DD0">
        <w:tc>
          <w:tcPr>
            <w:tcW w:w="2324" w:type="dxa"/>
          </w:tcPr>
          <w:p w:rsidR="00441DD0" w:rsidRDefault="00441DD0">
            <w:pPr>
              <w:pStyle w:val="ConsPlusNormal"/>
            </w:pPr>
            <w:r>
              <w:t>4. Обеспечение научной деятельности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3.9</w:t>
            </w:r>
          </w:p>
        </w:tc>
      </w:tr>
      <w:tr w:rsidR="00441DD0">
        <w:tc>
          <w:tcPr>
            <w:tcW w:w="2324" w:type="dxa"/>
          </w:tcPr>
          <w:p w:rsidR="00441DD0" w:rsidRDefault="00441DD0">
            <w:pPr>
              <w:pStyle w:val="ConsPlusNormal"/>
            </w:pPr>
            <w:r>
              <w:t>5. Деловое управление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6. Общественное питание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 xml:space="preserve">Максимальное количество надземных </w:t>
            </w:r>
            <w:r>
              <w:lastRenderedPageBreak/>
              <w:t>этажей - 5.</w:t>
            </w:r>
          </w:p>
        </w:tc>
        <w:tc>
          <w:tcPr>
            <w:tcW w:w="2324" w:type="dxa"/>
          </w:tcPr>
          <w:p w:rsidR="00441DD0" w:rsidRDefault="00441DD0">
            <w:pPr>
              <w:pStyle w:val="ConsPlusNormal"/>
              <w:jc w:val="center"/>
            </w:pPr>
            <w:r>
              <w:lastRenderedPageBreak/>
              <w:t>4.6</w:t>
            </w:r>
          </w:p>
        </w:tc>
      </w:tr>
      <w:tr w:rsidR="00441DD0">
        <w:tc>
          <w:tcPr>
            <w:tcW w:w="2324" w:type="dxa"/>
          </w:tcPr>
          <w:p w:rsidR="00441DD0" w:rsidRDefault="00441DD0">
            <w:pPr>
              <w:pStyle w:val="ConsPlusNormal"/>
            </w:pPr>
            <w:r>
              <w:lastRenderedPageBreak/>
              <w:t>7. Служебные гаражи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8. Обеспечение занятий спортом в помещениях</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5.1.2</w:t>
            </w:r>
          </w:p>
        </w:tc>
      </w:tr>
      <w:tr w:rsidR="00441DD0">
        <w:tc>
          <w:tcPr>
            <w:tcW w:w="2324" w:type="dxa"/>
          </w:tcPr>
          <w:p w:rsidR="00441DD0" w:rsidRDefault="00441DD0">
            <w:pPr>
              <w:pStyle w:val="ConsPlusNormal"/>
            </w:pPr>
            <w:r>
              <w:t>9. Транспорт</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7.0</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II - III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Обеспечение научной деятельности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3.9</w:t>
            </w:r>
          </w:p>
        </w:tc>
      </w:tr>
      <w:tr w:rsidR="00441DD0">
        <w:tc>
          <w:tcPr>
            <w:tcW w:w="2324" w:type="dxa"/>
          </w:tcPr>
          <w:p w:rsidR="00441DD0" w:rsidRDefault="00441DD0">
            <w:pPr>
              <w:pStyle w:val="ConsPlusNormal"/>
            </w:pPr>
            <w:r>
              <w:t>2. Ветеринарное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3.10</w:t>
            </w:r>
          </w:p>
        </w:tc>
      </w:tr>
      <w:tr w:rsidR="00441DD0">
        <w:tc>
          <w:tcPr>
            <w:tcW w:w="2324" w:type="dxa"/>
          </w:tcPr>
          <w:p w:rsidR="00441DD0" w:rsidRDefault="00441DD0">
            <w:pPr>
              <w:pStyle w:val="ConsPlusNormal"/>
            </w:pPr>
            <w:r>
              <w:t>3. Деловое управление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 xml:space="preserve">Минимальная площадь земельного участка - </w:t>
            </w:r>
            <w:r>
              <w:lastRenderedPageBreak/>
              <w:t>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4.1</w:t>
            </w:r>
          </w:p>
        </w:tc>
      </w:tr>
      <w:tr w:rsidR="00441DD0">
        <w:tc>
          <w:tcPr>
            <w:tcW w:w="2324" w:type="dxa"/>
          </w:tcPr>
          <w:p w:rsidR="00441DD0" w:rsidRDefault="00441DD0">
            <w:pPr>
              <w:pStyle w:val="ConsPlusNormal"/>
            </w:pPr>
            <w:r>
              <w:lastRenderedPageBreak/>
              <w:t>4. Рынки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4.3</w:t>
            </w:r>
          </w:p>
        </w:tc>
      </w:tr>
      <w:tr w:rsidR="00441DD0">
        <w:tc>
          <w:tcPr>
            <w:tcW w:w="2324" w:type="dxa"/>
          </w:tcPr>
          <w:p w:rsidR="00441DD0" w:rsidRDefault="00441DD0">
            <w:pPr>
              <w:pStyle w:val="ConsPlusNormal"/>
            </w:pPr>
            <w:r>
              <w:t>5.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6.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8.3</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II.</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30. Градостроительные регламенты. Зона размещения производственных объектов высокого отрицательного воздействия на среду (I класса опасности) П-3</w:t>
      </w:r>
    </w:p>
    <w:p w:rsidR="00441DD0" w:rsidRDefault="00441DD0">
      <w:pPr>
        <w:pStyle w:val="ConsPlusNormal"/>
        <w:jc w:val="both"/>
      </w:pPr>
    </w:p>
    <w:p w:rsidR="00441DD0" w:rsidRDefault="00441DD0">
      <w:pPr>
        <w:pStyle w:val="ConsPlusNormal"/>
        <w:ind w:firstLine="540"/>
        <w:jc w:val="both"/>
      </w:pPr>
      <w:r>
        <w:t xml:space="preserve">1. Зона размещения производственных объектов высокого отрицательного воздействия на </w:t>
      </w:r>
      <w:r>
        <w:lastRenderedPageBreak/>
        <w:t>среду (I класса опасности) П-3 выделена для обеспечения правовых условий формирования промышленных и производственно-коммунальных предприятий I класса опасности, а также обслуживающих их объектов,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Служебные гаражи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4.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 xml:space="preserve">Минимальная площадь земельного участка - </w:t>
            </w:r>
            <w:r>
              <w:lastRenderedPageBreak/>
              <w:t>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4.9.1.1</w:t>
            </w:r>
          </w:p>
        </w:tc>
      </w:tr>
      <w:tr w:rsidR="00441DD0">
        <w:tc>
          <w:tcPr>
            <w:tcW w:w="2324" w:type="dxa"/>
          </w:tcPr>
          <w:p w:rsidR="00441DD0" w:rsidRDefault="00441DD0">
            <w:pPr>
              <w:pStyle w:val="ConsPlusNormal"/>
            </w:pPr>
            <w:r>
              <w:lastRenderedPageBreak/>
              <w:t>5.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6.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7. Тяжелая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6.2</w:t>
            </w:r>
          </w:p>
        </w:tc>
      </w:tr>
      <w:tr w:rsidR="00441DD0">
        <w:tc>
          <w:tcPr>
            <w:tcW w:w="2324" w:type="dxa"/>
          </w:tcPr>
          <w:p w:rsidR="00441DD0" w:rsidRDefault="00441DD0">
            <w:pPr>
              <w:pStyle w:val="ConsPlusNormal"/>
            </w:pPr>
            <w:r>
              <w:t>8. Автомобилестроительная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6.2.1</w:t>
            </w:r>
          </w:p>
        </w:tc>
      </w:tr>
      <w:tr w:rsidR="00441DD0">
        <w:tc>
          <w:tcPr>
            <w:tcW w:w="2324" w:type="dxa"/>
          </w:tcPr>
          <w:p w:rsidR="00441DD0" w:rsidRDefault="00441DD0">
            <w:pPr>
              <w:pStyle w:val="ConsPlusNormal"/>
            </w:pPr>
            <w:r>
              <w:t>9. Легкая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lastRenderedPageBreak/>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6.3</w:t>
            </w:r>
          </w:p>
        </w:tc>
      </w:tr>
      <w:tr w:rsidR="00441DD0">
        <w:tc>
          <w:tcPr>
            <w:tcW w:w="2324" w:type="dxa"/>
          </w:tcPr>
          <w:p w:rsidR="00441DD0" w:rsidRDefault="00441DD0">
            <w:pPr>
              <w:pStyle w:val="ConsPlusNormal"/>
            </w:pPr>
            <w:r>
              <w:lastRenderedPageBreak/>
              <w:t>10. Фармацевтическая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6.3.1</w:t>
            </w:r>
          </w:p>
        </w:tc>
      </w:tr>
      <w:tr w:rsidR="00441DD0">
        <w:tc>
          <w:tcPr>
            <w:tcW w:w="2324" w:type="dxa"/>
          </w:tcPr>
          <w:p w:rsidR="00441DD0" w:rsidRDefault="00441DD0">
            <w:pPr>
              <w:pStyle w:val="ConsPlusNormal"/>
            </w:pPr>
            <w:r>
              <w:t>11. Пищевая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6.4</w:t>
            </w:r>
          </w:p>
        </w:tc>
      </w:tr>
      <w:tr w:rsidR="00441DD0">
        <w:tc>
          <w:tcPr>
            <w:tcW w:w="2324" w:type="dxa"/>
          </w:tcPr>
          <w:p w:rsidR="00441DD0" w:rsidRDefault="00441DD0">
            <w:pPr>
              <w:pStyle w:val="ConsPlusNormal"/>
            </w:pPr>
            <w:r>
              <w:t>12. Нефтехимическая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6.5</w:t>
            </w:r>
          </w:p>
        </w:tc>
      </w:tr>
      <w:tr w:rsidR="00441DD0">
        <w:tc>
          <w:tcPr>
            <w:tcW w:w="2324" w:type="dxa"/>
          </w:tcPr>
          <w:p w:rsidR="00441DD0" w:rsidRDefault="00441DD0">
            <w:pPr>
              <w:pStyle w:val="ConsPlusNormal"/>
            </w:pPr>
            <w:r>
              <w:t>13. Строительная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6.6</w:t>
            </w:r>
          </w:p>
        </w:tc>
      </w:tr>
      <w:tr w:rsidR="00441DD0">
        <w:tc>
          <w:tcPr>
            <w:tcW w:w="2324" w:type="dxa"/>
          </w:tcPr>
          <w:p w:rsidR="00441DD0" w:rsidRDefault="00441DD0">
            <w:pPr>
              <w:pStyle w:val="ConsPlusNormal"/>
            </w:pPr>
            <w:r>
              <w:t>14. Энергетика</w:t>
            </w:r>
          </w:p>
        </w:tc>
        <w:tc>
          <w:tcPr>
            <w:tcW w:w="4422" w:type="dxa"/>
          </w:tcPr>
          <w:p w:rsidR="00441DD0" w:rsidRDefault="00441DD0">
            <w:pPr>
              <w:pStyle w:val="ConsPlusNormal"/>
            </w:pPr>
            <w:r>
              <w:t xml:space="preserve">Минимальная ширина земельного участка - </w:t>
            </w:r>
            <w:r>
              <w:lastRenderedPageBreak/>
              <w:t>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6.7</w:t>
            </w:r>
          </w:p>
        </w:tc>
      </w:tr>
      <w:tr w:rsidR="00441DD0">
        <w:tc>
          <w:tcPr>
            <w:tcW w:w="2324" w:type="dxa"/>
          </w:tcPr>
          <w:p w:rsidR="00441DD0" w:rsidRDefault="00441DD0">
            <w:pPr>
              <w:pStyle w:val="ConsPlusNormal"/>
            </w:pPr>
            <w:r>
              <w:lastRenderedPageBreak/>
              <w:t>15.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16. Склады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6.9</w:t>
            </w:r>
          </w:p>
        </w:tc>
      </w:tr>
      <w:tr w:rsidR="00441DD0">
        <w:tc>
          <w:tcPr>
            <w:tcW w:w="2324" w:type="dxa"/>
          </w:tcPr>
          <w:p w:rsidR="00441DD0" w:rsidRDefault="00441DD0">
            <w:pPr>
              <w:pStyle w:val="ConsPlusNormal"/>
            </w:pPr>
            <w:r>
              <w:t>17. Целлюлозно-бумажная промышленность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6.11</w:t>
            </w:r>
          </w:p>
        </w:tc>
      </w:tr>
      <w:tr w:rsidR="00441DD0">
        <w:tc>
          <w:tcPr>
            <w:tcW w:w="2324" w:type="dxa"/>
          </w:tcPr>
          <w:p w:rsidR="00441DD0" w:rsidRDefault="00441DD0">
            <w:pPr>
              <w:pStyle w:val="ConsPlusNormal"/>
            </w:pPr>
            <w:r>
              <w:t>18. Научно-производственная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6.12</w:t>
            </w:r>
          </w:p>
        </w:tc>
      </w:tr>
      <w:tr w:rsidR="00441DD0">
        <w:tc>
          <w:tcPr>
            <w:tcW w:w="2324" w:type="dxa"/>
          </w:tcPr>
          <w:p w:rsidR="00441DD0" w:rsidRDefault="00441DD0">
            <w:pPr>
              <w:pStyle w:val="ConsPlusNormal"/>
            </w:pPr>
            <w:r>
              <w:lastRenderedPageBreak/>
              <w:t>19. Транспорт</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7.0</w:t>
            </w:r>
          </w:p>
        </w:tc>
      </w:tr>
      <w:tr w:rsidR="00441DD0">
        <w:tc>
          <w:tcPr>
            <w:tcW w:w="2324" w:type="dxa"/>
          </w:tcPr>
          <w:p w:rsidR="00441DD0" w:rsidRDefault="00441DD0">
            <w:pPr>
              <w:pStyle w:val="ConsPlusNormal"/>
            </w:pPr>
            <w:r>
              <w:t>20.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21.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r w:rsidR="00441DD0">
        <w:tc>
          <w:tcPr>
            <w:tcW w:w="2324" w:type="dxa"/>
          </w:tcPr>
          <w:p w:rsidR="00441DD0" w:rsidRDefault="00441DD0">
            <w:pPr>
              <w:pStyle w:val="ConsPlusNormal"/>
            </w:pPr>
            <w:r>
              <w:t>22. Специальная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12.2</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размещения производственных объектов высокого отрицательного воздействия на среду (I класса опасности)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Бытовое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lastRenderedPageBreak/>
              <w:t>2. Амбулаторно-поликлиническое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3.4.1</w:t>
            </w:r>
          </w:p>
        </w:tc>
      </w:tr>
      <w:tr w:rsidR="00441DD0">
        <w:tc>
          <w:tcPr>
            <w:tcW w:w="2324" w:type="dxa"/>
          </w:tcPr>
          <w:p w:rsidR="00441DD0" w:rsidRDefault="00441DD0">
            <w:pPr>
              <w:pStyle w:val="ConsPlusNormal"/>
            </w:pPr>
            <w:r>
              <w:t>3. Обеспечение научной деятельности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3.9</w:t>
            </w:r>
          </w:p>
        </w:tc>
      </w:tr>
      <w:tr w:rsidR="00441DD0">
        <w:tc>
          <w:tcPr>
            <w:tcW w:w="2324" w:type="dxa"/>
          </w:tcPr>
          <w:p w:rsidR="00441DD0" w:rsidRDefault="00441DD0">
            <w:pPr>
              <w:pStyle w:val="ConsPlusNormal"/>
            </w:pPr>
            <w:r>
              <w:t>4. Деловое управление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5. Магазины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6. Общественное питание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4.6</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Максимальный класс опасности объектов капитального строительства, размещаемых на земельных участках, - I.</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31. Градостроительные регламенты. Зона, предназначенная для размещения объектов инженерной и транспортной инфраструктур ИТ-1</w:t>
      </w:r>
    </w:p>
    <w:p w:rsidR="00441DD0" w:rsidRDefault="00441DD0">
      <w:pPr>
        <w:pStyle w:val="ConsPlusNormal"/>
        <w:jc w:val="both"/>
      </w:pPr>
    </w:p>
    <w:p w:rsidR="00441DD0" w:rsidRDefault="00441DD0">
      <w:pPr>
        <w:pStyle w:val="ConsPlusNormal"/>
        <w:ind w:firstLine="540"/>
        <w:jc w:val="both"/>
      </w:pPr>
      <w:r>
        <w:t>1. Зона ИТ-1 выделена в целях создания условий для размещения объектов инженерной и транспортной инфраструктур и установления санитарно-защитных зон и санитарных разрывов таких объектов.</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lastRenderedPageBreak/>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lastRenderedPageBreak/>
              <w:t>2.7.1</w:t>
            </w:r>
          </w:p>
        </w:tc>
      </w:tr>
      <w:tr w:rsidR="00441DD0">
        <w:tc>
          <w:tcPr>
            <w:tcW w:w="2324" w:type="dxa"/>
          </w:tcPr>
          <w:p w:rsidR="00441DD0" w:rsidRDefault="00441DD0">
            <w:pPr>
              <w:pStyle w:val="ConsPlusNormal"/>
            </w:pPr>
            <w:r>
              <w:lastRenderedPageBreak/>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Заправка транспортных средств</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4. Автомобильные мойки</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5. Ремонт автомобилей</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- 1500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6. Энергетика</w:t>
            </w:r>
          </w:p>
        </w:tc>
        <w:tc>
          <w:tcPr>
            <w:tcW w:w="4422" w:type="dxa"/>
          </w:tcPr>
          <w:p w:rsidR="00441DD0" w:rsidRDefault="00441DD0">
            <w:pPr>
              <w:pStyle w:val="ConsPlusNormal"/>
            </w:pPr>
            <w:r>
              <w:t xml:space="preserve">Минимальная ширина земельного участка - </w:t>
            </w:r>
            <w:r>
              <w:lastRenderedPageBreak/>
              <w:t>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lastRenderedPageBreak/>
              <w:t>6.7</w:t>
            </w:r>
          </w:p>
        </w:tc>
      </w:tr>
      <w:tr w:rsidR="00441DD0">
        <w:tc>
          <w:tcPr>
            <w:tcW w:w="2324" w:type="dxa"/>
          </w:tcPr>
          <w:p w:rsidR="00441DD0" w:rsidRDefault="00441DD0">
            <w:pPr>
              <w:pStyle w:val="ConsPlusNormal"/>
            </w:pPr>
            <w:r>
              <w:lastRenderedPageBreak/>
              <w:t>7. Связь</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8.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9.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объектов инженерной и транспортной инфраструктур</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Деловое управление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2. Магазины</w:t>
            </w:r>
          </w:p>
        </w:tc>
        <w:tc>
          <w:tcPr>
            <w:tcW w:w="4422" w:type="dxa"/>
          </w:tcPr>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lastRenderedPageBreak/>
              <w:t>4.4</w:t>
            </w:r>
          </w:p>
        </w:tc>
      </w:tr>
      <w:tr w:rsidR="00441DD0">
        <w:tc>
          <w:tcPr>
            <w:tcW w:w="2324" w:type="dxa"/>
          </w:tcPr>
          <w:p w:rsidR="00441DD0" w:rsidRDefault="00441DD0">
            <w:pPr>
              <w:pStyle w:val="ConsPlusNormal"/>
            </w:pPr>
            <w:r>
              <w:lastRenderedPageBreak/>
              <w:t>3. Склады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6.9</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32. Градостроительные регламенты. Зона, предназначенная для размещения сооружений и коммуникаций железнодорожного, воздушного, речного, трубопроводного транспорта ИТ-2</w:t>
      </w:r>
    </w:p>
    <w:p w:rsidR="00441DD0" w:rsidRDefault="00441DD0">
      <w:pPr>
        <w:pStyle w:val="ConsPlusNormal"/>
        <w:jc w:val="both"/>
      </w:pPr>
    </w:p>
    <w:p w:rsidR="00441DD0" w:rsidRDefault="00441DD0">
      <w:pPr>
        <w:pStyle w:val="ConsPlusNormal"/>
        <w:ind w:firstLine="540"/>
        <w:jc w:val="both"/>
      </w:pPr>
      <w:r>
        <w:t>1. Зона ИТ-2 выделена в целях создания условий для размещения сооружений и коммуникаций железнодорожного, воздушного, речного, трубопроводного транспорта, а также для установления санитарно-защитных зон и санитарных разрывов таких объектов.</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 xml:space="preserve">Максимальное количество надземных </w:t>
            </w:r>
            <w:r>
              <w:lastRenderedPageBreak/>
              <w:t>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3. Служебные гаражи</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t>4.9</w:t>
            </w:r>
          </w:p>
        </w:tc>
      </w:tr>
      <w:tr w:rsidR="00441DD0">
        <w:tc>
          <w:tcPr>
            <w:tcW w:w="2324" w:type="dxa"/>
          </w:tcPr>
          <w:p w:rsidR="00441DD0" w:rsidRDefault="00441DD0">
            <w:pPr>
              <w:pStyle w:val="ConsPlusNormal"/>
            </w:pPr>
            <w:r>
              <w:t>4. Энергетика</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5. Связь</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6. Транспорт</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- 80,0.</w:t>
            </w:r>
          </w:p>
        </w:tc>
        <w:tc>
          <w:tcPr>
            <w:tcW w:w="2324" w:type="dxa"/>
          </w:tcPr>
          <w:p w:rsidR="00441DD0" w:rsidRDefault="00441DD0">
            <w:pPr>
              <w:pStyle w:val="ConsPlusNormal"/>
              <w:jc w:val="center"/>
            </w:pPr>
            <w:r>
              <w:t>7.0</w:t>
            </w:r>
          </w:p>
        </w:tc>
      </w:tr>
      <w:tr w:rsidR="00441DD0">
        <w:tc>
          <w:tcPr>
            <w:tcW w:w="2324" w:type="dxa"/>
          </w:tcPr>
          <w:p w:rsidR="00441DD0" w:rsidRDefault="00441DD0">
            <w:pPr>
              <w:pStyle w:val="ConsPlusNormal"/>
            </w:pPr>
            <w:r>
              <w:t>7. Обеспечение внутреннего правопорядка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8.3</w:t>
            </w:r>
          </w:p>
        </w:tc>
      </w:tr>
      <w:tr w:rsidR="00441DD0">
        <w:tc>
          <w:tcPr>
            <w:tcW w:w="2324" w:type="dxa"/>
          </w:tcPr>
          <w:p w:rsidR="00441DD0" w:rsidRDefault="00441DD0">
            <w:pPr>
              <w:pStyle w:val="ConsPlusNormal"/>
            </w:pPr>
            <w:r>
              <w:lastRenderedPageBreak/>
              <w:t>8.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размещения сооружений и коммуникаций железнодорожного, воздушного, речного, трубопроводного транспорта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Бытовое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2. Деловое управление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4.1</w:t>
            </w:r>
          </w:p>
        </w:tc>
      </w:tr>
      <w:tr w:rsidR="00441DD0">
        <w:tc>
          <w:tcPr>
            <w:tcW w:w="2324" w:type="dxa"/>
          </w:tcPr>
          <w:p w:rsidR="00441DD0" w:rsidRDefault="00441DD0">
            <w:pPr>
              <w:pStyle w:val="ConsPlusNormal"/>
            </w:pPr>
            <w:r>
              <w:t>3. Магазины</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4. Общественное питание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4.6</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33. Зона улично-дорожной сети ИТ-3</w:t>
      </w:r>
    </w:p>
    <w:p w:rsidR="00441DD0" w:rsidRDefault="00441DD0">
      <w:pPr>
        <w:pStyle w:val="ConsPlusNormal"/>
        <w:jc w:val="both"/>
      </w:pPr>
    </w:p>
    <w:p w:rsidR="00441DD0" w:rsidRDefault="00441DD0">
      <w:pPr>
        <w:pStyle w:val="ConsPlusNormal"/>
        <w:ind w:firstLine="540"/>
        <w:jc w:val="both"/>
      </w:pPr>
      <w:r>
        <w:t xml:space="preserve">Зона улично-дорожной сети ИТ-3 выделена для обеспечения условий сохранения и развития городской системы улиц и дорог, для размещения сетей инженерно-технического обеспечения ("Земельные участки (территории) общего пользования" (код вида разрешенного использования - 12.0); "Размещение автомобильных дорог" (код вида разрешенного использования - 7.2.1). </w:t>
      </w:r>
      <w:r>
        <w:lastRenderedPageBreak/>
        <w:t>Действие градостроительного регламента не распространяется на земельные участки, предназначенные для размещения линейных объектов и (или) занятые линейными объектами, в соответствии с действующим законодательством.</w:t>
      </w:r>
    </w:p>
    <w:p w:rsidR="00441DD0" w:rsidRDefault="00441DD0">
      <w:pPr>
        <w:pStyle w:val="ConsPlusNormal"/>
        <w:jc w:val="both"/>
      </w:pPr>
    </w:p>
    <w:p w:rsidR="00441DD0" w:rsidRDefault="00441DD0">
      <w:pPr>
        <w:pStyle w:val="ConsPlusTitle"/>
        <w:ind w:firstLine="540"/>
        <w:jc w:val="both"/>
        <w:outlineLvl w:val="2"/>
      </w:pPr>
      <w:r>
        <w:t>Статья 34. Градостроительные регламенты. Зона учреждений и объектов рекреационного назначения Р-1</w:t>
      </w:r>
    </w:p>
    <w:p w:rsidR="00441DD0" w:rsidRDefault="00441DD0">
      <w:pPr>
        <w:pStyle w:val="ConsPlusNormal"/>
        <w:jc w:val="both"/>
      </w:pPr>
    </w:p>
    <w:p w:rsidR="00441DD0" w:rsidRDefault="00441DD0">
      <w:pPr>
        <w:pStyle w:val="ConsPlusNormal"/>
        <w:ind w:firstLine="540"/>
        <w:jc w:val="both"/>
      </w:pPr>
      <w:r>
        <w:t>1. Зона учреждений и объектов рекреационного назначения Р-1 выделена для обеспечения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Размещение объектов в зоне Р-1 допускается при условии соблюдения лесного, водного законодательства, законодательства об охране окружающей среды.</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Отдых (рекреация)</w:t>
            </w:r>
          </w:p>
        </w:tc>
        <w:tc>
          <w:tcPr>
            <w:tcW w:w="4422" w:type="dxa"/>
          </w:tcPr>
          <w:p w:rsidR="00441DD0" w:rsidRDefault="00441DD0">
            <w:pPr>
              <w:pStyle w:val="ConsPlusNormal"/>
            </w:pPr>
            <w:r>
              <w:t>Минимальная ширина земельного участка - 3 м.</w:t>
            </w:r>
          </w:p>
          <w:p w:rsidR="00441DD0" w:rsidRDefault="00441DD0">
            <w:pPr>
              <w:pStyle w:val="ConsPlusNormal"/>
            </w:pPr>
            <w:r>
              <w:t>Минимальная площадь земельного участка - 3000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5.0</w:t>
            </w:r>
          </w:p>
        </w:tc>
      </w:tr>
      <w:tr w:rsidR="00441DD0">
        <w:tc>
          <w:tcPr>
            <w:tcW w:w="2324" w:type="dxa"/>
          </w:tcPr>
          <w:p w:rsidR="00441DD0" w:rsidRDefault="00441DD0">
            <w:pPr>
              <w:pStyle w:val="ConsPlusNormal"/>
            </w:pPr>
            <w:r>
              <w:t>3.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3. Амбулаторно-поликлиническое обслуживание</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tc>
        <w:tc>
          <w:tcPr>
            <w:tcW w:w="2324" w:type="dxa"/>
          </w:tcPr>
          <w:p w:rsidR="00441DD0" w:rsidRDefault="00441DD0">
            <w:pPr>
              <w:pStyle w:val="ConsPlusNormal"/>
              <w:jc w:val="center"/>
            </w:pPr>
            <w:r>
              <w:t>3.4.1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учреждений и объектов рекреационного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Дома социального обслуживания</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3.2.1</w:t>
            </w:r>
          </w:p>
        </w:tc>
      </w:tr>
      <w:tr w:rsidR="00441DD0">
        <w:tc>
          <w:tcPr>
            <w:tcW w:w="2324" w:type="dxa"/>
          </w:tcPr>
          <w:p w:rsidR="00441DD0" w:rsidRDefault="00441DD0">
            <w:pPr>
              <w:pStyle w:val="ConsPlusNormal"/>
            </w:pPr>
            <w:r>
              <w:t>2. Оказание услуг связи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 xml:space="preserve">Максимальный процент застройки в </w:t>
            </w:r>
            <w:r>
              <w:lastRenderedPageBreak/>
              <w:t>границах земельного участка - 30,0.</w:t>
            </w:r>
          </w:p>
        </w:tc>
        <w:tc>
          <w:tcPr>
            <w:tcW w:w="2324" w:type="dxa"/>
          </w:tcPr>
          <w:p w:rsidR="00441DD0" w:rsidRDefault="00441DD0">
            <w:pPr>
              <w:pStyle w:val="ConsPlusNormal"/>
              <w:jc w:val="center"/>
            </w:pPr>
            <w:r>
              <w:lastRenderedPageBreak/>
              <w:t>3.2.3</w:t>
            </w:r>
          </w:p>
        </w:tc>
      </w:tr>
      <w:tr w:rsidR="00441DD0">
        <w:tc>
          <w:tcPr>
            <w:tcW w:w="2324" w:type="dxa"/>
          </w:tcPr>
          <w:p w:rsidR="00441DD0" w:rsidRDefault="00441DD0">
            <w:pPr>
              <w:pStyle w:val="ConsPlusNormal"/>
            </w:pPr>
            <w:r>
              <w:lastRenderedPageBreak/>
              <w:t>3. Здравоохранение</w:t>
            </w:r>
          </w:p>
        </w:tc>
        <w:tc>
          <w:tcPr>
            <w:tcW w:w="4422" w:type="dxa"/>
          </w:tcPr>
          <w:p w:rsidR="00441DD0" w:rsidRDefault="00441DD0">
            <w:pPr>
              <w:pStyle w:val="ConsPlusNormal"/>
            </w:pPr>
            <w:r>
              <w:t>Минимальная ширина земельного участка - 3 м.</w:t>
            </w:r>
          </w:p>
          <w:p w:rsidR="00441DD0" w:rsidRDefault="00441DD0">
            <w:pPr>
              <w:pStyle w:val="ConsPlusNormal"/>
            </w:pPr>
            <w:r>
              <w:t>Минимальная площадь земельного участка - 10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3.4</w:t>
            </w:r>
          </w:p>
        </w:tc>
      </w:tr>
      <w:tr w:rsidR="00441DD0">
        <w:tc>
          <w:tcPr>
            <w:tcW w:w="2324" w:type="dxa"/>
          </w:tcPr>
          <w:p w:rsidR="00441DD0" w:rsidRDefault="00441DD0">
            <w:pPr>
              <w:pStyle w:val="ConsPlusNormal"/>
            </w:pPr>
            <w:r>
              <w:t>4. Объекты культурно-досуговой деятельности</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- 200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3.6.1</w:t>
            </w:r>
          </w:p>
        </w:tc>
      </w:tr>
      <w:tr w:rsidR="00441DD0">
        <w:tc>
          <w:tcPr>
            <w:tcW w:w="2324" w:type="dxa"/>
          </w:tcPr>
          <w:p w:rsidR="00441DD0" w:rsidRDefault="00441DD0">
            <w:pPr>
              <w:pStyle w:val="ConsPlusNormal"/>
            </w:pPr>
            <w:r>
              <w:t>5. Парки культуры и отдыха</w:t>
            </w:r>
          </w:p>
        </w:tc>
        <w:tc>
          <w:tcPr>
            <w:tcW w:w="4422" w:type="dxa"/>
          </w:tcPr>
          <w:p w:rsidR="00441DD0" w:rsidRDefault="00441DD0">
            <w:pPr>
              <w:pStyle w:val="ConsPlusNormal"/>
            </w:pPr>
            <w:r>
              <w:t>Минимальная ширина земельного участка - 100 м.</w:t>
            </w:r>
          </w:p>
          <w:p w:rsidR="00441DD0" w:rsidRDefault="00441DD0">
            <w:pPr>
              <w:pStyle w:val="ConsPlusNormal"/>
            </w:pPr>
            <w:r>
              <w:t>Минимальная площадь земельного участка - 150000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3.6.2</w:t>
            </w:r>
          </w:p>
        </w:tc>
      </w:tr>
      <w:tr w:rsidR="00441DD0">
        <w:tc>
          <w:tcPr>
            <w:tcW w:w="2324" w:type="dxa"/>
          </w:tcPr>
          <w:p w:rsidR="00441DD0" w:rsidRDefault="00441DD0">
            <w:pPr>
              <w:pStyle w:val="ConsPlusNormal"/>
            </w:pPr>
            <w:r>
              <w:t>6. Цирки и зверинцы</w:t>
            </w:r>
          </w:p>
        </w:tc>
        <w:tc>
          <w:tcPr>
            <w:tcW w:w="4422" w:type="dxa"/>
          </w:tcPr>
          <w:p w:rsidR="00441DD0" w:rsidRDefault="00441DD0">
            <w:pPr>
              <w:pStyle w:val="ConsPlusNormal"/>
            </w:pPr>
            <w:r>
              <w:t>Минимальная ширина земельного участка - 50 м.</w:t>
            </w:r>
          </w:p>
          <w:p w:rsidR="00441DD0" w:rsidRDefault="00441DD0">
            <w:pPr>
              <w:pStyle w:val="ConsPlusNormal"/>
            </w:pPr>
            <w:r>
              <w:t>Минимальная площадь земельного участка - 12000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- 40,0.</w:t>
            </w:r>
          </w:p>
        </w:tc>
        <w:tc>
          <w:tcPr>
            <w:tcW w:w="2324" w:type="dxa"/>
          </w:tcPr>
          <w:p w:rsidR="00441DD0" w:rsidRDefault="00441DD0">
            <w:pPr>
              <w:pStyle w:val="ConsPlusNormal"/>
              <w:jc w:val="center"/>
            </w:pPr>
            <w:r>
              <w:t>3.6.3</w:t>
            </w:r>
          </w:p>
        </w:tc>
      </w:tr>
      <w:tr w:rsidR="00441DD0">
        <w:tc>
          <w:tcPr>
            <w:tcW w:w="2324" w:type="dxa"/>
          </w:tcPr>
          <w:p w:rsidR="00441DD0" w:rsidRDefault="00441DD0">
            <w:pPr>
              <w:pStyle w:val="ConsPlusNormal"/>
            </w:pPr>
            <w:r>
              <w:t>7. Осуществление религиозных обрядов</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- 200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lastRenderedPageBreak/>
              <w:t>Максимальный процент застройки в границах земельного участка - 30,0.</w:t>
            </w:r>
          </w:p>
        </w:tc>
        <w:tc>
          <w:tcPr>
            <w:tcW w:w="2324" w:type="dxa"/>
          </w:tcPr>
          <w:p w:rsidR="00441DD0" w:rsidRDefault="00441DD0">
            <w:pPr>
              <w:pStyle w:val="ConsPlusNormal"/>
              <w:jc w:val="center"/>
            </w:pPr>
            <w:r>
              <w:lastRenderedPageBreak/>
              <w:t>3.7.1</w:t>
            </w:r>
          </w:p>
        </w:tc>
      </w:tr>
      <w:tr w:rsidR="00441DD0">
        <w:tc>
          <w:tcPr>
            <w:tcW w:w="2324" w:type="dxa"/>
          </w:tcPr>
          <w:p w:rsidR="00441DD0" w:rsidRDefault="00441DD0">
            <w:pPr>
              <w:pStyle w:val="ConsPlusNormal"/>
            </w:pPr>
            <w:r>
              <w:lastRenderedPageBreak/>
              <w:t>8. Общественное питание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- 200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4.6</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35. Градостроительные регламенты. Зона озелененных территорий общего пользования Р-2</w:t>
      </w:r>
    </w:p>
    <w:p w:rsidR="00441DD0" w:rsidRDefault="00441DD0">
      <w:pPr>
        <w:pStyle w:val="ConsPlusNormal"/>
        <w:jc w:val="both"/>
      </w:pPr>
    </w:p>
    <w:p w:rsidR="00441DD0" w:rsidRDefault="00441DD0">
      <w:pPr>
        <w:pStyle w:val="ConsPlusNormal"/>
        <w:ind w:firstLine="540"/>
        <w:jc w:val="both"/>
      </w:pPr>
      <w:r>
        <w:t>1. Зона озелененных территорий общего пользования Р-2 выделена в целях создания озелененных территорий общего пользования (за исключением городских садов, парков), сохранения чистой окружающей среды в интересах здоровья населения. В составе территориальной зоны Р-2 располагаются земельные участки в границах территорий общего пользования (за исключением парков, городских садов).</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озелененных территорий общего пользования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 xml:space="preserve">ПРЕДЕЛЬНЫЕ РАЗМЕРЫ ЗЕМЕЛЬНЫХ УЧАСТКОВ И ПРЕДЕЛЬНЫЕ ПАРАМЕТРЫ РАЗРЕШЕННОГО СТРОИТЕЛЬСТВА, </w:t>
            </w:r>
            <w:r>
              <w:lastRenderedPageBreak/>
              <w:t>РЕКОНСТРУКЦИИ ОБЪЕКТОВ КАПИТАЛЬНОГО СТРОИТЕЛЬСТВА</w:t>
            </w:r>
          </w:p>
        </w:tc>
        <w:tc>
          <w:tcPr>
            <w:tcW w:w="2324" w:type="dxa"/>
          </w:tcPr>
          <w:p w:rsidR="00441DD0" w:rsidRDefault="00441DD0">
            <w:pPr>
              <w:pStyle w:val="ConsPlusNormal"/>
              <w:jc w:val="center"/>
            </w:pPr>
            <w:r>
              <w:lastRenderedPageBreak/>
              <w:t>КОД ВИДА РАЗРЕШЕННОГО ИСПОЛЬЗОВАНИЯ</w:t>
            </w:r>
          </w:p>
        </w:tc>
      </w:tr>
      <w:tr w:rsidR="00441DD0">
        <w:tc>
          <w:tcPr>
            <w:tcW w:w="2324" w:type="dxa"/>
          </w:tcPr>
          <w:p w:rsidR="00441DD0" w:rsidRDefault="00441DD0">
            <w:pPr>
              <w:pStyle w:val="ConsPlusNormal"/>
            </w:pPr>
            <w:r>
              <w:lastRenderedPageBreak/>
              <w:t>1.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Title"/>
        <w:ind w:firstLine="540"/>
        <w:jc w:val="both"/>
        <w:outlineLvl w:val="2"/>
      </w:pPr>
      <w:r>
        <w:t>Статья 36. Градостроительные регламенты. Зона, занятая парками, городскими садами Р-3</w:t>
      </w:r>
    </w:p>
    <w:p w:rsidR="00441DD0" w:rsidRDefault="00441DD0">
      <w:pPr>
        <w:pStyle w:val="ConsPlusNormal"/>
        <w:jc w:val="both"/>
      </w:pPr>
    </w:p>
    <w:p w:rsidR="00441DD0" w:rsidRDefault="00441DD0">
      <w:pPr>
        <w:pStyle w:val="ConsPlusNormal"/>
        <w:ind w:firstLine="540"/>
        <w:jc w:val="both"/>
      </w:pPr>
      <w:r>
        <w:t>1. Зона, занятая парками, городскими садами, Р-3 выделена в целях обеспечения правовых условий создания экологически чистой окружающей среды в интересах здоровья и организации мест отдыха населения. В составе территориальной зоны Р-3 располагаются земельные участки в границах территорий общего пользования (парков, городских садов).</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парками, городскими садами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lastRenderedPageBreak/>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- 85,0.</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Культурное развитие</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- 30,0.</w:t>
            </w:r>
          </w:p>
        </w:tc>
        <w:tc>
          <w:tcPr>
            <w:tcW w:w="2324" w:type="dxa"/>
          </w:tcPr>
          <w:p w:rsidR="00441DD0" w:rsidRDefault="00441DD0">
            <w:pPr>
              <w:pStyle w:val="ConsPlusNormal"/>
              <w:jc w:val="center"/>
            </w:pPr>
            <w:r>
              <w:t>3.6</w:t>
            </w:r>
          </w:p>
        </w:tc>
      </w:tr>
    </w:tbl>
    <w:p w:rsidR="00441DD0" w:rsidRDefault="00441DD0">
      <w:pPr>
        <w:pStyle w:val="ConsPlusNormal"/>
        <w:jc w:val="both"/>
      </w:pPr>
    </w:p>
    <w:p w:rsidR="00441DD0" w:rsidRDefault="00441DD0">
      <w:pPr>
        <w:pStyle w:val="ConsPlusTitle"/>
        <w:ind w:firstLine="540"/>
        <w:jc w:val="both"/>
        <w:outlineLvl w:val="2"/>
      </w:pPr>
      <w:r>
        <w:t>Статья 37. Зона акваторий Р-4</w:t>
      </w:r>
    </w:p>
    <w:p w:rsidR="00441DD0" w:rsidRDefault="00441DD0">
      <w:pPr>
        <w:pStyle w:val="ConsPlusNormal"/>
        <w:jc w:val="both"/>
      </w:pPr>
    </w:p>
    <w:p w:rsidR="00441DD0" w:rsidRDefault="00441DD0">
      <w:pPr>
        <w:pStyle w:val="ConsPlusNormal"/>
        <w:ind w:firstLine="540"/>
        <w:jc w:val="both"/>
      </w:pPr>
      <w:r>
        <w:t>Зона акваторий Р-4 выделена в целях создания правовых условий сохранения и использования существующих водных объектов (прудов, озер и т.п.).</w:t>
      </w:r>
    </w:p>
    <w:p w:rsidR="00441DD0" w:rsidRDefault="00441DD0">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441DD0" w:rsidRDefault="00441DD0">
      <w:pPr>
        <w:pStyle w:val="ConsPlusNormal"/>
        <w:jc w:val="both"/>
      </w:pPr>
    </w:p>
    <w:p w:rsidR="00441DD0" w:rsidRDefault="00441DD0">
      <w:pPr>
        <w:pStyle w:val="ConsPlusTitle"/>
        <w:ind w:firstLine="540"/>
        <w:jc w:val="both"/>
        <w:outlineLvl w:val="2"/>
      </w:pPr>
      <w:r>
        <w:t>Статья 38. Зона, занятая городскими лесами, иными лесами Р-5</w:t>
      </w:r>
    </w:p>
    <w:p w:rsidR="00441DD0" w:rsidRDefault="00441DD0">
      <w:pPr>
        <w:pStyle w:val="ConsPlusNormal"/>
        <w:jc w:val="both"/>
      </w:pPr>
    </w:p>
    <w:p w:rsidR="00441DD0" w:rsidRDefault="00441DD0">
      <w:pPr>
        <w:pStyle w:val="ConsPlusNormal"/>
        <w:ind w:firstLine="540"/>
        <w:jc w:val="both"/>
      </w:pPr>
      <w:r>
        <w:t>Зона, занятая городскими лесами, иными лесами Р-5, выделена для обеспечения правовых условий сохранения и использования городских и иных лесов, создания экологически чистой окружающей среды в интересах здоровья населения.</w:t>
      </w:r>
    </w:p>
    <w:p w:rsidR="00441DD0" w:rsidRDefault="00441DD0">
      <w:pPr>
        <w:pStyle w:val="ConsPlusNormal"/>
        <w:spacing w:before="220"/>
        <w:ind w:firstLine="540"/>
        <w:jc w:val="both"/>
      </w:pPr>
      <w:r>
        <w:t>Градостроительные регламенты применительно к данной территориальной зоне не устанавливаются в соответствии с действующим законодательством.</w:t>
      </w:r>
    </w:p>
    <w:p w:rsidR="00441DD0" w:rsidRDefault="00441DD0">
      <w:pPr>
        <w:pStyle w:val="ConsPlusNormal"/>
        <w:jc w:val="both"/>
      </w:pPr>
    </w:p>
    <w:p w:rsidR="00441DD0" w:rsidRDefault="00441DD0">
      <w:pPr>
        <w:pStyle w:val="ConsPlusTitle"/>
        <w:ind w:firstLine="540"/>
        <w:jc w:val="both"/>
        <w:outlineLvl w:val="2"/>
      </w:pPr>
      <w:r>
        <w:t>Статья 39. Градостроительные регламенты. Санаторно-курортная зона Р-6</w:t>
      </w:r>
    </w:p>
    <w:p w:rsidR="00441DD0" w:rsidRDefault="00441DD0">
      <w:pPr>
        <w:pStyle w:val="ConsPlusNormal"/>
        <w:jc w:val="both"/>
      </w:pPr>
    </w:p>
    <w:p w:rsidR="00441DD0" w:rsidRDefault="00441DD0">
      <w:pPr>
        <w:pStyle w:val="ConsPlusNormal"/>
        <w:ind w:firstLine="540"/>
        <w:jc w:val="both"/>
      </w:pPr>
      <w:r>
        <w:t>1. Санаторно-курортная зона Р-6 выделена в целях сохранения и развития территорий, предназначенных в соответствии с Генеральным планом для размещения объектов санаторно-курортного лечения, отдыха, туризма.</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w:t>
      </w:r>
      <w:r>
        <w:lastRenderedPageBreak/>
        <w:t>курортной зоне</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Многоэтажная жилая застройка (высотная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- 2000 кв. м.</w:t>
            </w:r>
          </w:p>
          <w:p w:rsidR="00441DD0" w:rsidRDefault="00441DD0">
            <w:pPr>
              <w:pStyle w:val="ConsPlusNormal"/>
            </w:pPr>
            <w:r>
              <w:t>Минимальный отступ от границ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2.6</w:t>
            </w:r>
          </w:p>
        </w:tc>
      </w:tr>
      <w:tr w:rsidR="00441DD0">
        <w:tc>
          <w:tcPr>
            <w:tcW w:w="2324" w:type="dxa"/>
          </w:tcPr>
          <w:p w:rsidR="00441DD0" w:rsidRDefault="00441DD0">
            <w:pPr>
              <w:pStyle w:val="ConsPlusNormal"/>
            </w:pPr>
            <w:r>
              <w:t>2. Общежития</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- 3000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- 9.</w:t>
            </w:r>
          </w:p>
          <w:p w:rsidR="00441DD0" w:rsidRDefault="00441DD0">
            <w:pPr>
              <w:pStyle w:val="ConsPlusNormal"/>
            </w:pPr>
            <w:r>
              <w:t>Максимальный процент застройки в границах земельного участка - 32,6.</w:t>
            </w:r>
          </w:p>
        </w:tc>
        <w:tc>
          <w:tcPr>
            <w:tcW w:w="2324" w:type="dxa"/>
          </w:tcPr>
          <w:p w:rsidR="00441DD0" w:rsidRDefault="00441DD0">
            <w:pPr>
              <w:pStyle w:val="ConsPlusNormal"/>
              <w:jc w:val="center"/>
            </w:pPr>
            <w:r>
              <w:t>3.2.4</w:t>
            </w:r>
          </w:p>
        </w:tc>
      </w:tr>
      <w:tr w:rsidR="00441DD0">
        <w:tc>
          <w:tcPr>
            <w:tcW w:w="2324" w:type="dxa"/>
          </w:tcPr>
          <w:p w:rsidR="00441DD0" w:rsidRDefault="00441DD0">
            <w:pPr>
              <w:pStyle w:val="ConsPlusNormal"/>
            </w:pPr>
            <w:r>
              <w:t>3. Дошкольное, начальное и среднее общее образование</w:t>
            </w:r>
          </w:p>
        </w:tc>
        <w:tc>
          <w:tcPr>
            <w:tcW w:w="4422" w:type="dxa"/>
          </w:tcPr>
          <w:p w:rsidR="00441DD0" w:rsidRDefault="00441DD0">
            <w:pPr>
              <w:pStyle w:val="ConsPlusNormal"/>
            </w:pPr>
            <w:r>
              <w:t>Минимальная ширина земельного участка - 15 м.</w:t>
            </w:r>
          </w:p>
          <w:p w:rsidR="00441DD0" w:rsidRDefault="00441DD0">
            <w:pPr>
              <w:pStyle w:val="ConsPlusNormal"/>
            </w:pPr>
            <w:r>
              <w:t>Минимальная площадь земельного участка - 1800 кв. м.</w:t>
            </w:r>
          </w:p>
          <w:p w:rsidR="00441DD0" w:rsidRDefault="00441DD0">
            <w:pPr>
              <w:pStyle w:val="ConsPlusNormal"/>
            </w:pPr>
            <w:r>
              <w:t>Минимальный отступ от границы земельного участка - 0 м.</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3.5.1</w:t>
            </w:r>
          </w:p>
        </w:tc>
      </w:tr>
      <w:tr w:rsidR="00441DD0">
        <w:tc>
          <w:tcPr>
            <w:tcW w:w="2324" w:type="dxa"/>
          </w:tcPr>
          <w:p w:rsidR="00441DD0" w:rsidRDefault="00441DD0">
            <w:pPr>
              <w:pStyle w:val="ConsPlusNormal"/>
            </w:pPr>
            <w:r>
              <w:t>4. Курортная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- 2000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- 40,0.</w:t>
            </w:r>
          </w:p>
        </w:tc>
        <w:tc>
          <w:tcPr>
            <w:tcW w:w="2324" w:type="dxa"/>
          </w:tcPr>
          <w:p w:rsidR="00441DD0" w:rsidRDefault="00441DD0">
            <w:pPr>
              <w:pStyle w:val="ConsPlusNormal"/>
              <w:jc w:val="center"/>
            </w:pPr>
            <w:r>
              <w:t>9.2</w:t>
            </w:r>
          </w:p>
        </w:tc>
      </w:tr>
      <w:tr w:rsidR="00441DD0">
        <w:tc>
          <w:tcPr>
            <w:tcW w:w="2324" w:type="dxa"/>
          </w:tcPr>
          <w:p w:rsidR="00441DD0" w:rsidRDefault="00441DD0">
            <w:pPr>
              <w:pStyle w:val="ConsPlusNormal"/>
            </w:pPr>
            <w:r>
              <w:t>5. Санаторная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lastRenderedPageBreak/>
              <w:t>Минимальная площадь земельного участка - 2000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- 10.</w:t>
            </w:r>
          </w:p>
          <w:p w:rsidR="00441DD0" w:rsidRDefault="00441DD0">
            <w:pPr>
              <w:pStyle w:val="ConsPlusNormal"/>
            </w:pPr>
            <w:r>
              <w:t>Максимальный процент застройки в границах земельного участка - 40,0.</w:t>
            </w:r>
          </w:p>
        </w:tc>
        <w:tc>
          <w:tcPr>
            <w:tcW w:w="2324" w:type="dxa"/>
          </w:tcPr>
          <w:p w:rsidR="00441DD0" w:rsidRDefault="00441DD0">
            <w:pPr>
              <w:pStyle w:val="ConsPlusNormal"/>
              <w:jc w:val="center"/>
            </w:pPr>
            <w:r>
              <w:lastRenderedPageBreak/>
              <w:t>9.2.1</w:t>
            </w:r>
          </w:p>
        </w:tc>
      </w:tr>
      <w:tr w:rsidR="00441DD0">
        <w:tc>
          <w:tcPr>
            <w:tcW w:w="2324" w:type="dxa"/>
          </w:tcPr>
          <w:p w:rsidR="00441DD0" w:rsidRDefault="00441DD0">
            <w:pPr>
              <w:pStyle w:val="ConsPlusNormal"/>
            </w:pPr>
            <w:r>
              <w:lastRenderedPageBreak/>
              <w:t>6.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2. Предоставление коммунальных услуг</w:t>
            </w:r>
          </w:p>
        </w:tc>
        <w:tc>
          <w:tcPr>
            <w:tcW w:w="4422" w:type="dxa"/>
          </w:tcPr>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санаторно-курортной зоне</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Для индивидуального жилищного строительства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lastRenderedPageBreak/>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lastRenderedPageBreak/>
              <w:t>2.1</w:t>
            </w:r>
          </w:p>
        </w:tc>
      </w:tr>
      <w:tr w:rsidR="00441DD0">
        <w:tc>
          <w:tcPr>
            <w:tcW w:w="2324" w:type="dxa"/>
          </w:tcPr>
          <w:p w:rsidR="00441DD0" w:rsidRDefault="00441DD0">
            <w:pPr>
              <w:pStyle w:val="ConsPlusNormal"/>
            </w:pPr>
            <w:r>
              <w:lastRenderedPageBreak/>
              <w:t>2. Малоэтажная многоквартирная жилая застройка</w:t>
            </w:r>
          </w:p>
        </w:tc>
        <w:tc>
          <w:tcPr>
            <w:tcW w:w="4422" w:type="dxa"/>
          </w:tcPr>
          <w:p w:rsidR="00441DD0" w:rsidRDefault="00441DD0">
            <w:pPr>
              <w:pStyle w:val="ConsPlusNormal"/>
            </w:pPr>
            <w:r>
              <w:t>Минимальная ширина земельного участка - 30 м.</w:t>
            </w:r>
          </w:p>
          <w:p w:rsidR="00441DD0" w:rsidRDefault="00441DD0">
            <w:pPr>
              <w:pStyle w:val="ConsPlusNormal"/>
            </w:pPr>
            <w:r>
              <w:t>Минимальная площадь земельного участка - 1000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Минимальное количество надземных этажей - 2.</w:t>
            </w:r>
          </w:p>
          <w:p w:rsidR="00441DD0" w:rsidRDefault="00441DD0">
            <w:pPr>
              <w:pStyle w:val="ConsPlusNormal"/>
            </w:pPr>
            <w:r>
              <w:t>Максимальное количество надземных этажей - 4.</w:t>
            </w:r>
          </w:p>
          <w:p w:rsidR="00441DD0" w:rsidRDefault="00441DD0">
            <w:pPr>
              <w:pStyle w:val="ConsPlusNormal"/>
            </w:pPr>
            <w:r>
              <w:t>Максимальный процент застройки в границах земельного участка - 42,0.</w:t>
            </w:r>
          </w:p>
        </w:tc>
        <w:tc>
          <w:tcPr>
            <w:tcW w:w="2324" w:type="dxa"/>
          </w:tcPr>
          <w:p w:rsidR="00441DD0" w:rsidRDefault="00441DD0">
            <w:pPr>
              <w:pStyle w:val="ConsPlusNormal"/>
              <w:jc w:val="center"/>
            </w:pPr>
            <w:r>
              <w:t>2.1.1</w:t>
            </w:r>
          </w:p>
        </w:tc>
      </w:tr>
      <w:tr w:rsidR="00441DD0">
        <w:tc>
          <w:tcPr>
            <w:tcW w:w="2324" w:type="dxa"/>
          </w:tcPr>
          <w:p w:rsidR="00441DD0" w:rsidRDefault="00441DD0">
            <w:pPr>
              <w:pStyle w:val="ConsPlusNormal"/>
            </w:pPr>
            <w:r>
              <w:t>3. Блокированная жилая застройка</w:t>
            </w:r>
          </w:p>
        </w:tc>
        <w:tc>
          <w:tcPr>
            <w:tcW w:w="4422" w:type="dxa"/>
          </w:tcPr>
          <w:p w:rsidR="00441DD0" w:rsidRDefault="00441DD0">
            <w:pPr>
              <w:pStyle w:val="ConsPlusNormal"/>
            </w:pPr>
            <w:r>
              <w:t>Минимальная ширина земельного участка - 16 м.</w:t>
            </w:r>
          </w:p>
          <w:p w:rsidR="00441DD0" w:rsidRDefault="00441DD0">
            <w:pPr>
              <w:pStyle w:val="ConsPlusNormal"/>
            </w:pPr>
            <w:r>
              <w:t>Минимальная площадь земельного участка - 500 кв. м.</w:t>
            </w:r>
          </w:p>
          <w:p w:rsidR="00441DD0" w:rsidRDefault="00441DD0">
            <w:pPr>
              <w:pStyle w:val="ConsPlusNormal"/>
            </w:pPr>
            <w:r>
              <w:t>Минимальная ширина земельного участка для размещения каждого блока жилых домов блокированной застройки - 5,5 м.</w:t>
            </w:r>
          </w:p>
          <w:p w:rsidR="00441DD0" w:rsidRDefault="00441DD0">
            <w:pPr>
              <w:pStyle w:val="ConsPlusNormal"/>
            </w:pPr>
            <w:r>
              <w:t>Минимальная площадь земельного участка для размещения каждого блока жилых домов блокированной застройки - 250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Минимальный отступ от границы земельного участка при строительстве, реконструкции жилых домов блокированной застройки в месте примыкания с соседним блоком или соседними блоками - 0 м.</w:t>
            </w:r>
          </w:p>
          <w:p w:rsidR="00441DD0" w:rsidRDefault="00441DD0">
            <w:pPr>
              <w:pStyle w:val="ConsPlusNormal"/>
            </w:pPr>
            <w:r>
              <w:t>Минимальное количество надземных этажей - 2.</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- 60,0.</w:t>
            </w:r>
          </w:p>
        </w:tc>
        <w:tc>
          <w:tcPr>
            <w:tcW w:w="2324" w:type="dxa"/>
          </w:tcPr>
          <w:p w:rsidR="00441DD0" w:rsidRDefault="00441DD0">
            <w:pPr>
              <w:pStyle w:val="ConsPlusNormal"/>
              <w:jc w:val="center"/>
            </w:pPr>
            <w:r>
              <w:t>2.3</w:t>
            </w:r>
          </w:p>
        </w:tc>
      </w:tr>
      <w:tr w:rsidR="00441DD0">
        <w:tc>
          <w:tcPr>
            <w:tcW w:w="2324" w:type="dxa"/>
          </w:tcPr>
          <w:p w:rsidR="00441DD0" w:rsidRDefault="00441DD0">
            <w:pPr>
              <w:pStyle w:val="ConsPlusNormal"/>
            </w:pPr>
            <w:r>
              <w:t>4.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 xml:space="preserve">5. Осуществление </w:t>
            </w:r>
            <w:r>
              <w:lastRenderedPageBreak/>
              <w:t>религиозных обрядов</w:t>
            </w:r>
          </w:p>
        </w:tc>
        <w:tc>
          <w:tcPr>
            <w:tcW w:w="4422" w:type="dxa"/>
          </w:tcPr>
          <w:p w:rsidR="00441DD0" w:rsidRDefault="00441DD0">
            <w:pPr>
              <w:pStyle w:val="ConsPlusNormal"/>
            </w:pPr>
            <w:r>
              <w:lastRenderedPageBreak/>
              <w:t xml:space="preserve">Минимальная ширина земельного участка - </w:t>
            </w:r>
            <w:r>
              <w:lastRenderedPageBreak/>
              <w:t>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lastRenderedPageBreak/>
              <w:t>3.7.1</w:t>
            </w:r>
          </w:p>
        </w:tc>
      </w:tr>
      <w:tr w:rsidR="00441DD0">
        <w:tc>
          <w:tcPr>
            <w:tcW w:w="2324" w:type="dxa"/>
          </w:tcPr>
          <w:p w:rsidR="00441DD0" w:rsidRDefault="00441DD0">
            <w:pPr>
              <w:pStyle w:val="ConsPlusNormal"/>
            </w:pPr>
            <w:r>
              <w:lastRenderedPageBreak/>
              <w:t>6. Энергетика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7. Связь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- 600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6.8</w:t>
            </w:r>
          </w:p>
        </w:tc>
      </w:tr>
      <w:tr w:rsidR="00441DD0">
        <w:tc>
          <w:tcPr>
            <w:tcW w:w="2324" w:type="dxa"/>
          </w:tcPr>
          <w:p w:rsidR="00441DD0" w:rsidRDefault="00441DD0">
            <w:pPr>
              <w:pStyle w:val="ConsPlusNormal"/>
            </w:pPr>
            <w:r>
              <w:t>8. Ведение огородничества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tc>
        <w:tc>
          <w:tcPr>
            <w:tcW w:w="2324" w:type="dxa"/>
          </w:tcPr>
          <w:p w:rsidR="00441DD0" w:rsidRDefault="00441DD0">
            <w:pPr>
              <w:pStyle w:val="ConsPlusNormal"/>
              <w:jc w:val="center"/>
            </w:pPr>
            <w:r>
              <w:t>13.1</w:t>
            </w:r>
          </w:p>
        </w:tc>
      </w:tr>
      <w:tr w:rsidR="00441DD0">
        <w:tc>
          <w:tcPr>
            <w:tcW w:w="2324" w:type="dxa"/>
          </w:tcPr>
          <w:p w:rsidR="00441DD0" w:rsidRDefault="00441DD0">
            <w:pPr>
              <w:pStyle w:val="ConsPlusNormal"/>
            </w:pPr>
            <w:r>
              <w:t>9. Ведение садоводства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- 20,0.</w:t>
            </w:r>
          </w:p>
        </w:tc>
        <w:tc>
          <w:tcPr>
            <w:tcW w:w="2324" w:type="dxa"/>
          </w:tcPr>
          <w:p w:rsidR="00441DD0" w:rsidRDefault="00441DD0">
            <w:pPr>
              <w:pStyle w:val="ConsPlusNormal"/>
              <w:jc w:val="center"/>
            </w:pPr>
            <w:r>
              <w:t>13.2</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lastRenderedPageBreak/>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40. Градостроительные регламенты. Зона, занятая объектами, используемыми для захоронения твердых коммунальных отходов, СН-1</w:t>
      </w:r>
    </w:p>
    <w:p w:rsidR="00441DD0" w:rsidRDefault="00441DD0">
      <w:pPr>
        <w:pStyle w:val="ConsPlusNormal"/>
        <w:jc w:val="both"/>
      </w:pPr>
    </w:p>
    <w:p w:rsidR="00441DD0" w:rsidRDefault="00441DD0">
      <w:pPr>
        <w:pStyle w:val="ConsPlusNormal"/>
        <w:ind w:firstLine="540"/>
        <w:jc w:val="both"/>
      </w:pPr>
      <w:r>
        <w:t>1. Зона, занятая объектами, используемыми для захоронения твердых коммунальных отходов, СН-1 выделена в целях создания условий для размещения объектов, используемых для захоронения твердых коммунальных отходов, с соблюдением мер по предотвращению загрязнения почв, подземных (поверхностных) вод, атмосферного воздуха и препятствующих вредному воздействию отходов на здоровье человека и окружающую среду.</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r w:rsidR="00441DD0">
        <w:tc>
          <w:tcPr>
            <w:tcW w:w="2324" w:type="dxa"/>
          </w:tcPr>
          <w:p w:rsidR="00441DD0" w:rsidRDefault="00441DD0">
            <w:pPr>
              <w:pStyle w:val="ConsPlusNormal"/>
            </w:pPr>
            <w:r>
              <w:t>3. Специальная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12.2</w:t>
            </w:r>
          </w:p>
        </w:tc>
      </w:tr>
    </w:tbl>
    <w:p w:rsidR="00441DD0" w:rsidRDefault="00441DD0">
      <w:pPr>
        <w:pStyle w:val="ConsPlusNormal"/>
        <w:jc w:val="both"/>
      </w:pPr>
    </w:p>
    <w:p w:rsidR="00441DD0" w:rsidRDefault="00441DD0">
      <w:pPr>
        <w:pStyle w:val="ConsPlusNormal"/>
        <w:ind w:firstLine="540"/>
        <w:jc w:val="both"/>
      </w:pPr>
      <w:r>
        <w:lastRenderedPageBreak/>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используемыми для захоронения твердых коммунальных отходов</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Энергетика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2. Связь</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41. Градостроительные регламенты. Зона, занятая кладбищами СН-2</w:t>
      </w:r>
    </w:p>
    <w:p w:rsidR="00441DD0" w:rsidRDefault="00441DD0">
      <w:pPr>
        <w:pStyle w:val="ConsPlusNormal"/>
        <w:jc w:val="both"/>
      </w:pPr>
    </w:p>
    <w:p w:rsidR="00441DD0" w:rsidRDefault="00441DD0">
      <w:pPr>
        <w:pStyle w:val="ConsPlusNormal"/>
        <w:ind w:firstLine="540"/>
        <w:jc w:val="both"/>
      </w:pPr>
      <w:r>
        <w:t>1. Зона, занятая местами погребения СН-2, выделена в целях создания условий и обеспечения существования мест погребения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lastRenderedPageBreak/>
              <w:t>Максимальный процент застройки в границах земельного участка - 100,0.</w:t>
            </w:r>
          </w:p>
        </w:tc>
        <w:tc>
          <w:tcPr>
            <w:tcW w:w="2324" w:type="dxa"/>
          </w:tcPr>
          <w:p w:rsidR="00441DD0" w:rsidRDefault="00441DD0">
            <w:pPr>
              <w:pStyle w:val="ConsPlusNormal"/>
              <w:jc w:val="center"/>
            </w:pPr>
            <w:r>
              <w:lastRenderedPageBreak/>
              <w:t>3.1.1</w:t>
            </w:r>
          </w:p>
        </w:tc>
      </w:tr>
      <w:tr w:rsidR="00441DD0">
        <w:tc>
          <w:tcPr>
            <w:tcW w:w="2324" w:type="dxa"/>
          </w:tcPr>
          <w:p w:rsidR="00441DD0" w:rsidRDefault="00441DD0">
            <w:pPr>
              <w:pStyle w:val="ConsPlusNormal"/>
            </w:pPr>
            <w:r>
              <w:lastRenderedPageBreak/>
              <w:t>2.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r w:rsidR="00441DD0">
        <w:tc>
          <w:tcPr>
            <w:tcW w:w="2324" w:type="dxa"/>
          </w:tcPr>
          <w:p w:rsidR="00441DD0" w:rsidRDefault="00441DD0">
            <w:pPr>
              <w:pStyle w:val="ConsPlusNormal"/>
            </w:pPr>
            <w:r>
              <w:t>3. Ритуальная деятельность</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- 3000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12.1</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кладбищами</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tc>
        <w:tc>
          <w:tcPr>
            <w:tcW w:w="2324" w:type="dxa"/>
          </w:tcPr>
          <w:p w:rsidR="00441DD0" w:rsidRDefault="00441DD0">
            <w:pPr>
              <w:pStyle w:val="ConsPlusNormal"/>
              <w:jc w:val="center"/>
            </w:pPr>
            <w:r>
              <w:t>2.7.1</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42. Градостроительные регламенты. Зона режимных объектов СН-3</w:t>
      </w:r>
    </w:p>
    <w:p w:rsidR="00441DD0" w:rsidRDefault="00441DD0">
      <w:pPr>
        <w:pStyle w:val="ConsPlusNormal"/>
        <w:jc w:val="both"/>
      </w:pPr>
    </w:p>
    <w:p w:rsidR="00441DD0" w:rsidRDefault="00441DD0">
      <w:pPr>
        <w:pStyle w:val="ConsPlusNormal"/>
        <w:ind w:firstLine="540"/>
        <w:jc w:val="both"/>
      </w:pPr>
      <w:r>
        <w:t>1. Зона режимных объектов СН-3 выделена в целях создания условий для размещения объектов, для которых установлен специальный порядок (особый режим) работы и дополнительные меры безопасности.</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 xml:space="preserve">ОСНОВНЫЕ ВИДЫ </w:t>
            </w:r>
            <w:r>
              <w:lastRenderedPageBreak/>
              <w:t>РАЗРЕШЕННОГО ИСПОЛЬЗОВАНИЯ</w:t>
            </w:r>
          </w:p>
        </w:tc>
        <w:tc>
          <w:tcPr>
            <w:tcW w:w="4422" w:type="dxa"/>
          </w:tcPr>
          <w:p w:rsidR="00441DD0" w:rsidRDefault="00441DD0">
            <w:pPr>
              <w:pStyle w:val="ConsPlusNormal"/>
              <w:jc w:val="center"/>
            </w:pPr>
            <w:r>
              <w:lastRenderedPageBreak/>
              <w:t xml:space="preserve">ПРЕДЕЛЬНЫЕ РАЗМЕРЫ ЗЕМЕЛЬНЫХ </w:t>
            </w:r>
            <w:r>
              <w:lastRenderedPageBreak/>
              <w:t>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lastRenderedPageBreak/>
              <w:t xml:space="preserve">КОД ВИДА </w:t>
            </w:r>
            <w:r>
              <w:lastRenderedPageBreak/>
              <w:t>РАЗРЕШЕННОГО ИСПОЛЬЗОВАНИЯ</w:t>
            </w:r>
          </w:p>
        </w:tc>
      </w:tr>
      <w:tr w:rsidR="00441DD0">
        <w:tc>
          <w:tcPr>
            <w:tcW w:w="2324" w:type="dxa"/>
          </w:tcPr>
          <w:p w:rsidR="00441DD0" w:rsidRDefault="00441DD0">
            <w:pPr>
              <w:pStyle w:val="ConsPlusNormal"/>
            </w:pPr>
            <w:r>
              <w:lastRenderedPageBreak/>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Обеспечение обороны и безопасности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8.0</w:t>
            </w:r>
          </w:p>
        </w:tc>
      </w:tr>
      <w:tr w:rsidR="00441DD0">
        <w:tc>
          <w:tcPr>
            <w:tcW w:w="2324" w:type="dxa"/>
          </w:tcPr>
          <w:p w:rsidR="00441DD0" w:rsidRDefault="00441DD0">
            <w:pPr>
              <w:pStyle w:val="ConsPlusNormal"/>
            </w:pPr>
            <w:r>
              <w:t>3. Обеспечение вооруженных сил</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8.1</w:t>
            </w:r>
          </w:p>
        </w:tc>
      </w:tr>
      <w:tr w:rsidR="00441DD0">
        <w:tc>
          <w:tcPr>
            <w:tcW w:w="2324" w:type="dxa"/>
          </w:tcPr>
          <w:p w:rsidR="00441DD0" w:rsidRDefault="00441DD0">
            <w:pPr>
              <w:pStyle w:val="ConsPlusNormal"/>
            </w:pPr>
            <w:r>
              <w:t>4. Обеспечение внутреннего правопорядка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8.3</w:t>
            </w:r>
          </w:p>
        </w:tc>
      </w:tr>
      <w:tr w:rsidR="00441DD0">
        <w:tc>
          <w:tcPr>
            <w:tcW w:w="2324" w:type="dxa"/>
          </w:tcPr>
          <w:p w:rsidR="00441DD0" w:rsidRDefault="00441DD0">
            <w:pPr>
              <w:pStyle w:val="ConsPlusNormal"/>
            </w:pPr>
            <w:r>
              <w:t>5. Обеспечение деятельности по исполнению наказаний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 xml:space="preserve">Минимальный отступ от границы земельного </w:t>
            </w:r>
            <w:r>
              <w:lastRenderedPageBreak/>
              <w:t>участка - 3 м.</w:t>
            </w:r>
          </w:p>
          <w:p w:rsidR="00441DD0" w:rsidRDefault="00441DD0">
            <w:pPr>
              <w:pStyle w:val="ConsPlusNormal"/>
            </w:pPr>
            <w:r>
              <w:t>Максимальное количество надземных этажей - 5.</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lastRenderedPageBreak/>
              <w:t>8.4</w:t>
            </w:r>
          </w:p>
        </w:tc>
      </w:tr>
      <w:tr w:rsidR="00441DD0">
        <w:tc>
          <w:tcPr>
            <w:tcW w:w="2324" w:type="dxa"/>
          </w:tcPr>
          <w:p w:rsidR="00441DD0" w:rsidRDefault="00441DD0">
            <w:pPr>
              <w:pStyle w:val="ConsPlusNormal"/>
            </w:pPr>
            <w:r>
              <w:lastRenderedPageBreak/>
              <w:t>6.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Автомобильные мойки</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3. Ремонт автомобилей</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t>4. Энергетика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5. Связь</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режимных объектов</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 xml:space="preserve">УСЛОВНО РАЗРЕШЕННЫЕ ВИДЫ </w:t>
            </w:r>
            <w:r>
              <w:lastRenderedPageBreak/>
              <w:t>ИСПОЛЬЗОВАНИЯ</w:t>
            </w:r>
          </w:p>
        </w:tc>
        <w:tc>
          <w:tcPr>
            <w:tcW w:w="4422" w:type="dxa"/>
          </w:tcPr>
          <w:p w:rsidR="00441DD0" w:rsidRDefault="00441DD0">
            <w:pPr>
              <w:pStyle w:val="ConsPlusNormal"/>
              <w:jc w:val="center"/>
            </w:pPr>
            <w:r>
              <w:lastRenderedPageBreak/>
              <w:t xml:space="preserve">ПРЕДЕЛЬНЫЕ РАЗМЕРЫ ЗЕМЕЛЬНЫХ УЧАСТКОВ И ПРЕДЕЛЬНЫЕ ПАРАМЕТРЫ </w:t>
            </w:r>
            <w:r>
              <w:lastRenderedPageBreak/>
              <w:t>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lastRenderedPageBreak/>
              <w:t xml:space="preserve">КОД ВИДА РАЗРЕШЕННОГО </w:t>
            </w:r>
            <w:r>
              <w:lastRenderedPageBreak/>
              <w:t>ИСПОЛЬЗОВАНИЯ</w:t>
            </w:r>
          </w:p>
        </w:tc>
      </w:tr>
      <w:tr w:rsidR="00441DD0">
        <w:tc>
          <w:tcPr>
            <w:tcW w:w="2324" w:type="dxa"/>
          </w:tcPr>
          <w:p w:rsidR="00441DD0" w:rsidRDefault="00441DD0">
            <w:pPr>
              <w:pStyle w:val="ConsPlusNormal"/>
            </w:pPr>
            <w:r>
              <w:lastRenderedPageBreak/>
              <w:t>1. Осуществление религиозных обрядов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3.7.1</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42.1. Градостроительные регламенты. Зона для организации мест размещения снега СН-4</w:t>
      </w:r>
    </w:p>
    <w:p w:rsidR="00441DD0" w:rsidRDefault="00441DD0">
      <w:pPr>
        <w:pStyle w:val="ConsPlusNormal"/>
        <w:jc w:val="both"/>
      </w:pPr>
    </w:p>
    <w:p w:rsidR="00441DD0" w:rsidRDefault="00441DD0">
      <w:pPr>
        <w:pStyle w:val="ConsPlusNormal"/>
        <w:ind w:firstLine="540"/>
        <w:jc w:val="both"/>
      </w:pPr>
      <w:r>
        <w:t>1. Зона для организации мест размещения снега СН-4 выделена в целях создания условий для устройства и эксплуатации мест размещения снега на территории города Тюмени.</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- 10 м.</w:t>
            </w:r>
          </w:p>
          <w:p w:rsidR="00441DD0" w:rsidRDefault="00441DD0">
            <w:pPr>
              <w:pStyle w:val="ConsPlusNormal"/>
            </w:pPr>
            <w:r>
              <w:t>Минимальная площадь земельного участка - 120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- 95,0.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Земельные участки (территории) общего пользования</w:t>
            </w:r>
          </w:p>
        </w:tc>
        <w:tc>
          <w:tcPr>
            <w:tcW w:w="4422" w:type="dxa"/>
          </w:tcPr>
          <w:p w:rsidR="00441DD0" w:rsidRDefault="00441DD0">
            <w:pPr>
              <w:pStyle w:val="ConsPlusNormal"/>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lastRenderedPageBreak/>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для организации мест размещения снега СН-4</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Энергетика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2. Связь</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43. Градостроительные регламенты. Зона, предназначенная для ведения сельского хозяйства СХ-1</w:t>
      </w:r>
    </w:p>
    <w:p w:rsidR="00441DD0" w:rsidRDefault="00441DD0">
      <w:pPr>
        <w:pStyle w:val="ConsPlusNormal"/>
        <w:jc w:val="both"/>
      </w:pPr>
    </w:p>
    <w:p w:rsidR="00441DD0" w:rsidRDefault="00441DD0">
      <w:pPr>
        <w:pStyle w:val="ConsPlusNormal"/>
        <w:ind w:firstLine="540"/>
        <w:jc w:val="both"/>
      </w:pPr>
      <w:r>
        <w:t>1. Зона, предназначенная для ведения сельского хозяйства СХ-1, включает сельскохозяйственные угодья - пашни, сенокосы, пастбища, залежи, земли, занятые многолетними насаждениями (садами, виноградниками).</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Выращивание зерновых и иных сельскохозяйственных культур</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tc>
        <w:tc>
          <w:tcPr>
            <w:tcW w:w="2324" w:type="dxa"/>
          </w:tcPr>
          <w:p w:rsidR="00441DD0" w:rsidRDefault="00441DD0">
            <w:pPr>
              <w:pStyle w:val="ConsPlusNormal"/>
              <w:jc w:val="center"/>
            </w:pPr>
            <w:r>
              <w:t>1.2</w:t>
            </w:r>
          </w:p>
        </w:tc>
      </w:tr>
      <w:tr w:rsidR="00441DD0">
        <w:tc>
          <w:tcPr>
            <w:tcW w:w="2324" w:type="dxa"/>
          </w:tcPr>
          <w:p w:rsidR="00441DD0" w:rsidRDefault="00441DD0">
            <w:pPr>
              <w:pStyle w:val="ConsPlusNormal"/>
            </w:pPr>
            <w:r>
              <w:t>2. Овощеводство</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 xml:space="preserve">Минимальная площадь земельного участка - </w:t>
            </w:r>
            <w:r>
              <w:lastRenderedPageBreak/>
              <w:t>400 кв. м.</w:t>
            </w:r>
          </w:p>
        </w:tc>
        <w:tc>
          <w:tcPr>
            <w:tcW w:w="2324" w:type="dxa"/>
          </w:tcPr>
          <w:p w:rsidR="00441DD0" w:rsidRDefault="00441DD0">
            <w:pPr>
              <w:pStyle w:val="ConsPlusNormal"/>
              <w:jc w:val="center"/>
            </w:pPr>
            <w:r>
              <w:lastRenderedPageBreak/>
              <w:t>1.3</w:t>
            </w:r>
          </w:p>
        </w:tc>
      </w:tr>
      <w:tr w:rsidR="00441DD0">
        <w:tc>
          <w:tcPr>
            <w:tcW w:w="2324" w:type="dxa"/>
          </w:tcPr>
          <w:p w:rsidR="00441DD0" w:rsidRDefault="00441DD0">
            <w:pPr>
              <w:pStyle w:val="ConsPlusNormal"/>
            </w:pPr>
            <w:r>
              <w:lastRenderedPageBreak/>
              <w:t>3. Выращивание тонизирующих, лекарственных, цветочных культур</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tc>
        <w:tc>
          <w:tcPr>
            <w:tcW w:w="2324" w:type="dxa"/>
          </w:tcPr>
          <w:p w:rsidR="00441DD0" w:rsidRDefault="00441DD0">
            <w:pPr>
              <w:pStyle w:val="ConsPlusNormal"/>
              <w:jc w:val="center"/>
            </w:pPr>
            <w:r>
              <w:t>1.4</w:t>
            </w:r>
          </w:p>
        </w:tc>
      </w:tr>
      <w:tr w:rsidR="00441DD0">
        <w:tc>
          <w:tcPr>
            <w:tcW w:w="2324" w:type="dxa"/>
          </w:tcPr>
          <w:p w:rsidR="00441DD0" w:rsidRDefault="00441DD0">
            <w:pPr>
              <w:pStyle w:val="ConsPlusNormal"/>
            </w:pPr>
            <w:r>
              <w:t>4. Садоводство</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tc>
        <w:tc>
          <w:tcPr>
            <w:tcW w:w="2324" w:type="dxa"/>
          </w:tcPr>
          <w:p w:rsidR="00441DD0" w:rsidRDefault="00441DD0">
            <w:pPr>
              <w:pStyle w:val="ConsPlusNormal"/>
              <w:jc w:val="center"/>
            </w:pPr>
            <w:r>
              <w:t>1.5</w:t>
            </w:r>
          </w:p>
        </w:tc>
      </w:tr>
      <w:tr w:rsidR="00441DD0">
        <w:tc>
          <w:tcPr>
            <w:tcW w:w="2324" w:type="dxa"/>
          </w:tcPr>
          <w:p w:rsidR="00441DD0" w:rsidRDefault="00441DD0">
            <w:pPr>
              <w:pStyle w:val="ConsPlusNormal"/>
            </w:pPr>
            <w:r>
              <w:t>5.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сельского хозяйства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Установленные настоящей статьей предельные размеры земельных участков не распространяются на земельные участки в составе земель сельскохозяйственного назначения.</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Title"/>
        <w:ind w:firstLine="540"/>
        <w:jc w:val="both"/>
        <w:outlineLvl w:val="2"/>
      </w:pPr>
      <w:r>
        <w:t>Статья 44. Градостроительные регламенты. Зона, занятая объектами сельскохозяйственного назначения СХ-2</w:t>
      </w:r>
    </w:p>
    <w:p w:rsidR="00441DD0" w:rsidRDefault="00441DD0">
      <w:pPr>
        <w:pStyle w:val="ConsPlusNormal"/>
        <w:jc w:val="both"/>
      </w:pPr>
    </w:p>
    <w:p w:rsidR="00441DD0" w:rsidRDefault="00441DD0">
      <w:pPr>
        <w:pStyle w:val="ConsPlusNormal"/>
        <w:ind w:firstLine="540"/>
        <w:jc w:val="both"/>
      </w:pPr>
      <w:r>
        <w:t>1. Зона, занятая объектами сельскохозяйственного назначения СХ-2, выделена в целях создания правовых условий градостроительной деятельности в части использования и застройки территории, обеспечивающей развитие сельскохозяйственной деятельности и объектов, обеспечивающих эту деятельность инфраструктур.</w:t>
      </w:r>
    </w:p>
    <w:p w:rsidR="00441DD0" w:rsidRDefault="00441DD0">
      <w:pPr>
        <w:pStyle w:val="ConsPlusNormal"/>
        <w:spacing w:before="220"/>
        <w:ind w:firstLine="540"/>
        <w:jc w:val="both"/>
      </w:pPr>
      <w:r>
        <w:t xml:space="preserve">2. Основные виды разрешенного использования земельных участков и объектов </w:t>
      </w:r>
      <w:r>
        <w:lastRenderedPageBreak/>
        <w:t>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Скотоводство</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1.8</w:t>
            </w:r>
          </w:p>
        </w:tc>
      </w:tr>
      <w:tr w:rsidR="00441DD0">
        <w:tc>
          <w:tcPr>
            <w:tcW w:w="2324" w:type="dxa"/>
          </w:tcPr>
          <w:p w:rsidR="00441DD0" w:rsidRDefault="00441DD0">
            <w:pPr>
              <w:pStyle w:val="ConsPlusNormal"/>
            </w:pPr>
            <w:r>
              <w:t>2. Хранение и переработка сельскохозяйственной продукции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1.15</w:t>
            </w:r>
          </w:p>
        </w:tc>
      </w:tr>
      <w:tr w:rsidR="00441DD0">
        <w:tc>
          <w:tcPr>
            <w:tcW w:w="2324" w:type="dxa"/>
          </w:tcPr>
          <w:p w:rsidR="00441DD0" w:rsidRDefault="00441DD0">
            <w:pPr>
              <w:pStyle w:val="ConsPlusNormal"/>
            </w:pPr>
            <w:r>
              <w:t>3.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4. Ветеринарное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3.10</w:t>
            </w:r>
          </w:p>
        </w:tc>
      </w:tr>
      <w:tr w:rsidR="00441DD0">
        <w:tc>
          <w:tcPr>
            <w:tcW w:w="2324" w:type="dxa"/>
          </w:tcPr>
          <w:p w:rsidR="00441DD0" w:rsidRDefault="00441DD0">
            <w:pPr>
              <w:pStyle w:val="ConsPlusNormal"/>
            </w:pPr>
            <w:r>
              <w:lastRenderedPageBreak/>
              <w:t>5. Земельные участки (территории) общего пользования</w:t>
            </w:r>
          </w:p>
        </w:tc>
        <w:tc>
          <w:tcPr>
            <w:tcW w:w="4422" w:type="dxa"/>
          </w:tcPr>
          <w:p w:rsidR="00441DD0" w:rsidRDefault="00441DD0">
            <w:pPr>
              <w:pStyle w:val="ConsPlusNormal"/>
              <w:jc w:val="both"/>
            </w:pPr>
            <w:r>
              <w:t>Не подлежат установлению.</w:t>
            </w:r>
          </w:p>
        </w:tc>
        <w:tc>
          <w:tcPr>
            <w:tcW w:w="2324" w:type="dxa"/>
          </w:tcPr>
          <w:p w:rsidR="00441DD0" w:rsidRDefault="00441DD0">
            <w:pPr>
              <w:pStyle w:val="ConsPlusNormal"/>
              <w:jc w:val="center"/>
            </w:pPr>
            <w:r>
              <w:t>12.0</w:t>
            </w:r>
          </w:p>
        </w:tc>
      </w:tr>
    </w:tbl>
    <w:p w:rsidR="00441DD0" w:rsidRDefault="00441DD0">
      <w:pPr>
        <w:pStyle w:val="ConsPlusNormal"/>
        <w:jc w:val="both"/>
      </w:pPr>
    </w:p>
    <w:p w:rsidR="00441DD0" w:rsidRDefault="00441DD0">
      <w:pPr>
        <w:pStyle w:val="ConsPlusNormal"/>
        <w:ind w:firstLine="540"/>
        <w:jc w:val="both"/>
      </w:pPr>
      <w:r>
        <w:t>3. Вспомогательные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ВСПОМОГАТЕЛЬНЫЕ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Научное обеспечение сельского хозяйства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1.14</w:t>
            </w:r>
          </w:p>
        </w:tc>
      </w:tr>
      <w:tr w:rsidR="00441DD0">
        <w:tc>
          <w:tcPr>
            <w:tcW w:w="2324" w:type="dxa"/>
          </w:tcPr>
          <w:p w:rsidR="00441DD0" w:rsidRDefault="00441DD0">
            <w:pPr>
              <w:pStyle w:val="ConsPlusNormal"/>
            </w:pPr>
            <w:r>
              <w:t>2. Хранение автотранспорта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tc>
        <w:tc>
          <w:tcPr>
            <w:tcW w:w="2324" w:type="dxa"/>
          </w:tcPr>
          <w:p w:rsidR="00441DD0" w:rsidRDefault="00441DD0">
            <w:pPr>
              <w:pStyle w:val="ConsPlusNormal"/>
              <w:jc w:val="center"/>
            </w:pPr>
            <w:r>
              <w:t>2.7.1</w:t>
            </w:r>
          </w:p>
        </w:tc>
      </w:tr>
      <w:tr w:rsidR="00441DD0">
        <w:tc>
          <w:tcPr>
            <w:tcW w:w="2324" w:type="dxa"/>
          </w:tcPr>
          <w:p w:rsidR="00441DD0" w:rsidRDefault="00441DD0">
            <w:pPr>
              <w:pStyle w:val="ConsPlusNormal"/>
            </w:pPr>
            <w:r>
              <w:t>3. Предоставление коммунальных услуг</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4. Энергетика</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6.7</w:t>
            </w:r>
          </w:p>
        </w:tc>
      </w:tr>
      <w:tr w:rsidR="00441DD0">
        <w:tc>
          <w:tcPr>
            <w:tcW w:w="2324" w:type="dxa"/>
          </w:tcPr>
          <w:p w:rsidR="00441DD0" w:rsidRDefault="00441DD0">
            <w:pPr>
              <w:pStyle w:val="ConsPlusNormal"/>
            </w:pPr>
            <w:r>
              <w:t>5. Связь</w:t>
            </w:r>
          </w:p>
        </w:tc>
        <w:tc>
          <w:tcPr>
            <w:tcW w:w="4422" w:type="dxa"/>
          </w:tcPr>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tc>
        <w:tc>
          <w:tcPr>
            <w:tcW w:w="2324" w:type="dxa"/>
          </w:tcPr>
          <w:p w:rsidR="00441DD0" w:rsidRDefault="00441DD0">
            <w:pPr>
              <w:pStyle w:val="ConsPlusNormal"/>
              <w:jc w:val="center"/>
            </w:pPr>
            <w:r>
              <w:t>6.8</w:t>
            </w:r>
          </w:p>
        </w:tc>
      </w:tr>
    </w:tbl>
    <w:p w:rsidR="00441DD0" w:rsidRDefault="00441DD0">
      <w:pPr>
        <w:pStyle w:val="ConsPlusNormal"/>
        <w:jc w:val="both"/>
      </w:pPr>
    </w:p>
    <w:p w:rsidR="00441DD0" w:rsidRDefault="00441DD0">
      <w:pPr>
        <w:pStyle w:val="ConsPlusNormal"/>
        <w:ind w:firstLine="540"/>
        <w:jc w:val="both"/>
      </w:pPr>
      <w:r>
        <w:t>4.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занятой объектами сельскохозяйственного назначения</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 xml:space="preserve">1. Осуществление </w:t>
            </w:r>
            <w:r>
              <w:lastRenderedPageBreak/>
              <w:t>религиозных обрядов</w:t>
            </w:r>
          </w:p>
        </w:tc>
        <w:tc>
          <w:tcPr>
            <w:tcW w:w="4422" w:type="dxa"/>
          </w:tcPr>
          <w:p w:rsidR="00441DD0" w:rsidRDefault="00441DD0">
            <w:pPr>
              <w:pStyle w:val="ConsPlusNormal"/>
            </w:pPr>
            <w:r>
              <w:lastRenderedPageBreak/>
              <w:t xml:space="preserve">Минимальная ширина земельного участка - </w:t>
            </w:r>
            <w:r>
              <w:lastRenderedPageBreak/>
              <w:t>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lastRenderedPageBreak/>
              <w:t>3.7.1</w:t>
            </w:r>
          </w:p>
        </w:tc>
      </w:tr>
      <w:tr w:rsidR="00441DD0">
        <w:tc>
          <w:tcPr>
            <w:tcW w:w="2324" w:type="dxa"/>
          </w:tcPr>
          <w:p w:rsidR="00441DD0" w:rsidRDefault="00441DD0">
            <w:pPr>
              <w:pStyle w:val="ConsPlusNormal"/>
            </w:pPr>
            <w:r>
              <w:lastRenderedPageBreak/>
              <w:t>2.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4.4</w:t>
            </w:r>
          </w:p>
        </w:tc>
      </w:tr>
      <w:tr w:rsidR="00441DD0">
        <w:tc>
          <w:tcPr>
            <w:tcW w:w="2324" w:type="dxa"/>
          </w:tcPr>
          <w:p w:rsidR="00441DD0" w:rsidRDefault="00441DD0">
            <w:pPr>
              <w:pStyle w:val="ConsPlusNormal"/>
            </w:pPr>
            <w:r>
              <w:t>3. Заправка транспортных средств</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4.9.1.1</w:t>
            </w:r>
          </w:p>
        </w:tc>
      </w:tr>
      <w:tr w:rsidR="00441DD0">
        <w:tc>
          <w:tcPr>
            <w:tcW w:w="2324" w:type="dxa"/>
          </w:tcPr>
          <w:p w:rsidR="00441DD0" w:rsidRDefault="00441DD0">
            <w:pPr>
              <w:pStyle w:val="ConsPlusNormal"/>
            </w:pPr>
            <w:r>
              <w:t>4. Автомобильные мойки</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4.9.1.3</w:t>
            </w:r>
          </w:p>
        </w:tc>
      </w:tr>
      <w:tr w:rsidR="00441DD0">
        <w:tc>
          <w:tcPr>
            <w:tcW w:w="2324" w:type="dxa"/>
          </w:tcPr>
          <w:p w:rsidR="00441DD0" w:rsidRDefault="00441DD0">
            <w:pPr>
              <w:pStyle w:val="ConsPlusNormal"/>
            </w:pPr>
            <w:r>
              <w:t>5. Ремонт автомобилей</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4.9.1.4</w:t>
            </w:r>
          </w:p>
        </w:tc>
      </w:tr>
      <w:tr w:rsidR="00441DD0">
        <w:tc>
          <w:tcPr>
            <w:tcW w:w="2324" w:type="dxa"/>
          </w:tcPr>
          <w:p w:rsidR="00441DD0" w:rsidRDefault="00441DD0">
            <w:pPr>
              <w:pStyle w:val="ConsPlusNormal"/>
            </w:pPr>
            <w:r>
              <w:lastRenderedPageBreak/>
              <w:t>6. Обеспечение занятий спортом в помещениях</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- 65,0.</w:t>
            </w:r>
          </w:p>
        </w:tc>
        <w:tc>
          <w:tcPr>
            <w:tcW w:w="2324" w:type="dxa"/>
          </w:tcPr>
          <w:p w:rsidR="00441DD0" w:rsidRDefault="00441DD0">
            <w:pPr>
              <w:pStyle w:val="ConsPlusNormal"/>
              <w:jc w:val="center"/>
            </w:pPr>
            <w:r>
              <w:t>5.1.2</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jc w:val="both"/>
      </w:pPr>
    </w:p>
    <w:p w:rsidR="00441DD0" w:rsidRDefault="00441DD0">
      <w:pPr>
        <w:pStyle w:val="ConsPlusTitle"/>
        <w:ind w:firstLine="540"/>
        <w:jc w:val="both"/>
        <w:outlineLvl w:val="2"/>
      </w:pPr>
      <w:r>
        <w:t>Статья 45. Градостроительные регламенты. Зона, предназначенная для ведения садоводства и огородничества СХ-3</w:t>
      </w:r>
    </w:p>
    <w:p w:rsidR="00441DD0" w:rsidRDefault="00441DD0">
      <w:pPr>
        <w:pStyle w:val="ConsPlusNormal"/>
        <w:jc w:val="both"/>
      </w:pPr>
    </w:p>
    <w:p w:rsidR="00441DD0" w:rsidRDefault="00441DD0">
      <w:pPr>
        <w:pStyle w:val="ConsPlusNormal"/>
        <w:ind w:firstLine="540"/>
        <w:jc w:val="both"/>
      </w:pPr>
      <w:r>
        <w:t>1. Зона, предназначенная для ведения садоводства и огородничества СХ-3, выделена для обеспечения правовых условий формирования территорий, используемых в целях удовлетворения потребностей населения в выращивании сельскохозяйственных культур, а также для отдыха.</w:t>
      </w:r>
    </w:p>
    <w:p w:rsidR="00441DD0" w:rsidRDefault="00441DD0">
      <w:pPr>
        <w:pStyle w:val="ConsPlusNormal"/>
        <w:spacing w:before="220"/>
        <w:ind w:firstLine="540"/>
        <w:jc w:val="both"/>
      </w:pPr>
      <w:r>
        <w:t>2. Основные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ОСНОВНЫЕ ВИДЫ РАЗРЕШЕННОГО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Предоставление коммунальных услуг</w:t>
            </w:r>
          </w:p>
        </w:tc>
        <w:tc>
          <w:tcPr>
            <w:tcW w:w="4422" w:type="dxa"/>
          </w:tcPr>
          <w:p w:rsidR="00441DD0" w:rsidRDefault="00441DD0">
            <w:pPr>
              <w:pStyle w:val="ConsPlusNormal"/>
            </w:pPr>
            <w:r>
              <w:t>Минимальная ширина земельного участка - 2 м.</w:t>
            </w:r>
          </w:p>
          <w:p w:rsidR="00441DD0" w:rsidRDefault="00441DD0">
            <w:pPr>
              <w:pStyle w:val="ConsPlusNormal"/>
            </w:pPr>
            <w:r>
              <w:t>Минимальная площадь земельного участка - 4 кв. м.</w:t>
            </w:r>
          </w:p>
          <w:p w:rsidR="00441DD0" w:rsidRDefault="00441DD0">
            <w:pPr>
              <w:pStyle w:val="ConsPlusNormal"/>
            </w:pPr>
            <w:r>
              <w:t>Минимальный отступ от границ земельного участка - 0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- 100,0.</w:t>
            </w:r>
          </w:p>
        </w:tc>
        <w:tc>
          <w:tcPr>
            <w:tcW w:w="2324" w:type="dxa"/>
          </w:tcPr>
          <w:p w:rsidR="00441DD0" w:rsidRDefault="00441DD0">
            <w:pPr>
              <w:pStyle w:val="ConsPlusNormal"/>
              <w:jc w:val="center"/>
            </w:pPr>
            <w:r>
              <w:t>3.1.1</w:t>
            </w:r>
          </w:p>
        </w:tc>
      </w:tr>
      <w:tr w:rsidR="00441DD0">
        <w:tc>
          <w:tcPr>
            <w:tcW w:w="2324" w:type="dxa"/>
          </w:tcPr>
          <w:p w:rsidR="00441DD0" w:rsidRDefault="00441DD0">
            <w:pPr>
              <w:pStyle w:val="ConsPlusNormal"/>
            </w:pPr>
            <w:r>
              <w:t>2. Земельные участки (территории) общего пользования</w:t>
            </w:r>
          </w:p>
        </w:tc>
        <w:tc>
          <w:tcPr>
            <w:tcW w:w="4422" w:type="dxa"/>
          </w:tcPr>
          <w:p w:rsidR="00441DD0" w:rsidRDefault="00441DD0">
            <w:pPr>
              <w:pStyle w:val="ConsPlusNormal"/>
            </w:pPr>
            <w:r>
              <w:t>Не подлежат установлению.</w:t>
            </w:r>
          </w:p>
        </w:tc>
        <w:tc>
          <w:tcPr>
            <w:tcW w:w="2324" w:type="dxa"/>
          </w:tcPr>
          <w:p w:rsidR="00441DD0" w:rsidRDefault="00441DD0">
            <w:pPr>
              <w:pStyle w:val="ConsPlusNormal"/>
              <w:jc w:val="center"/>
            </w:pPr>
            <w:r>
              <w:t>12.0</w:t>
            </w:r>
          </w:p>
        </w:tc>
      </w:tr>
      <w:tr w:rsidR="00441DD0">
        <w:tc>
          <w:tcPr>
            <w:tcW w:w="2324" w:type="dxa"/>
          </w:tcPr>
          <w:p w:rsidR="00441DD0" w:rsidRDefault="00441DD0">
            <w:pPr>
              <w:pStyle w:val="ConsPlusNormal"/>
            </w:pPr>
            <w:r>
              <w:t>3. Земельные участки общего назначения</w:t>
            </w:r>
          </w:p>
        </w:tc>
        <w:tc>
          <w:tcPr>
            <w:tcW w:w="4422" w:type="dxa"/>
          </w:tcPr>
          <w:p w:rsidR="00441DD0" w:rsidRDefault="00441DD0">
            <w:pPr>
              <w:pStyle w:val="ConsPlusNormal"/>
            </w:pPr>
            <w:r>
              <w:t>Минимальная площадь земельного участка - 16 кв. м.</w:t>
            </w:r>
          </w:p>
          <w:p w:rsidR="00441DD0" w:rsidRDefault="00441DD0">
            <w:pPr>
              <w:pStyle w:val="ConsPlusNormal"/>
            </w:pPr>
            <w:r>
              <w:lastRenderedPageBreak/>
              <w:t>Минимальная ширина земельного участка - 2 м.</w:t>
            </w:r>
          </w:p>
          <w:p w:rsidR="00441DD0" w:rsidRDefault="00441DD0">
            <w:pPr>
              <w:pStyle w:val="ConsPlusNormal"/>
            </w:pPr>
            <w:r>
              <w:t>Минимальный отступ от границы земельного участка - 1 м.</w:t>
            </w:r>
          </w:p>
          <w:p w:rsidR="00441DD0" w:rsidRDefault="00441DD0">
            <w:pPr>
              <w:pStyle w:val="ConsPlusNormal"/>
            </w:pPr>
            <w:r>
              <w:t>Максимальное количество надземных этажей - 1.</w:t>
            </w:r>
          </w:p>
          <w:p w:rsidR="00441DD0" w:rsidRDefault="00441DD0">
            <w:pPr>
              <w:pStyle w:val="ConsPlusNormal"/>
            </w:pPr>
            <w:r>
              <w:t>Максимальный процент застройки в границах земельного участка - 70,0.</w:t>
            </w:r>
          </w:p>
        </w:tc>
        <w:tc>
          <w:tcPr>
            <w:tcW w:w="2324" w:type="dxa"/>
          </w:tcPr>
          <w:p w:rsidR="00441DD0" w:rsidRDefault="00441DD0">
            <w:pPr>
              <w:pStyle w:val="ConsPlusNormal"/>
              <w:jc w:val="center"/>
            </w:pPr>
            <w:r>
              <w:lastRenderedPageBreak/>
              <w:t>13.0</w:t>
            </w:r>
          </w:p>
        </w:tc>
      </w:tr>
      <w:tr w:rsidR="00441DD0">
        <w:tc>
          <w:tcPr>
            <w:tcW w:w="2324" w:type="dxa"/>
          </w:tcPr>
          <w:p w:rsidR="00441DD0" w:rsidRDefault="00441DD0">
            <w:pPr>
              <w:pStyle w:val="ConsPlusNormal"/>
            </w:pPr>
            <w:r>
              <w:lastRenderedPageBreak/>
              <w:t>4. Ведение огородничества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tc>
        <w:tc>
          <w:tcPr>
            <w:tcW w:w="2324" w:type="dxa"/>
          </w:tcPr>
          <w:p w:rsidR="00441DD0" w:rsidRDefault="00441DD0">
            <w:pPr>
              <w:pStyle w:val="ConsPlusNormal"/>
              <w:jc w:val="center"/>
            </w:pPr>
            <w:r>
              <w:t>13.1</w:t>
            </w:r>
          </w:p>
        </w:tc>
      </w:tr>
      <w:tr w:rsidR="00441DD0">
        <w:tc>
          <w:tcPr>
            <w:tcW w:w="2324" w:type="dxa"/>
          </w:tcPr>
          <w:p w:rsidR="00441DD0" w:rsidRDefault="00441DD0">
            <w:pPr>
              <w:pStyle w:val="ConsPlusNormal"/>
            </w:pPr>
            <w:r>
              <w:t>5. Ведение садоводства</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Максимальная площадь земельного участка - 4000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- 3.</w:t>
            </w:r>
          </w:p>
          <w:p w:rsidR="00441DD0" w:rsidRDefault="00441DD0">
            <w:pPr>
              <w:pStyle w:val="ConsPlusNormal"/>
            </w:pPr>
            <w:r>
              <w:t>Максимальный процент застройки в границах земельного участка - 20,0.</w:t>
            </w:r>
          </w:p>
        </w:tc>
        <w:tc>
          <w:tcPr>
            <w:tcW w:w="2324" w:type="dxa"/>
          </w:tcPr>
          <w:p w:rsidR="00441DD0" w:rsidRDefault="00441DD0">
            <w:pPr>
              <w:pStyle w:val="ConsPlusNormal"/>
              <w:jc w:val="center"/>
            </w:pPr>
            <w:r>
              <w:t>13.2</w:t>
            </w:r>
          </w:p>
        </w:tc>
      </w:tr>
    </w:tbl>
    <w:p w:rsidR="00441DD0" w:rsidRDefault="00441DD0">
      <w:pPr>
        <w:pStyle w:val="ConsPlusNormal"/>
        <w:jc w:val="both"/>
      </w:pPr>
    </w:p>
    <w:p w:rsidR="00441DD0" w:rsidRDefault="00441DD0">
      <w:pPr>
        <w:pStyle w:val="ConsPlusNormal"/>
        <w:ind w:firstLine="540"/>
        <w:jc w:val="both"/>
      </w:pPr>
      <w:r>
        <w:t>3. Условно разрешенные виды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зоне, предназначенной для ведения садоводства и огородничества</w:t>
      </w:r>
    </w:p>
    <w:p w:rsidR="00441DD0" w:rsidRDefault="00441DD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4422"/>
        <w:gridCol w:w="2324"/>
      </w:tblGrid>
      <w:tr w:rsidR="00441DD0">
        <w:tc>
          <w:tcPr>
            <w:tcW w:w="2324" w:type="dxa"/>
          </w:tcPr>
          <w:p w:rsidR="00441DD0" w:rsidRDefault="00441DD0">
            <w:pPr>
              <w:pStyle w:val="ConsPlusNormal"/>
              <w:jc w:val="center"/>
            </w:pPr>
            <w:r>
              <w:t>УСЛОВНО РАЗРЕШЕННЫЕ ВИДЫ ИСПОЛЬЗОВАНИЯ</w:t>
            </w:r>
          </w:p>
        </w:tc>
        <w:tc>
          <w:tcPr>
            <w:tcW w:w="4422" w:type="dxa"/>
          </w:tcPr>
          <w:p w:rsidR="00441DD0" w:rsidRDefault="00441DD0">
            <w:pPr>
              <w:pStyle w:val="ConsPlusNormal"/>
              <w:jc w:val="center"/>
            </w:pPr>
            <w: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2324" w:type="dxa"/>
          </w:tcPr>
          <w:p w:rsidR="00441DD0" w:rsidRDefault="00441DD0">
            <w:pPr>
              <w:pStyle w:val="ConsPlusNormal"/>
              <w:jc w:val="center"/>
            </w:pPr>
            <w:r>
              <w:t>КОД ВИДА РАЗРЕШЕННОГО ИСПОЛЬЗОВАНИЯ</w:t>
            </w:r>
          </w:p>
        </w:tc>
      </w:tr>
      <w:tr w:rsidR="00441DD0">
        <w:tc>
          <w:tcPr>
            <w:tcW w:w="2324" w:type="dxa"/>
          </w:tcPr>
          <w:p w:rsidR="00441DD0" w:rsidRDefault="00441DD0">
            <w:pPr>
              <w:pStyle w:val="ConsPlusNormal"/>
            </w:pPr>
            <w:r>
              <w:t>1. Бытовое обслуживание</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3.3</w:t>
            </w:r>
          </w:p>
        </w:tc>
      </w:tr>
      <w:tr w:rsidR="00441DD0">
        <w:tc>
          <w:tcPr>
            <w:tcW w:w="2324" w:type="dxa"/>
          </w:tcPr>
          <w:p w:rsidR="00441DD0" w:rsidRDefault="00441DD0">
            <w:pPr>
              <w:pStyle w:val="ConsPlusNormal"/>
            </w:pPr>
            <w:r>
              <w:t xml:space="preserve">2. Амбулаторно-поликлиническое </w:t>
            </w:r>
            <w:r>
              <w:lastRenderedPageBreak/>
              <w:t>обслуживание</w:t>
            </w:r>
          </w:p>
        </w:tc>
        <w:tc>
          <w:tcPr>
            <w:tcW w:w="4422" w:type="dxa"/>
          </w:tcPr>
          <w:p w:rsidR="00441DD0" w:rsidRDefault="00441DD0">
            <w:pPr>
              <w:pStyle w:val="ConsPlusNormal"/>
            </w:pPr>
            <w:r>
              <w:lastRenderedPageBreak/>
              <w:t>Минимальная ширина земельного участка - 20 м.</w:t>
            </w:r>
          </w:p>
          <w:p w:rsidR="00441DD0" w:rsidRDefault="00441DD0">
            <w:pPr>
              <w:pStyle w:val="ConsPlusNormal"/>
            </w:pPr>
            <w:r>
              <w:lastRenderedPageBreak/>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lastRenderedPageBreak/>
              <w:t>3.4.1</w:t>
            </w:r>
          </w:p>
        </w:tc>
      </w:tr>
      <w:tr w:rsidR="00441DD0">
        <w:tc>
          <w:tcPr>
            <w:tcW w:w="2324" w:type="dxa"/>
          </w:tcPr>
          <w:p w:rsidR="00441DD0" w:rsidRDefault="00441DD0">
            <w:pPr>
              <w:pStyle w:val="ConsPlusNormal"/>
            </w:pPr>
            <w:r>
              <w:lastRenderedPageBreak/>
              <w:t>3. Магазины</w:t>
            </w:r>
          </w:p>
        </w:tc>
        <w:tc>
          <w:tcPr>
            <w:tcW w:w="4422" w:type="dxa"/>
          </w:tcPr>
          <w:p w:rsidR="00441DD0" w:rsidRDefault="00441DD0">
            <w:pPr>
              <w:pStyle w:val="ConsPlusNormal"/>
            </w:pPr>
            <w:r>
              <w:t>Минимальная ширина земельного участка - 20 м.</w:t>
            </w:r>
          </w:p>
          <w:p w:rsidR="00441DD0" w:rsidRDefault="00441DD0">
            <w:pPr>
              <w:pStyle w:val="ConsPlusNormal"/>
            </w:pPr>
            <w:r>
              <w:t>Минимальная площадь земельного участка - 400 кв. м.</w:t>
            </w:r>
          </w:p>
          <w:p w:rsidR="00441DD0" w:rsidRDefault="00441DD0">
            <w:pPr>
              <w:pStyle w:val="ConsPlusNormal"/>
            </w:pPr>
            <w:r>
              <w:t>Минимальный отступ от границы земельного участка - 3 м.</w:t>
            </w:r>
          </w:p>
          <w:p w:rsidR="00441DD0" w:rsidRDefault="00441DD0">
            <w:pPr>
              <w:pStyle w:val="ConsPlusNormal"/>
            </w:pPr>
            <w:r>
              <w:t>Максимальное количество надземных этажей - 2.</w:t>
            </w:r>
          </w:p>
          <w:p w:rsidR="00441DD0" w:rsidRDefault="00441DD0">
            <w:pPr>
              <w:pStyle w:val="ConsPlusNormal"/>
            </w:pPr>
            <w:r>
              <w:t>Максимальный процент застройки в границах земельного участка - 50,0.</w:t>
            </w:r>
          </w:p>
        </w:tc>
        <w:tc>
          <w:tcPr>
            <w:tcW w:w="2324" w:type="dxa"/>
          </w:tcPr>
          <w:p w:rsidR="00441DD0" w:rsidRDefault="00441DD0">
            <w:pPr>
              <w:pStyle w:val="ConsPlusNormal"/>
              <w:jc w:val="center"/>
            </w:pPr>
            <w:r>
              <w:t>4.4</w:t>
            </w:r>
          </w:p>
        </w:tc>
      </w:tr>
    </w:tbl>
    <w:p w:rsidR="00441DD0" w:rsidRDefault="00441DD0">
      <w:pPr>
        <w:pStyle w:val="ConsPlusNormal"/>
        <w:jc w:val="both"/>
      </w:pPr>
    </w:p>
    <w:p w:rsidR="00441DD0" w:rsidRDefault="00441DD0">
      <w:pPr>
        <w:pStyle w:val="ConsPlusNormal"/>
        <w:ind w:firstLine="540"/>
        <w:jc w:val="both"/>
      </w:pPr>
      <w:r>
        <w:t>--------------------------------</w:t>
      </w:r>
    </w:p>
    <w:p w:rsidR="00441DD0" w:rsidRDefault="00441DD0">
      <w:pPr>
        <w:pStyle w:val="ConsPlusNormal"/>
        <w:spacing w:before="220"/>
        <w:ind w:firstLine="540"/>
        <w:jc w:val="both"/>
      </w:pPr>
      <w:r>
        <w:t>&lt;*&gt; Градостроительные регламенты применяются в соответствии с требованиями действующего законодательства Российской Федерации, в том числе санитарного законодательства Российской Федерации.</w:t>
      </w:r>
    </w:p>
    <w:p w:rsidR="00441DD0" w:rsidRDefault="00441DD0">
      <w:pPr>
        <w:pStyle w:val="ConsPlusNormal"/>
        <w:spacing w:before="220"/>
        <w:ind w:firstLine="540"/>
        <w:jc w:val="both"/>
      </w:pPr>
      <w:r>
        <w:t>&lt;**&gt; Иные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41DD0" w:rsidRDefault="00441DD0">
      <w:pPr>
        <w:pStyle w:val="ConsPlusNormal"/>
        <w:jc w:val="both"/>
      </w:pPr>
    </w:p>
    <w:p w:rsidR="00441DD0" w:rsidRDefault="00441DD0">
      <w:pPr>
        <w:pStyle w:val="ConsPlusNormal"/>
        <w:jc w:val="both"/>
      </w:pPr>
    </w:p>
    <w:p w:rsidR="00441DD0" w:rsidRDefault="00441DD0">
      <w:pPr>
        <w:pStyle w:val="ConsPlusNormal"/>
        <w:pBdr>
          <w:top w:val="single" w:sz="6" w:space="0" w:color="auto"/>
        </w:pBdr>
        <w:spacing w:before="100" w:after="100"/>
        <w:jc w:val="both"/>
        <w:rPr>
          <w:sz w:val="2"/>
          <w:szCs w:val="2"/>
        </w:rPr>
      </w:pPr>
    </w:p>
    <w:p w:rsidR="00516AA9" w:rsidRDefault="00516AA9"/>
    <w:sectPr w:rsidR="00516AA9" w:rsidSect="00EA1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D0"/>
    <w:rsid w:val="00441DD0"/>
    <w:rsid w:val="00516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DD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1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1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1DD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1DD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1DD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41DD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1DD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1DD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D70604794B0E3A0135AE89660A663B6FBAA11E80CF3ACCE2D8BD5141BCFEA6197F60248495FD00B34CBB77D5DE09A6Ds9l4D" TargetMode="External"/><Relationship Id="rId18" Type="http://schemas.openxmlformats.org/officeDocument/2006/relationships/hyperlink" Target="consultantplus://offline/ref=BD70604794B0E3A0135AE89660A663B6FBAA11E80EF2AFCE2F84881E1396E66390F95D4D4E4ED00B30D5B77A4AE9CE3ED07EEDEE4F12A9B4D3B1685Cs2l3D" TargetMode="External"/><Relationship Id="rId26" Type="http://schemas.openxmlformats.org/officeDocument/2006/relationships/hyperlink" Target="consultantplus://offline/ref=BD70604794B0E3A0135AF69B76CA3DB9FEA44EE709F8A49A76D48E494CC6E036C2B903140C0EC30A37CBB57A41sEl2D" TargetMode="External"/><Relationship Id="rId39" Type="http://schemas.openxmlformats.org/officeDocument/2006/relationships/fontTable" Target="fontTable.xml"/><Relationship Id="rId21" Type="http://schemas.openxmlformats.org/officeDocument/2006/relationships/hyperlink" Target="consultantplus://offline/ref=BD70604794B0E3A0135AF69B76CA3DB9FEA44EE709F8A49A76D48E494CC6E036C2B903140C0EC30A37CBB57A41sEl2D" TargetMode="External"/><Relationship Id="rId34" Type="http://schemas.openxmlformats.org/officeDocument/2006/relationships/hyperlink" Target="consultantplus://offline/ref=BD70604794B0E3A0135AE89660A663B6FBAA11E80EF4ACCB2A88881E1396E66390F95D4D4E4ED00B31D2B37247E9CE3ED07EEDEE4F12A9B4D3B1685Cs2l3D" TargetMode="External"/><Relationship Id="rId7" Type="http://schemas.openxmlformats.org/officeDocument/2006/relationships/hyperlink" Target="consultantplus://offline/ref=BD70604794B0E3A0135AE89660A663B6FBAA11E80EF5A6CC2F88881E1396E66390F95D4D4E4ED00B30D5BE7846E9CE3ED07EEDEE4F12A9B4D3B1685Cs2l3D" TargetMode="External"/><Relationship Id="rId12" Type="http://schemas.openxmlformats.org/officeDocument/2006/relationships/hyperlink" Target="consultantplus://offline/ref=BD70604794B0E3A0135AE89660A663B6FBAA11E80CF7ABC4288BD5141BCFEA6197F6025A4907DC0A30D5B47C48B6CB2BC126E1EB550CAEADCFB36As5lED" TargetMode="External"/><Relationship Id="rId17" Type="http://schemas.openxmlformats.org/officeDocument/2006/relationships/hyperlink" Target="consultantplus://offline/ref=BD70604794B0E3A0135AF69B76CA3DB9FEA54DE70FF1A49A76D48E494CC6E036D0B95B180D0BDD0F32DEE32B07B7976E9035E0E8550EA9B1sClDD" TargetMode="External"/><Relationship Id="rId25" Type="http://schemas.openxmlformats.org/officeDocument/2006/relationships/hyperlink" Target="consultantplus://offline/ref=BD70604794B0E3A0135AF69B76CA3DB9FEA44EE709F8A49A76D48E494CC6E036C2B903140C0EC30A37CBB57A41sEl2D" TargetMode="External"/><Relationship Id="rId33" Type="http://schemas.openxmlformats.org/officeDocument/2006/relationships/hyperlink" Target="consultantplus://offline/ref=BD70604794B0E3A0135AF69B76CA3DB9FEA54DE50DF8A49A76D48E494CC6E036D0B95B180D0ADF0B30DEE32B07B7976E9035E0E8550EA9B1sClDD" TargetMode="External"/><Relationship Id="rId38" Type="http://schemas.openxmlformats.org/officeDocument/2006/relationships/hyperlink" Target="consultantplus://offline/ref=BD70604794B0E3A0135AE89660A663B6FBAA11E80EF4A8C82880881E1396E66390F95D4D4E4ED00B30D5B77845E9CE3ED07EEDEE4F12A9B4D3B1685Cs2l3D" TargetMode="External"/><Relationship Id="rId2" Type="http://schemas.microsoft.com/office/2007/relationships/stylesWithEffects" Target="stylesWithEffects.xml"/><Relationship Id="rId16" Type="http://schemas.openxmlformats.org/officeDocument/2006/relationships/hyperlink" Target="consultantplus://offline/ref=BD70604794B0E3A0135AE89660A663B6FBAA11E80CF3ADC82F8BD5141BCFEA6197F60248495FD00B34CBB77D5DE09A6Ds9l4D" TargetMode="External"/><Relationship Id="rId20" Type="http://schemas.openxmlformats.org/officeDocument/2006/relationships/hyperlink" Target="consultantplus://offline/ref=BD70604794B0E3A0135AE89660A663B6FBAA11E80EF5A6CC2F88881E1396E66390F95D4D5C4E880731D1A97A44FC986F96s2lBD" TargetMode="External"/><Relationship Id="rId29" Type="http://schemas.openxmlformats.org/officeDocument/2006/relationships/hyperlink" Target="consultantplus://offline/ref=BD70604794B0E3A0135AE89660A663B6FBAA11E80EF5A9CF2C88881E1396E66390F95D4D4E4ED00B30D5B77F44E9CE3ED07EEDEE4F12A9B4D3B1685Cs2l3D" TargetMode="External"/><Relationship Id="rId1" Type="http://schemas.openxmlformats.org/officeDocument/2006/relationships/styles" Target="styles.xml"/><Relationship Id="rId6" Type="http://schemas.openxmlformats.org/officeDocument/2006/relationships/hyperlink" Target="consultantplus://offline/ref=BD70604794B0E3A0135AF69B76CA3DB9FEA44CE70AF0A49A76D48E494CC6E036D0B95B180D0BDC0F30DEE32B07B7976E9035E0E8550EA9B1sClDD" TargetMode="External"/><Relationship Id="rId11" Type="http://schemas.openxmlformats.org/officeDocument/2006/relationships/hyperlink" Target="consultantplus://offline/ref=BD70604794B0E3A0135AE89660A663B6FBAA11E80CF1ADC82C8BD5141BCFEA6197F60248495FD00B34CBB77D5DE09A6Ds9l4D" TargetMode="External"/><Relationship Id="rId24" Type="http://schemas.openxmlformats.org/officeDocument/2006/relationships/hyperlink" Target="consultantplus://offline/ref=BD70604794B0E3A0135AE89660A663B6FBAA11E80EF5A6CC2F88881E1396E66390F95D4D5C4E880731D1A97A44FC986F96s2lBD" TargetMode="External"/><Relationship Id="rId32" Type="http://schemas.openxmlformats.org/officeDocument/2006/relationships/hyperlink" Target="consultantplus://offline/ref=BD70604794B0E3A0135AF69B76CA3DB9FEA54DE50DF8A49A76D48E494CC6E036D0B95B1B0F0DD65E6191E27742E6846F9335E2EF49s0lCD" TargetMode="External"/><Relationship Id="rId37" Type="http://schemas.openxmlformats.org/officeDocument/2006/relationships/hyperlink" Target="consultantplus://offline/ref=BD70604794B0E3A0135AE89660A663B6FBAA11E80EF4A8C82880881E1396E66390F95D4D4E4ED00B30D5B77845E9CE3ED07EEDEE4F12A9B4D3B1685Cs2l3D" TargetMode="External"/><Relationship Id="rId40" Type="http://schemas.openxmlformats.org/officeDocument/2006/relationships/theme" Target="theme/theme1.xml"/><Relationship Id="rId5" Type="http://schemas.openxmlformats.org/officeDocument/2006/relationships/hyperlink" Target="consultantplus://offline/ref=BD70604794B0E3A0135AF69B76CA3DB9FEA44EE709F8A49A76D48E494CC6E036D0B95B180D0AD80B31DEE32B07B7976E9035E0E8550EA9B1sClDD" TargetMode="External"/><Relationship Id="rId15" Type="http://schemas.openxmlformats.org/officeDocument/2006/relationships/hyperlink" Target="consultantplus://offline/ref=BD70604794B0E3A0135AE89660A663B6FBAA11E80DF9AFC5298BD5141BCFEA6197F60248495FD00B34CBB77D5DE09A6Ds9l4D" TargetMode="External"/><Relationship Id="rId23" Type="http://schemas.openxmlformats.org/officeDocument/2006/relationships/hyperlink" Target="consultantplus://offline/ref=BD70604794B0E3A0135AF69B76CA3DB9FEA44EE709F8A49A76D48E494CC6E036C2B903140C0EC30A37CBB57A41sEl2D" TargetMode="External"/><Relationship Id="rId28" Type="http://schemas.openxmlformats.org/officeDocument/2006/relationships/hyperlink" Target="consultantplus://offline/ref=BD70604794B0E3A0135AF69B76CA3DB9FEA44EE709F8A49A76D48E494CC6E036C2B903140C0EC30A37CBB57A41sEl2D" TargetMode="External"/><Relationship Id="rId36" Type="http://schemas.openxmlformats.org/officeDocument/2006/relationships/hyperlink" Target="consultantplus://offline/ref=BD70604794B0E3A0135AE89660A663B6FBAA11E80EF4A8C82880881E1396E66390F95D4D4E4ED00B30D5B77845E9CE3ED07EEDEE4F12A9B4D3B1685Cs2l3D" TargetMode="External"/><Relationship Id="rId10" Type="http://schemas.openxmlformats.org/officeDocument/2006/relationships/hyperlink" Target="consultantplus://offline/ref=BD70604794B0E3A0135AE89660A663B6FBAA11E80CF7ABCB238BD5141BCFEA6197F6025A4907DC0A30D5B67848B6CB2BC126E1EB550CAEADCFB36As5lED" TargetMode="External"/><Relationship Id="rId19" Type="http://schemas.openxmlformats.org/officeDocument/2006/relationships/hyperlink" Target="consultantplus://offline/ref=BD70604794B0E3A0135AE89660A663B6FBAA11E806F0A7CD2A8BD5141BCFEA6197F6025A4907DC0A30D5B77D48B6CB2BC126E1EB550CAEADCFB36As5lED" TargetMode="External"/><Relationship Id="rId31" Type="http://schemas.openxmlformats.org/officeDocument/2006/relationships/hyperlink" Target="consultantplus://offline/ref=BD70604794B0E3A0135AF69B76CA3DB9FEA54DE50DF8A49A76D48E494CC6E036D0B95B180D0ADF0B30DEE32B07B7976E9035E0E8550EA9B1sClDD" TargetMode="External"/><Relationship Id="rId4" Type="http://schemas.openxmlformats.org/officeDocument/2006/relationships/webSettings" Target="webSettings.xml"/><Relationship Id="rId9" Type="http://schemas.openxmlformats.org/officeDocument/2006/relationships/hyperlink" Target="consultantplus://offline/ref=BD70604794B0E3A0135AE89660A663B6FBAA11E80CF3ACCF2C8BD5141BCFEA6197F60248495FD00B34CBB77D5DE09A6Ds9l4D" TargetMode="External"/><Relationship Id="rId14" Type="http://schemas.openxmlformats.org/officeDocument/2006/relationships/hyperlink" Target="consultantplus://offline/ref=BD70604794B0E3A0135AE89660A663B6FBAA11E80DF3AEC52D8BD5141BCFEA6197F60248495FD00B34CBB77D5DE09A6Ds9l4D" TargetMode="External"/><Relationship Id="rId22" Type="http://schemas.openxmlformats.org/officeDocument/2006/relationships/hyperlink" Target="consultantplus://offline/ref=BD70604794B0E3A0135AF69B76CA3DB9FEA44EE709F8A49A76D48E494CC6E036C2B903140C0EC30A37CBB57A41sEl2D" TargetMode="External"/><Relationship Id="rId27" Type="http://schemas.openxmlformats.org/officeDocument/2006/relationships/hyperlink" Target="consultantplus://offline/ref=BD70604794B0E3A0135AE89660A663B6FBAA11E80EF2AFCE2F84881E1396E66390F95D4D4E4ED00B30D5B77E44E9CE3ED07EEDEE4F12A9B4D3B1685Cs2l3D" TargetMode="External"/><Relationship Id="rId30" Type="http://schemas.openxmlformats.org/officeDocument/2006/relationships/hyperlink" Target="consultantplus://offline/ref=BD70604794B0E3A0135AE89660A663B6FBAA11E80EF5A9CF2C88881E1396E66390F95D4D4E4ED00B30D5B77D40E9CE3ED07EEDEE4F12A9B4D3B1685Cs2l3D" TargetMode="External"/><Relationship Id="rId35" Type="http://schemas.openxmlformats.org/officeDocument/2006/relationships/hyperlink" Target="consultantplus://offline/ref=BD70604794B0E3A0135AE89660A663B6FBAA11E80EF4ABCB2E87881E1396E66390F95D4D4E4ED00B30D5B77B41E9CE3ED07EEDEE4F12A9B4D3B1685Cs2l3D" TargetMode="External"/><Relationship Id="rId8" Type="http://schemas.openxmlformats.org/officeDocument/2006/relationships/hyperlink" Target="consultantplus://offline/ref=BD70604794B0E3A0135AE89660A663B6FBAA11E80EF5A6CC2F88881E1396E66390F95D4D4E4ED00B30D4B47E47E9CE3ED07EEDEE4F12A9B4D3B1685Cs2l3D"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137</Pages>
  <Words>36803</Words>
  <Characters>209781</Characters>
  <Application>Microsoft Office Word</Application>
  <DocSecurity>0</DocSecurity>
  <Lines>1748</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Поротникова Ольга Сергеевна</dc:creator>
  <cp:lastModifiedBy>Поротникова Ольга Сергеевна</cp:lastModifiedBy>
  <cp:revision>1</cp:revision>
  <dcterms:created xsi:type="dcterms:W3CDTF">2020-07-14T03:37:00Z</dcterms:created>
  <dcterms:modified xsi:type="dcterms:W3CDTF">2020-07-14T03:38:00Z</dcterms:modified>
</cp:coreProperties>
</file>