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4E" w:rsidRDefault="00496F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6F4E" w:rsidRDefault="00496F4E">
      <w:pPr>
        <w:pStyle w:val="ConsPlusNormal"/>
        <w:jc w:val="center"/>
        <w:outlineLvl w:val="0"/>
      </w:pPr>
    </w:p>
    <w:p w:rsidR="00496F4E" w:rsidRDefault="00496F4E">
      <w:pPr>
        <w:pStyle w:val="ConsPlusTitle"/>
        <w:jc w:val="center"/>
      </w:pPr>
      <w:r>
        <w:t>ПРАВИТЕЛЬСТВО РОССИЙСКОЙ ФЕДЕРАЦИИ</w:t>
      </w:r>
    </w:p>
    <w:p w:rsidR="00496F4E" w:rsidRDefault="00496F4E">
      <w:pPr>
        <w:pStyle w:val="ConsPlusTitle"/>
        <w:jc w:val="center"/>
      </w:pPr>
    </w:p>
    <w:p w:rsidR="00496F4E" w:rsidRDefault="00496F4E">
      <w:pPr>
        <w:pStyle w:val="ConsPlusTitle"/>
        <w:jc w:val="center"/>
      </w:pPr>
      <w:r>
        <w:t>ПОСТАНОВЛЕНИЕ</w:t>
      </w:r>
    </w:p>
    <w:p w:rsidR="00496F4E" w:rsidRDefault="00496F4E">
      <w:pPr>
        <w:pStyle w:val="ConsPlusTitle"/>
        <w:jc w:val="center"/>
      </w:pPr>
      <w:r>
        <w:t>от 7 июля 2011 г. N 553</w:t>
      </w:r>
    </w:p>
    <w:p w:rsidR="00496F4E" w:rsidRDefault="00496F4E">
      <w:pPr>
        <w:pStyle w:val="ConsPlusTitle"/>
        <w:jc w:val="center"/>
      </w:pPr>
    </w:p>
    <w:p w:rsidR="00496F4E" w:rsidRDefault="00496F4E">
      <w:pPr>
        <w:pStyle w:val="ConsPlusTitle"/>
        <w:jc w:val="center"/>
      </w:pPr>
      <w:r>
        <w:t>О ПОРЯДКЕ</w:t>
      </w:r>
    </w:p>
    <w:p w:rsidR="00496F4E" w:rsidRDefault="00496F4E">
      <w:pPr>
        <w:pStyle w:val="ConsPlusTitle"/>
        <w:jc w:val="center"/>
      </w:pPr>
      <w:r>
        <w:t>ОФОРМЛЕНИЯ И ПРЕДСТАВЛЕНИЯ ЗАЯВЛЕНИЙ И ИНЫХ</w:t>
      </w:r>
    </w:p>
    <w:p w:rsidR="00496F4E" w:rsidRDefault="00496F4E">
      <w:pPr>
        <w:pStyle w:val="ConsPlusTitle"/>
        <w:jc w:val="center"/>
      </w:pPr>
      <w:r>
        <w:t>ДОКУМЕНТОВ, НЕОБХОДИМЫХ ДЛЯ ПРЕДОСТАВЛЕНИЯ ГОСУДАРСТВЕННЫХ</w:t>
      </w:r>
    </w:p>
    <w:p w:rsidR="00496F4E" w:rsidRDefault="00496F4E">
      <w:pPr>
        <w:pStyle w:val="ConsPlusTitle"/>
        <w:jc w:val="center"/>
      </w:pPr>
      <w:r>
        <w:t>И (ИЛИ) МУНИЦИПАЛЬНЫХ УСЛУГ, В ФОРМЕ ЭЛЕКТРОННЫХ ДОКУМЕНТОВ</w:t>
      </w:r>
    </w:p>
    <w:p w:rsidR="00496F4E" w:rsidRDefault="00496F4E">
      <w:pPr>
        <w:pStyle w:val="ConsPlusNormal"/>
        <w:ind w:firstLine="540"/>
        <w:jc w:val="both"/>
      </w:pPr>
    </w:p>
    <w:p w:rsidR="00496F4E" w:rsidRDefault="00496F4E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 xml:space="preserve">б) подписываются в соответствии с требованиями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8" w:history="1">
        <w:r>
          <w:rPr>
            <w:color w:val="0000FF"/>
          </w:rPr>
          <w:t>статей 21.1</w:t>
        </w:r>
      </w:hyperlink>
      <w:r>
        <w:t xml:space="preserve"> и </w:t>
      </w:r>
      <w:hyperlink r:id="rId9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заявления и иные документы.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в соответствии со сферами их ведения: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 xml:space="preserve">а) утвердить по согласованию с Министерством связи и массовых коммуникаций Российской Федерации в месячный срок </w:t>
      </w:r>
      <w:hyperlink r:id="rId10" w:history="1">
        <w:r>
          <w:rPr>
            <w:color w:val="0000FF"/>
          </w:rPr>
          <w:t>требования</w:t>
        </w:r>
      </w:hyperlink>
      <w:r>
        <w:t xml:space="preserve"> к форматам заявлений и иных документов и разместить эти требования на своих официальных сайтах в сети Интернет;</w:t>
      </w:r>
    </w:p>
    <w:p w:rsidR="00496F4E" w:rsidRDefault="00496F4E">
      <w:pPr>
        <w:pStyle w:val="ConsPlusNormal"/>
        <w:spacing w:before="220"/>
        <w:ind w:firstLine="540"/>
        <w:jc w:val="both"/>
      </w:pPr>
      <w: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496F4E" w:rsidRDefault="00496F4E">
      <w:pPr>
        <w:pStyle w:val="ConsPlusNormal"/>
        <w:ind w:firstLine="540"/>
        <w:jc w:val="both"/>
      </w:pPr>
    </w:p>
    <w:p w:rsidR="00496F4E" w:rsidRDefault="00496F4E">
      <w:pPr>
        <w:pStyle w:val="ConsPlusNormal"/>
        <w:jc w:val="right"/>
      </w:pPr>
      <w:r>
        <w:t>Председатель Правительства</w:t>
      </w:r>
    </w:p>
    <w:p w:rsidR="00496F4E" w:rsidRDefault="00496F4E">
      <w:pPr>
        <w:pStyle w:val="ConsPlusNormal"/>
        <w:jc w:val="right"/>
      </w:pPr>
      <w:r>
        <w:t>Российской Федерации</w:t>
      </w:r>
    </w:p>
    <w:p w:rsidR="00496F4E" w:rsidRDefault="00496F4E">
      <w:pPr>
        <w:pStyle w:val="ConsPlusNormal"/>
        <w:jc w:val="right"/>
      </w:pPr>
      <w:r>
        <w:t>В.ПУТИН</w:t>
      </w:r>
    </w:p>
    <w:p w:rsidR="00496F4E" w:rsidRDefault="00496F4E">
      <w:pPr>
        <w:pStyle w:val="ConsPlusNormal"/>
        <w:ind w:firstLine="540"/>
        <w:jc w:val="both"/>
      </w:pPr>
    </w:p>
    <w:p w:rsidR="00496F4E" w:rsidRDefault="00496F4E">
      <w:pPr>
        <w:pStyle w:val="ConsPlusNormal"/>
        <w:ind w:firstLine="540"/>
        <w:jc w:val="both"/>
      </w:pPr>
    </w:p>
    <w:p w:rsidR="00496F4E" w:rsidRDefault="00496F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DAC" w:rsidRDefault="006E4DAC">
      <w:bookmarkStart w:id="0" w:name="_GoBack"/>
      <w:bookmarkEnd w:id="0"/>
    </w:p>
    <w:sectPr w:rsidR="006E4DAC" w:rsidSect="00EC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4E"/>
    <w:rsid w:val="00496F4E"/>
    <w:rsid w:val="006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EF2B16ECED74023B905F340D05A4982B5A82B32BEC35086AED780AAAD07101A55D4EC8B39CCC529881A36C8061AB21535B7CFr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6EF2B16ECED74023B905F340D05A4982B4AE2E32B8C35086AED780AAAD071008558CE0826883817A9B1A33D4C0r6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6EF2B16ECED74023B905F340D05A4983B1AB2D39B2C35086AED780AAAD071008558CE0826883817A9B1A33D4C0r6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B6EF2B16ECED74023B905F340D05A4982B4AA2C34BEC35086AED780AAAD07101A55D4EC806D9D807F8E4C62925311AE122BB5FBF8BB829BC7r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6EF2B16ECED74023B905F340D05A4982B5A82B32BEC35086AED780AAAD07101A55D4E98B39CCC529881A36C8061AB21535B7CF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Татьяна Андреевна</dc:creator>
  <cp:lastModifiedBy>Черенкова Татьяна Андреевна</cp:lastModifiedBy>
  <cp:revision>1</cp:revision>
  <dcterms:created xsi:type="dcterms:W3CDTF">2020-06-25T03:43:00Z</dcterms:created>
  <dcterms:modified xsi:type="dcterms:W3CDTF">2020-06-25T03:43:00Z</dcterms:modified>
</cp:coreProperties>
</file>