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E3C" w:rsidRDefault="00110E3C">
      <w:pPr>
        <w:pStyle w:val="ConsPlusTitlePage"/>
      </w:pPr>
      <w:r>
        <w:t xml:space="preserve">Документ предоставлен </w:t>
      </w:r>
      <w:hyperlink r:id="rId5" w:history="1">
        <w:r>
          <w:rPr>
            <w:color w:val="0000FF"/>
          </w:rPr>
          <w:t>КонсультантПлюс</w:t>
        </w:r>
      </w:hyperlink>
      <w:r>
        <w:br/>
      </w:r>
    </w:p>
    <w:p w:rsidR="00110E3C" w:rsidRDefault="00110E3C">
      <w:pPr>
        <w:pStyle w:val="ConsPlusNormal"/>
        <w:jc w:val="both"/>
        <w:outlineLvl w:val="0"/>
      </w:pPr>
    </w:p>
    <w:p w:rsidR="00110E3C" w:rsidRDefault="00110E3C">
      <w:pPr>
        <w:pStyle w:val="ConsPlusTitle"/>
        <w:jc w:val="center"/>
        <w:outlineLvl w:val="0"/>
      </w:pPr>
      <w:r>
        <w:t>ДУМА ЗАВОДОУКОВСКОГО ГОРОДСКОГО ОКРУГА</w:t>
      </w:r>
    </w:p>
    <w:p w:rsidR="00110E3C" w:rsidRDefault="00110E3C">
      <w:pPr>
        <w:pStyle w:val="ConsPlusTitle"/>
        <w:jc w:val="center"/>
      </w:pPr>
    </w:p>
    <w:p w:rsidR="00110E3C" w:rsidRDefault="00110E3C">
      <w:pPr>
        <w:pStyle w:val="ConsPlusTitle"/>
        <w:jc w:val="center"/>
      </w:pPr>
      <w:r>
        <w:t>РЕШЕНИЕ</w:t>
      </w:r>
    </w:p>
    <w:p w:rsidR="00110E3C" w:rsidRDefault="00110E3C">
      <w:pPr>
        <w:pStyle w:val="ConsPlusTitle"/>
        <w:jc w:val="center"/>
      </w:pPr>
      <w:r>
        <w:t>от 20 июня 2005 г. N 237</w:t>
      </w:r>
    </w:p>
    <w:p w:rsidR="00110E3C" w:rsidRDefault="00110E3C">
      <w:pPr>
        <w:pStyle w:val="ConsPlusTitle"/>
        <w:jc w:val="center"/>
      </w:pPr>
    </w:p>
    <w:p w:rsidR="00110E3C" w:rsidRDefault="00110E3C">
      <w:pPr>
        <w:pStyle w:val="ConsPlusTitle"/>
        <w:jc w:val="center"/>
      </w:pPr>
      <w:r>
        <w:t>ОБ УТВЕРЖДЕНИИ ПОЛОЖЕНИЯ О МУНИЦИПАЛЬНЫХ ПРАВОВЫХ АКТАХ</w:t>
      </w:r>
    </w:p>
    <w:p w:rsidR="00110E3C" w:rsidRDefault="00110E3C">
      <w:pPr>
        <w:pStyle w:val="ConsPlusTitle"/>
        <w:jc w:val="center"/>
      </w:pPr>
      <w:r>
        <w:t>ЗАВОДОУКОВСКОГО ГОРОДСКОГО ОКРУГА</w:t>
      </w:r>
    </w:p>
    <w:p w:rsidR="00110E3C" w:rsidRDefault="00110E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10E3C">
        <w:trPr>
          <w:jc w:val="center"/>
        </w:trPr>
        <w:tc>
          <w:tcPr>
            <w:tcW w:w="9294" w:type="dxa"/>
            <w:tcBorders>
              <w:top w:val="nil"/>
              <w:left w:val="single" w:sz="24" w:space="0" w:color="CED3F1"/>
              <w:bottom w:val="nil"/>
              <w:right w:val="single" w:sz="24" w:space="0" w:color="F4F3F8"/>
            </w:tcBorders>
            <w:shd w:val="clear" w:color="auto" w:fill="F4F3F8"/>
          </w:tcPr>
          <w:p w:rsidR="00110E3C" w:rsidRDefault="00110E3C">
            <w:pPr>
              <w:pStyle w:val="ConsPlusNormal"/>
              <w:jc w:val="center"/>
            </w:pPr>
            <w:r>
              <w:rPr>
                <w:color w:val="392C69"/>
              </w:rPr>
              <w:t>Список изменяющих документов</w:t>
            </w:r>
          </w:p>
          <w:p w:rsidR="00110E3C" w:rsidRDefault="00110E3C">
            <w:pPr>
              <w:pStyle w:val="ConsPlusNormal"/>
              <w:jc w:val="center"/>
            </w:pPr>
            <w:proofErr w:type="gramStart"/>
            <w:r>
              <w:rPr>
                <w:color w:val="392C69"/>
              </w:rPr>
              <w:t xml:space="preserve">(в ред. решений Думы Заводоуковского городского округа от 09.07.2008 </w:t>
            </w:r>
            <w:hyperlink r:id="rId6" w:history="1">
              <w:r>
                <w:rPr>
                  <w:color w:val="0000FF"/>
                </w:rPr>
                <w:t>N 225</w:t>
              </w:r>
            </w:hyperlink>
            <w:r>
              <w:rPr>
                <w:color w:val="392C69"/>
              </w:rPr>
              <w:t>,</w:t>
            </w:r>
            <w:proofErr w:type="gramEnd"/>
          </w:p>
          <w:p w:rsidR="00110E3C" w:rsidRDefault="00110E3C">
            <w:pPr>
              <w:pStyle w:val="ConsPlusNormal"/>
              <w:jc w:val="center"/>
            </w:pPr>
            <w:r>
              <w:rPr>
                <w:color w:val="392C69"/>
              </w:rPr>
              <w:t xml:space="preserve">от 17.03.2009 </w:t>
            </w:r>
            <w:hyperlink r:id="rId7" w:history="1">
              <w:r>
                <w:rPr>
                  <w:color w:val="0000FF"/>
                </w:rPr>
                <w:t>N 301</w:t>
              </w:r>
            </w:hyperlink>
            <w:r>
              <w:rPr>
                <w:color w:val="392C69"/>
              </w:rPr>
              <w:t xml:space="preserve">, от 23.06.2010 </w:t>
            </w:r>
            <w:hyperlink r:id="rId8" w:history="1">
              <w:r>
                <w:rPr>
                  <w:color w:val="0000FF"/>
                </w:rPr>
                <w:t>N 444</w:t>
              </w:r>
            </w:hyperlink>
            <w:r>
              <w:rPr>
                <w:color w:val="392C69"/>
              </w:rPr>
              <w:t xml:space="preserve">, от 16.11.2010 </w:t>
            </w:r>
            <w:hyperlink r:id="rId9" w:history="1">
              <w:r>
                <w:rPr>
                  <w:color w:val="0000FF"/>
                </w:rPr>
                <w:t>N 19</w:t>
              </w:r>
            </w:hyperlink>
            <w:r>
              <w:rPr>
                <w:color w:val="392C69"/>
              </w:rPr>
              <w:t>,</w:t>
            </w:r>
          </w:p>
          <w:p w:rsidR="00110E3C" w:rsidRDefault="00110E3C">
            <w:pPr>
              <w:pStyle w:val="ConsPlusNormal"/>
              <w:jc w:val="center"/>
            </w:pPr>
            <w:r>
              <w:rPr>
                <w:color w:val="392C69"/>
              </w:rPr>
              <w:t xml:space="preserve">от 16.06.2011 </w:t>
            </w:r>
            <w:hyperlink r:id="rId10" w:history="1">
              <w:r>
                <w:rPr>
                  <w:color w:val="0000FF"/>
                </w:rPr>
                <w:t>N 79</w:t>
              </w:r>
            </w:hyperlink>
            <w:r>
              <w:rPr>
                <w:color w:val="392C69"/>
              </w:rPr>
              <w:t xml:space="preserve">, от 16.03.2012 </w:t>
            </w:r>
            <w:hyperlink r:id="rId11" w:history="1">
              <w:r>
                <w:rPr>
                  <w:color w:val="0000FF"/>
                </w:rPr>
                <w:t>N 161</w:t>
              </w:r>
            </w:hyperlink>
            <w:r>
              <w:rPr>
                <w:color w:val="392C69"/>
              </w:rPr>
              <w:t xml:space="preserve">, от 27.07.2012 </w:t>
            </w:r>
            <w:hyperlink r:id="rId12" w:history="1">
              <w:r>
                <w:rPr>
                  <w:color w:val="0000FF"/>
                </w:rPr>
                <w:t>N 207</w:t>
              </w:r>
            </w:hyperlink>
            <w:r>
              <w:rPr>
                <w:color w:val="392C69"/>
              </w:rPr>
              <w:t>,</w:t>
            </w:r>
          </w:p>
          <w:p w:rsidR="00110E3C" w:rsidRDefault="00110E3C">
            <w:pPr>
              <w:pStyle w:val="ConsPlusNormal"/>
              <w:jc w:val="center"/>
            </w:pPr>
            <w:r>
              <w:rPr>
                <w:color w:val="392C69"/>
              </w:rPr>
              <w:t xml:space="preserve">от 23.10.2013 </w:t>
            </w:r>
            <w:hyperlink r:id="rId13" w:history="1">
              <w:r>
                <w:rPr>
                  <w:color w:val="0000FF"/>
                </w:rPr>
                <w:t>N 313</w:t>
              </w:r>
            </w:hyperlink>
            <w:r>
              <w:rPr>
                <w:color w:val="392C69"/>
              </w:rPr>
              <w:t xml:space="preserve">, от 24.12.2013 </w:t>
            </w:r>
            <w:hyperlink r:id="rId14" w:history="1">
              <w:r>
                <w:rPr>
                  <w:color w:val="0000FF"/>
                </w:rPr>
                <w:t>N 346</w:t>
              </w:r>
            </w:hyperlink>
            <w:r>
              <w:rPr>
                <w:color w:val="392C69"/>
              </w:rPr>
              <w:t xml:space="preserve">, от 29.05.2014 </w:t>
            </w:r>
            <w:hyperlink r:id="rId15" w:history="1">
              <w:r>
                <w:rPr>
                  <w:color w:val="0000FF"/>
                </w:rPr>
                <w:t>N 390</w:t>
              </w:r>
            </w:hyperlink>
            <w:r>
              <w:rPr>
                <w:color w:val="392C69"/>
              </w:rPr>
              <w:t>,</w:t>
            </w:r>
          </w:p>
          <w:p w:rsidR="00110E3C" w:rsidRDefault="00110E3C">
            <w:pPr>
              <w:pStyle w:val="ConsPlusNormal"/>
              <w:jc w:val="center"/>
            </w:pPr>
            <w:r>
              <w:rPr>
                <w:color w:val="392C69"/>
              </w:rPr>
              <w:t xml:space="preserve">от 27.08.2015 </w:t>
            </w:r>
            <w:hyperlink r:id="rId16" w:history="1">
              <w:r>
                <w:rPr>
                  <w:color w:val="0000FF"/>
                </w:rPr>
                <w:t>N 505</w:t>
              </w:r>
            </w:hyperlink>
            <w:r>
              <w:rPr>
                <w:color w:val="392C69"/>
              </w:rPr>
              <w:t xml:space="preserve">, от 19.08.2016 </w:t>
            </w:r>
            <w:hyperlink r:id="rId17" w:history="1">
              <w:r>
                <w:rPr>
                  <w:color w:val="0000FF"/>
                </w:rPr>
                <w:t>N 103</w:t>
              </w:r>
            </w:hyperlink>
            <w:r>
              <w:rPr>
                <w:color w:val="392C69"/>
              </w:rPr>
              <w:t xml:space="preserve">, от 21.09.2017 </w:t>
            </w:r>
            <w:hyperlink r:id="rId18" w:history="1">
              <w:r>
                <w:rPr>
                  <w:color w:val="0000FF"/>
                </w:rPr>
                <w:t>N 210</w:t>
              </w:r>
            </w:hyperlink>
            <w:r>
              <w:rPr>
                <w:color w:val="392C69"/>
              </w:rPr>
              <w:t>,</w:t>
            </w:r>
          </w:p>
          <w:p w:rsidR="00110E3C" w:rsidRDefault="00110E3C">
            <w:pPr>
              <w:pStyle w:val="ConsPlusNormal"/>
              <w:jc w:val="center"/>
            </w:pPr>
            <w:r>
              <w:rPr>
                <w:color w:val="392C69"/>
              </w:rPr>
              <w:t xml:space="preserve">от 14.02.2018 </w:t>
            </w:r>
            <w:hyperlink r:id="rId19" w:history="1">
              <w:r>
                <w:rPr>
                  <w:color w:val="0000FF"/>
                </w:rPr>
                <w:t>N 250</w:t>
              </w:r>
            </w:hyperlink>
            <w:r>
              <w:rPr>
                <w:color w:val="392C69"/>
              </w:rPr>
              <w:t xml:space="preserve">, от 15.06.2018 </w:t>
            </w:r>
            <w:hyperlink r:id="rId20" w:history="1">
              <w:r>
                <w:rPr>
                  <w:color w:val="0000FF"/>
                </w:rPr>
                <w:t>N 276</w:t>
              </w:r>
            </w:hyperlink>
            <w:r>
              <w:rPr>
                <w:color w:val="392C69"/>
              </w:rPr>
              <w:t xml:space="preserve">, от 25.10.2018 </w:t>
            </w:r>
            <w:hyperlink r:id="rId21" w:history="1">
              <w:r>
                <w:rPr>
                  <w:color w:val="0000FF"/>
                </w:rPr>
                <w:t>N 308</w:t>
              </w:r>
            </w:hyperlink>
            <w:r>
              <w:rPr>
                <w:color w:val="392C69"/>
              </w:rPr>
              <w:t>,</w:t>
            </w:r>
          </w:p>
          <w:p w:rsidR="00110E3C" w:rsidRDefault="00110E3C">
            <w:pPr>
              <w:pStyle w:val="ConsPlusNormal"/>
              <w:jc w:val="center"/>
            </w:pPr>
            <w:r>
              <w:rPr>
                <w:color w:val="392C69"/>
              </w:rPr>
              <w:t xml:space="preserve">от 11.10.2019 </w:t>
            </w:r>
            <w:hyperlink r:id="rId22" w:history="1">
              <w:r>
                <w:rPr>
                  <w:color w:val="0000FF"/>
                </w:rPr>
                <w:t>N 397</w:t>
              </w:r>
            </w:hyperlink>
            <w:r>
              <w:rPr>
                <w:color w:val="392C69"/>
              </w:rPr>
              <w:t>)</w:t>
            </w:r>
          </w:p>
        </w:tc>
      </w:tr>
    </w:tbl>
    <w:p w:rsidR="00110E3C" w:rsidRDefault="00110E3C">
      <w:pPr>
        <w:pStyle w:val="ConsPlusNormal"/>
        <w:jc w:val="both"/>
      </w:pPr>
    </w:p>
    <w:p w:rsidR="00110E3C" w:rsidRDefault="00110E3C">
      <w:pPr>
        <w:pStyle w:val="ConsPlusNormal"/>
        <w:ind w:firstLine="540"/>
        <w:jc w:val="both"/>
      </w:pPr>
      <w:r>
        <w:t xml:space="preserve">В соответствии со </w:t>
      </w:r>
      <w:hyperlink r:id="rId23" w:history="1">
        <w:r>
          <w:rPr>
            <w:color w:val="0000FF"/>
          </w:rPr>
          <w:t>статьями 43</w:t>
        </w:r>
      </w:hyperlink>
      <w:r>
        <w:t xml:space="preserve"> - </w:t>
      </w:r>
      <w:hyperlink r:id="rId24" w:history="1">
        <w:r>
          <w:rPr>
            <w:color w:val="0000FF"/>
          </w:rPr>
          <w:t>48</w:t>
        </w:r>
      </w:hyperlink>
      <w:r>
        <w:t xml:space="preserve">, </w:t>
      </w:r>
      <w:hyperlink r:id="rId25" w:history="1">
        <w:r>
          <w:rPr>
            <w:color w:val="0000FF"/>
          </w:rPr>
          <w:t>85</w:t>
        </w:r>
      </w:hyperlink>
      <w:r>
        <w:t xml:space="preserve"> Федерального закона от 06.10.2003 N 131-ФЗ "Об общих принципах организации местного самоуправления в Российской Федерации", Дума Заводоуковского района решила:</w:t>
      </w:r>
    </w:p>
    <w:p w:rsidR="00110E3C" w:rsidRDefault="00110E3C">
      <w:pPr>
        <w:pStyle w:val="ConsPlusNormal"/>
        <w:spacing w:before="220"/>
        <w:ind w:firstLine="540"/>
        <w:jc w:val="both"/>
      </w:pPr>
      <w:r>
        <w:t xml:space="preserve">1. Утвердить </w:t>
      </w:r>
      <w:hyperlink w:anchor="P34" w:history="1">
        <w:r>
          <w:rPr>
            <w:color w:val="0000FF"/>
          </w:rPr>
          <w:t>Положение</w:t>
        </w:r>
      </w:hyperlink>
      <w:r>
        <w:t xml:space="preserve"> о муниципальных правовых актах Заводоуковского городского округа (прилагается).</w:t>
      </w:r>
    </w:p>
    <w:p w:rsidR="00110E3C" w:rsidRDefault="00110E3C">
      <w:pPr>
        <w:pStyle w:val="ConsPlusNormal"/>
        <w:spacing w:before="220"/>
        <w:ind w:firstLine="540"/>
        <w:jc w:val="both"/>
      </w:pPr>
      <w:r>
        <w:t>2. Настоящее решение вступает в силу с момента его опубликования.</w:t>
      </w:r>
    </w:p>
    <w:p w:rsidR="00110E3C" w:rsidRDefault="00110E3C">
      <w:pPr>
        <w:pStyle w:val="ConsPlusNormal"/>
        <w:spacing w:before="220"/>
        <w:ind w:firstLine="540"/>
        <w:jc w:val="both"/>
      </w:pPr>
      <w:r>
        <w:t>3. Опубликовать настоящее решение в газете "Заводоуковские вести".</w:t>
      </w:r>
    </w:p>
    <w:p w:rsidR="00110E3C" w:rsidRDefault="00110E3C">
      <w:pPr>
        <w:pStyle w:val="ConsPlusNormal"/>
        <w:jc w:val="both"/>
      </w:pPr>
    </w:p>
    <w:p w:rsidR="00110E3C" w:rsidRDefault="00110E3C">
      <w:pPr>
        <w:pStyle w:val="ConsPlusNormal"/>
        <w:jc w:val="right"/>
      </w:pPr>
      <w:r>
        <w:t>Глава Заводоуковского района</w:t>
      </w:r>
    </w:p>
    <w:p w:rsidR="00110E3C" w:rsidRDefault="00110E3C">
      <w:pPr>
        <w:pStyle w:val="ConsPlusNormal"/>
        <w:jc w:val="right"/>
      </w:pPr>
      <w:r>
        <w:t>В.И.ИКОННИКОВ</w:t>
      </w:r>
    </w:p>
    <w:p w:rsidR="00110E3C" w:rsidRDefault="00110E3C">
      <w:pPr>
        <w:pStyle w:val="ConsPlusNormal"/>
        <w:jc w:val="both"/>
      </w:pPr>
    </w:p>
    <w:p w:rsidR="00110E3C" w:rsidRDefault="00110E3C">
      <w:pPr>
        <w:pStyle w:val="ConsPlusNormal"/>
        <w:jc w:val="both"/>
      </w:pPr>
    </w:p>
    <w:p w:rsidR="00110E3C" w:rsidRDefault="00110E3C">
      <w:pPr>
        <w:pStyle w:val="ConsPlusNormal"/>
        <w:jc w:val="both"/>
      </w:pPr>
    </w:p>
    <w:p w:rsidR="00110E3C" w:rsidRDefault="00110E3C">
      <w:pPr>
        <w:pStyle w:val="ConsPlusNormal"/>
        <w:jc w:val="both"/>
      </w:pPr>
    </w:p>
    <w:p w:rsidR="00110E3C" w:rsidRDefault="00110E3C">
      <w:pPr>
        <w:pStyle w:val="ConsPlusNormal"/>
        <w:jc w:val="both"/>
      </w:pPr>
    </w:p>
    <w:p w:rsidR="00110E3C" w:rsidRDefault="00110E3C">
      <w:pPr>
        <w:pStyle w:val="ConsPlusNormal"/>
        <w:jc w:val="right"/>
        <w:outlineLvl w:val="0"/>
      </w:pPr>
      <w:r>
        <w:t>Приложение</w:t>
      </w:r>
    </w:p>
    <w:p w:rsidR="00110E3C" w:rsidRDefault="00110E3C">
      <w:pPr>
        <w:pStyle w:val="ConsPlusNormal"/>
        <w:jc w:val="right"/>
      </w:pPr>
      <w:r>
        <w:t>к решению Думы</w:t>
      </w:r>
    </w:p>
    <w:p w:rsidR="00110E3C" w:rsidRDefault="00110E3C">
      <w:pPr>
        <w:pStyle w:val="ConsPlusNormal"/>
        <w:jc w:val="right"/>
      </w:pPr>
      <w:r>
        <w:t>Заводоуковского района</w:t>
      </w:r>
    </w:p>
    <w:p w:rsidR="00110E3C" w:rsidRDefault="00110E3C">
      <w:pPr>
        <w:pStyle w:val="ConsPlusNormal"/>
        <w:jc w:val="right"/>
      </w:pPr>
      <w:r>
        <w:t>от 20.06.2005 N 237</w:t>
      </w:r>
    </w:p>
    <w:p w:rsidR="00110E3C" w:rsidRDefault="00110E3C">
      <w:pPr>
        <w:pStyle w:val="ConsPlusNormal"/>
        <w:jc w:val="both"/>
      </w:pPr>
    </w:p>
    <w:p w:rsidR="00110E3C" w:rsidRDefault="00110E3C">
      <w:pPr>
        <w:pStyle w:val="ConsPlusTitle"/>
        <w:jc w:val="center"/>
      </w:pPr>
      <w:bookmarkStart w:id="0" w:name="P34"/>
      <w:bookmarkEnd w:id="0"/>
      <w:r>
        <w:t>ПОЛОЖЕНИЕ</w:t>
      </w:r>
    </w:p>
    <w:p w:rsidR="00110E3C" w:rsidRDefault="00110E3C">
      <w:pPr>
        <w:pStyle w:val="ConsPlusTitle"/>
        <w:jc w:val="center"/>
      </w:pPr>
      <w:r>
        <w:t>О МУНИЦИПАЛЬНЫХ ПРАВОВЫХ АКТАХ</w:t>
      </w:r>
    </w:p>
    <w:p w:rsidR="00110E3C" w:rsidRDefault="00110E3C">
      <w:pPr>
        <w:pStyle w:val="ConsPlusTitle"/>
        <w:jc w:val="center"/>
      </w:pPr>
      <w:r>
        <w:t>ЗАВОДОУКОВСКОГО ГОРОДСКОГО ОКРУГА</w:t>
      </w:r>
    </w:p>
    <w:p w:rsidR="00110E3C" w:rsidRDefault="00110E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10E3C">
        <w:trPr>
          <w:jc w:val="center"/>
        </w:trPr>
        <w:tc>
          <w:tcPr>
            <w:tcW w:w="9294" w:type="dxa"/>
            <w:tcBorders>
              <w:top w:val="nil"/>
              <w:left w:val="single" w:sz="24" w:space="0" w:color="CED3F1"/>
              <w:bottom w:val="nil"/>
              <w:right w:val="single" w:sz="24" w:space="0" w:color="F4F3F8"/>
            </w:tcBorders>
            <w:shd w:val="clear" w:color="auto" w:fill="F4F3F8"/>
          </w:tcPr>
          <w:p w:rsidR="00110E3C" w:rsidRDefault="00110E3C">
            <w:pPr>
              <w:pStyle w:val="ConsPlusNormal"/>
              <w:jc w:val="center"/>
            </w:pPr>
            <w:r>
              <w:rPr>
                <w:color w:val="392C69"/>
              </w:rPr>
              <w:t>Список изменяющих документов</w:t>
            </w:r>
          </w:p>
          <w:p w:rsidR="00110E3C" w:rsidRDefault="00110E3C">
            <w:pPr>
              <w:pStyle w:val="ConsPlusNormal"/>
              <w:jc w:val="center"/>
            </w:pPr>
            <w:proofErr w:type="gramStart"/>
            <w:r>
              <w:rPr>
                <w:color w:val="392C69"/>
              </w:rPr>
              <w:t xml:space="preserve">(в ред. решений Думы Заводоуковского городского округа от 09.07.2008 </w:t>
            </w:r>
            <w:hyperlink r:id="rId26" w:history="1">
              <w:r>
                <w:rPr>
                  <w:color w:val="0000FF"/>
                </w:rPr>
                <w:t>N 225</w:t>
              </w:r>
            </w:hyperlink>
            <w:r>
              <w:rPr>
                <w:color w:val="392C69"/>
              </w:rPr>
              <w:t>,</w:t>
            </w:r>
            <w:proofErr w:type="gramEnd"/>
          </w:p>
          <w:p w:rsidR="00110E3C" w:rsidRDefault="00110E3C">
            <w:pPr>
              <w:pStyle w:val="ConsPlusNormal"/>
              <w:jc w:val="center"/>
            </w:pPr>
            <w:r>
              <w:rPr>
                <w:color w:val="392C69"/>
              </w:rPr>
              <w:t xml:space="preserve">от 17.03.2009 </w:t>
            </w:r>
            <w:hyperlink r:id="rId27" w:history="1">
              <w:r>
                <w:rPr>
                  <w:color w:val="0000FF"/>
                </w:rPr>
                <w:t>N 301</w:t>
              </w:r>
            </w:hyperlink>
            <w:r>
              <w:rPr>
                <w:color w:val="392C69"/>
              </w:rPr>
              <w:t xml:space="preserve">, от 23.06.2010 </w:t>
            </w:r>
            <w:hyperlink r:id="rId28" w:history="1">
              <w:r>
                <w:rPr>
                  <w:color w:val="0000FF"/>
                </w:rPr>
                <w:t>N 444</w:t>
              </w:r>
            </w:hyperlink>
            <w:r>
              <w:rPr>
                <w:color w:val="392C69"/>
              </w:rPr>
              <w:t xml:space="preserve">, от 16.11.2010 </w:t>
            </w:r>
            <w:hyperlink r:id="rId29" w:history="1">
              <w:r>
                <w:rPr>
                  <w:color w:val="0000FF"/>
                </w:rPr>
                <w:t>N 19</w:t>
              </w:r>
            </w:hyperlink>
            <w:r>
              <w:rPr>
                <w:color w:val="392C69"/>
              </w:rPr>
              <w:t>,</w:t>
            </w:r>
          </w:p>
          <w:p w:rsidR="00110E3C" w:rsidRDefault="00110E3C">
            <w:pPr>
              <w:pStyle w:val="ConsPlusNormal"/>
              <w:jc w:val="center"/>
            </w:pPr>
            <w:r>
              <w:rPr>
                <w:color w:val="392C69"/>
              </w:rPr>
              <w:t xml:space="preserve">от 16.06.2011 </w:t>
            </w:r>
            <w:hyperlink r:id="rId30" w:history="1">
              <w:r>
                <w:rPr>
                  <w:color w:val="0000FF"/>
                </w:rPr>
                <w:t>N 79</w:t>
              </w:r>
            </w:hyperlink>
            <w:r>
              <w:rPr>
                <w:color w:val="392C69"/>
              </w:rPr>
              <w:t xml:space="preserve">, от 16.03.2012 </w:t>
            </w:r>
            <w:hyperlink r:id="rId31" w:history="1">
              <w:r>
                <w:rPr>
                  <w:color w:val="0000FF"/>
                </w:rPr>
                <w:t>N 161</w:t>
              </w:r>
            </w:hyperlink>
            <w:r>
              <w:rPr>
                <w:color w:val="392C69"/>
              </w:rPr>
              <w:t xml:space="preserve">, от 27.07.2012 </w:t>
            </w:r>
            <w:hyperlink r:id="rId32" w:history="1">
              <w:r>
                <w:rPr>
                  <w:color w:val="0000FF"/>
                </w:rPr>
                <w:t>N 207</w:t>
              </w:r>
            </w:hyperlink>
            <w:r>
              <w:rPr>
                <w:color w:val="392C69"/>
              </w:rPr>
              <w:t>,</w:t>
            </w:r>
          </w:p>
          <w:p w:rsidR="00110E3C" w:rsidRDefault="00110E3C">
            <w:pPr>
              <w:pStyle w:val="ConsPlusNormal"/>
              <w:jc w:val="center"/>
            </w:pPr>
            <w:r>
              <w:rPr>
                <w:color w:val="392C69"/>
              </w:rPr>
              <w:t xml:space="preserve">от 23.10.2013 </w:t>
            </w:r>
            <w:hyperlink r:id="rId33" w:history="1">
              <w:r>
                <w:rPr>
                  <w:color w:val="0000FF"/>
                </w:rPr>
                <w:t>N 313</w:t>
              </w:r>
            </w:hyperlink>
            <w:r>
              <w:rPr>
                <w:color w:val="392C69"/>
              </w:rPr>
              <w:t xml:space="preserve">, от 24.12.2013 </w:t>
            </w:r>
            <w:hyperlink r:id="rId34" w:history="1">
              <w:r>
                <w:rPr>
                  <w:color w:val="0000FF"/>
                </w:rPr>
                <w:t>N 346</w:t>
              </w:r>
            </w:hyperlink>
            <w:r>
              <w:rPr>
                <w:color w:val="392C69"/>
              </w:rPr>
              <w:t xml:space="preserve">, от 29.05.2014 </w:t>
            </w:r>
            <w:hyperlink r:id="rId35" w:history="1">
              <w:r>
                <w:rPr>
                  <w:color w:val="0000FF"/>
                </w:rPr>
                <w:t>N 390</w:t>
              </w:r>
            </w:hyperlink>
            <w:r>
              <w:rPr>
                <w:color w:val="392C69"/>
              </w:rPr>
              <w:t>,</w:t>
            </w:r>
          </w:p>
          <w:p w:rsidR="00110E3C" w:rsidRDefault="00110E3C">
            <w:pPr>
              <w:pStyle w:val="ConsPlusNormal"/>
              <w:jc w:val="center"/>
            </w:pPr>
            <w:r>
              <w:rPr>
                <w:color w:val="392C69"/>
              </w:rPr>
              <w:t xml:space="preserve">от 27.08.2015 </w:t>
            </w:r>
            <w:hyperlink r:id="rId36" w:history="1">
              <w:r>
                <w:rPr>
                  <w:color w:val="0000FF"/>
                </w:rPr>
                <w:t>N 505</w:t>
              </w:r>
            </w:hyperlink>
            <w:r>
              <w:rPr>
                <w:color w:val="392C69"/>
              </w:rPr>
              <w:t xml:space="preserve">, от 19.08.2016 </w:t>
            </w:r>
            <w:hyperlink r:id="rId37" w:history="1">
              <w:r>
                <w:rPr>
                  <w:color w:val="0000FF"/>
                </w:rPr>
                <w:t>N 103</w:t>
              </w:r>
            </w:hyperlink>
            <w:r>
              <w:rPr>
                <w:color w:val="392C69"/>
              </w:rPr>
              <w:t xml:space="preserve">, от 21.09.2017 </w:t>
            </w:r>
            <w:hyperlink r:id="rId38" w:history="1">
              <w:r>
                <w:rPr>
                  <w:color w:val="0000FF"/>
                </w:rPr>
                <w:t>N 210</w:t>
              </w:r>
            </w:hyperlink>
            <w:r>
              <w:rPr>
                <w:color w:val="392C69"/>
              </w:rPr>
              <w:t>,</w:t>
            </w:r>
          </w:p>
          <w:p w:rsidR="00110E3C" w:rsidRDefault="00110E3C">
            <w:pPr>
              <w:pStyle w:val="ConsPlusNormal"/>
              <w:jc w:val="center"/>
            </w:pPr>
            <w:r>
              <w:rPr>
                <w:color w:val="392C69"/>
              </w:rPr>
              <w:lastRenderedPageBreak/>
              <w:t xml:space="preserve">от 14.02.2018 </w:t>
            </w:r>
            <w:hyperlink r:id="rId39" w:history="1">
              <w:r>
                <w:rPr>
                  <w:color w:val="0000FF"/>
                </w:rPr>
                <w:t>N 250</w:t>
              </w:r>
            </w:hyperlink>
            <w:r>
              <w:rPr>
                <w:color w:val="392C69"/>
              </w:rPr>
              <w:t xml:space="preserve">, от 15.06.2018 </w:t>
            </w:r>
            <w:hyperlink r:id="rId40" w:history="1">
              <w:r>
                <w:rPr>
                  <w:color w:val="0000FF"/>
                </w:rPr>
                <w:t>N 276</w:t>
              </w:r>
            </w:hyperlink>
            <w:r>
              <w:rPr>
                <w:color w:val="392C69"/>
              </w:rPr>
              <w:t xml:space="preserve">, от 25.10.2018 </w:t>
            </w:r>
            <w:hyperlink r:id="rId41" w:history="1">
              <w:r>
                <w:rPr>
                  <w:color w:val="0000FF"/>
                </w:rPr>
                <w:t>N 308</w:t>
              </w:r>
            </w:hyperlink>
            <w:r>
              <w:rPr>
                <w:color w:val="392C69"/>
              </w:rPr>
              <w:t>,</w:t>
            </w:r>
          </w:p>
          <w:p w:rsidR="00110E3C" w:rsidRDefault="00110E3C">
            <w:pPr>
              <w:pStyle w:val="ConsPlusNormal"/>
              <w:jc w:val="center"/>
            </w:pPr>
            <w:r>
              <w:rPr>
                <w:color w:val="392C69"/>
              </w:rPr>
              <w:t xml:space="preserve">от 11.10.2019 </w:t>
            </w:r>
            <w:hyperlink r:id="rId42" w:history="1">
              <w:r>
                <w:rPr>
                  <w:color w:val="0000FF"/>
                </w:rPr>
                <w:t>N 397</w:t>
              </w:r>
            </w:hyperlink>
            <w:r>
              <w:rPr>
                <w:color w:val="392C69"/>
              </w:rPr>
              <w:t>)</w:t>
            </w:r>
          </w:p>
        </w:tc>
      </w:tr>
    </w:tbl>
    <w:p w:rsidR="00110E3C" w:rsidRDefault="00110E3C">
      <w:pPr>
        <w:pStyle w:val="ConsPlusNormal"/>
        <w:jc w:val="both"/>
      </w:pPr>
    </w:p>
    <w:p w:rsidR="00110E3C" w:rsidRDefault="00110E3C">
      <w:pPr>
        <w:pStyle w:val="ConsPlusTitle"/>
        <w:jc w:val="center"/>
        <w:outlineLvl w:val="1"/>
      </w:pPr>
      <w:r>
        <w:t>Глава 1. ОБЩИЕ ПОЛОЖЕНИЯ</w:t>
      </w:r>
    </w:p>
    <w:p w:rsidR="00110E3C" w:rsidRDefault="00110E3C">
      <w:pPr>
        <w:pStyle w:val="ConsPlusNormal"/>
        <w:jc w:val="both"/>
      </w:pPr>
    </w:p>
    <w:p w:rsidR="00110E3C" w:rsidRDefault="00110E3C">
      <w:pPr>
        <w:pStyle w:val="ConsPlusTitle"/>
        <w:ind w:firstLine="540"/>
        <w:jc w:val="both"/>
        <w:outlineLvl w:val="2"/>
      </w:pPr>
      <w:r>
        <w:t>Статья 1. Предмет регулирования настоящего Положения</w:t>
      </w:r>
    </w:p>
    <w:p w:rsidR="00110E3C" w:rsidRDefault="00110E3C">
      <w:pPr>
        <w:pStyle w:val="ConsPlusNormal"/>
        <w:jc w:val="both"/>
      </w:pPr>
    </w:p>
    <w:p w:rsidR="00110E3C" w:rsidRDefault="00110E3C">
      <w:pPr>
        <w:pStyle w:val="ConsPlusNormal"/>
        <w:ind w:firstLine="540"/>
        <w:jc w:val="both"/>
      </w:pPr>
      <w:proofErr w:type="gramStart"/>
      <w:r>
        <w:t xml:space="preserve">Настоящее Положение в соответствии с </w:t>
      </w:r>
      <w:hyperlink r:id="rId43" w:history="1">
        <w:r>
          <w:rPr>
            <w:color w:val="0000FF"/>
          </w:rPr>
          <w:t>Конституцией</w:t>
        </w:r>
      </w:hyperlink>
      <w:r>
        <w:t xml:space="preserve"> Российской Федерации, Федеральным </w:t>
      </w:r>
      <w:hyperlink r:id="rId44" w:history="1">
        <w:r>
          <w:rPr>
            <w:color w:val="0000FF"/>
          </w:rPr>
          <w:t>законом</w:t>
        </w:r>
      </w:hyperlink>
      <w:r>
        <w:t xml:space="preserve"> "Об общих принципах организации местного самоуправления в Российской Федерации" от 06.10.2003 N 131-ФЗ, </w:t>
      </w:r>
      <w:hyperlink r:id="rId45" w:history="1">
        <w:r>
          <w:rPr>
            <w:color w:val="0000FF"/>
          </w:rPr>
          <w:t>Уставом</w:t>
        </w:r>
      </w:hyperlink>
      <w:r>
        <w:t xml:space="preserve"> Заводоуковского городского округа определяет понятие, виды, механизм подготовки, порядок принятия (издания), порядок проведения экспертизы, вступления в силу муниципальных правовых актов Заводоуковского городского округа, представления информации о них.</w:t>
      </w:r>
      <w:proofErr w:type="gramEnd"/>
    </w:p>
    <w:p w:rsidR="00110E3C" w:rsidRDefault="00110E3C">
      <w:pPr>
        <w:pStyle w:val="ConsPlusNormal"/>
        <w:jc w:val="both"/>
      </w:pPr>
      <w:r>
        <w:t xml:space="preserve">(в ред. </w:t>
      </w:r>
      <w:hyperlink r:id="rId46" w:history="1">
        <w:r>
          <w:rPr>
            <w:color w:val="0000FF"/>
          </w:rPr>
          <w:t>решения</w:t>
        </w:r>
      </w:hyperlink>
      <w:r>
        <w:t xml:space="preserve"> Думы Заводоуковского городского округа от 23.10.2013 N 313)</w:t>
      </w:r>
    </w:p>
    <w:p w:rsidR="00110E3C" w:rsidRDefault="00110E3C">
      <w:pPr>
        <w:pStyle w:val="ConsPlusNormal"/>
        <w:jc w:val="both"/>
      </w:pPr>
    </w:p>
    <w:p w:rsidR="00110E3C" w:rsidRDefault="00110E3C">
      <w:pPr>
        <w:pStyle w:val="ConsPlusTitle"/>
        <w:ind w:firstLine="540"/>
        <w:jc w:val="both"/>
        <w:outlineLvl w:val="2"/>
      </w:pPr>
      <w:r>
        <w:t>Статья 2. Муниципальные правовые акты Заводоуковского городского округа</w:t>
      </w:r>
    </w:p>
    <w:p w:rsidR="00110E3C" w:rsidRDefault="00110E3C">
      <w:pPr>
        <w:pStyle w:val="ConsPlusNormal"/>
        <w:jc w:val="both"/>
      </w:pPr>
    </w:p>
    <w:p w:rsidR="00110E3C" w:rsidRDefault="00110E3C">
      <w:pPr>
        <w:pStyle w:val="ConsPlusNormal"/>
        <w:ind w:firstLine="540"/>
        <w:jc w:val="both"/>
      </w:pPr>
      <w:r>
        <w:t xml:space="preserve">1. </w:t>
      </w:r>
      <w:proofErr w:type="gramStart"/>
      <w:r>
        <w:t>Муниципальный правовой акт Заводоуковского городского округа (далее - муниципальный правовой акт, правовой акт) - решение, принятое непосредственно населением Заводоуковского городского округа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Тюменской области, а также по иным вопросам</w:t>
      </w:r>
      <w:proofErr w:type="gramEnd"/>
      <w:r>
        <w:t xml:space="preserve">, отнесенным </w:t>
      </w:r>
      <w:hyperlink r:id="rId47" w:history="1">
        <w:r>
          <w:rPr>
            <w:color w:val="0000FF"/>
          </w:rPr>
          <w:t>Уставом</w:t>
        </w:r>
      </w:hyperlink>
      <w:r>
        <w:t xml:space="preserve"> муниципального образования Заводоуковский городской округ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городского округа, устанавливающие либо изменяющие общеобязательные правила или имеющие индивидуальный характер.</w:t>
      </w:r>
    </w:p>
    <w:p w:rsidR="00110E3C" w:rsidRDefault="00110E3C">
      <w:pPr>
        <w:pStyle w:val="ConsPlusNormal"/>
        <w:jc w:val="both"/>
      </w:pPr>
      <w:r>
        <w:t xml:space="preserve">(п. 1 в ред. </w:t>
      </w:r>
      <w:hyperlink r:id="rId48" w:history="1">
        <w:r>
          <w:rPr>
            <w:color w:val="0000FF"/>
          </w:rPr>
          <w:t>решения</w:t>
        </w:r>
      </w:hyperlink>
      <w:r>
        <w:t xml:space="preserve"> Думы Заводоуковского городского округа от 16.11.2010 N 19)</w:t>
      </w:r>
    </w:p>
    <w:p w:rsidR="00110E3C" w:rsidRDefault="00110E3C">
      <w:pPr>
        <w:pStyle w:val="ConsPlusNormal"/>
        <w:spacing w:before="220"/>
        <w:ind w:firstLine="540"/>
        <w:jc w:val="both"/>
      </w:pPr>
      <w:r>
        <w:t xml:space="preserve">2. Муниципальные правовые акты не должны противоречить </w:t>
      </w:r>
      <w:hyperlink r:id="rId49" w:history="1">
        <w:r>
          <w:rPr>
            <w:color w:val="0000FF"/>
          </w:rPr>
          <w:t>Конституции</w:t>
        </w:r>
      </w:hyperlink>
      <w:r>
        <w:t xml:space="preserve"> Российской Федерации, Федеральным конституционным законам, Федеральным законам и иным нормативным правовым актам Российской Федерации, а также </w:t>
      </w:r>
      <w:hyperlink r:id="rId50" w:history="1">
        <w:r>
          <w:rPr>
            <w:color w:val="0000FF"/>
          </w:rPr>
          <w:t>Уставу</w:t>
        </w:r>
      </w:hyperlink>
      <w:r>
        <w:t xml:space="preserve"> Тюменской области, законам и иным нормативным правовым актам Тюменской области.</w:t>
      </w:r>
    </w:p>
    <w:p w:rsidR="00110E3C" w:rsidRDefault="00110E3C">
      <w:pPr>
        <w:pStyle w:val="ConsPlusNormal"/>
        <w:spacing w:before="220"/>
        <w:ind w:firstLine="540"/>
        <w:jc w:val="both"/>
      </w:pPr>
      <w:r>
        <w:t>3. К муниципальным правовым актам относятся нормативные правовые акты и ненормативные правовые акты.</w:t>
      </w:r>
    </w:p>
    <w:p w:rsidR="00110E3C" w:rsidRDefault="00110E3C">
      <w:pPr>
        <w:pStyle w:val="ConsPlusNormal"/>
        <w:jc w:val="both"/>
      </w:pPr>
      <w:r>
        <w:t>(</w:t>
      </w:r>
      <w:proofErr w:type="gramStart"/>
      <w:r>
        <w:t>ч</w:t>
      </w:r>
      <w:proofErr w:type="gramEnd"/>
      <w:r>
        <w:t xml:space="preserve">асть 3 в ред. </w:t>
      </w:r>
      <w:hyperlink r:id="rId51" w:history="1">
        <w:r>
          <w:rPr>
            <w:color w:val="0000FF"/>
          </w:rPr>
          <w:t>решения</w:t>
        </w:r>
      </w:hyperlink>
      <w:r>
        <w:t xml:space="preserve"> Думы Заводоуковского городского округа от 11.10.2019 N 397)</w:t>
      </w:r>
    </w:p>
    <w:p w:rsidR="00110E3C" w:rsidRDefault="00110E3C">
      <w:pPr>
        <w:pStyle w:val="ConsPlusNormal"/>
        <w:spacing w:before="220"/>
        <w:ind w:firstLine="540"/>
        <w:jc w:val="both"/>
      </w:pPr>
      <w:r>
        <w:t>4. Муниципальные правовые акты могут носить рекомендательный характер.</w:t>
      </w:r>
    </w:p>
    <w:p w:rsidR="00110E3C" w:rsidRDefault="00110E3C">
      <w:pPr>
        <w:pStyle w:val="ConsPlusNormal"/>
        <w:spacing w:before="220"/>
        <w:ind w:firstLine="540"/>
        <w:jc w:val="both"/>
      </w:pPr>
      <w:r>
        <w:t>Под правовыми актами рекомендательного характера понимаются акты, содержащие рекомендации по установлению правовых норм, прав и обязанностей конкретных лиц.</w:t>
      </w:r>
    </w:p>
    <w:p w:rsidR="00110E3C" w:rsidRDefault="00110E3C">
      <w:pPr>
        <w:pStyle w:val="ConsPlusNormal"/>
        <w:jc w:val="both"/>
      </w:pPr>
    </w:p>
    <w:p w:rsidR="00110E3C" w:rsidRDefault="00110E3C">
      <w:pPr>
        <w:pStyle w:val="ConsPlusTitle"/>
        <w:ind w:firstLine="540"/>
        <w:jc w:val="both"/>
        <w:outlineLvl w:val="2"/>
      </w:pPr>
      <w:r>
        <w:t>Статья 3. Система муниципальных правовых актов</w:t>
      </w:r>
    </w:p>
    <w:p w:rsidR="00110E3C" w:rsidRDefault="00110E3C">
      <w:pPr>
        <w:pStyle w:val="ConsPlusNormal"/>
        <w:jc w:val="both"/>
      </w:pPr>
    </w:p>
    <w:p w:rsidR="00110E3C" w:rsidRDefault="00110E3C">
      <w:pPr>
        <w:pStyle w:val="ConsPlusNormal"/>
        <w:ind w:firstLine="540"/>
        <w:jc w:val="both"/>
      </w:pPr>
      <w:r>
        <w:t>1. В систему муниципальных правовых актов входят:</w:t>
      </w:r>
    </w:p>
    <w:p w:rsidR="00110E3C" w:rsidRDefault="00110E3C">
      <w:pPr>
        <w:pStyle w:val="ConsPlusNormal"/>
        <w:spacing w:before="220"/>
        <w:ind w:firstLine="540"/>
        <w:jc w:val="both"/>
      </w:pPr>
      <w:r>
        <w:t xml:space="preserve">1) </w:t>
      </w:r>
      <w:hyperlink r:id="rId52" w:history="1">
        <w:r>
          <w:rPr>
            <w:color w:val="0000FF"/>
          </w:rPr>
          <w:t>Устав</w:t>
        </w:r>
      </w:hyperlink>
      <w:r>
        <w:t xml:space="preserve"> Заводоуковского городского округа, правовые акты, принятые на местном референдуме;</w:t>
      </w:r>
    </w:p>
    <w:p w:rsidR="00110E3C" w:rsidRDefault="00110E3C">
      <w:pPr>
        <w:pStyle w:val="ConsPlusNormal"/>
        <w:spacing w:before="220"/>
        <w:ind w:firstLine="540"/>
        <w:jc w:val="both"/>
      </w:pPr>
      <w:r>
        <w:t>2) нормативные и иные правовые акты Думы городского округа;</w:t>
      </w:r>
    </w:p>
    <w:p w:rsidR="00110E3C" w:rsidRDefault="00110E3C">
      <w:pPr>
        <w:pStyle w:val="ConsPlusNormal"/>
        <w:jc w:val="both"/>
      </w:pPr>
      <w:r>
        <w:t xml:space="preserve">(пп. 2 в ред. </w:t>
      </w:r>
      <w:hyperlink r:id="rId53" w:history="1">
        <w:r>
          <w:rPr>
            <w:color w:val="0000FF"/>
          </w:rPr>
          <w:t>решения</w:t>
        </w:r>
      </w:hyperlink>
      <w:r>
        <w:t xml:space="preserve"> Думы Заводоуковского городского округа от 27.08.2015 N 505)</w:t>
      </w:r>
    </w:p>
    <w:p w:rsidR="00110E3C" w:rsidRDefault="00110E3C">
      <w:pPr>
        <w:pStyle w:val="ConsPlusNormal"/>
        <w:spacing w:before="220"/>
        <w:ind w:firstLine="540"/>
        <w:jc w:val="both"/>
      </w:pPr>
      <w:r>
        <w:lastRenderedPageBreak/>
        <w:t>3) правовые акты Главы городского округа в форме постановлений, распоряжений;</w:t>
      </w:r>
    </w:p>
    <w:p w:rsidR="00110E3C" w:rsidRDefault="00110E3C">
      <w:pPr>
        <w:pStyle w:val="ConsPlusNormal"/>
        <w:jc w:val="both"/>
      </w:pPr>
      <w:r>
        <w:t xml:space="preserve">(пп. 3 </w:t>
      </w:r>
      <w:proofErr w:type="gramStart"/>
      <w:r>
        <w:t>введен</w:t>
      </w:r>
      <w:proofErr w:type="gramEnd"/>
      <w:r>
        <w:t xml:space="preserve"> </w:t>
      </w:r>
      <w:hyperlink r:id="rId54" w:history="1">
        <w:r>
          <w:rPr>
            <w:color w:val="0000FF"/>
          </w:rPr>
          <w:t>решением</w:t>
        </w:r>
      </w:hyperlink>
      <w:r>
        <w:t xml:space="preserve"> Думы Заводоуковского городского округа от 27.08.2015 N 505)</w:t>
      </w:r>
    </w:p>
    <w:p w:rsidR="00110E3C" w:rsidRDefault="00110E3C">
      <w:pPr>
        <w:pStyle w:val="ConsPlusNormal"/>
        <w:spacing w:before="220"/>
        <w:ind w:firstLine="540"/>
        <w:jc w:val="both"/>
      </w:pPr>
      <w:hyperlink r:id="rId55" w:history="1">
        <w:r>
          <w:rPr>
            <w:color w:val="0000FF"/>
          </w:rPr>
          <w:t>4</w:t>
        </w:r>
      </w:hyperlink>
      <w:r>
        <w:t>) постановления и распоряжения Председателя Думы городского округа по вопросам организации деятельности Думы городского округа;</w:t>
      </w:r>
    </w:p>
    <w:p w:rsidR="00110E3C" w:rsidRDefault="00110E3C">
      <w:pPr>
        <w:pStyle w:val="ConsPlusNormal"/>
        <w:jc w:val="both"/>
      </w:pPr>
      <w:r>
        <w:t xml:space="preserve">(подпункт в ред. </w:t>
      </w:r>
      <w:hyperlink r:id="rId56" w:history="1">
        <w:r>
          <w:rPr>
            <w:color w:val="0000FF"/>
          </w:rPr>
          <w:t>решения</w:t>
        </w:r>
      </w:hyperlink>
      <w:r>
        <w:t xml:space="preserve"> Думы Заводоуковского городского округа от 27.08.2015 N 505)</w:t>
      </w:r>
    </w:p>
    <w:p w:rsidR="00110E3C" w:rsidRDefault="00110E3C">
      <w:pPr>
        <w:pStyle w:val="ConsPlusNormal"/>
        <w:spacing w:before="220"/>
        <w:ind w:firstLine="540"/>
        <w:jc w:val="both"/>
      </w:pPr>
      <w:hyperlink r:id="rId57" w:history="1">
        <w:proofErr w:type="gramStart"/>
        <w:r>
          <w:rPr>
            <w:color w:val="0000FF"/>
          </w:rPr>
          <w:t>5</w:t>
        </w:r>
      </w:hyperlink>
      <w:r>
        <w:t>) постановления администрации городского округа, издаваемые Главой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Тюменской области, а также распоряжения администрации городского округа, издаваемые Главой городского округа, по вопросам организации работы администрации городского округа;</w:t>
      </w:r>
      <w:proofErr w:type="gramEnd"/>
    </w:p>
    <w:p w:rsidR="00110E3C" w:rsidRDefault="00110E3C">
      <w:pPr>
        <w:pStyle w:val="ConsPlusNormal"/>
        <w:jc w:val="both"/>
      </w:pPr>
      <w:r>
        <w:t xml:space="preserve">(в ред. решений Думы Заводоуковского городского округа от 17.03.2009 </w:t>
      </w:r>
      <w:hyperlink r:id="rId58" w:history="1">
        <w:r>
          <w:rPr>
            <w:color w:val="0000FF"/>
          </w:rPr>
          <w:t>N 301</w:t>
        </w:r>
      </w:hyperlink>
      <w:r>
        <w:t xml:space="preserve">, от 27.08.2015 </w:t>
      </w:r>
      <w:hyperlink r:id="rId59" w:history="1">
        <w:r>
          <w:rPr>
            <w:color w:val="0000FF"/>
          </w:rPr>
          <w:t>N 505</w:t>
        </w:r>
      </w:hyperlink>
      <w:r>
        <w:t>)</w:t>
      </w:r>
    </w:p>
    <w:p w:rsidR="00110E3C" w:rsidRDefault="00110E3C">
      <w:pPr>
        <w:pStyle w:val="ConsPlusNormal"/>
        <w:spacing w:before="220"/>
        <w:ind w:firstLine="540"/>
        <w:jc w:val="both"/>
      </w:pPr>
      <w:hyperlink r:id="rId60" w:history="1">
        <w:r>
          <w:rPr>
            <w:color w:val="0000FF"/>
          </w:rPr>
          <w:t>6</w:t>
        </w:r>
      </w:hyperlink>
      <w:r>
        <w:t xml:space="preserve">) правовые акты Председателя Ревизионной комиссии городского округа, принятые в соответствии с </w:t>
      </w:r>
      <w:hyperlink r:id="rId61" w:history="1">
        <w:r>
          <w:rPr>
            <w:color w:val="0000FF"/>
          </w:rPr>
          <w:t>Уставом</w:t>
        </w:r>
      </w:hyperlink>
      <w:r>
        <w:t xml:space="preserve"> городского округа, </w:t>
      </w:r>
      <w:hyperlink r:id="rId62" w:history="1">
        <w:r>
          <w:rPr>
            <w:color w:val="0000FF"/>
          </w:rPr>
          <w:t>Положением</w:t>
        </w:r>
      </w:hyperlink>
      <w:r>
        <w:t xml:space="preserve"> о Ревизионной комиссии;</w:t>
      </w:r>
    </w:p>
    <w:p w:rsidR="00110E3C" w:rsidRDefault="00110E3C">
      <w:pPr>
        <w:pStyle w:val="ConsPlusNormal"/>
        <w:jc w:val="both"/>
      </w:pPr>
      <w:r>
        <w:t xml:space="preserve">(в ред. </w:t>
      </w:r>
      <w:hyperlink r:id="rId63" w:history="1">
        <w:r>
          <w:rPr>
            <w:color w:val="0000FF"/>
          </w:rPr>
          <w:t>решения</w:t>
        </w:r>
      </w:hyperlink>
      <w:r>
        <w:t xml:space="preserve"> Думы Заводоуковского городского округа от 14.02.2018 N 250)</w:t>
      </w:r>
    </w:p>
    <w:p w:rsidR="00110E3C" w:rsidRDefault="00110E3C">
      <w:pPr>
        <w:pStyle w:val="ConsPlusNormal"/>
        <w:spacing w:before="220"/>
        <w:ind w:firstLine="540"/>
        <w:jc w:val="both"/>
      </w:pPr>
      <w:hyperlink r:id="rId64" w:history="1">
        <w:r>
          <w:rPr>
            <w:color w:val="0000FF"/>
          </w:rPr>
          <w:t>7</w:t>
        </w:r>
      </w:hyperlink>
      <w:r>
        <w:t xml:space="preserve">) распоряжения первого заместителя, заместителей Главы городского округа, приказы руководителей структурных подразделений администрации по вопросам, отнесенным к их компетенции </w:t>
      </w:r>
      <w:hyperlink r:id="rId65" w:history="1">
        <w:r>
          <w:rPr>
            <w:color w:val="0000FF"/>
          </w:rPr>
          <w:t>Уставом</w:t>
        </w:r>
      </w:hyperlink>
      <w:r>
        <w:t xml:space="preserve"> муниципального образования Заводоуковский городской округ.</w:t>
      </w:r>
    </w:p>
    <w:p w:rsidR="00110E3C" w:rsidRDefault="00110E3C">
      <w:pPr>
        <w:pStyle w:val="ConsPlusNormal"/>
        <w:jc w:val="both"/>
      </w:pPr>
      <w:r>
        <w:t xml:space="preserve">(в ред. решений Думы Заводоуковского городского округа от 17.03.2009 </w:t>
      </w:r>
      <w:hyperlink r:id="rId66" w:history="1">
        <w:r>
          <w:rPr>
            <w:color w:val="0000FF"/>
          </w:rPr>
          <w:t>N 301</w:t>
        </w:r>
      </w:hyperlink>
      <w:r>
        <w:t xml:space="preserve">, от 27.08.2015 </w:t>
      </w:r>
      <w:hyperlink r:id="rId67" w:history="1">
        <w:r>
          <w:rPr>
            <w:color w:val="0000FF"/>
          </w:rPr>
          <w:t>N 505</w:t>
        </w:r>
      </w:hyperlink>
      <w:r>
        <w:t>)</w:t>
      </w:r>
    </w:p>
    <w:p w:rsidR="00110E3C" w:rsidRDefault="00110E3C">
      <w:pPr>
        <w:pStyle w:val="ConsPlusNormal"/>
        <w:jc w:val="both"/>
      </w:pPr>
      <w:r>
        <w:t xml:space="preserve">(п. 1 в ред. </w:t>
      </w:r>
      <w:hyperlink r:id="rId68" w:history="1">
        <w:r>
          <w:rPr>
            <w:color w:val="0000FF"/>
          </w:rPr>
          <w:t>решения</w:t>
        </w:r>
      </w:hyperlink>
      <w:r>
        <w:t xml:space="preserve"> Думы Заводоуковского городского округа от 09.07.2008 N 225)</w:t>
      </w:r>
    </w:p>
    <w:p w:rsidR="00110E3C" w:rsidRDefault="00110E3C">
      <w:pPr>
        <w:pStyle w:val="ConsPlusNormal"/>
        <w:spacing w:before="220"/>
        <w:ind w:firstLine="540"/>
        <w:jc w:val="both"/>
      </w:pPr>
      <w:r>
        <w:t xml:space="preserve">2. </w:t>
      </w:r>
      <w:hyperlink r:id="rId69" w:history="1">
        <w:r>
          <w:rPr>
            <w:color w:val="0000FF"/>
          </w:rPr>
          <w:t>Устав</w:t>
        </w:r>
      </w:hyperlink>
      <w:r>
        <w:t xml:space="preserve"> городского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округа. Все иные муниципальные правовые акты не должны противоречить </w:t>
      </w:r>
      <w:hyperlink r:id="rId70" w:history="1">
        <w:r>
          <w:rPr>
            <w:color w:val="0000FF"/>
          </w:rPr>
          <w:t>Уставу</w:t>
        </w:r>
      </w:hyperlink>
      <w:r>
        <w:t xml:space="preserve"> городского округа и правовым актам, принятым на местном референдуме.</w:t>
      </w:r>
    </w:p>
    <w:p w:rsidR="00110E3C" w:rsidRDefault="00110E3C">
      <w:pPr>
        <w:pStyle w:val="ConsPlusNormal"/>
        <w:jc w:val="both"/>
      </w:pPr>
      <w:r>
        <w:t xml:space="preserve">(в ред. </w:t>
      </w:r>
      <w:hyperlink r:id="rId71" w:history="1">
        <w:r>
          <w:rPr>
            <w:color w:val="0000FF"/>
          </w:rPr>
          <w:t>решения</w:t>
        </w:r>
      </w:hyperlink>
      <w:r>
        <w:t xml:space="preserve"> Думы Заводоуковского городского округа от 15.06.2018 N 276)</w:t>
      </w:r>
    </w:p>
    <w:p w:rsidR="00110E3C" w:rsidRDefault="00110E3C">
      <w:pPr>
        <w:pStyle w:val="ConsPlusNormal"/>
        <w:spacing w:before="220"/>
        <w:ind w:firstLine="540"/>
        <w:jc w:val="both"/>
      </w:pPr>
      <w:r>
        <w:t xml:space="preserve">Изменения и дополнения в </w:t>
      </w:r>
      <w:hyperlink r:id="rId72" w:history="1">
        <w:r>
          <w:rPr>
            <w:color w:val="0000FF"/>
          </w:rPr>
          <w:t>Устав</w:t>
        </w:r>
      </w:hyperlink>
      <w:r>
        <w:t xml:space="preserve"> муниципального образования вносятся муниципальным правовым актом, который может оформляться:</w:t>
      </w:r>
    </w:p>
    <w:p w:rsidR="00110E3C" w:rsidRDefault="00110E3C">
      <w:pPr>
        <w:pStyle w:val="ConsPlusNormal"/>
        <w:jc w:val="both"/>
      </w:pPr>
      <w:r>
        <w:t xml:space="preserve">(абзац введен </w:t>
      </w:r>
      <w:hyperlink r:id="rId73" w:history="1">
        <w:r>
          <w:rPr>
            <w:color w:val="0000FF"/>
          </w:rPr>
          <w:t>решением</w:t>
        </w:r>
      </w:hyperlink>
      <w:r>
        <w:t xml:space="preserve"> Думы Заводоуковского городского округа от 21.09.2017 N 210)</w:t>
      </w:r>
    </w:p>
    <w:p w:rsidR="00110E3C" w:rsidRDefault="00110E3C">
      <w:pPr>
        <w:pStyle w:val="ConsPlusNormal"/>
        <w:spacing w:before="220"/>
        <w:ind w:firstLine="540"/>
        <w:jc w:val="both"/>
      </w:pPr>
      <w:r>
        <w:t>1) решением Думы городского округа, подписанным Председателем Думы и Главой городского округа;</w:t>
      </w:r>
    </w:p>
    <w:p w:rsidR="00110E3C" w:rsidRDefault="00110E3C">
      <w:pPr>
        <w:pStyle w:val="ConsPlusNormal"/>
        <w:jc w:val="both"/>
      </w:pPr>
      <w:r>
        <w:t xml:space="preserve">(пп. 1 </w:t>
      </w:r>
      <w:proofErr w:type="gramStart"/>
      <w:r>
        <w:t>введен</w:t>
      </w:r>
      <w:proofErr w:type="gramEnd"/>
      <w:r>
        <w:t xml:space="preserve"> </w:t>
      </w:r>
      <w:hyperlink r:id="rId74" w:history="1">
        <w:r>
          <w:rPr>
            <w:color w:val="0000FF"/>
          </w:rPr>
          <w:t>решением</w:t>
        </w:r>
      </w:hyperlink>
      <w:r>
        <w:t xml:space="preserve"> Думы Заводоуковского городского округа от 21.09.2017 N 210)</w:t>
      </w:r>
    </w:p>
    <w:p w:rsidR="00110E3C" w:rsidRDefault="00110E3C">
      <w:pPr>
        <w:pStyle w:val="ConsPlusNormal"/>
        <w:spacing w:before="220"/>
        <w:ind w:firstLine="540"/>
        <w:jc w:val="both"/>
      </w:pPr>
      <w:r>
        <w:t xml:space="preserve">2) отдельным нормативным правовым актом, принятым Думой городского округа и подписанным Главой городского округа. В этом случае на данном правовом акте проставляются реквизиты решения Думы городского округа о его принятии. Включение в такое решение Думы городского округа переходных положений и (или) норм о вступлении в силу изменений и дополнений, вносимых в </w:t>
      </w:r>
      <w:hyperlink r:id="rId75" w:history="1">
        <w:r>
          <w:rPr>
            <w:color w:val="0000FF"/>
          </w:rPr>
          <w:t>Устав</w:t>
        </w:r>
      </w:hyperlink>
      <w:r>
        <w:t xml:space="preserve"> городского округа, не допускается.</w:t>
      </w:r>
    </w:p>
    <w:p w:rsidR="00110E3C" w:rsidRDefault="00110E3C">
      <w:pPr>
        <w:pStyle w:val="ConsPlusNormal"/>
        <w:jc w:val="both"/>
      </w:pPr>
      <w:r>
        <w:t xml:space="preserve">(пп. 2 </w:t>
      </w:r>
      <w:proofErr w:type="gramStart"/>
      <w:r>
        <w:t>введен</w:t>
      </w:r>
      <w:proofErr w:type="gramEnd"/>
      <w:r>
        <w:t xml:space="preserve"> </w:t>
      </w:r>
      <w:hyperlink r:id="rId76" w:history="1">
        <w:r>
          <w:rPr>
            <w:color w:val="0000FF"/>
          </w:rPr>
          <w:t>решением</w:t>
        </w:r>
      </w:hyperlink>
      <w:r>
        <w:t xml:space="preserve"> Думы Заводоуковского городского округа от 21.09.2017 N 210)</w:t>
      </w:r>
    </w:p>
    <w:p w:rsidR="00110E3C" w:rsidRDefault="00110E3C">
      <w:pPr>
        <w:pStyle w:val="ConsPlusNormal"/>
        <w:spacing w:before="220"/>
        <w:ind w:firstLine="540"/>
        <w:jc w:val="both"/>
      </w:pPr>
      <w:r>
        <w:t xml:space="preserve">Изложение </w:t>
      </w:r>
      <w:hyperlink r:id="rId77" w:history="1">
        <w:r>
          <w:rPr>
            <w:color w:val="0000FF"/>
          </w:rPr>
          <w:t>Устава</w:t>
        </w:r>
      </w:hyperlink>
      <w:r>
        <w:t xml:space="preserve"> городского округа в новой редакции правовым актом о внесении изменений и дополнений в </w:t>
      </w:r>
      <w:hyperlink r:id="rId78" w:history="1">
        <w:r>
          <w:rPr>
            <w:color w:val="0000FF"/>
          </w:rPr>
          <w:t>Устав</w:t>
        </w:r>
      </w:hyperlink>
      <w:r>
        <w:t xml:space="preserve"> городского округа не допускается. В этом случае принимается новый Устав городского округа, а ранее действующий Устав городского округа и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110E3C" w:rsidRDefault="00110E3C">
      <w:pPr>
        <w:pStyle w:val="ConsPlusNormal"/>
        <w:jc w:val="both"/>
      </w:pPr>
      <w:r>
        <w:t>(</w:t>
      </w:r>
      <w:proofErr w:type="gramStart"/>
      <w:r>
        <w:t>а</w:t>
      </w:r>
      <w:proofErr w:type="gramEnd"/>
      <w:r>
        <w:t xml:space="preserve">бзац введен </w:t>
      </w:r>
      <w:hyperlink r:id="rId79" w:history="1">
        <w:r>
          <w:rPr>
            <w:color w:val="0000FF"/>
          </w:rPr>
          <w:t>решением</w:t>
        </w:r>
      </w:hyperlink>
      <w:r>
        <w:t xml:space="preserve"> Думы Заводоуковского городского округа от 21.09.2017 N 210)</w:t>
      </w:r>
    </w:p>
    <w:p w:rsidR="00110E3C" w:rsidRDefault="00110E3C">
      <w:pPr>
        <w:pStyle w:val="ConsPlusNormal"/>
        <w:jc w:val="both"/>
      </w:pPr>
      <w:r>
        <w:lastRenderedPageBreak/>
        <w:t xml:space="preserve">(п. 2 в ред. </w:t>
      </w:r>
      <w:hyperlink r:id="rId80" w:history="1">
        <w:r>
          <w:rPr>
            <w:color w:val="0000FF"/>
          </w:rPr>
          <w:t>решения</w:t>
        </w:r>
      </w:hyperlink>
      <w:r>
        <w:t xml:space="preserve"> Думы Заводоуковского городского округа от 09.07.2008 N 225)</w:t>
      </w:r>
    </w:p>
    <w:p w:rsidR="00110E3C" w:rsidRDefault="00110E3C">
      <w:pPr>
        <w:pStyle w:val="ConsPlusNormal"/>
        <w:spacing w:before="220"/>
        <w:ind w:firstLine="540"/>
        <w:jc w:val="both"/>
      </w:pPr>
      <w:r>
        <w:t>3. Индивидуальные правовые акты не должны противоречить нормативным правовым актам.</w:t>
      </w:r>
    </w:p>
    <w:p w:rsidR="00110E3C" w:rsidRDefault="00110E3C">
      <w:pPr>
        <w:pStyle w:val="ConsPlusNormal"/>
        <w:spacing w:before="220"/>
        <w:ind w:firstLine="540"/>
        <w:jc w:val="both"/>
      </w:pPr>
      <w:r>
        <w:t>4. В случае коллизии муниципальных правовых актов, обладающих равной юридической силой, действуют положения акта, принятого позднее.</w:t>
      </w:r>
    </w:p>
    <w:p w:rsidR="00110E3C" w:rsidRDefault="00110E3C">
      <w:pPr>
        <w:pStyle w:val="ConsPlusNormal"/>
        <w:jc w:val="both"/>
      </w:pPr>
    </w:p>
    <w:p w:rsidR="00110E3C" w:rsidRDefault="00110E3C">
      <w:pPr>
        <w:pStyle w:val="ConsPlusTitle"/>
        <w:ind w:firstLine="540"/>
        <w:jc w:val="both"/>
        <w:outlineLvl w:val="2"/>
      </w:pPr>
      <w:r>
        <w:t>Статья 4. Нормативные правовые акты городского округа</w:t>
      </w:r>
    </w:p>
    <w:p w:rsidR="00110E3C" w:rsidRDefault="00110E3C">
      <w:pPr>
        <w:pStyle w:val="ConsPlusNormal"/>
        <w:jc w:val="both"/>
      </w:pPr>
    </w:p>
    <w:p w:rsidR="00110E3C" w:rsidRDefault="00110E3C">
      <w:pPr>
        <w:pStyle w:val="ConsPlusNormal"/>
        <w:ind w:firstLine="540"/>
        <w:jc w:val="both"/>
      </w:pPr>
      <w:r>
        <w:t xml:space="preserve">1. </w:t>
      </w:r>
      <w:proofErr w:type="gramStart"/>
      <w:r>
        <w:t>Нормативный правовой акт городского округа (далее - нормативный правовой акт) - изданный (принятый) в порядке, предусмотренном настоящим Положением, акт управомоченного на то органа местного самоуправления городского округа или должностного лица, устанавливающий правовые нормы (правила проведения),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roofErr w:type="gramEnd"/>
    </w:p>
    <w:p w:rsidR="00110E3C" w:rsidRDefault="00110E3C">
      <w:pPr>
        <w:pStyle w:val="ConsPlusNormal"/>
        <w:spacing w:before="220"/>
        <w:ind w:firstLine="540"/>
        <w:jc w:val="both"/>
      </w:pPr>
      <w:r>
        <w:t>Ненормативный правовой акт - изданный (принятый) в порядке, предусмотренном настоящим Положением, акт управомоченного на то органа местного самоуправления городского округа или должностного лица, устанавливающий, изменяющий или отменяющий права и обязанности определенного круга лиц и (или) рассчитанный на однократное применение и (или) носящий информационный характер.</w:t>
      </w:r>
    </w:p>
    <w:p w:rsidR="00110E3C" w:rsidRDefault="00110E3C">
      <w:pPr>
        <w:pStyle w:val="ConsPlusNormal"/>
        <w:jc w:val="both"/>
      </w:pPr>
      <w:r>
        <w:t xml:space="preserve">(абзац введен </w:t>
      </w:r>
      <w:hyperlink r:id="rId81" w:history="1">
        <w:r>
          <w:rPr>
            <w:color w:val="0000FF"/>
          </w:rPr>
          <w:t>решением</w:t>
        </w:r>
      </w:hyperlink>
      <w:r>
        <w:t xml:space="preserve"> Думы Заводоуковского городского округа от 11.10.2019 N 397)</w:t>
      </w:r>
    </w:p>
    <w:p w:rsidR="00110E3C" w:rsidRDefault="00110E3C">
      <w:pPr>
        <w:pStyle w:val="ConsPlusNormal"/>
        <w:spacing w:before="220"/>
        <w:ind w:firstLine="540"/>
        <w:jc w:val="both"/>
      </w:pPr>
      <w:r>
        <w:t>2. Нормативные правовые акты принимаются на местном референдуме, Думой городского округа, издаются Главой городского округа, председателем Думы городского округа.</w:t>
      </w:r>
    </w:p>
    <w:p w:rsidR="00110E3C" w:rsidRDefault="00110E3C">
      <w:pPr>
        <w:pStyle w:val="ConsPlusNormal"/>
        <w:jc w:val="both"/>
      </w:pPr>
      <w:r>
        <w:t>(</w:t>
      </w:r>
      <w:proofErr w:type="gramStart"/>
      <w:r>
        <w:t>в</w:t>
      </w:r>
      <w:proofErr w:type="gramEnd"/>
      <w:r>
        <w:t xml:space="preserve"> ред. </w:t>
      </w:r>
      <w:hyperlink r:id="rId82" w:history="1">
        <w:r>
          <w:rPr>
            <w:color w:val="0000FF"/>
          </w:rPr>
          <w:t>решения</w:t>
        </w:r>
      </w:hyperlink>
      <w:r>
        <w:t xml:space="preserve"> Думы Заводоуковского городского округа от 27.08.2015 N 505)</w:t>
      </w:r>
    </w:p>
    <w:p w:rsidR="00110E3C" w:rsidRDefault="00110E3C">
      <w:pPr>
        <w:pStyle w:val="ConsPlusNormal"/>
        <w:spacing w:before="220"/>
        <w:ind w:firstLine="540"/>
        <w:jc w:val="both"/>
      </w:pPr>
      <w:r>
        <w:t>3. Иные органы местного самоуправления и их должностные лица вправе принимать нормативные правовые акты, если это предусмотрено законодательством Российской Федерации, Тюменской области, муниципальными правовыми актами городского округа, определяющими их компетенцию и порядок деятельности.</w:t>
      </w:r>
    </w:p>
    <w:p w:rsidR="00110E3C" w:rsidRDefault="00110E3C">
      <w:pPr>
        <w:pStyle w:val="ConsPlusNormal"/>
        <w:jc w:val="both"/>
      </w:pPr>
      <w:r>
        <w:t>(</w:t>
      </w:r>
      <w:proofErr w:type="gramStart"/>
      <w:r>
        <w:t>в</w:t>
      </w:r>
      <w:proofErr w:type="gramEnd"/>
      <w:r>
        <w:t xml:space="preserve"> ред. </w:t>
      </w:r>
      <w:hyperlink r:id="rId83" w:history="1">
        <w:r>
          <w:rPr>
            <w:color w:val="0000FF"/>
          </w:rPr>
          <w:t>решения</w:t>
        </w:r>
      </w:hyperlink>
      <w:r>
        <w:t xml:space="preserve"> Думы Заводоуковского городского округа от 11.10.2019 N 397)</w:t>
      </w:r>
    </w:p>
    <w:p w:rsidR="00110E3C" w:rsidRDefault="00110E3C">
      <w:pPr>
        <w:pStyle w:val="ConsPlusNormal"/>
        <w:jc w:val="both"/>
      </w:pPr>
    </w:p>
    <w:p w:rsidR="00110E3C" w:rsidRDefault="00110E3C">
      <w:pPr>
        <w:pStyle w:val="ConsPlusTitle"/>
        <w:ind w:firstLine="540"/>
        <w:jc w:val="both"/>
        <w:outlineLvl w:val="2"/>
      </w:pPr>
      <w:r>
        <w:t>Статья 5. Индивидуальные правовые акты городского округа</w:t>
      </w:r>
    </w:p>
    <w:p w:rsidR="00110E3C" w:rsidRDefault="00110E3C">
      <w:pPr>
        <w:pStyle w:val="ConsPlusNormal"/>
        <w:jc w:val="both"/>
      </w:pPr>
    </w:p>
    <w:p w:rsidR="00110E3C" w:rsidRDefault="00110E3C">
      <w:pPr>
        <w:pStyle w:val="ConsPlusNormal"/>
        <w:ind w:firstLine="540"/>
        <w:jc w:val="both"/>
      </w:pPr>
      <w:r>
        <w:t>1. Индивидуальный правовой акт городского округа (далее индивидуальный правовой акт) - акт, устанавливающий, изменяющий или отменяющий права и обязанности конкретных лиц, принятый (изданный) в порядке, предусмотренном настоящим Положением.</w:t>
      </w:r>
    </w:p>
    <w:p w:rsidR="00110E3C" w:rsidRDefault="00110E3C">
      <w:pPr>
        <w:pStyle w:val="ConsPlusNormal"/>
        <w:spacing w:before="220"/>
        <w:ind w:firstLine="540"/>
        <w:jc w:val="both"/>
      </w:pPr>
      <w:r>
        <w:t>Индивидуальный правовой акт носит ненормативный, исполнительный, распорядительный характер.</w:t>
      </w:r>
    </w:p>
    <w:p w:rsidR="00110E3C" w:rsidRDefault="00110E3C">
      <w:pPr>
        <w:pStyle w:val="ConsPlusNormal"/>
        <w:spacing w:before="220"/>
        <w:ind w:firstLine="540"/>
        <w:jc w:val="both"/>
      </w:pPr>
      <w:r>
        <w:t>2. Индивидуальные правовые акты принимаются на местном референдуме, Думой городского округа, издаются председателем Думы городского округа, Главой городского округа, первым заместителем Главы городского округа.</w:t>
      </w:r>
    </w:p>
    <w:p w:rsidR="00110E3C" w:rsidRDefault="00110E3C">
      <w:pPr>
        <w:pStyle w:val="ConsPlusNormal"/>
        <w:jc w:val="both"/>
      </w:pPr>
      <w:r>
        <w:t>(</w:t>
      </w:r>
      <w:proofErr w:type="gramStart"/>
      <w:r>
        <w:t>в</w:t>
      </w:r>
      <w:proofErr w:type="gramEnd"/>
      <w:r>
        <w:t xml:space="preserve"> ред. </w:t>
      </w:r>
      <w:hyperlink r:id="rId84" w:history="1">
        <w:r>
          <w:rPr>
            <w:color w:val="0000FF"/>
          </w:rPr>
          <w:t>решения</w:t>
        </w:r>
      </w:hyperlink>
      <w:r>
        <w:t xml:space="preserve"> Думы Заводоуковского городского округа от 27.08.2015 N 505)</w:t>
      </w:r>
    </w:p>
    <w:p w:rsidR="00110E3C" w:rsidRDefault="00110E3C">
      <w:pPr>
        <w:pStyle w:val="ConsPlusNormal"/>
        <w:spacing w:before="220"/>
        <w:ind w:firstLine="540"/>
        <w:jc w:val="both"/>
      </w:pPr>
      <w:r>
        <w:t>3. Иные органы местного самоуправления и их должностные лица вправе принимать индивидуальные правовые акты, если это предусмотрено законодательством Российской Федерации, Тюменской области, муниципальными правовыми актами городского округа, определяющими их компетенцию и порядок деятельности.</w:t>
      </w:r>
    </w:p>
    <w:p w:rsidR="00110E3C" w:rsidRDefault="00110E3C">
      <w:pPr>
        <w:pStyle w:val="ConsPlusNormal"/>
        <w:jc w:val="both"/>
      </w:pPr>
      <w:r>
        <w:t>(</w:t>
      </w:r>
      <w:proofErr w:type="gramStart"/>
      <w:r>
        <w:t>в</w:t>
      </w:r>
      <w:proofErr w:type="gramEnd"/>
      <w:r>
        <w:t xml:space="preserve"> ред. </w:t>
      </w:r>
      <w:hyperlink r:id="rId85" w:history="1">
        <w:r>
          <w:rPr>
            <w:color w:val="0000FF"/>
          </w:rPr>
          <w:t>решения</w:t>
        </w:r>
      </w:hyperlink>
      <w:r>
        <w:t xml:space="preserve"> Думы Заводоуковского городского округа от 11.10.2019 N 397)</w:t>
      </w:r>
    </w:p>
    <w:p w:rsidR="00110E3C" w:rsidRDefault="00110E3C">
      <w:pPr>
        <w:pStyle w:val="ConsPlusNormal"/>
        <w:jc w:val="both"/>
      </w:pPr>
    </w:p>
    <w:p w:rsidR="00110E3C" w:rsidRDefault="00110E3C">
      <w:pPr>
        <w:pStyle w:val="ConsPlusTitle"/>
        <w:ind w:firstLine="540"/>
        <w:jc w:val="both"/>
        <w:outlineLvl w:val="2"/>
      </w:pPr>
      <w:r>
        <w:lastRenderedPageBreak/>
        <w:t>Статья 6. Обязательность муниципальных правовых актов</w:t>
      </w:r>
    </w:p>
    <w:p w:rsidR="00110E3C" w:rsidRDefault="00110E3C">
      <w:pPr>
        <w:pStyle w:val="ConsPlusNormal"/>
        <w:jc w:val="both"/>
      </w:pPr>
    </w:p>
    <w:p w:rsidR="00110E3C" w:rsidRDefault="00110E3C">
      <w:pPr>
        <w:pStyle w:val="ConsPlusNormal"/>
        <w:ind w:firstLine="540"/>
        <w:jc w:val="both"/>
      </w:pPr>
      <w:r>
        <w:t>1. Муниципальные правовые акты, вступившие в силу, обязательны для исполнения всеми расположенными на территории городского округа органами местного самоуправления, организациями и общественными объединениями, должностными лицами и гражданами.</w:t>
      </w:r>
    </w:p>
    <w:p w:rsidR="00110E3C" w:rsidRDefault="00110E3C">
      <w:pPr>
        <w:pStyle w:val="ConsPlusNormal"/>
        <w:spacing w:before="220"/>
        <w:ind w:firstLine="540"/>
        <w:jc w:val="both"/>
      </w:pPr>
      <w:r>
        <w:t>2. За неисполнение муниципальных правовых актов граждане, руководители организаций, должностные лица несут ответственность в соответствии с федеральными законами и законами Тюменской области.</w:t>
      </w:r>
    </w:p>
    <w:p w:rsidR="00110E3C" w:rsidRDefault="00110E3C">
      <w:pPr>
        <w:pStyle w:val="ConsPlusNormal"/>
        <w:jc w:val="both"/>
      </w:pPr>
    </w:p>
    <w:p w:rsidR="00110E3C" w:rsidRDefault="00110E3C">
      <w:pPr>
        <w:pStyle w:val="ConsPlusTitle"/>
        <w:ind w:firstLine="540"/>
        <w:jc w:val="both"/>
        <w:outlineLvl w:val="2"/>
      </w:pPr>
      <w:r>
        <w:t>Статья 7. Официальное толкование нормативных правовых актов</w:t>
      </w:r>
    </w:p>
    <w:p w:rsidR="00110E3C" w:rsidRDefault="00110E3C">
      <w:pPr>
        <w:pStyle w:val="ConsPlusNormal"/>
        <w:jc w:val="both"/>
      </w:pPr>
    </w:p>
    <w:p w:rsidR="00110E3C" w:rsidRDefault="00110E3C">
      <w:pPr>
        <w:pStyle w:val="ConsPlusNormal"/>
        <w:ind w:firstLine="540"/>
        <w:jc w:val="both"/>
      </w:pPr>
      <w:r>
        <w:t>1. Официальное толкование нормативных правовых актов - это разъяснение нормативных правовых актов, имеющее обязательный характер.</w:t>
      </w:r>
    </w:p>
    <w:p w:rsidR="00110E3C" w:rsidRDefault="00110E3C">
      <w:pPr>
        <w:pStyle w:val="ConsPlusNormal"/>
        <w:spacing w:before="220"/>
        <w:ind w:firstLine="540"/>
        <w:jc w:val="both"/>
      </w:pPr>
      <w:r>
        <w:t>Официальное толкование нормативных правовых актов осуществляется в случае обнаружения неясностей в содержании актов, неправильной или противоречивой практики их применения.</w:t>
      </w:r>
    </w:p>
    <w:p w:rsidR="00110E3C" w:rsidRDefault="00110E3C">
      <w:pPr>
        <w:pStyle w:val="ConsPlusNormal"/>
        <w:spacing w:before="220"/>
        <w:ind w:firstLine="540"/>
        <w:jc w:val="both"/>
      </w:pPr>
      <w:r>
        <w:t>2. Официальное толкование нормативных правовых актов осуществляется органами и должностными лицами органов местного самоуправления, их принявшими (издавшими).</w:t>
      </w:r>
    </w:p>
    <w:p w:rsidR="00110E3C" w:rsidRDefault="00110E3C">
      <w:pPr>
        <w:pStyle w:val="ConsPlusNormal"/>
        <w:spacing w:before="220"/>
        <w:ind w:firstLine="540"/>
        <w:jc w:val="both"/>
      </w:pPr>
      <w:r>
        <w:t>Официальное толкование нормативных правовых актов, принятых на местном референдуме, осуществляет Дума городского округа.</w:t>
      </w:r>
    </w:p>
    <w:p w:rsidR="00110E3C" w:rsidRDefault="00110E3C">
      <w:pPr>
        <w:pStyle w:val="ConsPlusNormal"/>
        <w:spacing w:before="220"/>
        <w:ind w:firstLine="540"/>
        <w:jc w:val="both"/>
      </w:pPr>
      <w:r>
        <w:t>3. Органы и должностные лица органов местного самоуправления вправе давать официальное толкование путем принятия актов-разъяснений. Акты-разъяснения принимаются в порядке, предусмотренном для принятия (издания) соответствующих нормативных правовых актов.</w:t>
      </w:r>
    </w:p>
    <w:p w:rsidR="00110E3C" w:rsidRDefault="00110E3C">
      <w:pPr>
        <w:pStyle w:val="ConsPlusNormal"/>
        <w:spacing w:before="220"/>
        <w:ind w:firstLine="540"/>
        <w:jc w:val="both"/>
      </w:pPr>
      <w:r>
        <w:t>4. Результатом официального толкования нормативных правовых актов должна быть полная определенность смысла интерпретируемого акта или его предписания.</w:t>
      </w:r>
    </w:p>
    <w:p w:rsidR="00110E3C" w:rsidRDefault="00110E3C">
      <w:pPr>
        <w:pStyle w:val="ConsPlusNormal"/>
        <w:spacing w:before="220"/>
        <w:ind w:firstLine="540"/>
        <w:jc w:val="both"/>
      </w:pPr>
      <w:r>
        <w:t>5. Официальные акты-разъяснения имеют ту же юридическую силу, что и разъясняемые ими нормативные правовые акты.</w:t>
      </w:r>
    </w:p>
    <w:p w:rsidR="00110E3C" w:rsidRDefault="00110E3C">
      <w:pPr>
        <w:pStyle w:val="ConsPlusNormal"/>
        <w:spacing w:before="220"/>
        <w:ind w:firstLine="540"/>
        <w:jc w:val="both"/>
      </w:pPr>
      <w:r>
        <w:t>6. В процессе официального толкования не допускается внесение в толкуемые нормативные правовые акты поправок, дополнений и конкретизирующих предписаний.</w:t>
      </w:r>
    </w:p>
    <w:p w:rsidR="00110E3C" w:rsidRDefault="00110E3C">
      <w:pPr>
        <w:pStyle w:val="ConsPlusNormal"/>
        <w:spacing w:before="220"/>
        <w:ind w:firstLine="540"/>
        <w:jc w:val="both"/>
      </w:pPr>
      <w:r>
        <w:t>Распорядительное и ограничительное толкование допускается лишь в случаях явного расхождения смысла и текста нормативного правового акта.</w:t>
      </w:r>
    </w:p>
    <w:p w:rsidR="00110E3C" w:rsidRDefault="00110E3C">
      <w:pPr>
        <w:pStyle w:val="ConsPlusNormal"/>
        <w:jc w:val="both"/>
      </w:pPr>
    </w:p>
    <w:p w:rsidR="00110E3C" w:rsidRDefault="00110E3C">
      <w:pPr>
        <w:pStyle w:val="ConsPlusTitle"/>
        <w:ind w:firstLine="540"/>
        <w:jc w:val="both"/>
        <w:outlineLvl w:val="2"/>
      </w:pPr>
      <w:r>
        <w:t>Статья 8. Открытость и общедоступность муниципальных правовых актов</w:t>
      </w:r>
    </w:p>
    <w:p w:rsidR="00110E3C" w:rsidRDefault="00110E3C">
      <w:pPr>
        <w:pStyle w:val="ConsPlusNormal"/>
        <w:ind w:firstLine="540"/>
        <w:jc w:val="both"/>
      </w:pPr>
      <w:r>
        <w:t xml:space="preserve">(в ред. </w:t>
      </w:r>
      <w:hyperlink r:id="rId86" w:history="1">
        <w:r>
          <w:rPr>
            <w:color w:val="0000FF"/>
          </w:rPr>
          <w:t>решения</w:t>
        </w:r>
      </w:hyperlink>
      <w:r>
        <w:t xml:space="preserve"> Думы Заводоуковского городского округа от 11.10.2019 N 397)</w:t>
      </w:r>
    </w:p>
    <w:p w:rsidR="00110E3C" w:rsidRDefault="00110E3C">
      <w:pPr>
        <w:pStyle w:val="ConsPlusNormal"/>
        <w:jc w:val="both"/>
      </w:pPr>
    </w:p>
    <w:p w:rsidR="00110E3C" w:rsidRDefault="00110E3C">
      <w:pPr>
        <w:pStyle w:val="ConsPlusNormal"/>
        <w:ind w:firstLine="540"/>
        <w:jc w:val="both"/>
      </w:pPr>
      <w:r>
        <w:t>Граждане, органы, организации и общественные объединения обладают правом на получение информации о муниципальных правовых актах в соответствии с законодательством Российской Федерации, Тюменской области, муниципальными правовыми актами городского округа.</w:t>
      </w:r>
    </w:p>
    <w:p w:rsidR="00110E3C" w:rsidRDefault="00110E3C">
      <w:pPr>
        <w:pStyle w:val="ConsPlusNormal"/>
        <w:spacing w:before="220"/>
        <w:ind w:firstLine="540"/>
        <w:jc w:val="both"/>
      </w:pPr>
      <w:r>
        <w:t>Порядок, сроки, ответственные лица, формы, способы предоставления информации о муниципальных правовых актах городского округа устанавливаются правовыми актами Председателя Думы, администрации городского округа.</w:t>
      </w:r>
    </w:p>
    <w:p w:rsidR="00110E3C" w:rsidRDefault="00110E3C">
      <w:pPr>
        <w:pStyle w:val="ConsPlusNormal"/>
        <w:jc w:val="both"/>
      </w:pPr>
    </w:p>
    <w:p w:rsidR="00110E3C" w:rsidRDefault="00110E3C">
      <w:pPr>
        <w:pStyle w:val="ConsPlusTitle"/>
        <w:ind w:firstLine="540"/>
        <w:jc w:val="both"/>
        <w:outlineLvl w:val="2"/>
      </w:pPr>
      <w:r>
        <w:t>Статья 9. Систематизированный учет муниципальных правовых актов</w:t>
      </w:r>
    </w:p>
    <w:p w:rsidR="00110E3C" w:rsidRDefault="00110E3C">
      <w:pPr>
        <w:pStyle w:val="ConsPlusNormal"/>
        <w:jc w:val="both"/>
      </w:pPr>
    </w:p>
    <w:p w:rsidR="00110E3C" w:rsidRDefault="00110E3C">
      <w:pPr>
        <w:pStyle w:val="ConsPlusNormal"/>
        <w:ind w:firstLine="540"/>
        <w:jc w:val="both"/>
      </w:pPr>
      <w:r>
        <w:lastRenderedPageBreak/>
        <w:t>Муниципальные правовые акты подлежат систематическому учету, включающему в себя их регистрацию, хранение, создание и поддержание в контрольном состоянии их фондов, формирование электронной базы данных муниципальных правовых актов.</w:t>
      </w:r>
    </w:p>
    <w:p w:rsidR="00110E3C" w:rsidRDefault="00110E3C">
      <w:pPr>
        <w:pStyle w:val="ConsPlusNormal"/>
        <w:spacing w:before="220"/>
        <w:ind w:firstLine="540"/>
        <w:jc w:val="both"/>
      </w:pPr>
      <w:r>
        <w:t>Органы местного самоуправления обеспечивают направление принятых ими нормативных правовых актов в Аппарат Губернатора Тюменской области для организации и ведения Регистра муниципальных нормативных правовых актов Тюменской области.</w:t>
      </w:r>
    </w:p>
    <w:p w:rsidR="00110E3C" w:rsidRDefault="00110E3C">
      <w:pPr>
        <w:pStyle w:val="ConsPlusNormal"/>
        <w:jc w:val="both"/>
      </w:pPr>
      <w:r>
        <w:t xml:space="preserve">(абзац введен </w:t>
      </w:r>
      <w:hyperlink r:id="rId87" w:history="1">
        <w:r>
          <w:rPr>
            <w:color w:val="0000FF"/>
          </w:rPr>
          <w:t>решением</w:t>
        </w:r>
      </w:hyperlink>
      <w:r>
        <w:t xml:space="preserve"> Думы Заводоуковского городского округа от 23.06.2010 N 444)</w:t>
      </w:r>
    </w:p>
    <w:p w:rsidR="00110E3C" w:rsidRDefault="00110E3C">
      <w:pPr>
        <w:pStyle w:val="ConsPlusNormal"/>
        <w:jc w:val="both"/>
      </w:pPr>
    </w:p>
    <w:p w:rsidR="00110E3C" w:rsidRDefault="00110E3C">
      <w:pPr>
        <w:pStyle w:val="ConsPlusTitle"/>
        <w:ind w:firstLine="540"/>
        <w:jc w:val="both"/>
        <w:outlineLvl w:val="2"/>
      </w:pPr>
      <w:r>
        <w:t>Статья 9.1. Проведение экспертизы муниципальных нормативных правовых актов</w:t>
      </w:r>
    </w:p>
    <w:p w:rsidR="00110E3C" w:rsidRDefault="00110E3C">
      <w:pPr>
        <w:pStyle w:val="ConsPlusNormal"/>
        <w:ind w:firstLine="540"/>
        <w:jc w:val="both"/>
      </w:pPr>
      <w:proofErr w:type="gramStart"/>
      <w:r>
        <w:t xml:space="preserve">(введена </w:t>
      </w:r>
      <w:hyperlink r:id="rId88" w:history="1">
        <w:r>
          <w:rPr>
            <w:color w:val="0000FF"/>
          </w:rPr>
          <w:t>решением</w:t>
        </w:r>
      </w:hyperlink>
      <w:r>
        <w:t xml:space="preserve"> Думы Заводоуковского городского округа от 23.10.2013 N 313)</w:t>
      </w:r>
      <w:proofErr w:type="gramEnd"/>
    </w:p>
    <w:p w:rsidR="00110E3C" w:rsidRDefault="00110E3C">
      <w:pPr>
        <w:pStyle w:val="ConsPlusNormal"/>
        <w:jc w:val="both"/>
      </w:pPr>
    </w:p>
    <w:p w:rsidR="00110E3C" w:rsidRDefault="00110E3C">
      <w:pPr>
        <w:pStyle w:val="ConsPlusNormal"/>
        <w:ind w:firstLine="540"/>
        <w:jc w:val="both"/>
      </w:pPr>
      <w: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Тюменской области.</w:t>
      </w:r>
    </w:p>
    <w:p w:rsidR="00110E3C" w:rsidRDefault="00110E3C">
      <w:pPr>
        <w:pStyle w:val="ConsPlusNormal"/>
        <w:spacing w:before="220"/>
        <w:ind w:firstLine="540"/>
        <w:jc w:val="both"/>
      </w:pPr>
      <w:r>
        <w:t>Экспертиза муниципальных нормативных правовых актов городского округа, затрагивающих вопросы осуществления предпринимательской и инвестиционной деятельности, осуществляется на основании плана проведения экспертизы, формируемого в порядке, установленном муниципальными нормативными правовыми актами.</w:t>
      </w:r>
    </w:p>
    <w:p w:rsidR="00110E3C" w:rsidRDefault="00110E3C">
      <w:pPr>
        <w:pStyle w:val="ConsPlusNormal"/>
        <w:jc w:val="both"/>
      </w:pPr>
      <w:r>
        <w:t xml:space="preserve">(абзац введен </w:t>
      </w:r>
      <w:hyperlink r:id="rId89" w:history="1">
        <w:r>
          <w:rPr>
            <w:color w:val="0000FF"/>
          </w:rPr>
          <w:t>решением</w:t>
        </w:r>
      </w:hyperlink>
      <w:r>
        <w:t xml:space="preserve"> Думы Заводоуковского городского округа от 19.08.2016 N 103)</w:t>
      </w:r>
    </w:p>
    <w:p w:rsidR="00110E3C" w:rsidRDefault="00110E3C">
      <w:pPr>
        <w:pStyle w:val="ConsPlusNormal"/>
        <w:spacing w:before="220"/>
        <w:ind w:firstLine="540"/>
        <w:jc w:val="both"/>
      </w:pPr>
      <w:r>
        <w:t>При проведении экспертизы муниципальных нормативных правовых актов информация о сроках и адресе направления замечаний и предложений по ним размещаются на официальном сайте городского округа в информационно-телекоммуникационной сети "Интернет". Порядок и сроки размещения на сайте муниципальных правовых актов, подлежащих экспертизе, рассмотрения результатов поступивших предложений, лица, ответственные за размещение правовых актов, устанавливаются правовыми актами Председателя Думы, администрации городского округа.</w:t>
      </w:r>
    </w:p>
    <w:p w:rsidR="00110E3C" w:rsidRDefault="00110E3C">
      <w:pPr>
        <w:pStyle w:val="ConsPlusNormal"/>
        <w:jc w:val="both"/>
      </w:pPr>
      <w:r>
        <w:t xml:space="preserve">(в ред. </w:t>
      </w:r>
      <w:hyperlink r:id="rId90" w:history="1">
        <w:r>
          <w:rPr>
            <w:color w:val="0000FF"/>
          </w:rPr>
          <w:t>решения</w:t>
        </w:r>
      </w:hyperlink>
      <w:r>
        <w:t xml:space="preserve"> Думы Заводоуковского городского округа от 11.10.2019 N 397)</w:t>
      </w:r>
    </w:p>
    <w:p w:rsidR="00110E3C" w:rsidRDefault="00110E3C">
      <w:pPr>
        <w:pStyle w:val="ConsPlusNormal"/>
        <w:jc w:val="both"/>
      </w:pPr>
    </w:p>
    <w:p w:rsidR="00110E3C" w:rsidRDefault="00110E3C">
      <w:pPr>
        <w:pStyle w:val="ConsPlusTitle"/>
        <w:jc w:val="center"/>
        <w:outlineLvl w:val="1"/>
      </w:pPr>
      <w:r>
        <w:t>Глава 2. ВИДЫ МУНИЦИПАЛЬНЫХ ПРАВОВЫХ АКТОВ</w:t>
      </w:r>
    </w:p>
    <w:p w:rsidR="00110E3C" w:rsidRDefault="00110E3C">
      <w:pPr>
        <w:pStyle w:val="ConsPlusNormal"/>
        <w:jc w:val="both"/>
      </w:pPr>
    </w:p>
    <w:p w:rsidR="00110E3C" w:rsidRDefault="00110E3C">
      <w:pPr>
        <w:pStyle w:val="ConsPlusTitle"/>
        <w:ind w:firstLine="540"/>
        <w:jc w:val="both"/>
        <w:outlineLvl w:val="2"/>
      </w:pPr>
      <w:r>
        <w:t>Статья 10. Виды правовых актов Думы городского округа</w:t>
      </w:r>
    </w:p>
    <w:p w:rsidR="00110E3C" w:rsidRDefault="00110E3C">
      <w:pPr>
        <w:pStyle w:val="ConsPlusNormal"/>
        <w:jc w:val="both"/>
      </w:pPr>
    </w:p>
    <w:p w:rsidR="00110E3C" w:rsidRDefault="00110E3C">
      <w:pPr>
        <w:pStyle w:val="ConsPlusNormal"/>
        <w:ind w:firstLine="540"/>
        <w:jc w:val="both"/>
      </w:pPr>
      <w:r>
        <w:t>1. Нормативные и индивидуальные правовые акты Думы городского округа принимаются в форме решений.</w:t>
      </w:r>
    </w:p>
    <w:p w:rsidR="00110E3C" w:rsidRDefault="00110E3C">
      <w:pPr>
        <w:pStyle w:val="ConsPlusNormal"/>
        <w:spacing w:before="220"/>
        <w:ind w:firstLine="540"/>
        <w:jc w:val="both"/>
      </w:pPr>
      <w:r>
        <w:t>2. Нормативные правовые акты Думы городского округа (решения) принимаются:</w:t>
      </w:r>
    </w:p>
    <w:p w:rsidR="00110E3C" w:rsidRDefault="00110E3C">
      <w:pPr>
        <w:pStyle w:val="ConsPlusNormal"/>
        <w:spacing w:before="220"/>
        <w:ind w:firstLine="540"/>
        <w:jc w:val="both"/>
      </w:pPr>
      <w:r>
        <w:t xml:space="preserve">- по вопросам, отнесенным к ее компетенции федеральными законами, законами Тюменской области, </w:t>
      </w:r>
      <w:hyperlink r:id="rId91" w:history="1">
        <w:r>
          <w:rPr>
            <w:color w:val="0000FF"/>
          </w:rPr>
          <w:t>Уставом</w:t>
        </w:r>
      </w:hyperlink>
      <w:r>
        <w:t xml:space="preserve"> городского округа;</w:t>
      </w:r>
    </w:p>
    <w:p w:rsidR="00110E3C" w:rsidRDefault="00110E3C">
      <w:pPr>
        <w:pStyle w:val="ConsPlusNormal"/>
        <w:spacing w:before="220"/>
        <w:ind w:firstLine="540"/>
        <w:jc w:val="both"/>
      </w:pPr>
      <w:r>
        <w:t>- по вопросам организации деятельности Думы городского округа.</w:t>
      </w:r>
    </w:p>
    <w:p w:rsidR="00110E3C" w:rsidRDefault="00110E3C">
      <w:pPr>
        <w:pStyle w:val="ConsPlusNormal"/>
        <w:spacing w:before="220"/>
        <w:ind w:firstLine="540"/>
        <w:jc w:val="both"/>
      </w:pPr>
      <w:r>
        <w:t>3. Индивидуальные правовые акты Думы городского округа (решения) принимаются по вопросам организации деятельности Думы городского округа.</w:t>
      </w:r>
    </w:p>
    <w:p w:rsidR="00110E3C" w:rsidRDefault="00110E3C">
      <w:pPr>
        <w:pStyle w:val="ConsPlusNormal"/>
        <w:spacing w:before="220"/>
        <w:ind w:firstLine="540"/>
        <w:jc w:val="both"/>
      </w:pPr>
      <w:r>
        <w:t xml:space="preserve">4. Индивидуальные правовые акты Думы городского округа могут приниматься в иных случаях, установленных федеральными законами, законами Тюменской области, </w:t>
      </w:r>
      <w:hyperlink r:id="rId92" w:history="1">
        <w:r>
          <w:rPr>
            <w:color w:val="0000FF"/>
          </w:rPr>
          <w:t>Уставом</w:t>
        </w:r>
      </w:hyperlink>
      <w:r>
        <w:t xml:space="preserve"> городского округа.</w:t>
      </w:r>
    </w:p>
    <w:p w:rsidR="00110E3C" w:rsidRDefault="00110E3C">
      <w:pPr>
        <w:pStyle w:val="ConsPlusNormal"/>
        <w:jc w:val="both"/>
      </w:pPr>
    </w:p>
    <w:p w:rsidR="00110E3C" w:rsidRDefault="00110E3C">
      <w:pPr>
        <w:pStyle w:val="ConsPlusTitle"/>
        <w:ind w:firstLine="540"/>
        <w:jc w:val="both"/>
        <w:outlineLvl w:val="2"/>
      </w:pPr>
      <w:r>
        <w:lastRenderedPageBreak/>
        <w:t>Статья 11. Виды правовых актов председателя Думы городского округа</w:t>
      </w:r>
    </w:p>
    <w:p w:rsidR="00110E3C" w:rsidRDefault="00110E3C">
      <w:pPr>
        <w:pStyle w:val="ConsPlusNormal"/>
        <w:ind w:firstLine="540"/>
        <w:jc w:val="both"/>
      </w:pPr>
      <w:r>
        <w:t xml:space="preserve">(в ред. </w:t>
      </w:r>
      <w:hyperlink r:id="rId93" w:history="1">
        <w:r>
          <w:rPr>
            <w:color w:val="0000FF"/>
          </w:rPr>
          <w:t>решения</w:t>
        </w:r>
      </w:hyperlink>
      <w:r>
        <w:t xml:space="preserve"> Думы Заводоуковского городского округа от 11.10.2019 N 397)</w:t>
      </w:r>
    </w:p>
    <w:p w:rsidR="00110E3C" w:rsidRDefault="00110E3C">
      <w:pPr>
        <w:pStyle w:val="ConsPlusNormal"/>
        <w:jc w:val="both"/>
      </w:pPr>
    </w:p>
    <w:p w:rsidR="00110E3C" w:rsidRDefault="00110E3C">
      <w:pPr>
        <w:pStyle w:val="ConsPlusNormal"/>
        <w:ind w:firstLine="540"/>
        <w:jc w:val="both"/>
      </w:pPr>
      <w:r>
        <w:t xml:space="preserve">Правовые акты Председателя Думы городского округа издаются в форме постановлений по вопросам организации деятельности Думы городского округа и в форме распоряжений по вопросам </w:t>
      </w:r>
      <w:proofErr w:type="gramStart"/>
      <w:r>
        <w:t>организации деятельности аппарата Думы городского округа</w:t>
      </w:r>
      <w:proofErr w:type="gramEnd"/>
      <w:r>
        <w:t>.</w:t>
      </w:r>
    </w:p>
    <w:p w:rsidR="00110E3C" w:rsidRDefault="00110E3C">
      <w:pPr>
        <w:pStyle w:val="ConsPlusNormal"/>
        <w:jc w:val="both"/>
      </w:pPr>
    </w:p>
    <w:p w:rsidR="00110E3C" w:rsidRDefault="00110E3C">
      <w:pPr>
        <w:pStyle w:val="ConsPlusTitle"/>
        <w:ind w:firstLine="540"/>
        <w:jc w:val="both"/>
        <w:outlineLvl w:val="2"/>
      </w:pPr>
      <w:r>
        <w:t>Статья 11.1. Виды правовых актов Главы городского округа</w:t>
      </w:r>
    </w:p>
    <w:p w:rsidR="00110E3C" w:rsidRDefault="00110E3C">
      <w:pPr>
        <w:pStyle w:val="ConsPlusNormal"/>
        <w:ind w:firstLine="540"/>
        <w:jc w:val="both"/>
      </w:pPr>
      <w:proofErr w:type="gramStart"/>
      <w:r>
        <w:t xml:space="preserve">(введена </w:t>
      </w:r>
      <w:hyperlink r:id="rId94" w:history="1">
        <w:r>
          <w:rPr>
            <w:color w:val="0000FF"/>
          </w:rPr>
          <w:t>решением</w:t>
        </w:r>
      </w:hyperlink>
      <w:r>
        <w:t xml:space="preserve"> Думы Заводоуковского городского округа от 27.08.2015 N 505)</w:t>
      </w:r>
      <w:proofErr w:type="gramEnd"/>
    </w:p>
    <w:p w:rsidR="00110E3C" w:rsidRDefault="00110E3C">
      <w:pPr>
        <w:pStyle w:val="ConsPlusNormal"/>
        <w:jc w:val="both"/>
      </w:pPr>
    </w:p>
    <w:p w:rsidR="00110E3C" w:rsidRDefault="00110E3C">
      <w:pPr>
        <w:pStyle w:val="ConsPlusNormal"/>
        <w:ind w:firstLine="540"/>
        <w:jc w:val="both"/>
      </w:pPr>
      <w:r>
        <w:t xml:space="preserve">Правовые акты Главы городского округа издаются в форме постановлений, распоряжений по вопросам, отнесенным к его компетенции </w:t>
      </w:r>
      <w:hyperlink r:id="rId95" w:history="1">
        <w:r>
          <w:rPr>
            <w:color w:val="0000FF"/>
          </w:rPr>
          <w:t>уставом</w:t>
        </w:r>
      </w:hyperlink>
      <w:r>
        <w:t xml:space="preserve"> муниципального образования в соответствии с федеральными законами.</w:t>
      </w:r>
    </w:p>
    <w:p w:rsidR="00110E3C" w:rsidRDefault="00110E3C">
      <w:pPr>
        <w:pStyle w:val="ConsPlusNormal"/>
        <w:jc w:val="both"/>
      </w:pPr>
    </w:p>
    <w:p w:rsidR="00110E3C" w:rsidRDefault="00110E3C">
      <w:pPr>
        <w:pStyle w:val="ConsPlusTitle"/>
        <w:ind w:firstLine="540"/>
        <w:jc w:val="both"/>
        <w:outlineLvl w:val="2"/>
      </w:pPr>
      <w:r>
        <w:t>Статья 12. Виды правовых актов администрации городского округа</w:t>
      </w:r>
    </w:p>
    <w:p w:rsidR="00110E3C" w:rsidRDefault="00110E3C">
      <w:pPr>
        <w:pStyle w:val="ConsPlusNormal"/>
        <w:ind w:firstLine="540"/>
        <w:jc w:val="both"/>
      </w:pPr>
      <w:r>
        <w:t xml:space="preserve">(в ред. </w:t>
      </w:r>
      <w:hyperlink r:id="rId96" w:history="1">
        <w:r>
          <w:rPr>
            <w:color w:val="0000FF"/>
          </w:rPr>
          <w:t>решения</w:t>
        </w:r>
      </w:hyperlink>
      <w:r>
        <w:t xml:space="preserve"> Думы Заводоуковского городского округа от 17.03.2009 N 301)</w:t>
      </w:r>
    </w:p>
    <w:p w:rsidR="00110E3C" w:rsidRDefault="00110E3C">
      <w:pPr>
        <w:pStyle w:val="ConsPlusNormal"/>
        <w:jc w:val="both"/>
      </w:pPr>
    </w:p>
    <w:p w:rsidR="00110E3C" w:rsidRDefault="00110E3C">
      <w:pPr>
        <w:pStyle w:val="ConsPlusNormal"/>
        <w:ind w:firstLine="540"/>
        <w:jc w:val="both"/>
      </w:pPr>
      <w:r>
        <w:t>1. Нормативные правовые акты администрации городского округа издаются в форме постановлений и распоряжений.</w:t>
      </w:r>
    </w:p>
    <w:p w:rsidR="00110E3C" w:rsidRDefault="00110E3C">
      <w:pPr>
        <w:pStyle w:val="ConsPlusNormal"/>
        <w:spacing w:before="220"/>
        <w:ind w:firstLine="540"/>
        <w:jc w:val="both"/>
      </w:pPr>
      <w:r>
        <w:t xml:space="preserve">2. </w:t>
      </w:r>
      <w:proofErr w:type="gramStart"/>
      <w:r>
        <w:t xml:space="preserve">Глава городского округа в пределах своих полномочий, установленных федеральными законами, законами Тюменской области, </w:t>
      </w:r>
      <w:hyperlink r:id="rId97" w:history="1">
        <w:r>
          <w:rPr>
            <w:color w:val="0000FF"/>
          </w:rPr>
          <w:t>Уставом</w:t>
        </w:r>
      </w:hyperlink>
      <w:r>
        <w:t xml:space="preserve"> муниципального образования, нормативными правовыми актами Думы городского округа,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городского округа федеральными законами и законами субъектов Российской Федерации.</w:t>
      </w:r>
      <w:proofErr w:type="gramEnd"/>
    </w:p>
    <w:p w:rsidR="00110E3C" w:rsidRDefault="00110E3C">
      <w:pPr>
        <w:pStyle w:val="ConsPlusNormal"/>
        <w:jc w:val="both"/>
      </w:pPr>
      <w:r>
        <w:t>(</w:t>
      </w:r>
      <w:proofErr w:type="gramStart"/>
      <w:r>
        <w:t>в</w:t>
      </w:r>
      <w:proofErr w:type="gramEnd"/>
      <w:r>
        <w:t xml:space="preserve"> ред. </w:t>
      </w:r>
      <w:hyperlink r:id="rId98" w:history="1">
        <w:r>
          <w:rPr>
            <w:color w:val="0000FF"/>
          </w:rPr>
          <w:t>решения</w:t>
        </w:r>
      </w:hyperlink>
      <w:r>
        <w:t xml:space="preserve"> Думы Заводоуковского городского округа от 27.08.2015 N 505)</w:t>
      </w:r>
    </w:p>
    <w:p w:rsidR="00110E3C" w:rsidRDefault="00110E3C">
      <w:pPr>
        <w:pStyle w:val="ConsPlusNormal"/>
        <w:spacing w:before="220"/>
        <w:ind w:firstLine="540"/>
        <w:jc w:val="both"/>
      </w:pPr>
      <w:r>
        <w:t>Распоряжения администрации городского округа издаются Главой городского округа по вопросам организации работы администрации.</w:t>
      </w:r>
    </w:p>
    <w:p w:rsidR="00110E3C" w:rsidRDefault="00110E3C">
      <w:pPr>
        <w:pStyle w:val="ConsPlusNormal"/>
        <w:jc w:val="both"/>
      </w:pPr>
      <w:r>
        <w:t xml:space="preserve">(в ред. </w:t>
      </w:r>
      <w:hyperlink r:id="rId99" w:history="1">
        <w:r>
          <w:rPr>
            <w:color w:val="0000FF"/>
          </w:rPr>
          <w:t>решения</w:t>
        </w:r>
      </w:hyperlink>
      <w:r>
        <w:t xml:space="preserve"> Думы Заводоуковского городского округа от 27.08.2015 N 505)</w:t>
      </w:r>
    </w:p>
    <w:p w:rsidR="00110E3C" w:rsidRDefault="00110E3C">
      <w:pPr>
        <w:pStyle w:val="ConsPlusNormal"/>
        <w:jc w:val="both"/>
      </w:pPr>
    </w:p>
    <w:p w:rsidR="00110E3C" w:rsidRDefault="00110E3C">
      <w:pPr>
        <w:pStyle w:val="ConsPlusTitle"/>
        <w:ind w:firstLine="540"/>
        <w:jc w:val="both"/>
        <w:outlineLvl w:val="2"/>
      </w:pPr>
      <w:r>
        <w:t>Статья 13. Виды индивидуальных правовых актов должностных лиц администрации городского округа</w:t>
      </w:r>
    </w:p>
    <w:p w:rsidR="00110E3C" w:rsidRDefault="00110E3C">
      <w:pPr>
        <w:pStyle w:val="ConsPlusNormal"/>
        <w:jc w:val="both"/>
      </w:pPr>
    </w:p>
    <w:p w:rsidR="00110E3C" w:rsidRDefault="00110E3C">
      <w:pPr>
        <w:pStyle w:val="ConsPlusNormal"/>
        <w:ind w:firstLine="540"/>
        <w:jc w:val="both"/>
      </w:pPr>
      <w:r>
        <w:t>1. Индивидуальные правовые акты первого заместителя Главы городского округа издаются в форме распоряжений.</w:t>
      </w:r>
    </w:p>
    <w:p w:rsidR="00110E3C" w:rsidRDefault="00110E3C">
      <w:pPr>
        <w:pStyle w:val="ConsPlusNormal"/>
        <w:jc w:val="both"/>
      </w:pPr>
      <w:r>
        <w:t>(</w:t>
      </w:r>
      <w:proofErr w:type="gramStart"/>
      <w:r>
        <w:t>в</w:t>
      </w:r>
      <w:proofErr w:type="gramEnd"/>
      <w:r>
        <w:t xml:space="preserve"> ред. </w:t>
      </w:r>
      <w:hyperlink r:id="rId100" w:history="1">
        <w:r>
          <w:rPr>
            <w:color w:val="0000FF"/>
          </w:rPr>
          <w:t>решения</w:t>
        </w:r>
      </w:hyperlink>
      <w:r>
        <w:t xml:space="preserve"> Думы Заводоуковского городского округа от 27.08.2015 N 505)</w:t>
      </w:r>
    </w:p>
    <w:p w:rsidR="00110E3C" w:rsidRDefault="00110E3C">
      <w:pPr>
        <w:pStyle w:val="ConsPlusNormal"/>
        <w:spacing w:before="220"/>
        <w:ind w:firstLine="540"/>
        <w:jc w:val="both"/>
      </w:pPr>
      <w:r>
        <w:t>2. Индивидуальные правовые акты иных должностных лиц администрации городского округа, осуществляющих руководство структурными подразделениями администрации городского округа, издаются в форме приказов.</w:t>
      </w:r>
    </w:p>
    <w:p w:rsidR="00110E3C" w:rsidRDefault="00110E3C">
      <w:pPr>
        <w:pStyle w:val="ConsPlusNormal"/>
        <w:spacing w:before="220"/>
        <w:ind w:firstLine="540"/>
        <w:jc w:val="both"/>
      </w:pPr>
      <w:r>
        <w:t>3. Распоряжения первого заместителя, приказы иных должностных лиц администрации городского округа издаются по вопросам их компетенции, определенной трудовыми договорами, муниципальными правовыми актами, определяющими их компетенцию и порядок деятельности.</w:t>
      </w:r>
    </w:p>
    <w:p w:rsidR="00110E3C" w:rsidRDefault="00110E3C">
      <w:pPr>
        <w:pStyle w:val="ConsPlusNormal"/>
        <w:jc w:val="both"/>
      </w:pPr>
    </w:p>
    <w:p w:rsidR="00110E3C" w:rsidRDefault="00110E3C">
      <w:pPr>
        <w:pStyle w:val="ConsPlusTitle"/>
        <w:ind w:firstLine="540"/>
        <w:jc w:val="both"/>
        <w:outlineLvl w:val="2"/>
      </w:pPr>
      <w:r>
        <w:t>Статья 14. Виды правовых актов иных органов местного самоуправления, должностных лиц органов местного самоуправления</w:t>
      </w:r>
    </w:p>
    <w:p w:rsidR="00110E3C" w:rsidRDefault="00110E3C">
      <w:pPr>
        <w:pStyle w:val="ConsPlusNormal"/>
        <w:jc w:val="both"/>
      </w:pPr>
    </w:p>
    <w:p w:rsidR="00110E3C" w:rsidRDefault="00110E3C">
      <w:pPr>
        <w:pStyle w:val="ConsPlusNormal"/>
        <w:ind w:firstLine="540"/>
        <w:jc w:val="both"/>
      </w:pPr>
      <w:r>
        <w:t>Правовые акты иных органов местного самоуправления, должностных лиц органов местного самоуправления принимаются (издаются) в формах, установленных законодательством Российской Федерации, Тюменской области, муниципальными правовыми актами городского округа, определяющими их компетенцию и порядок деятельности.</w:t>
      </w:r>
    </w:p>
    <w:p w:rsidR="00110E3C" w:rsidRDefault="00110E3C">
      <w:pPr>
        <w:pStyle w:val="ConsPlusNormal"/>
        <w:jc w:val="both"/>
      </w:pPr>
      <w:r>
        <w:lastRenderedPageBreak/>
        <w:t xml:space="preserve">(в ред. </w:t>
      </w:r>
      <w:hyperlink r:id="rId101" w:history="1">
        <w:r>
          <w:rPr>
            <w:color w:val="0000FF"/>
          </w:rPr>
          <w:t>решения</w:t>
        </w:r>
      </w:hyperlink>
      <w:r>
        <w:t xml:space="preserve"> Думы Заводоуковского городского округа от 11.10.2019 N 397)</w:t>
      </w:r>
    </w:p>
    <w:p w:rsidR="00110E3C" w:rsidRDefault="00110E3C">
      <w:pPr>
        <w:pStyle w:val="ConsPlusNormal"/>
        <w:jc w:val="both"/>
      </w:pPr>
    </w:p>
    <w:p w:rsidR="00110E3C" w:rsidRDefault="00110E3C">
      <w:pPr>
        <w:pStyle w:val="ConsPlusTitle"/>
        <w:jc w:val="center"/>
        <w:outlineLvl w:val="1"/>
      </w:pPr>
      <w:r>
        <w:t>Глава 3. МЕХАНИЗМ ПОДГОТОВКИ ПРОЕКТОВ МУНИЦИПАЛЬНЫХ</w:t>
      </w:r>
    </w:p>
    <w:p w:rsidR="00110E3C" w:rsidRDefault="00110E3C">
      <w:pPr>
        <w:pStyle w:val="ConsPlusTitle"/>
        <w:jc w:val="center"/>
      </w:pPr>
      <w:r>
        <w:t>ПРАВОВЫХ АКТОВ В ОРГАНАХ МЕСТНОГО САМОУПРАВЛЕНИЯ</w:t>
      </w:r>
    </w:p>
    <w:p w:rsidR="00110E3C" w:rsidRDefault="00110E3C">
      <w:pPr>
        <w:pStyle w:val="ConsPlusNormal"/>
        <w:jc w:val="both"/>
      </w:pPr>
    </w:p>
    <w:p w:rsidR="00110E3C" w:rsidRDefault="00110E3C">
      <w:pPr>
        <w:pStyle w:val="ConsPlusTitle"/>
        <w:ind w:firstLine="540"/>
        <w:jc w:val="both"/>
        <w:outlineLvl w:val="2"/>
      </w:pPr>
      <w:r>
        <w:t>Статья 15. Плановые основы нормотворческой деятельности органов местного самоуправления</w:t>
      </w:r>
    </w:p>
    <w:p w:rsidR="00110E3C" w:rsidRDefault="00110E3C">
      <w:pPr>
        <w:pStyle w:val="ConsPlusNormal"/>
        <w:jc w:val="both"/>
      </w:pPr>
    </w:p>
    <w:p w:rsidR="00110E3C" w:rsidRDefault="00110E3C">
      <w:pPr>
        <w:pStyle w:val="ConsPlusNormal"/>
        <w:ind w:firstLine="540"/>
        <w:jc w:val="both"/>
      </w:pPr>
      <w:r>
        <w:t>Подготовка нормативных правовых актов в органах местного самоуправления городского округа осуществляется на плановой основе.</w:t>
      </w:r>
    </w:p>
    <w:p w:rsidR="00110E3C" w:rsidRDefault="00110E3C">
      <w:pPr>
        <w:pStyle w:val="ConsPlusNormal"/>
        <w:spacing w:before="220"/>
        <w:ind w:firstLine="540"/>
        <w:jc w:val="both"/>
      </w:pPr>
      <w:r>
        <w:t>В планах работы органов местного самоуправления, их структурных подразделений или в отдельных планах подготовки проектов нормативных правовых актов (далее - планы) предусматривается разработка проектов наиболее важных нормативных правовых актов. В планах указываются сведения о наименовании актов, их разработчиках и сроках подготовки проектов нормативных правовых актов.</w:t>
      </w:r>
    </w:p>
    <w:p w:rsidR="00110E3C" w:rsidRDefault="00110E3C">
      <w:pPr>
        <w:pStyle w:val="ConsPlusNormal"/>
        <w:spacing w:before="220"/>
        <w:ind w:firstLine="540"/>
        <w:jc w:val="both"/>
      </w:pPr>
      <w:r>
        <w:t>Проекты нормативных правовых актов подготавливаются вне плана по поручению Думы городского округа, Главы городского округа, иных должностных лиц местного самоуправления в соответствии с их компетенцией.</w:t>
      </w:r>
    </w:p>
    <w:p w:rsidR="00110E3C" w:rsidRDefault="00110E3C">
      <w:pPr>
        <w:pStyle w:val="ConsPlusNormal"/>
        <w:jc w:val="both"/>
      </w:pPr>
      <w:r>
        <w:t xml:space="preserve">(в ред. решений Думы Заводоуковского городского округа от 17.03.2009 </w:t>
      </w:r>
      <w:hyperlink r:id="rId102" w:history="1">
        <w:r>
          <w:rPr>
            <w:color w:val="0000FF"/>
          </w:rPr>
          <w:t>N 301</w:t>
        </w:r>
      </w:hyperlink>
      <w:r>
        <w:t xml:space="preserve">, от 27.08.2015 </w:t>
      </w:r>
      <w:hyperlink r:id="rId103" w:history="1">
        <w:r>
          <w:rPr>
            <w:color w:val="0000FF"/>
          </w:rPr>
          <w:t>N 505</w:t>
        </w:r>
      </w:hyperlink>
      <w:r>
        <w:t>)</w:t>
      </w:r>
    </w:p>
    <w:p w:rsidR="00110E3C" w:rsidRDefault="00110E3C">
      <w:pPr>
        <w:pStyle w:val="ConsPlusNormal"/>
        <w:jc w:val="both"/>
      </w:pPr>
    </w:p>
    <w:p w:rsidR="00110E3C" w:rsidRDefault="00110E3C">
      <w:pPr>
        <w:pStyle w:val="ConsPlusTitle"/>
        <w:ind w:firstLine="540"/>
        <w:jc w:val="both"/>
        <w:outlineLvl w:val="2"/>
      </w:pPr>
      <w:r>
        <w:t>Статья 16. Разработчики проектов решений Думы городского округа, подготавливаемых по инициативе Думы городского округа</w:t>
      </w:r>
    </w:p>
    <w:p w:rsidR="00110E3C" w:rsidRDefault="00110E3C">
      <w:pPr>
        <w:pStyle w:val="ConsPlusNormal"/>
        <w:jc w:val="both"/>
      </w:pPr>
    </w:p>
    <w:p w:rsidR="00110E3C" w:rsidRDefault="00110E3C">
      <w:pPr>
        <w:pStyle w:val="ConsPlusNormal"/>
        <w:ind w:firstLine="540"/>
        <w:jc w:val="both"/>
      </w:pPr>
      <w:r>
        <w:t>1. Проекты решений Думы городского округа подготавливаются:</w:t>
      </w:r>
    </w:p>
    <w:p w:rsidR="00110E3C" w:rsidRDefault="00110E3C">
      <w:pPr>
        <w:pStyle w:val="ConsPlusNormal"/>
        <w:spacing w:before="220"/>
        <w:ind w:firstLine="540"/>
        <w:jc w:val="both"/>
      </w:pPr>
      <w:r>
        <w:t>- по предложению Думы городского округа администрацией городского округа или иными органами и должностными лицами в соответствии с Регламентом Думы городского округа;</w:t>
      </w:r>
    </w:p>
    <w:p w:rsidR="00110E3C" w:rsidRDefault="00110E3C">
      <w:pPr>
        <w:pStyle w:val="ConsPlusNormal"/>
        <w:spacing w:before="220"/>
        <w:ind w:firstLine="540"/>
        <w:jc w:val="both"/>
      </w:pPr>
      <w:r>
        <w:t>- временными комиссиями, рабочими группами депутатов, в состав которых включаются должностные лица администрации городского округа в соответствии с Регламентом Думы городского округа;</w:t>
      </w:r>
    </w:p>
    <w:p w:rsidR="00110E3C" w:rsidRDefault="00110E3C">
      <w:pPr>
        <w:pStyle w:val="ConsPlusNormal"/>
        <w:spacing w:before="220"/>
        <w:ind w:firstLine="540"/>
        <w:jc w:val="both"/>
      </w:pPr>
      <w:r>
        <w:t>- по поручению Думы городского округа депутатами Думы городского округа, постоянными комиссиями, иными органами Думы городского округа совместно с администрацией городского округа в соответствии с Регламентом Думы городского округа.</w:t>
      </w:r>
    </w:p>
    <w:p w:rsidR="00110E3C" w:rsidRDefault="00110E3C">
      <w:pPr>
        <w:pStyle w:val="ConsPlusNormal"/>
        <w:spacing w:before="220"/>
        <w:ind w:firstLine="540"/>
        <w:jc w:val="both"/>
      </w:pPr>
      <w:r>
        <w:t>2. Структурные подразделения администрации городского округа и их должностные лица участвуют в подготовке проектов решений Думы городского округа в рамках их компетенции.</w:t>
      </w:r>
    </w:p>
    <w:p w:rsidR="00110E3C" w:rsidRDefault="00110E3C">
      <w:pPr>
        <w:pStyle w:val="ConsPlusNormal"/>
        <w:jc w:val="both"/>
      </w:pPr>
    </w:p>
    <w:p w:rsidR="00110E3C" w:rsidRDefault="00110E3C">
      <w:pPr>
        <w:pStyle w:val="ConsPlusTitle"/>
        <w:ind w:firstLine="540"/>
        <w:jc w:val="both"/>
        <w:outlineLvl w:val="2"/>
      </w:pPr>
      <w:r>
        <w:t xml:space="preserve">Статья 16.1. Порядок </w:t>
      </w:r>
      <w:proofErr w:type="gramStart"/>
      <w:r>
        <w:t>подготовки проектов правовых актов Главы городского округа</w:t>
      </w:r>
      <w:proofErr w:type="gramEnd"/>
    </w:p>
    <w:p w:rsidR="00110E3C" w:rsidRDefault="00110E3C">
      <w:pPr>
        <w:pStyle w:val="ConsPlusNormal"/>
        <w:ind w:firstLine="540"/>
        <w:jc w:val="both"/>
      </w:pPr>
      <w:proofErr w:type="gramStart"/>
      <w:r>
        <w:t xml:space="preserve">(введена </w:t>
      </w:r>
      <w:hyperlink r:id="rId104" w:history="1">
        <w:r>
          <w:rPr>
            <w:color w:val="0000FF"/>
          </w:rPr>
          <w:t>решением</w:t>
        </w:r>
      </w:hyperlink>
      <w:r>
        <w:t xml:space="preserve"> Думы Заводоуковского городского округа от 27.08.2015 N 505)</w:t>
      </w:r>
      <w:proofErr w:type="gramEnd"/>
    </w:p>
    <w:p w:rsidR="00110E3C" w:rsidRDefault="00110E3C">
      <w:pPr>
        <w:pStyle w:val="ConsPlusNormal"/>
        <w:jc w:val="both"/>
      </w:pPr>
    </w:p>
    <w:p w:rsidR="00110E3C" w:rsidRDefault="00110E3C">
      <w:pPr>
        <w:pStyle w:val="ConsPlusNormal"/>
        <w:ind w:firstLine="540"/>
        <w:jc w:val="both"/>
      </w:pPr>
      <w:r>
        <w:t xml:space="preserve">Порядок </w:t>
      </w:r>
      <w:proofErr w:type="gramStart"/>
      <w:r>
        <w:t>подготовки проектов правовых актов Главы городского округа</w:t>
      </w:r>
      <w:proofErr w:type="gramEnd"/>
      <w:r>
        <w:t xml:space="preserve"> определяется Главой городского округа на основании </w:t>
      </w:r>
      <w:hyperlink r:id="rId105" w:history="1">
        <w:r>
          <w:rPr>
            <w:color w:val="0000FF"/>
          </w:rPr>
          <w:t>Устава</w:t>
        </w:r>
      </w:hyperlink>
      <w:r>
        <w:t xml:space="preserve"> городского округа.</w:t>
      </w:r>
    </w:p>
    <w:p w:rsidR="00110E3C" w:rsidRDefault="00110E3C">
      <w:pPr>
        <w:pStyle w:val="ConsPlusNormal"/>
        <w:jc w:val="both"/>
      </w:pPr>
    </w:p>
    <w:p w:rsidR="00110E3C" w:rsidRDefault="00110E3C">
      <w:pPr>
        <w:pStyle w:val="ConsPlusTitle"/>
        <w:ind w:firstLine="540"/>
        <w:jc w:val="both"/>
        <w:outlineLvl w:val="2"/>
      </w:pPr>
      <w:r>
        <w:t xml:space="preserve">Статья 17. Порядок </w:t>
      </w:r>
      <w:proofErr w:type="gramStart"/>
      <w:r>
        <w:t>подготовки проектов правовых актов председателя Думы городского округа</w:t>
      </w:r>
      <w:proofErr w:type="gramEnd"/>
    </w:p>
    <w:p w:rsidR="00110E3C" w:rsidRDefault="00110E3C">
      <w:pPr>
        <w:pStyle w:val="ConsPlusNormal"/>
        <w:jc w:val="both"/>
      </w:pPr>
    </w:p>
    <w:p w:rsidR="00110E3C" w:rsidRDefault="00110E3C">
      <w:pPr>
        <w:pStyle w:val="ConsPlusNormal"/>
        <w:ind w:firstLine="540"/>
        <w:jc w:val="both"/>
      </w:pPr>
      <w:r>
        <w:t xml:space="preserve">Порядок </w:t>
      </w:r>
      <w:proofErr w:type="gramStart"/>
      <w:r>
        <w:t>подготовки проектов правовых актов председателя Думы городского округа</w:t>
      </w:r>
      <w:proofErr w:type="gramEnd"/>
      <w:r>
        <w:t xml:space="preserve"> определяется председателем Думы городского округа на основании </w:t>
      </w:r>
      <w:hyperlink r:id="rId106" w:history="1">
        <w:r>
          <w:rPr>
            <w:color w:val="0000FF"/>
          </w:rPr>
          <w:t>Устава</w:t>
        </w:r>
      </w:hyperlink>
      <w:r>
        <w:t xml:space="preserve"> городского округа, Регламента Думы городского округа.</w:t>
      </w:r>
    </w:p>
    <w:p w:rsidR="00110E3C" w:rsidRDefault="00110E3C">
      <w:pPr>
        <w:pStyle w:val="ConsPlusNormal"/>
        <w:jc w:val="both"/>
      </w:pPr>
    </w:p>
    <w:p w:rsidR="00110E3C" w:rsidRDefault="00110E3C">
      <w:pPr>
        <w:pStyle w:val="ConsPlusTitle"/>
        <w:ind w:firstLine="540"/>
        <w:jc w:val="both"/>
        <w:outlineLvl w:val="2"/>
      </w:pPr>
      <w:r>
        <w:lastRenderedPageBreak/>
        <w:t>Статья 18. Порядок подготовки проектов правовых актов, разрабатываемых по инициативе иных органов местного самоуправления и должностных лиц органов местного самоуправления</w:t>
      </w:r>
    </w:p>
    <w:p w:rsidR="00110E3C" w:rsidRDefault="00110E3C">
      <w:pPr>
        <w:pStyle w:val="ConsPlusNormal"/>
        <w:jc w:val="both"/>
      </w:pPr>
    </w:p>
    <w:p w:rsidR="00110E3C" w:rsidRDefault="00110E3C">
      <w:pPr>
        <w:pStyle w:val="ConsPlusNormal"/>
        <w:ind w:firstLine="540"/>
        <w:jc w:val="both"/>
      </w:pPr>
      <w:r>
        <w:t>Порядок подготовки проектов правовых актов, разрабатываемых по инициативе иных органов местного самоуправления и должностных лиц органов местного самоуправления, определяется указанными органами и должностными лицами органов местного самоуправления.</w:t>
      </w:r>
    </w:p>
    <w:p w:rsidR="00110E3C" w:rsidRDefault="00110E3C">
      <w:pPr>
        <w:pStyle w:val="ConsPlusNormal"/>
        <w:jc w:val="both"/>
      </w:pPr>
    </w:p>
    <w:p w:rsidR="00110E3C" w:rsidRDefault="00110E3C">
      <w:pPr>
        <w:pStyle w:val="ConsPlusTitle"/>
        <w:jc w:val="center"/>
        <w:outlineLvl w:val="1"/>
      </w:pPr>
      <w:r>
        <w:t>Глава 4. ОСНОВНЫЕ ТРЕБОВАНИЯ К ПРОЕКТАМ</w:t>
      </w:r>
    </w:p>
    <w:p w:rsidR="00110E3C" w:rsidRDefault="00110E3C">
      <w:pPr>
        <w:pStyle w:val="ConsPlusTitle"/>
        <w:jc w:val="center"/>
      </w:pPr>
      <w:r>
        <w:t>МУНИЦИПАЛЬНЫХ ПРАВОВЫХ АКТОВ</w:t>
      </w:r>
    </w:p>
    <w:p w:rsidR="00110E3C" w:rsidRDefault="00110E3C">
      <w:pPr>
        <w:pStyle w:val="ConsPlusNormal"/>
        <w:jc w:val="both"/>
      </w:pPr>
    </w:p>
    <w:p w:rsidR="00110E3C" w:rsidRDefault="00110E3C">
      <w:pPr>
        <w:pStyle w:val="ConsPlusTitle"/>
        <w:ind w:firstLine="540"/>
        <w:jc w:val="both"/>
        <w:outlineLvl w:val="2"/>
      </w:pPr>
      <w:bookmarkStart w:id="1" w:name="P227"/>
      <w:bookmarkEnd w:id="1"/>
      <w:r>
        <w:t>Статья 19. Основные требования к проектам муниципальных правовых актов</w:t>
      </w:r>
    </w:p>
    <w:p w:rsidR="00110E3C" w:rsidRDefault="00110E3C">
      <w:pPr>
        <w:pStyle w:val="ConsPlusNormal"/>
        <w:jc w:val="both"/>
      </w:pPr>
    </w:p>
    <w:p w:rsidR="00110E3C" w:rsidRDefault="00110E3C">
      <w:pPr>
        <w:pStyle w:val="ConsPlusNormal"/>
        <w:ind w:firstLine="540"/>
        <w:jc w:val="both"/>
      </w:pPr>
      <w:r>
        <w:t>1. Проект правового акта по форме и по содержанию должен соответствовать требованиям законодательства Российской Федерации, Тюменской области и нормативных правовых актов городского округа.</w:t>
      </w:r>
    </w:p>
    <w:p w:rsidR="00110E3C" w:rsidRDefault="00110E3C">
      <w:pPr>
        <w:pStyle w:val="ConsPlusNormal"/>
        <w:jc w:val="both"/>
      </w:pPr>
      <w:r>
        <w:t>(</w:t>
      </w:r>
      <w:proofErr w:type="gramStart"/>
      <w:r>
        <w:t>в</w:t>
      </w:r>
      <w:proofErr w:type="gramEnd"/>
      <w:r>
        <w:t xml:space="preserve"> ред. </w:t>
      </w:r>
      <w:hyperlink r:id="rId107" w:history="1">
        <w:r>
          <w:rPr>
            <w:color w:val="0000FF"/>
          </w:rPr>
          <w:t>решения</w:t>
        </w:r>
      </w:hyperlink>
      <w:r>
        <w:t xml:space="preserve"> Думы Заводоуковского городского округа от 11.10.2019 N 397)</w:t>
      </w:r>
    </w:p>
    <w:p w:rsidR="00110E3C" w:rsidRDefault="00110E3C">
      <w:pPr>
        <w:pStyle w:val="ConsPlusNormal"/>
        <w:spacing w:before="220"/>
        <w:ind w:firstLine="540"/>
        <w:jc w:val="both"/>
      </w:pPr>
      <w:r>
        <w:t>2. Те</w:t>
      </w:r>
      <w:proofErr w:type="gramStart"/>
      <w:r>
        <w:t>кст пр</w:t>
      </w:r>
      <w:proofErr w:type="gramEnd"/>
      <w:r>
        <w:t>оекта правового акта должен соответствовать правилам орфографии, пунктуации и иным правилам русского языка. Не допускается использование эмоционально-экспрессивных языковых средств, образных сравнений (эпитетов, метафор, гипербол и других).</w:t>
      </w:r>
    </w:p>
    <w:p w:rsidR="00110E3C" w:rsidRDefault="00110E3C">
      <w:pPr>
        <w:pStyle w:val="ConsPlusNormal"/>
        <w:spacing w:before="220"/>
        <w:ind w:firstLine="540"/>
        <w:jc w:val="both"/>
      </w:pPr>
      <w:r>
        <w:t>3. Проект правового акта по содержанию должен соответствовать предмету регулирования, заявленному в названии проекта, а также иным правилам юридической техники.</w:t>
      </w:r>
    </w:p>
    <w:p w:rsidR="00110E3C" w:rsidRDefault="00110E3C">
      <w:pPr>
        <w:pStyle w:val="ConsPlusNormal"/>
        <w:spacing w:before="220"/>
        <w:ind w:firstLine="540"/>
        <w:jc w:val="both"/>
      </w:pPr>
      <w:r>
        <w:t>Положения проекта правового акта должны быть краткими, конкретными, логически последовательными и объективными по содержанию, не допускать различного понимания и толкования их содержания.</w:t>
      </w:r>
    </w:p>
    <w:p w:rsidR="00110E3C" w:rsidRDefault="00110E3C">
      <w:pPr>
        <w:pStyle w:val="ConsPlusNormal"/>
        <w:spacing w:before="220"/>
        <w:ind w:firstLine="540"/>
        <w:jc w:val="both"/>
      </w:pPr>
      <w:r>
        <w:t>Мероприятия, предусмотренные проектом правового акта, должны быть обеспечены материально-технической базой и финансированием.</w:t>
      </w:r>
    </w:p>
    <w:p w:rsidR="00110E3C" w:rsidRDefault="00110E3C">
      <w:pPr>
        <w:pStyle w:val="ConsPlusNormal"/>
        <w:spacing w:before="220"/>
        <w:ind w:firstLine="540"/>
        <w:jc w:val="both"/>
      </w:pPr>
      <w:r>
        <w:t>4. В проекте правового акта указываются:</w:t>
      </w:r>
    </w:p>
    <w:p w:rsidR="00110E3C" w:rsidRDefault="00110E3C">
      <w:pPr>
        <w:pStyle w:val="ConsPlusNormal"/>
        <w:spacing w:before="220"/>
        <w:ind w:firstLine="540"/>
        <w:jc w:val="both"/>
      </w:pPr>
      <w:r>
        <w:t>а) сроки и порядок введения его в действие;</w:t>
      </w:r>
    </w:p>
    <w:p w:rsidR="00110E3C" w:rsidRDefault="00110E3C">
      <w:pPr>
        <w:pStyle w:val="ConsPlusNormal"/>
        <w:spacing w:before="220"/>
        <w:ind w:firstLine="540"/>
        <w:jc w:val="both"/>
      </w:pPr>
      <w:r>
        <w:t>б) муниципальные правовые акты или их отдельные положения, подлежащие отмене в связи с принятием данного акта;</w:t>
      </w:r>
    </w:p>
    <w:p w:rsidR="00110E3C" w:rsidRDefault="00110E3C">
      <w:pPr>
        <w:pStyle w:val="ConsPlusNormal"/>
        <w:spacing w:before="220"/>
        <w:ind w:firstLine="540"/>
        <w:jc w:val="both"/>
      </w:pPr>
      <w:r>
        <w:t>в) муниципальные правовые акты, которые должны быть приведены в соответствие с данным актом;</w:t>
      </w:r>
    </w:p>
    <w:p w:rsidR="00110E3C" w:rsidRDefault="00110E3C">
      <w:pPr>
        <w:pStyle w:val="ConsPlusNormal"/>
        <w:spacing w:before="220"/>
        <w:ind w:firstLine="540"/>
        <w:jc w:val="both"/>
      </w:pPr>
      <w:r>
        <w:t>г) необходимость опубликования нормативного правового акта;</w:t>
      </w:r>
    </w:p>
    <w:p w:rsidR="00110E3C" w:rsidRDefault="00110E3C">
      <w:pPr>
        <w:pStyle w:val="ConsPlusNormal"/>
        <w:jc w:val="both"/>
      </w:pPr>
      <w:r>
        <w:t xml:space="preserve">(пп. "г" введен </w:t>
      </w:r>
      <w:hyperlink r:id="rId108" w:history="1">
        <w:r>
          <w:rPr>
            <w:color w:val="0000FF"/>
          </w:rPr>
          <w:t>решением</w:t>
        </w:r>
      </w:hyperlink>
      <w:r>
        <w:t xml:space="preserve"> Думы Заводоуковского городского округа от 27.07.2012 N 207)</w:t>
      </w:r>
    </w:p>
    <w:p w:rsidR="00110E3C" w:rsidRDefault="00110E3C">
      <w:pPr>
        <w:pStyle w:val="ConsPlusNormal"/>
        <w:spacing w:before="220"/>
        <w:ind w:firstLine="540"/>
        <w:jc w:val="both"/>
      </w:pPr>
      <w:r>
        <w:t>д) постановка нормативного правового акта на контроль в случае необходимости.</w:t>
      </w:r>
    </w:p>
    <w:p w:rsidR="00110E3C" w:rsidRDefault="00110E3C">
      <w:pPr>
        <w:pStyle w:val="ConsPlusNormal"/>
        <w:jc w:val="both"/>
      </w:pPr>
      <w:r>
        <w:t xml:space="preserve">(пп. "д" </w:t>
      </w:r>
      <w:proofErr w:type="gramStart"/>
      <w:r>
        <w:t>введен</w:t>
      </w:r>
      <w:proofErr w:type="gramEnd"/>
      <w:r>
        <w:t xml:space="preserve"> </w:t>
      </w:r>
      <w:hyperlink r:id="rId109" w:history="1">
        <w:r>
          <w:rPr>
            <w:color w:val="0000FF"/>
          </w:rPr>
          <w:t>решением</w:t>
        </w:r>
      </w:hyperlink>
      <w:r>
        <w:t xml:space="preserve"> Думы Заводоуковского городского округа от 27.07.2012 N 207)</w:t>
      </w:r>
    </w:p>
    <w:p w:rsidR="00110E3C" w:rsidRDefault="00110E3C">
      <w:pPr>
        <w:pStyle w:val="ConsPlusNormal"/>
        <w:spacing w:before="220"/>
        <w:ind w:firstLine="540"/>
        <w:jc w:val="both"/>
      </w:pPr>
      <w:r>
        <w:t xml:space="preserve">5. Проект правового акта, регулирующий предоставление муниципальной услуги, должен размещаться на официальном Портале органов государственной власти Тюменской области www.admtyumen.ru, предусматривать возможность направления заявления о предоставлении </w:t>
      </w:r>
      <w:proofErr w:type="gramStart"/>
      <w:r>
        <w:t>услуги</w:t>
      </w:r>
      <w:proofErr w:type="gramEnd"/>
      <w:r>
        <w:t xml:space="preserve"> как в письменном, так и в электронном виде посредством Портала государственных и муниципальных услуг в Тюменской области.</w:t>
      </w:r>
    </w:p>
    <w:p w:rsidR="00110E3C" w:rsidRDefault="00110E3C">
      <w:pPr>
        <w:pStyle w:val="ConsPlusNormal"/>
        <w:spacing w:before="220"/>
        <w:ind w:firstLine="540"/>
        <w:jc w:val="both"/>
      </w:pPr>
      <w:r>
        <w:t xml:space="preserve">Все иные документы, необходимые для получения муниципальной услуги, которые находятся в распоряжении органов, предоставляющих государственные услуги, и органов, </w:t>
      </w:r>
      <w:r>
        <w:lastRenderedPageBreak/>
        <w:t>предоставляющих муниципальные услуги, иных государственных органов, органов местного самоуправления, организаций, представляются заявителем по своему желанию.</w:t>
      </w:r>
    </w:p>
    <w:p w:rsidR="00110E3C" w:rsidRDefault="00110E3C">
      <w:pPr>
        <w:pStyle w:val="ConsPlusNormal"/>
        <w:spacing w:before="220"/>
        <w:ind w:firstLine="540"/>
        <w:jc w:val="both"/>
      </w:pPr>
      <w:proofErr w:type="gramStart"/>
      <w:r>
        <w:t>Проект правового акта, регулирующий предоставление муниципальной услуги, должен устанавливать в случае непредставления документов заявителем обязанность органа местного самоуправления запрашивать необходимые для предоставления муниципальной услуги документы и информацию у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а также сроки рассмотрения заявления в случае, когда заявителем предоставлены все необходимые документы либо когда эти</w:t>
      </w:r>
      <w:proofErr w:type="gramEnd"/>
      <w:r>
        <w:t xml:space="preserve"> документы запрашивает орган местного самоуправления городского округа.</w:t>
      </w:r>
    </w:p>
    <w:p w:rsidR="00110E3C" w:rsidRDefault="00110E3C">
      <w:pPr>
        <w:pStyle w:val="ConsPlusNormal"/>
        <w:spacing w:before="220"/>
        <w:ind w:firstLine="540"/>
        <w:jc w:val="both"/>
      </w:pPr>
      <w:r>
        <w:t>Также проект правового акта, регулирующий предоставление муниципальной услуги, должен предусматривать возможность направления информации заявителю о предоставлении муниципальной услуги на электронный адрес, указанный в заявлении.</w:t>
      </w:r>
    </w:p>
    <w:p w:rsidR="00110E3C" w:rsidRDefault="00110E3C">
      <w:pPr>
        <w:pStyle w:val="ConsPlusNormal"/>
        <w:spacing w:before="220"/>
        <w:ind w:firstLine="540"/>
        <w:jc w:val="both"/>
      </w:pPr>
      <w:r>
        <w:t xml:space="preserve">В случае предоставления муниципальных и переданных государственных услуг в многофункциональных центрах проект правового акта, регулирующий предоставление данных услуг, должен предусматривать возможность обращения заявителя с соответствующим запросом </w:t>
      </w:r>
      <w:proofErr w:type="gramStart"/>
      <w:r>
        <w:t>о</w:t>
      </w:r>
      <w:proofErr w:type="gramEnd"/>
      <w:r>
        <w:t xml:space="preserve"> их предоставлении через многофункциональные центры предоставления государственных и муниципальных услуг.</w:t>
      </w:r>
    </w:p>
    <w:p w:rsidR="00110E3C" w:rsidRDefault="00110E3C">
      <w:pPr>
        <w:pStyle w:val="ConsPlusNormal"/>
        <w:jc w:val="both"/>
      </w:pPr>
      <w:r>
        <w:t xml:space="preserve">(абзац введен </w:t>
      </w:r>
      <w:hyperlink r:id="rId110" w:history="1">
        <w:r>
          <w:rPr>
            <w:color w:val="0000FF"/>
          </w:rPr>
          <w:t>решением</w:t>
        </w:r>
      </w:hyperlink>
      <w:r>
        <w:t xml:space="preserve"> Думы Заводоуковского городского округа от 24.12.2013 N 346)</w:t>
      </w:r>
    </w:p>
    <w:p w:rsidR="00110E3C" w:rsidRDefault="00110E3C">
      <w:pPr>
        <w:pStyle w:val="ConsPlusNormal"/>
        <w:jc w:val="both"/>
      </w:pPr>
      <w:r>
        <w:t xml:space="preserve">(п. 5 </w:t>
      </w:r>
      <w:proofErr w:type="gramStart"/>
      <w:r>
        <w:t>введен</w:t>
      </w:r>
      <w:proofErr w:type="gramEnd"/>
      <w:r>
        <w:t xml:space="preserve"> </w:t>
      </w:r>
      <w:hyperlink r:id="rId111" w:history="1">
        <w:r>
          <w:rPr>
            <w:color w:val="0000FF"/>
          </w:rPr>
          <w:t>решением</w:t>
        </w:r>
      </w:hyperlink>
      <w:r>
        <w:t xml:space="preserve"> Думы Заводоуковского городского округа от 16.06.2011 N 79)</w:t>
      </w:r>
    </w:p>
    <w:p w:rsidR="00110E3C" w:rsidRDefault="00110E3C">
      <w:pPr>
        <w:pStyle w:val="ConsPlusNormal"/>
        <w:spacing w:before="220"/>
        <w:ind w:firstLine="540"/>
        <w:jc w:val="both"/>
      </w:pPr>
      <w:r>
        <w:t xml:space="preserve">6. </w:t>
      </w:r>
      <w:proofErr w:type="gramStart"/>
      <w:r>
        <w:t xml:space="preserve">Проекты муниципальных нормативных правовых актов городского округа,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в порядке, установленном муниципальными нормативными правовыми актами в соответствии с </w:t>
      </w:r>
      <w:hyperlink r:id="rId112" w:history="1">
        <w:r>
          <w:rPr>
            <w:color w:val="0000FF"/>
          </w:rPr>
          <w:t>Законом</w:t>
        </w:r>
      </w:hyperlink>
      <w:r>
        <w:t xml:space="preserve"> Тюменской области от 29.12.2005 N 444 "О местном самоуправлении в Тюменской области".</w:t>
      </w:r>
      <w:proofErr w:type="gramEnd"/>
      <w:r>
        <w:t xml:space="preserve"> При проведении оценки регулирующего воздействия проектов муниципальных нормативных правовых актов указанные проекты, а также информация о сроках и адресе направления замечаний и предложений по ним размещается на официальном сайте муниципального образования в информационно-телекоммуникационной сети "Интернет", в порядке и сроки, установленные распоряжением Председателя Думы городского округа, постановлением администрации городского округа.</w:t>
      </w:r>
    </w:p>
    <w:p w:rsidR="00110E3C" w:rsidRDefault="00110E3C">
      <w:pPr>
        <w:pStyle w:val="ConsPlusNormal"/>
        <w:jc w:val="both"/>
      </w:pPr>
      <w:r>
        <w:t xml:space="preserve">(в ред. решений Думы Заводоуковского городского округа от 19.08.2016 </w:t>
      </w:r>
      <w:hyperlink r:id="rId113" w:history="1">
        <w:r>
          <w:rPr>
            <w:color w:val="0000FF"/>
          </w:rPr>
          <w:t>N 103</w:t>
        </w:r>
      </w:hyperlink>
      <w:r>
        <w:t xml:space="preserve">, от 11.10.2019 </w:t>
      </w:r>
      <w:hyperlink r:id="rId114" w:history="1">
        <w:r>
          <w:rPr>
            <w:color w:val="0000FF"/>
          </w:rPr>
          <w:t>N 397</w:t>
        </w:r>
      </w:hyperlink>
      <w:r>
        <w:t>)</w:t>
      </w:r>
    </w:p>
    <w:p w:rsidR="00110E3C" w:rsidRDefault="00110E3C">
      <w:pPr>
        <w:pStyle w:val="ConsPlusNormal"/>
        <w:spacing w:before="220"/>
        <w:ind w:firstLine="540"/>
        <w:jc w:val="both"/>
      </w:pPr>
      <w: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110E3C" w:rsidRDefault="00110E3C">
      <w:pPr>
        <w:pStyle w:val="ConsPlusNormal"/>
        <w:jc w:val="both"/>
      </w:pPr>
      <w:r>
        <w:t xml:space="preserve">(п. 6 </w:t>
      </w:r>
      <w:proofErr w:type="gramStart"/>
      <w:r>
        <w:t>введен</w:t>
      </w:r>
      <w:proofErr w:type="gramEnd"/>
      <w:r>
        <w:t xml:space="preserve"> </w:t>
      </w:r>
      <w:hyperlink r:id="rId115" w:history="1">
        <w:r>
          <w:rPr>
            <w:color w:val="0000FF"/>
          </w:rPr>
          <w:t>решением</w:t>
        </w:r>
      </w:hyperlink>
      <w:r>
        <w:t xml:space="preserve"> Думы Заводоуковского городского округа от 23.10.2013 N 313)</w:t>
      </w:r>
    </w:p>
    <w:p w:rsidR="00110E3C" w:rsidRDefault="00110E3C">
      <w:pPr>
        <w:pStyle w:val="ConsPlusNormal"/>
        <w:jc w:val="both"/>
      </w:pPr>
    </w:p>
    <w:p w:rsidR="00110E3C" w:rsidRDefault="00110E3C">
      <w:pPr>
        <w:pStyle w:val="ConsPlusTitle"/>
        <w:ind w:firstLine="540"/>
        <w:jc w:val="both"/>
        <w:outlineLvl w:val="2"/>
      </w:pPr>
      <w:r>
        <w:t>Статья 20. Основные правила оформления проекта нормативного правового акта</w:t>
      </w:r>
    </w:p>
    <w:p w:rsidR="00110E3C" w:rsidRDefault="00110E3C">
      <w:pPr>
        <w:pStyle w:val="ConsPlusNormal"/>
        <w:jc w:val="both"/>
      </w:pPr>
    </w:p>
    <w:p w:rsidR="00110E3C" w:rsidRDefault="00110E3C">
      <w:pPr>
        <w:pStyle w:val="ConsPlusNormal"/>
        <w:ind w:firstLine="540"/>
        <w:jc w:val="both"/>
      </w:pPr>
      <w:r>
        <w:t>1. Проект нормативного правового акта может содержать преамбулу (вступительную часть), в которой излагаются цели и мотивы принятия акта, его регулятивное значение. Положения нормативного характера в преамбулу не включаются.</w:t>
      </w:r>
    </w:p>
    <w:p w:rsidR="00110E3C" w:rsidRDefault="00110E3C">
      <w:pPr>
        <w:pStyle w:val="ConsPlusNormal"/>
        <w:spacing w:before="220"/>
        <w:ind w:firstLine="540"/>
        <w:jc w:val="both"/>
      </w:pPr>
      <w:r>
        <w:t>2. В проекте нормативного правового акта даются определения малоизвестных юридических, технических и других специальных терминов.</w:t>
      </w:r>
    </w:p>
    <w:p w:rsidR="00110E3C" w:rsidRDefault="00110E3C">
      <w:pPr>
        <w:pStyle w:val="ConsPlusNormal"/>
        <w:spacing w:before="220"/>
        <w:ind w:firstLine="540"/>
        <w:jc w:val="both"/>
      </w:pPr>
      <w:r>
        <w:lastRenderedPageBreak/>
        <w:t>3. Текст нормативного правового акта может подразделяться на разделы, главы, параграфы, имеющие нумерацию и наименование. Разделы нумеруются римскими цифрами, главы и параграфы - арабскими.</w:t>
      </w:r>
    </w:p>
    <w:p w:rsidR="00110E3C" w:rsidRDefault="00110E3C">
      <w:pPr>
        <w:pStyle w:val="ConsPlusNormal"/>
        <w:spacing w:before="220"/>
        <w:ind w:firstLine="540"/>
        <w:jc w:val="both"/>
      </w:pPr>
      <w:r>
        <w:t>Нормативные предписания оформляются, как правило, в виде статей, имеющих единую (сквозную) нумерацию арабскими цифрами и наименование.</w:t>
      </w:r>
    </w:p>
    <w:p w:rsidR="00110E3C" w:rsidRDefault="00110E3C">
      <w:pPr>
        <w:pStyle w:val="ConsPlusNormal"/>
        <w:spacing w:before="220"/>
        <w:ind w:firstLine="540"/>
        <w:jc w:val="both"/>
      </w:pPr>
      <w:r>
        <w:t>В зависимости от содержания те</w:t>
      </w:r>
      <w:proofErr w:type="gramStart"/>
      <w:r>
        <w:t>кст ст</w:t>
      </w:r>
      <w:proofErr w:type="gramEnd"/>
      <w:r>
        <w:t>атьи может подразделяться на части, пункты, подпункты, абзацы без наименования.</w:t>
      </w:r>
    </w:p>
    <w:p w:rsidR="00110E3C" w:rsidRDefault="00110E3C">
      <w:pPr>
        <w:pStyle w:val="ConsPlusNormal"/>
        <w:spacing w:before="220"/>
        <w:ind w:firstLine="540"/>
        <w:jc w:val="both"/>
      </w:pPr>
      <w:r>
        <w:t>4. Оформление текста муниципального правового акта осуществляется в соответствии с требованиями Инструкций по делопроизводству, принятых в органах местного самоуправления.</w:t>
      </w:r>
    </w:p>
    <w:p w:rsidR="00110E3C" w:rsidRDefault="00110E3C">
      <w:pPr>
        <w:pStyle w:val="ConsPlusNormal"/>
        <w:jc w:val="both"/>
      </w:pPr>
      <w:r>
        <w:t>(</w:t>
      </w:r>
      <w:proofErr w:type="gramStart"/>
      <w:r>
        <w:t>п</w:t>
      </w:r>
      <w:proofErr w:type="gramEnd"/>
      <w:r>
        <w:t xml:space="preserve">. 4 введен </w:t>
      </w:r>
      <w:hyperlink r:id="rId116" w:history="1">
        <w:r>
          <w:rPr>
            <w:color w:val="0000FF"/>
          </w:rPr>
          <w:t>решением</w:t>
        </w:r>
      </w:hyperlink>
      <w:r>
        <w:t xml:space="preserve"> Думы Заводоуковского городского округа от 27.07.2012 N 207)</w:t>
      </w:r>
    </w:p>
    <w:p w:rsidR="00110E3C" w:rsidRDefault="00110E3C">
      <w:pPr>
        <w:pStyle w:val="ConsPlusNormal"/>
        <w:jc w:val="both"/>
      </w:pPr>
    </w:p>
    <w:p w:rsidR="00110E3C" w:rsidRDefault="00110E3C">
      <w:pPr>
        <w:pStyle w:val="ConsPlusTitle"/>
        <w:ind w:firstLine="540"/>
        <w:jc w:val="both"/>
        <w:outlineLvl w:val="2"/>
      </w:pPr>
      <w:r>
        <w:t>Статья 21. Основные правила оформления проекта индивидуального правового акта</w:t>
      </w:r>
    </w:p>
    <w:p w:rsidR="00110E3C" w:rsidRDefault="00110E3C">
      <w:pPr>
        <w:pStyle w:val="ConsPlusNormal"/>
        <w:jc w:val="both"/>
      </w:pPr>
    </w:p>
    <w:p w:rsidR="00110E3C" w:rsidRDefault="00110E3C">
      <w:pPr>
        <w:pStyle w:val="ConsPlusNormal"/>
        <w:ind w:firstLine="540"/>
        <w:jc w:val="both"/>
      </w:pPr>
      <w:r>
        <w:t>По структуре проект индивидуального правового акта подразделяется на две части: констатирующую и постановляющую (распорядительную).</w:t>
      </w:r>
    </w:p>
    <w:p w:rsidR="00110E3C" w:rsidRDefault="00110E3C">
      <w:pPr>
        <w:pStyle w:val="ConsPlusNormal"/>
        <w:spacing w:before="220"/>
        <w:ind w:firstLine="540"/>
        <w:jc w:val="both"/>
      </w:pPr>
      <w:r>
        <w:t>Констатирующая часть (обоснование издания акта) проекта индивидуального правового акта должна содержать мотивы и цели (задачи) принятия акта, ссылку на нормативные правовые акты, в соответствии с которыми принимается индивидуальный правовой акт.</w:t>
      </w:r>
    </w:p>
    <w:p w:rsidR="00110E3C" w:rsidRDefault="00110E3C">
      <w:pPr>
        <w:pStyle w:val="ConsPlusNormal"/>
        <w:spacing w:before="220"/>
        <w:ind w:firstLine="540"/>
        <w:jc w:val="both"/>
      </w:pPr>
      <w:r>
        <w:t>Мотивы и цели (задачи) принятия акта в констатирующей части проекта индивидуального правового акта могут отсутствовать, если предписываемые им действия не нуждаются в разъяснении и обосновании.</w:t>
      </w:r>
    </w:p>
    <w:p w:rsidR="00110E3C" w:rsidRDefault="00110E3C">
      <w:pPr>
        <w:pStyle w:val="ConsPlusNormal"/>
        <w:spacing w:before="220"/>
        <w:ind w:firstLine="540"/>
        <w:jc w:val="both"/>
      </w:pPr>
      <w:r>
        <w:t>Постановляющая (распорядительная) часть проекта индивидуального правового акта содержит реальные, конкретные предложения, мероприятия или объемы работ, сроки исполнения и исполнителей.</w:t>
      </w:r>
    </w:p>
    <w:p w:rsidR="00110E3C" w:rsidRDefault="00110E3C">
      <w:pPr>
        <w:pStyle w:val="ConsPlusNormal"/>
        <w:spacing w:before="220"/>
        <w:ind w:firstLine="540"/>
        <w:jc w:val="both"/>
      </w:pPr>
      <w:r>
        <w:t>В зависимости от объема и содержания постановляющая (распорядительная) часть проекта индивидуального правового акта подразделяется на пункты и подпункты.</w:t>
      </w:r>
    </w:p>
    <w:p w:rsidR="00110E3C" w:rsidRDefault="00110E3C">
      <w:pPr>
        <w:pStyle w:val="ConsPlusNormal"/>
        <w:jc w:val="both"/>
      </w:pPr>
    </w:p>
    <w:p w:rsidR="00110E3C" w:rsidRDefault="00110E3C">
      <w:pPr>
        <w:pStyle w:val="ConsPlusTitle"/>
        <w:ind w:firstLine="540"/>
        <w:jc w:val="both"/>
        <w:outlineLvl w:val="2"/>
      </w:pPr>
      <w:r>
        <w:t>Статья 22. Проведение антикоррупционной экспертизы, общественного обсуждения проектов муниципальных нормативных правовых актов</w:t>
      </w:r>
    </w:p>
    <w:p w:rsidR="00110E3C" w:rsidRDefault="00110E3C">
      <w:pPr>
        <w:pStyle w:val="ConsPlusNormal"/>
        <w:ind w:firstLine="540"/>
        <w:jc w:val="both"/>
      </w:pPr>
      <w:r>
        <w:t xml:space="preserve">(в ред. </w:t>
      </w:r>
      <w:hyperlink r:id="rId117" w:history="1">
        <w:r>
          <w:rPr>
            <w:color w:val="0000FF"/>
          </w:rPr>
          <w:t>решения</w:t>
        </w:r>
      </w:hyperlink>
      <w:r>
        <w:t xml:space="preserve"> Думы Заводоуковского городского округа от 11.10.2019 N 397)</w:t>
      </w:r>
    </w:p>
    <w:p w:rsidR="00110E3C" w:rsidRDefault="00110E3C">
      <w:pPr>
        <w:pStyle w:val="ConsPlusNormal"/>
        <w:jc w:val="both"/>
      </w:pPr>
    </w:p>
    <w:p w:rsidR="00110E3C" w:rsidRDefault="00110E3C">
      <w:pPr>
        <w:pStyle w:val="ConsPlusNormal"/>
        <w:ind w:firstLine="540"/>
        <w:jc w:val="both"/>
      </w:pPr>
      <w:r>
        <w:t>В отношении проектов муниципальных нормативных правовых актов проводятся независимая антикоррупционная экспертиза, общественное обсуждение в порядке, установленном действующим законодательством Российской Федерации, Тюменской области, муниципальными правовыми актами городского округа.</w:t>
      </w:r>
    </w:p>
    <w:p w:rsidR="00110E3C" w:rsidRDefault="00110E3C">
      <w:pPr>
        <w:pStyle w:val="ConsPlusNormal"/>
        <w:spacing w:before="220"/>
        <w:ind w:firstLine="540"/>
        <w:jc w:val="both"/>
      </w:pPr>
      <w:r>
        <w:t>В целях проведения независимой антикоррупционной экспертизы, общественного обсуждения муниципальные нормативные правовые акты размещаются на официальном сайте городского округа в информационно-телекоммуникационной сети "Интернет" в разделе "Противодействие коррупции".</w:t>
      </w:r>
    </w:p>
    <w:p w:rsidR="00110E3C" w:rsidRDefault="00110E3C">
      <w:pPr>
        <w:pStyle w:val="ConsPlusNormal"/>
        <w:spacing w:before="220"/>
        <w:ind w:firstLine="540"/>
        <w:jc w:val="both"/>
      </w:pPr>
      <w:r>
        <w:t>Порядок и сроки размещения проектов нормативных правовых актов на официальном сайте городского округа, рассмотрения результатов поступивших предложений устанавливаются правовыми актами Председателя Думы, администрации городского округа.</w:t>
      </w:r>
    </w:p>
    <w:p w:rsidR="00110E3C" w:rsidRDefault="00110E3C">
      <w:pPr>
        <w:pStyle w:val="ConsPlusNormal"/>
        <w:jc w:val="both"/>
      </w:pPr>
    </w:p>
    <w:p w:rsidR="00110E3C" w:rsidRDefault="00110E3C">
      <w:pPr>
        <w:pStyle w:val="ConsPlusTitle"/>
        <w:jc w:val="center"/>
        <w:outlineLvl w:val="1"/>
      </w:pPr>
      <w:r>
        <w:t>Глава 5. ПОРЯДОК ПРИНЯТИЯ (ИЗДАНИЯ)</w:t>
      </w:r>
    </w:p>
    <w:p w:rsidR="00110E3C" w:rsidRDefault="00110E3C">
      <w:pPr>
        <w:pStyle w:val="ConsPlusTitle"/>
        <w:jc w:val="center"/>
      </w:pPr>
      <w:r>
        <w:t>МУНИЦИПАЛЬНЫХ ПРАВОВЫХ АКТОВ</w:t>
      </w:r>
    </w:p>
    <w:p w:rsidR="00110E3C" w:rsidRDefault="00110E3C">
      <w:pPr>
        <w:pStyle w:val="ConsPlusNormal"/>
        <w:jc w:val="both"/>
      </w:pPr>
    </w:p>
    <w:p w:rsidR="00110E3C" w:rsidRDefault="00110E3C">
      <w:pPr>
        <w:pStyle w:val="ConsPlusTitle"/>
        <w:ind w:firstLine="540"/>
        <w:jc w:val="both"/>
        <w:outlineLvl w:val="2"/>
      </w:pPr>
      <w:r>
        <w:lastRenderedPageBreak/>
        <w:t>Статья 23. Порядок внесения проектов муниципальных правовых актов</w:t>
      </w:r>
    </w:p>
    <w:p w:rsidR="00110E3C" w:rsidRDefault="00110E3C">
      <w:pPr>
        <w:pStyle w:val="ConsPlusNormal"/>
        <w:ind w:firstLine="540"/>
        <w:jc w:val="both"/>
      </w:pPr>
      <w:r>
        <w:t xml:space="preserve">(в ред. </w:t>
      </w:r>
      <w:hyperlink r:id="rId118" w:history="1">
        <w:r>
          <w:rPr>
            <w:color w:val="0000FF"/>
          </w:rPr>
          <w:t>решения</w:t>
        </w:r>
      </w:hyperlink>
      <w:r>
        <w:t xml:space="preserve"> Думы Заводоуковского городского округа от 27.07.2012 N 207)</w:t>
      </w:r>
    </w:p>
    <w:p w:rsidR="00110E3C" w:rsidRDefault="00110E3C">
      <w:pPr>
        <w:pStyle w:val="ConsPlusNormal"/>
        <w:jc w:val="both"/>
      </w:pPr>
    </w:p>
    <w:p w:rsidR="00110E3C" w:rsidRDefault="00110E3C">
      <w:pPr>
        <w:pStyle w:val="ConsPlusNormal"/>
        <w:ind w:firstLine="540"/>
        <w:jc w:val="both"/>
      </w:pPr>
      <w:r>
        <w:t>Проекты муниципальных правовых актов могут вноситься депутатами Думы городского округа, Председателем Думы городского округа, Главой городского округа, органами территориального общественного самоуправления, инициативными группами граждан, прокурором, Ревизионной комиссией, депутатскими объединениями (фракциями), постоянными комиссиями Думы.</w:t>
      </w:r>
    </w:p>
    <w:p w:rsidR="00110E3C" w:rsidRDefault="00110E3C">
      <w:pPr>
        <w:pStyle w:val="ConsPlusNormal"/>
        <w:jc w:val="both"/>
      </w:pPr>
      <w:r>
        <w:t xml:space="preserve">(в ред. </w:t>
      </w:r>
      <w:hyperlink r:id="rId119" w:history="1">
        <w:r>
          <w:rPr>
            <w:color w:val="0000FF"/>
          </w:rPr>
          <w:t>решения</w:t>
        </w:r>
      </w:hyperlink>
      <w:r>
        <w:t xml:space="preserve"> Думы Заводоуковского городского округа от 27.08.2015 N 505)</w:t>
      </w:r>
    </w:p>
    <w:p w:rsidR="00110E3C" w:rsidRDefault="00110E3C">
      <w:pPr>
        <w:pStyle w:val="ConsPlusNormal"/>
        <w:spacing w:before="220"/>
        <w:ind w:firstLine="540"/>
        <w:jc w:val="both"/>
      </w:pPr>
      <w:hyperlink r:id="rId120" w:history="1">
        <w:r>
          <w:rPr>
            <w:color w:val="0000FF"/>
          </w:rPr>
          <w:t>Порядок</w:t>
        </w:r>
      </w:hyperlink>
      <w:r>
        <w:t xml:space="preserve"> реализации инициативными группами граждан правотворческой инициативы установлен решением Думы Заводоуковского городского округа от 20.06.2005 N 239 "Об утверждении Положения о порядке реализации жителями муниципального образования Заводоуковский городской округ правотворческой инициативы".</w:t>
      </w:r>
    </w:p>
    <w:p w:rsidR="00110E3C" w:rsidRDefault="00110E3C">
      <w:pPr>
        <w:pStyle w:val="ConsPlusNormal"/>
        <w:spacing w:before="220"/>
        <w:ind w:firstLine="540"/>
        <w:jc w:val="both"/>
      </w:pPr>
      <w:r>
        <w:t>Все вносимые проекты решений Думы подлежат регистрации в аппарате Думы.</w:t>
      </w:r>
    </w:p>
    <w:p w:rsidR="00110E3C" w:rsidRDefault="00110E3C">
      <w:pPr>
        <w:pStyle w:val="ConsPlusNormal"/>
        <w:spacing w:before="220"/>
        <w:ind w:firstLine="540"/>
        <w:jc w:val="both"/>
      </w:pPr>
      <w:r>
        <w:t xml:space="preserve">Проекты решений Думы, подготовленные и оформленные с нарушением требований, предусмотренных </w:t>
      </w:r>
      <w:hyperlink w:anchor="P227" w:history="1">
        <w:r>
          <w:rPr>
            <w:color w:val="0000FF"/>
          </w:rPr>
          <w:t>ст. 19</w:t>
        </w:r>
      </w:hyperlink>
      <w:r>
        <w:t xml:space="preserve"> настоящего Положения, возвращаются лицу или органу, их внесшему, с указанием выявленных нарушений.</w:t>
      </w:r>
    </w:p>
    <w:p w:rsidR="00110E3C" w:rsidRDefault="00110E3C">
      <w:pPr>
        <w:pStyle w:val="ConsPlusNormal"/>
        <w:spacing w:before="220"/>
        <w:ind w:firstLine="540"/>
        <w:jc w:val="both"/>
      </w:pPr>
      <w:r>
        <w:t>Все проекты решений представляются в Думу не позднее 15 календарных дней до заседания. При нарушении установленных сроков представления рассмотрение соответствующего проекта решения переносится на следующее заседание.</w:t>
      </w:r>
    </w:p>
    <w:p w:rsidR="00110E3C" w:rsidRDefault="00110E3C">
      <w:pPr>
        <w:pStyle w:val="ConsPlusNormal"/>
        <w:jc w:val="both"/>
      </w:pPr>
      <w:r>
        <w:t>(</w:t>
      </w:r>
      <w:proofErr w:type="gramStart"/>
      <w:r>
        <w:t>в</w:t>
      </w:r>
      <w:proofErr w:type="gramEnd"/>
      <w:r>
        <w:t xml:space="preserve"> ред. </w:t>
      </w:r>
      <w:hyperlink r:id="rId121" w:history="1">
        <w:r>
          <w:rPr>
            <w:color w:val="0000FF"/>
          </w:rPr>
          <w:t>решения</w:t>
        </w:r>
      </w:hyperlink>
      <w:r>
        <w:t xml:space="preserve"> Думы Заводоуковского городского округа от 11.10.2019 N 397)</w:t>
      </w:r>
    </w:p>
    <w:p w:rsidR="00110E3C" w:rsidRDefault="00110E3C">
      <w:pPr>
        <w:pStyle w:val="ConsPlusNormal"/>
        <w:spacing w:before="220"/>
        <w:ind w:firstLine="540"/>
        <w:jc w:val="both"/>
      </w:pPr>
      <w:r>
        <w:t>Повторное представление проекта решения производится с соблюдением сроков, установленных Регламентом Думы Заводоуковского городского округа.</w:t>
      </w:r>
    </w:p>
    <w:p w:rsidR="00110E3C" w:rsidRDefault="00110E3C">
      <w:pPr>
        <w:pStyle w:val="ConsPlusNormal"/>
        <w:spacing w:before="220"/>
        <w:ind w:firstLine="540"/>
        <w:jc w:val="both"/>
      </w:pPr>
      <w:r>
        <w:t>Ко всем вносимым в Думу проектам решений Думы прикладывается:</w:t>
      </w:r>
    </w:p>
    <w:p w:rsidR="00110E3C" w:rsidRDefault="00110E3C">
      <w:pPr>
        <w:pStyle w:val="ConsPlusNormal"/>
        <w:spacing w:before="220"/>
        <w:ind w:firstLine="540"/>
        <w:jc w:val="both"/>
      </w:pPr>
      <w:r>
        <w:t>- пояснительная записка, содержащая краткое обоснование необходимости его принятия с информацией о фактическом состоянии дел, о состоянии правового регулирования сферы отношений;</w:t>
      </w:r>
    </w:p>
    <w:p w:rsidR="00110E3C" w:rsidRDefault="00110E3C">
      <w:pPr>
        <w:pStyle w:val="ConsPlusNormal"/>
        <w:spacing w:before="220"/>
        <w:ind w:firstLine="540"/>
        <w:jc w:val="both"/>
      </w:pPr>
      <w:r>
        <w:t>- финансовое обоснование затрат, связанных с принятием правового акта;</w:t>
      </w:r>
    </w:p>
    <w:p w:rsidR="00110E3C" w:rsidRDefault="00110E3C">
      <w:pPr>
        <w:pStyle w:val="ConsPlusNormal"/>
        <w:spacing w:before="220"/>
        <w:ind w:firstLine="540"/>
        <w:jc w:val="both"/>
      </w:pPr>
      <w:r>
        <w:t xml:space="preserve">- предложения по внесению изменений и дополнений в другие муниципальные правовые акты, о признании </w:t>
      </w:r>
      <w:proofErr w:type="gramStart"/>
      <w:r>
        <w:t>утратившими</w:t>
      </w:r>
      <w:proofErr w:type="gramEnd"/>
      <w:r>
        <w:t xml:space="preserve"> силу правовых актов, регулирующие данный вопрос;</w:t>
      </w:r>
    </w:p>
    <w:p w:rsidR="00110E3C" w:rsidRDefault="00110E3C">
      <w:pPr>
        <w:pStyle w:val="ConsPlusNormal"/>
        <w:spacing w:before="220"/>
        <w:ind w:firstLine="540"/>
        <w:jc w:val="both"/>
      </w:pPr>
      <w:r>
        <w:t>- при внесении проектов решений Думы по вопросам бюджета, налогов и другим вопросам, предусматривающим расходы бюджета городского округа, заключение комитета финансов администрации, антимонопольной службы и других служб.</w:t>
      </w:r>
    </w:p>
    <w:p w:rsidR="00110E3C" w:rsidRDefault="00110E3C">
      <w:pPr>
        <w:pStyle w:val="ConsPlusNormal"/>
        <w:spacing w:before="220"/>
        <w:ind w:firstLine="540"/>
        <w:jc w:val="both"/>
      </w:pPr>
      <w:r>
        <w:t>Проекты решений Думы, подготовленные Администрацией городского округа, представляются в Думу за подписью Главы городского округа либо лица, замещающего эту должность, и завизированные заместителями Главы городского округа и председателями комитетов администрации по направлениям полномочий.</w:t>
      </w:r>
    </w:p>
    <w:p w:rsidR="00110E3C" w:rsidRDefault="00110E3C">
      <w:pPr>
        <w:pStyle w:val="ConsPlusNormal"/>
        <w:jc w:val="both"/>
      </w:pPr>
      <w:r>
        <w:t xml:space="preserve">(в ред. </w:t>
      </w:r>
      <w:hyperlink r:id="rId122" w:history="1">
        <w:r>
          <w:rPr>
            <w:color w:val="0000FF"/>
          </w:rPr>
          <w:t>решения</w:t>
        </w:r>
      </w:hyperlink>
      <w:r>
        <w:t xml:space="preserve"> Думы Заводоуковского городского округа от 27.08.2015 N 505)</w:t>
      </w:r>
    </w:p>
    <w:p w:rsidR="00110E3C" w:rsidRDefault="00110E3C">
      <w:pPr>
        <w:pStyle w:val="ConsPlusNormal"/>
        <w:spacing w:before="220"/>
        <w:ind w:firstLine="540"/>
        <w:jc w:val="both"/>
      </w:pPr>
      <w:r>
        <w:t>Проекты решений Думы городского округа об учреждении органов администрации городского округа в качестве юридических лиц и утверждении положений о них вносятся на рассмотрение Думы городского округа только по инициативе Главы городского округа.</w:t>
      </w:r>
    </w:p>
    <w:p w:rsidR="00110E3C" w:rsidRDefault="00110E3C">
      <w:pPr>
        <w:pStyle w:val="ConsPlusNormal"/>
        <w:jc w:val="both"/>
      </w:pPr>
      <w:r>
        <w:t xml:space="preserve">(абзац введен </w:t>
      </w:r>
      <w:hyperlink r:id="rId123" w:history="1">
        <w:r>
          <w:rPr>
            <w:color w:val="0000FF"/>
          </w:rPr>
          <w:t>решением</w:t>
        </w:r>
      </w:hyperlink>
      <w:r>
        <w:t xml:space="preserve"> Думы Заводоуковского городского округа от 27.08.2015 N 505)</w:t>
      </w:r>
    </w:p>
    <w:p w:rsidR="00110E3C" w:rsidRDefault="00110E3C">
      <w:pPr>
        <w:pStyle w:val="ConsPlusNormal"/>
        <w:spacing w:before="220"/>
        <w:ind w:firstLine="540"/>
        <w:jc w:val="both"/>
      </w:pPr>
      <w:r>
        <w:t xml:space="preserve">Проекты решений, внесенные в Думу Председателем Думы городского округа, депутатами, </w:t>
      </w:r>
      <w:r>
        <w:lastRenderedPageBreak/>
        <w:t>Ревизионной комиссией, депутатскими объединениями (фракциями), постоянными комиссиями Думы, направляются Главе городского округа, для замечаний и предложений по ним.</w:t>
      </w:r>
    </w:p>
    <w:p w:rsidR="00110E3C" w:rsidRDefault="00110E3C">
      <w:pPr>
        <w:pStyle w:val="ConsPlusNormal"/>
        <w:jc w:val="both"/>
      </w:pPr>
      <w:r>
        <w:t xml:space="preserve">(в ред. </w:t>
      </w:r>
      <w:hyperlink r:id="rId124" w:history="1">
        <w:r>
          <w:rPr>
            <w:color w:val="0000FF"/>
          </w:rPr>
          <w:t>решения</w:t>
        </w:r>
      </w:hyperlink>
      <w:r>
        <w:t xml:space="preserve"> Думы Заводоуковского городского округа от 27.08.2015 N 505)</w:t>
      </w:r>
    </w:p>
    <w:p w:rsidR="00110E3C" w:rsidRDefault="00110E3C">
      <w:pPr>
        <w:pStyle w:val="ConsPlusNormal"/>
        <w:spacing w:before="220"/>
        <w:ind w:firstLine="540"/>
        <w:jc w:val="both"/>
      </w:pPr>
      <w:r>
        <w:t>Порядок внесения проектов муниципальных правовых актов администрации городского округа, должностного лица местного самоуправления, перечень и форма прилагаемых к ним документов устанавливаются нормативным правовым актом администрации или должностного лица местного самоуправления, на рассмотрение которых вносятся указанные проекты.</w:t>
      </w:r>
    </w:p>
    <w:p w:rsidR="00110E3C" w:rsidRDefault="00110E3C">
      <w:pPr>
        <w:pStyle w:val="ConsPlusNormal"/>
        <w:jc w:val="both"/>
      </w:pPr>
    </w:p>
    <w:p w:rsidR="00110E3C" w:rsidRDefault="00110E3C">
      <w:pPr>
        <w:pStyle w:val="ConsPlusTitle"/>
        <w:ind w:firstLine="540"/>
        <w:jc w:val="both"/>
        <w:outlineLvl w:val="2"/>
      </w:pPr>
      <w:r>
        <w:t xml:space="preserve">Статья </w:t>
      </w:r>
      <w:hyperlink r:id="rId125" w:history="1">
        <w:r>
          <w:rPr>
            <w:color w:val="0000FF"/>
          </w:rPr>
          <w:t>24</w:t>
        </w:r>
      </w:hyperlink>
      <w:r>
        <w:t>. Порядок рассмотрения проектов муниципальных правовых актов</w:t>
      </w:r>
    </w:p>
    <w:p w:rsidR="00110E3C" w:rsidRDefault="00110E3C">
      <w:pPr>
        <w:pStyle w:val="ConsPlusNormal"/>
        <w:jc w:val="both"/>
      </w:pPr>
    </w:p>
    <w:p w:rsidR="00110E3C" w:rsidRDefault="00110E3C">
      <w:pPr>
        <w:pStyle w:val="ConsPlusNormal"/>
        <w:ind w:firstLine="540"/>
        <w:jc w:val="both"/>
      </w:pPr>
      <w:r>
        <w:t xml:space="preserve">1. </w:t>
      </w:r>
      <w:proofErr w:type="gramStart"/>
      <w:r>
        <w:t xml:space="preserve">Порядок рассмотрения проектов муниципальных правовых актов в органах местного самоуправления и их должностными лицами (согласование, подготовка заключений, порядок рассмотрения на заседаниях Думы городского округа и иной порядок рассмотрения) определяется </w:t>
      </w:r>
      <w:hyperlink r:id="rId126" w:history="1">
        <w:r>
          <w:rPr>
            <w:color w:val="0000FF"/>
          </w:rPr>
          <w:t>Уставом</w:t>
        </w:r>
      </w:hyperlink>
      <w:r>
        <w:t xml:space="preserve"> городского округа, Регламентом Думы городского округа, Регламентом работы администрации городского округа, муниципальными правовыми актами городского округа, определяющими компетенцию и порядок деятельности иных органов местного самоуправления, и настоящим Положением.</w:t>
      </w:r>
      <w:proofErr w:type="gramEnd"/>
    </w:p>
    <w:p w:rsidR="00110E3C" w:rsidRDefault="00110E3C">
      <w:pPr>
        <w:pStyle w:val="ConsPlusNormal"/>
        <w:spacing w:before="220"/>
        <w:ind w:firstLine="540"/>
        <w:jc w:val="both"/>
      </w:pPr>
      <w:r>
        <w:t xml:space="preserve">Для обсуждения проектов муниципальных правовых актов по вопросам местного значения с участием жителей городского округа проводятся публичные слушания, назначаемые Думой городского округа, Главой городского округа. На публичные слушания в обязательном порядке выносятся вопросы, установленные </w:t>
      </w:r>
      <w:hyperlink r:id="rId127" w:history="1">
        <w:r>
          <w:rPr>
            <w:color w:val="0000FF"/>
          </w:rPr>
          <w:t>Уставом</w:t>
        </w:r>
      </w:hyperlink>
      <w:r>
        <w:t xml:space="preserve"> муниципального образования Заводоуковский городской округ. Порядок назначения и проведения публичных слушаний в городском округе устанавливается решением Думы городского округа.</w:t>
      </w:r>
    </w:p>
    <w:p w:rsidR="00110E3C" w:rsidRDefault="00110E3C">
      <w:pPr>
        <w:pStyle w:val="ConsPlusNormal"/>
        <w:jc w:val="both"/>
      </w:pPr>
      <w:r>
        <w:t>(</w:t>
      </w:r>
      <w:proofErr w:type="gramStart"/>
      <w:r>
        <w:t>а</w:t>
      </w:r>
      <w:proofErr w:type="gramEnd"/>
      <w:r>
        <w:t xml:space="preserve">бзац введен </w:t>
      </w:r>
      <w:hyperlink r:id="rId128" w:history="1">
        <w:r>
          <w:rPr>
            <w:color w:val="0000FF"/>
          </w:rPr>
          <w:t>решением</w:t>
        </w:r>
      </w:hyperlink>
      <w:r>
        <w:t xml:space="preserve"> Думы Заводоуковского городского округа от 23.06.2010 N 444; в ред. </w:t>
      </w:r>
      <w:hyperlink r:id="rId129" w:history="1">
        <w:r>
          <w:rPr>
            <w:color w:val="0000FF"/>
          </w:rPr>
          <w:t>решения</w:t>
        </w:r>
      </w:hyperlink>
      <w:r>
        <w:t xml:space="preserve"> Думы Заводоуковского городского округа от 27.08.2015 N 505)</w:t>
      </w:r>
    </w:p>
    <w:p w:rsidR="00110E3C" w:rsidRDefault="00110E3C">
      <w:pPr>
        <w:pStyle w:val="ConsPlusNormal"/>
        <w:spacing w:before="220"/>
        <w:ind w:firstLine="540"/>
        <w:jc w:val="both"/>
      </w:pPr>
      <w:proofErr w:type="gramStart"/>
      <w:r>
        <w:t>По проекту генерального плана, проекту правил землепользования и застройки, проектам планировки территории, проектам межевания территории, проектам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назначения и проведения общественных обсуждений устанавливается </w:t>
      </w:r>
      <w:hyperlink r:id="rId130" w:history="1">
        <w:r>
          <w:rPr>
            <w:color w:val="0000FF"/>
          </w:rPr>
          <w:t>Уставом</w:t>
        </w:r>
      </w:hyperlink>
      <w:r>
        <w:t xml:space="preserve"> городского округа и (или) решением Думы городского округа, с учетом положений законодательства о градостроительной деятельности.</w:t>
      </w:r>
    </w:p>
    <w:p w:rsidR="00110E3C" w:rsidRDefault="00110E3C">
      <w:pPr>
        <w:pStyle w:val="ConsPlusNormal"/>
        <w:jc w:val="both"/>
      </w:pPr>
      <w:r>
        <w:t>(</w:t>
      </w:r>
      <w:proofErr w:type="gramStart"/>
      <w:r>
        <w:t>а</w:t>
      </w:r>
      <w:proofErr w:type="gramEnd"/>
      <w:r>
        <w:t xml:space="preserve">бзац введен </w:t>
      </w:r>
      <w:hyperlink r:id="rId131" w:history="1">
        <w:r>
          <w:rPr>
            <w:color w:val="0000FF"/>
          </w:rPr>
          <w:t>решением</w:t>
        </w:r>
      </w:hyperlink>
      <w:r>
        <w:t xml:space="preserve"> Думы Заводоуковского городского округа от 14.02.2018 N 250)</w:t>
      </w:r>
    </w:p>
    <w:p w:rsidR="00110E3C" w:rsidRDefault="00110E3C">
      <w:pPr>
        <w:pStyle w:val="ConsPlusNormal"/>
        <w:spacing w:before="220"/>
        <w:ind w:firstLine="540"/>
        <w:jc w:val="both"/>
      </w:pPr>
      <w:r>
        <w:t xml:space="preserve">2. Исключен. - </w:t>
      </w:r>
      <w:hyperlink r:id="rId132" w:history="1">
        <w:r>
          <w:rPr>
            <w:color w:val="0000FF"/>
          </w:rPr>
          <w:t>Решение</w:t>
        </w:r>
      </w:hyperlink>
      <w:r>
        <w:t xml:space="preserve"> Думы Заводоуковского городского округа от 27.08.2015 N 505.</w:t>
      </w:r>
    </w:p>
    <w:p w:rsidR="00110E3C" w:rsidRDefault="00110E3C">
      <w:pPr>
        <w:pStyle w:val="ConsPlusNormal"/>
        <w:jc w:val="both"/>
      </w:pPr>
    </w:p>
    <w:p w:rsidR="00110E3C" w:rsidRDefault="00110E3C">
      <w:pPr>
        <w:pStyle w:val="ConsPlusTitle"/>
        <w:ind w:firstLine="540"/>
        <w:jc w:val="both"/>
        <w:outlineLvl w:val="2"/>
      </w:pPr>
      <w:r>
        <w:t xml:space="preserve">Статья </w:t>
      </w:r>
      <w:hyperlink r:id="rId133" w:history="1">
        <w:r>
          <w:rPr>
            <w:color w:val="0000FF"/>
          </w:rPr>
          <w:t>25</w:t>
        </w:r>
      </w:hyperlink>
      <w:r>
        <w:t>. Предложения и замечания к проекту муниципального правового акта</w:t>
      </w:r>
    </w:p>
    <w:p w:rsidR="00110E3C" w:rsidRDefault="00110E3C">
      <w:pPr>
        <w:pStyle w:val="ConsPlusNormal"/>
        <w:jc w:val="both"/>
      </w:pPr>
    </w:p>
    <w:p w:rsidR="00110E3C" w:rsidRDefault="00110E3C">
      <w:pPr>
        <w:pStyle w:val="ConsPlusNormal"/>
        <w:ind w:firstLine="540"/>
        <w:jc w:val="both"/>
      </w:pPr>
      <w:r>
        <w:t>1. В целях предоставления доступа к информации о нормотворческой деятельности органов местного самоуправления проекты муниципальных правовых актов, внесенные в органы местного самоуправления городского округа, размещаются на официальном сайте городского округа в информационно-телекоммуникационной сети "Интернет" в разделе "Противодействие коррупции".</w:t>
      </w:r>
    </w:p>
    <w:p w:rsidR="00110E3C" w:rsidRDefault="00110E3C">
      <w:pPr>
        <w:pStyle w:val="ConsPlusNormal"/>
        <w:jc w:val="both"/>
      </w:pPr>
      <w:r>
        <w:t>(</w:t>
      </w:r>
      <w:proofErr w:type="gramStart"/>
      <w:r>
        <w:t>ч</w:t>
      </w:r>
      <w:proofErr w:type="gramEnd"/>
      <w:r>
        <w:t xml:space="preserve">асть 1 введена </w:t>
      </w:r>
      <w:hyperlink r:id="rId134" w:history="1">
        <w:r>
          <w:rPr>
            <w:color w:val="0000FF"/>
          </w:rPr>
          <w:t>решением</w:t>
        </w:r>
      </w:hyperlink>
      <w:r>
        <w:t xml:space="preserve"> Думы Заводоуковского городского округа от 11.10.2019 N 397)</w:t>
      </w:r>
    </w:p>
    <w:p w:rsidR="00110E3C" w:rsidRDefault="00110E3C">
      <w:pPr>
        <w:pStyle w:val="ConsPlusNormal"/>
        <w:spacing w:before="220"/>
        <w:ind w:firstLine="540"/>
        <w:jc w:val="both"/>
      </w:pPr>
      <w:hyperlink r:id="rId135" w:history="1">
        <w:r>
          <w:rPr>
            <w:color w:val="0000FF"/>
          </w:rPr>
          <w:t>2</w:t>
        </w:r>
      </w:hyperlink>
      <w:r>
        <w:t xml:space="preserve">. Субъекты правотворческой инициативы, а также государственные органы, общественные </w:t>
      </w:r>
      <w:r>
        <w:lastRenderedPageBreak/>
        <w:t>объединения, организации, не обладающие правом правотворческой инициативы, или граждане вправе направить свои предложения и замечания к проекту муниципального правового акта разработчикам проекта.</w:t>
      </w:r>
    </w:p>
    <w:p w:rsidR="00110E3C" w:rsidRDefault="00110E3C">
      <w:pPr>
        <w:pStyle w:val="ConsPlusNormal"/>
        <w:spacing w:before="220"/>
        <w:ind w:firstLine="540"/>
        <w:jc w:val="both"/>
      </w:pPr>
      <w:hyperlink r:id="rId136" w:history="1">
        <w:r>
          <w:rPr>
            <w:color w:val="0000FF"/>
          </w:rPr>
          <w:t>3</w:t>
        </w:r>
      </w:hyperlink>
      <w:r>
        <w:t>. О результатах рассмотрения предложений и замечаний разработчики проекта муниципального правового акта информируют, как правило, в устной форме субъекта правотворческой инициативы, государственные органы, общественные объединения, организации, граждан, направивших свои предложения и замечания.</w:t>
      </w:r>
    </w:p>
    <w:p w:rsidR="00110E3C" w:rsidRDefault="00110E3C">
      <w:pPr>
        <w:pStyle w:val="ConsPlusNormal"/>
        <w:spacing w:before="220"/>
        <w:ind w:firstLine="540"/>
        <w:jc w:val="both"/>
      </w:pPr>
      <w:hyperlink r:id="rId137" w:history="1">
        <w:r>
          <w:rPr>
            <w:color w:val="0000FF"/>
          </w:rPr>
          <w:t>4</w:t>
        </w:r>
      </w:hyperlink>
      <w:r>
        <w:t>. Поступившие предложения и замечания прилагаются разработчиками к проекту муниципального правового акта при внесении его в орган местного самоуправления, должностному лицу местного самоуправления, уполномоченным принимать (издавать) соответствующий муниципальный правовой акт, если иное не предусмотрено правовыми актами указанных органов местного самоуправления, должностных лиц местного самоуправления.</w:t>
      </w:r>
    </w:p>
    <w:p w:rsidR="00110E3C" w:rsidRDefault="00110E3C">
      <w:pPr>
        <w:pStyle w:val="ConsPlusNormal"/>
        <w:jc w:val="both"/>
      </w:pPr>
      <w:r>
        <w:t xml:space="preserve">(в ред. </w:t>
      </w:r>
      <w:hyperlink r:id="rId138" w:history="1">
        <w:r>
          <w:rPr>
            <w:color w:val="0000FF"/>
          </w:rPr>
          <w:t>решения</w:t>
        </w:r>
      </w:hyperlink>
      <w:r>
        <w:t xml:space="preserve"> Думы Заводоуковского городского округа от 17.03.2009 N 301)</w:t>
      </w:r>
    </w:p>
    <w:p w:rsidR="00110E3C" w:rsidRDefault="00110E3C">
      <w:pPr>
        <w:pStyle w:val="ConsPlusNormal"/>
        <w:jc w:val="both"/>
      </w:pPr>
    </w:p>
    <w:p w:rsidR="00110E3C" w:rsidRDefault="00110E3C">
      <w:pPr>
        <w:pStyle w:val="ConsPlusTitle"/>
        <w:ind w:firstLine="540"/>
        <w:jc w:val="both"/>
        <w:outlineLvl w:val="2"/>
      </w:pPr>
      <w:r>
        <w:t xml:space="preserve">Статья </w:t>
      </w:r>
      <w:hyperlink r:id="rId139" w:history="1">
        <w:r>
          <w:rPr>
            <w:color w:val="0000FF"/>
          </w:rPr>
          <w:t>26</w:t>
        </w:r>
      </w:hyperlink>
      <w:r>
        <w:t>. Вступление в силу муниципальных правовых актов</w:t>
      </w:r>
    </w:p>
    <w:p w:rsidR="00110E3C" w:rsidRDefault="00110E3C">
      <w:pPr>
        <w:pStyle w:val="ConsPlusNormal"/>
        <w:jc w:val="both"/>
      </w:pPr>
    </w:p>
    <w:p w:rsidR="00110E3C" w:rsidRDefault="00110E3C">
      <w:pPr>
        <w:pStyle w:val="ConsPlusNormal"/>
        <w:ind w:firstLine="540"/>
        <w:jc w:val="both"/>
      </w:pPr>
      <w:r>
        <w:t xml:space="preserve">1. Правовые акты Думы городского округа, Главы городского округа, Председателя Думы городского округа вступают в силу в порядке, установленном </w:t>
      </w:r>
      <w:hyperlink r:id="rId140" w:history="1">
        <w:r>
          <w:rPr>
            <w:color w:val="0000FF"/>
          </w:rPr>
          <w:t>Уставом</w:t>
        </w:r>
      </w:hyperlink>
      <w:r>
        <w:t xml:space="preserve"> городского округа.</w:t>
      </w:r>
    </w:p>
    <w:p w:rsidR="00110E3C" w:rsidRDefault="00110E3C">
      <w:pPr>
        <w:pStyle w:val="ConsPlusNormal"/>
        <w:jc w:val="both"/>
      </w:pPr>
      <w:r>
        <w:t>(</w:t>
      </w:r>
      <w:proofErr w:type="gramStart"/>
      <w:r>
        <w:t>п</w:t>
      </w:r>
      <w:proofErr w:type="gramEnd"/>
      <w:r>
        <w:t xml:space="preserve">. 1 в ред. </w:t>
      </w:r>
      <w:hyperlink r:id="rId141" w:history="1">
        <w:r>
          <w:rPr>
            <w:color w:val="0000FF"/>
          </w:rPr>
          <w:t>решения</w:t>
        </w:r>
      </w:hyperlink>
      <w:r>
        <w:t xml:space="preserve"> Думы Заводоуковского городского округа от 27.08.2015 N 505)</w:t>
      </w:r>
    </w:p>
    <w:p w:rsidR="00110E3C" w:rsidRDefault="00110E3C">
      <w:pPr>
        <w:pStyle w:val="ConsPlusNormal"/>
        <w:spacing w:before="220"/>
        <w:ind w:firstLine="540"/>
        <w:jc w:val="both"/>
      </w:pPr>
      <w:r>
        <w:t>2. Правовые акты иных органов местного самоуправления вступают в силу с момента их подписания уполномоченными должностными лицами соответствующих органов местного самоуправления, если в самих актах не предусмотрен иной порядок.</w:t>
      </w:r>
    </w:p>
    <w:p w:rsidR="00110E3C" w:rsidRDefault="00110E3C">
      <w:pPr>
        <w:pStyle w:val="ConsPlusNormal"/>
        <w:jc w:val="both"/>
      </w:pPr>
      <w:r>
        <w:t>(</w:t>
      </w:r>
      <w:proofErr w:type="gramStart"/>
      <w:r>
        <w:t>в</w:t>
      </w:r>
      <w:proofErr w:type="gramEnd"/>
      <w:r>
        <w:t xml:space="preserve"> ред. </w:t>
      </w:r>
      <w:hyperlink r:id="rId142" w:history="1">
        <w:r>
          <w:rPr>
            <w:color w:val="0000FF"/>
          </w:rPr>
          <w:t>решения</w:t>
        </w:r>
      </w:hyperlink>
      <w:r>
        <w:t xml:space="preserve"> Думы Заводоуковского городского округа от 27.08.2015 N 505)</w:t>
      </w:r>
    </w:p>
    <w:p w:rsidR="00110E3C" w:rsidRDefault="00110E3C">
      <w:pPr>
        <w:pStyle w:val="ConsPlusNormal"/>
        <w:spacing w:before="220"/>
        <w:ind w:firstLine="540"/>
        <w:jc w:val="both"/>
      </w:pPr>
      <w:r>
        <w:t>3. Правовые акты должностных лиц органов местного самоуправления вступают в силу с момента их подписания соответствующими должностными лицами органов местного самоуправления, если в самих актах не предусмотрен иной порядок.</w:t>
      </w:r>
    </w:p>
    <w:p w:rsidR="00110E3C" w:rsidRDefault="00110E3C">
      <w:pPr>
        <w:pStyle w:val="ConsPlusNormal"/>
        <w:jc w:val="both"/>
      </w:pPr>
      <w:r>
        <w:t>(</w:t>
      </w:r>
      <w:proofErr w:type="gramStart"/>
      <w:r>
        <w:t>в</w:t>
      </w:r>
      <w:proofErr w:type="gramEnd"/>
      <w:r>
        <w:t xml:space="preserve"> ред. </w:t>
      </w:r>
      <w:hyperlink r:id="rId143" w:history="1">
        <w:r>
          <w:rPr>
            <w:color w:val="0000FF"/>
          </w:rPr>
          <w:t>решения</w:t>
        </w:r>
      </w:hyperlink>
      <w:r>
        <w:t xml:space="preserve"> Думы Заводоуковского городского округа от 27.08.2015 N 505)</w:t>
      </w:r>
    </w:p>
    <w:p w:rsidR="00110E3C" w:rsidRDefault="00110E3C">
      <w:pPr>
        <w:pStyle w:val="ConsPlusNormal"/>
        <w:spacing w:before="220"/>
        <w:ind w:firstLine="540"/>
        <w:jc w:val="both"/>
      </w:pPr>
      <w:r>
        <w:t>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110E3C" w:rsidRDefault="00110E3C">
      <w:pPr>
        <w:pStyle w:val="ConsPlusNormal"/>
        <w:jc w:val="both"/>
      </w:pPr>
      <w:r>
        <w:t>(</w:t>
      </w:r>
      <w:proofErr w:type="gramStart"/>
      <w:r>
        <w:t>в</w:t>
      </w:r>
      <w:proofErr w:type="gramEnd"/>
      <w:r>
        <w:t xml:space="preserve"> ред. </w:t>
      </w:r>
      <w:hyperlink r:id="rId144" w:history="1">
        <w:r>
          <w:rPr>
            <w:color w:val="0000FF"/>
          </w:rPr>
          <w:t>решения</w:t>
        </w:r>
      </w:hyperlink>
      <w:r>
        <w:t xml:space="preserve"> Думы Заводоуковского городского округа от 21.09.2017 N 210)</w:t>
      </w:r>
    </w:p>
    <w:p w:rsidR="00110E3C" w:rsidRDefault="00110E3C">
      <w:pPr>
        <w:pStyle w:val="ConsPlusNormal"/>
        <w:spacing w:before="220"/>
        <w:ind w:firstLine="540"/>
        <w:jc w:val="both"/>
      </w:pPr>
      <w:r>
        <w:t xml:space="preserve">Муниципальные правовые акты о налогах и сборах вступают в силу в соответствии с Налоговым </w:t>
      </w:r>
      <w:hyperlink r:id="rId145" w:history="1">
        <w:r>
          <w:rPr>
            <w:color w:val="0000FF"/>
          </w:rPr>
          <w:t>кодексом</w:t>
        </w:r>
      </w:hyperlink>
      <w:r>
        <w:t xml:space="preserve"> Российской Федерации.</w:t>
      </w:r>
    </w:p>
    <w:p w:rsidR="00110E3C" w:rsidRDefault="00110E3C">
      <w:pPr>
        <w:pStyle w:val="ConsPlusNormal"/>
        <w:jc w:val="both"/>
      </w:pPr>
      <w:r>
        <w:t xml:space="preserve">(в ред. </w:t>
      </w:r>
      <w:hyperlink r:id="rId146" w:history="1">
        <w:r>
          <w:rPr>
            <w:color w:val="0000FF"/>
          </w:rPr>
          <w:t>решения</w:t>
        </w:r>
      </w:hyperlink>
      <w:r>
        <w:t xml:space="preserve"> Думы Заводоуковского городского округа от 29.05.2014 N 390)</w:t>
      </w:r>
    </w:p>
    <w:p w:rsidR="00110E3C" w:rsidRDefault="00110E3C">
      <w:pPr>
        <w:pStyle w:val="ConsPlusNormal"/>
        <w:jc w:val="both"/>
      </w:pPr>
    </w:p>
    <w:p w:rsidR="00110E3C" w:rsidRDefault="00110E3C">
      <w:pPr>
        <w:pStyle w:val="ConsPlusTitle"/>
        <w:ind w:firstLine="540"/>
        <w:jc w:val="both"/>
        <w:outlineLvl w:val="2"/>
      </w:pPr>
      <w:r>
        <w:t>Статья 27. Официальное опубликование (обнародование) муниципальных правовых актов, соглашений, заключенных между органами местного самоуправления</w:t>
      </w:r>
    </w:p>
    <w:p w:rsidR="00110E3C" w:rsidRDefault="00110E3C">
      <w:pPr>
        <w:pStyle w:val="ConsPlusNormal"/>
        <w:jc w:val="both"/>
      </w:pPr>
      <w:r>
        <w:t xml:space="preserve">(в ред. </w:t>
      </w:r>
      <w:hyperlink r:id="rId147" w:history="1">
        <w:r>
          <w:rPr>
            <w:color w:val="0000FF"/>
          </w:rPr>
          <w:t>решения</w:t>
        </w:r>
      </w:hyperlink>
      <w:r>
        <w:t xml:space="preserve"> Думы Заводоуковского городского округа от 15.06.2018 N 276)</w:t>
      </w:r>
    </w:p>
    <w:p w:rsidR="00110E3C" w:rsidRDefault="00110E3C">
      <w:pPr>
        <w:pStyle w:val="ConsPlusNormal"/>
        <w:ind w:firstLine="540"/>
        <w:jc w:val="both"/>
      </w:pPr>
      <w:r>
        <w:t xml:space="preserve">(в ред. </w:t>
      </w:r>
      <w:hyperlink r:id="rId148" w:history="1">
        <w:r>
          <w:rPr>
            <w:color w:val="0000FF"/>
          </w:rPr>
          <w:t>решения</w:t>
        </w:r>
      </w:hyperlink>
      <w:r>
        <w:t xml:space="preserve"> Думы Заводоуковского городского округа от 29.05.2014 N 390)</w:t>
      </w:r>
    </w:p>
    <w:p w:rsidR="00110E3C" w:rsidRDefault="00110E3C">
      <w:pPr>
        <w:pStyle w:val="ConsPlusNormal"/>
        <w:jc w:val="both"/>
      </w:pPr>
    </w:p>
    <w:p w:rsidR="00110E3C" w:rsidRDefault="00110E3C">
      <w:pPr>
        <w:pStyle w:val="ConsPlusNormal"/>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городском округе. Опубликование приложений к муниципальному правовому акту не осуществляется, если в тексте муниципального правового акта предусмотрено его обнародование в местах, обеспечивающих возможность ознакомления с ним граждан.</w:t>
      </w:r>
    </w:p>
    <w:p w:rsidR="00110E3C" w:rsidRDefault="00110E3C">
      <w:pPr>
        <w:pStyle w:val="ConsPlusNormal"/>
        <w:jc w:val="both"/>
      </w:pPr>
      <w:r>
        <w:t>(</w:t>
      </w:r>
      <w:proofErr w:type="gramStart"/>
      <w:r>
        <w:t>в</w:t>
      </w:r>
      <w:proofErr w:type="gramEnd"/>
      <w:r>
        <w:t xml:space="preserve"> ред. решений Думы Заводоуковского городского округа от 14.02.2018 </w:t>
      </w:r>
      <w:hyperlink r:id="rId149" w:history="1">
        <w:r>
          <w:rPr>
            <w:color w:val="0000FF"/>
          </w:rPr>
          <w:t>N 250</w:t>
        </w:r>
      </w:hyperlink>
      <w:r>
        <w:t xml:space="preserve">, от 15.06.2018 </w:t>
      </w:r>
      <w:hyperlink r:id="rId150" w:history="1">
        <w:r>
          <w:rPr>
            <w:color w:val="0000FF"/>
          </w:rPr>
          <w:t xml:space="preserve">N </w:t>
        </w:r>
        <w:r>
          <w:rPr>
            <w:color w:val="0000FF"/>
          </w:rPr>
          <w:lastRenderedPageBreak/>
          <w:t>276</w:t>
        </w:r>
      </w:hyperlink>
      <w:r>
        <w:t>)</w:t>
      </w:r>
    </w:p>
    <w:p w:rsidR="00110E3C" w:rsidRDefault="00110E3C">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110E3C" w:rsidRDefault="00110E3C">
      <w:pPr>
        <w:pStyle w:val="ConsPlusNormal"/>
        <w:jc w:val="both"/>
      </w:pPr>
      <w:r>
        <w:t>(</w:t>
      </w:r>
      <w:proofErr w:type="gramStart"/>
      <w:r>
        <w:t>а</w:t>
      </w:r>
      <w:proofErr w:type="gramEnd"/>
      <w:r>
        <w:t xml:space="preserve">бзац введен </w:t>
      </w:r>
      <w:hyperlink r:id="rId151" w:history="1">
        <w:r>
          <w:rPr>
            <w:color w:val="0000FF"/>
          </w:rPr>
          <w:t>решением</w:t>
        </w:r>
      </w:hyperlink>
      <w:r>
        <w:t xml:space="preserve"> Думы Заводоуковского городского округа от 15.06.2018 N 276)</w:t>
      </w:r>
    </w:p>
    <w:p w:rsidR="00110E3C" w:rsidRDefault="00110E3C">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 портал Минюста России "Нормативные правовые акты в Российской Федерации" (http://pravo.minjust.ru, http://право-минюст</w:t>
      </w:r>
      <w:proofErr w:type="gramStart"/>
      <w:r>
        <w:t>.р</w:t>
      </w:r>
      <w:proofErr w:type="gramEnd"/>
      <w:r>
        <w:t>ф), зарегистрированный в качестве средства массовой информации Эл N ФС77-72471 от 05.03.2018. В случае опубликования (размещения) полного текста муниципального правового акта на портале Минюста России объемные графические и табличные приложения к нему в печатном издании могут не приводиться.</w:t>
      </w:r>
    </w:p>
    <w:p w:rsidR="00110E3C" w:rsidRDefault="00110E3C">
      <w:pPr>
        <w:pStyle w:val="ConsPlusNormal"/>
        <w:jc w:val="both"/>
      </w:pPr>
      <w:r>
        <w:t xml:space="preserve">(абзац введен </w:t>
      </w:r>
      <w:hyperlink r:id="rId152" w:history="1">
        <w:r>
          <w:rPr>
            <w:color w:val="0000FF"/>
          </w:rPr>
          <w:t>решением</w:t>
        </w:r>
      </w:hyperlink>
      <w:r>
        <w:t xml:space="preserve"> Думы Заводоуковского городского округа от 25.10.2018 N 308)</w:t>
      </w:r>
    </w:p>
    <w:p w:rsidR="00110E3C" w:rsidRDefault="00110E3C">
      <w:pPr>
        <w:pStyle w:val="ConsPlusNormal"/>
        <w:spacing w:before="220"/>
        <w:ind w:firstLine="540"/>
        <w:jc w:val="both"/>
      </w:pPr>
      <w:r>
        <w:t xml:space="preserve">Обнародование муниципальных правовых актов, соглашений, заключаемых между органами местного самоуправления, должно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w:t>
      </w:r>
      <w:proofErr w:type="gramStart"/>
      <w:r>
        <w:t>Специально установленными местами для обнародования муниципальных правовых актов, соглашений, заключаемых между органами местного самоуправления, посредством размещения текста муниципального правового акта, соглашения, являются помещения администрации городского округа, сельских администраций, Автономного учреждения культуры муниципального образования Заводоуковский городской округ "Заводоуковский библиотечный центр".</w:t>
      </w:r>
      <w:proofErr w:type="gramEnd"/>
    </w:p>
    <w:p w:rsidR="00110E3C" w:rsidRDefault="00110E3C">
      <w:pPr>
        <w:pStyle w:val="ConsPlusNormal"/>
        <w:jc w:val="both"/>
      </w:pPr>
      <w:r>
        <w:t>(</w:t>
      </w:r>
      <w:proofErr w:type="gramStart"/>
      <w:r>
        <w:t>в</w:t>
      </w:r>
      <w:proofErr w:type="gramEnd"/>
      <w:r>
        <w:t xml:space="preserve"> ред. </w:t>
      </w:r>
      <w:hyperlink r:id="rId153" w:history="1">
        <w:r>
          <w:rPr>
            <w:color w:val="0000FF"/>
          </w:rPr>
          <w:t>решения</w:t>
        </w:r>
      </w:hyperlink>
      <w:r>
        <w:t xml:space="preserve"> Думы Заводоуковского городского округа от 15.06.2018 N 276)</w:t>
      </w:r>
    </w:p>
    <w:p w:rsidR="00110E3C" w:rsidRDefault="00110E3C">
      <w:pPr>
        <w:pStyle w:val="ConsPlusNormal"/>
        <w:spacing w:before="220"/>
        <w:ind w:firstLine="540"/>
        <w:jc w:val="both"/>
      </w:pPr>
      <w:r>
        <w:t>Муниципальные правовые акты должны быть доступны для ознакомления не менее чем 10 календарных дней с момента обнародования.</w:t>
      </w:r>
    </w:p>
    <w:p w:rsidR="00110E3C" w:rsidRDefault="00110E3C">
      <w:pPr>
        <w:pStyle w:val="ConsPlusNormal"/>
        <w:jc w:val="both"/>
      </w:pPr>
      <w:r>
        <w:t xml:space="preserve">(абзац введен </w:t>
      </w:r>
      <w:hyperlink r:id="rId154" w:history="1">
        <w:r>
          <w:rPr>
            <w:color w:val="0000FF"/>
          </w:rPr>
          <w:t>решением</w:t>
        </w:r>
      </w:hyperlink>
      <w:r>
        <w:t xml:space="preserve"> Думы Заводоуковского городского округа от 14.02.2018 N 250)</w:t>
      </w:r>
    </w:p>
    <w:p w:rsidR="00110E3C" w:rsidRDefault="00110E3C">
      <w:pPr>
        <w:pStyle w:val="ConsPlusNormal"/>
        <w:spacing w:before="220"/>
        <w:ind w:firstLine="540"/>
        <w:jc w:val="both"/>
      </w:pPr>
      <w:r>
        <w:t>Муниципальный правовой акт должен быть официально опубликован (обнародован) в течение 15 календарных дней со дня подписания.</w:t>
      </w:r>
    </w:p>
    <w:p w:rsidR="00110E3C" w:rsidRDefault="00110E3C">
      <w:pPr>
        <w:pStyle w:val="ConsPlusNormal"/>
        <w:jc w:val="both"/>
      </w:pPr>
      <w:r>
        <w:t xml:space="preserve">(абзац введен </w:t>
      </w:r>
      <w:hyperlink r:id="rId155" w:history="1">
        <w:r>
          <w:rPr>
            <w:color w:val="0000FF"/>
          </w:rPr>
          <w:t>решением</w:t>
        </w:r>
      </w:hyperlink>
      <w:r>
        <w:t xml:space="preserve"> Думы Заводоуковского городского округа от 14.02.2018 N 250; в ред. </w:t>
      </w:r>
      <w:hyperlink r:id="rId156" w:history="1">
        <w:r>
          <w:rPr>
            <w:color w:val="0000FF"/>
          </w:rPr>
          <w:t>решения</w:t>
        </w:r>
      </w:hyperlink>
      <w:r>
        <w:t xml:space="preserve"> Думы Заводоуковского городского округа от 11.10.2019 N 397)</w:t>
      </w:r>
    </w:p>
    <w:p w:rsidR="00110E3C" w:rsidRDefault="00110E3C">
      <w:pPr>
        <w:pStyle w:val="ConsPlusNormal"/>
        <w:spacing w:before="220"/>
        <w:ind w:firstLine="540"/>
        <w:jc w:val="both"/>
      </w:pPr>
      <w:r>
        <w:t>Лицами, ответственными за обеспечение предоставления муниципального правового акта для официального опубликования (обнародования), являются:</w:t>
      </w:r>
    </w:p>
    <w:p w:rsidR="00110E3C" w:rsidRDefault="00110E3C">
      <w:pPr>
        <w:pStyle w:val="ConsPlusNormal"/>
        <w:jc w:val="both"/>
      </w:pPr>
      <w:r>
        <w:t xml:space="preserve">(абзац введен </w:t>
      </w:r>
      <w:hyperlink r:id="rId157" w:history="1">
        <w:r>
          <w:rPr>
            <w:color w:val="0000FF"/>
          </w:rPr>
          <w:t>решением</w:t>
        </w:r>
      </w:hyperlink>
      <w:r>
        <w:t xml:space="preserve"> Думы Заводоуковского городского округа от 14.02.2018 N 250)</w:t>
      </w:r>
    </w:p>
    <w:p w:rsidR="00110E3C" w:rsidRDefault="00110E3C">
      <w:pPr>
        <w:pStyle w:val="ConsPlusNormal"/>
        <w:spacing w:before="220"/>
        <w:ind w:firstLine="540"/>
        <w:jc w:val="both"/>
      </w:pPr>
      <w:r>
        <w:t>1) в отношении муниципальных правовых актов Думы, администрации городского округа - Глава городского округа;</w:t>
      </w:r>
    </w:p>
    <w:p w:rsidR="00110E3C" w:rsidRDefault="00110E3C">
      <w:pPr>
        <w:pStyle w:val="ConsPlusNormal"/>
        <w:jc w:val="both"/>
      </w:pPr>
      <w:r>
        <w:t xml:space="preserve">(пп. 1 </w:t>
      </w:r>
      <w:proofErr w:type="gramStart"/>
      <w:r>
        <w:t>введен</w:t>
      </w:r>
      <w:proofErr w:type="gramEnd"/>
      <w:r>
        <w:t xml:space="preserve"> </w:t>
      </w:r>
      <w:hyperlink r:id="rId158" w:history="1">
        <w:r>
          <w:rPr>
            <w:color w:val="0000FF"/>
          </w:rPr>
          <w:t>решением</w:t>
        </w:r>
      </w:hyperlink>
      <w:r>
        <w:t xml:space="preserve"> Думы Заводоуковского городского округа от 14.02.2018 N 250)</w:t>
      </w:r>
    </w:p>
    <w:p w:rsidR="00110E3C" w:rsidRDefault="00110E3C">
      <w:pPr>
        <w:pStyle w:val="ConsPlusNormal"/>
        <w:spacing w:before="220"/>
        <w:ind w:firstLine="540"/>
        <w:jc w:val="both"/>
      </w:pPr>
      <w:r>
        <w:t>2) в отношении решений Думы городского округа - Председатель Думы городского округа.</w:t>
      </w:r>
    </w:p>
    <w:p w:rsidR="00110E3C" w:rsidRDefault="00110E3C">
      <w:pPr>
        <w:pStyle w:val="ConsPlusNormal"/>
        <w:jc w:val="both"/>
      </w:pPr>
      <w:r>
        <w:t xml:space="preserve">(пп. 2 </w:t>
      </w:r>
      <w:proofErr w:type="gramStart"/>
      <w:r>
        <w:t>введен</w:t>
      </w:r>
      <w:proofErr w:type="gramEnd"/>
      <w:r>
        <w:t xml:space="preserve"> </w:t>
      </w:r>
      <w:hyperlink r:id="rId159" w:history="1">
        <w:r>
          <w:rPr>
            <w:color w:val="0000FF"/>
          </w:rPr>
          <w:t>решением</w:t>
        </w:r>
      </w:hyperlink>
      <w:r>
        <w:t xml:space="preserve"> Думы Заводоуковского городского округа от 14.02.2018 N 250)</w:t>
      </w:r>
    </w:p>
    <w:p w:rsidR="00110E3C" w:rsidRDefault="00110E3C">
      <w:pPr>
        <w:pStyle w:val="ConsPlusNormal"/>
        <w:spacing w:before="220"/>
        <w:ind w:firstLine="540"/>
        <w:jc w:val="both"/>
      </w:pPr>
      <w:hyperlink r:id="rId160" w:history="1">
        <w:r>
          <w:rPr>
            <w:color w:val="0000FF"/>
          </w:rPr>
          <w:t>Устав</w:t>
        </w:r>
      </w:hyperlink>
      <w:r>
        <w:t xml:space="preserve"> городского округа, муниципальный правовой акт о внесении изменений и дополнений в </w:t>
      </w:r>
      <w:hyperlink r:id="rId161" w:history="1">
        <w:r>
          <w:rPr>
            <w:color w:val="0000FF"/>
          </w:rPr>
          <w:t>Устав</w:t>
        </w:r>
      </w:hyperlink>
      <w:r>
        <w:t xml:space="preserve">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Зарегистрированный Устав городского округа, муниципальный правовой акт о внесении изменений и дополнений в </w:t>
      </w:r>
      <w:hyperlink r:id="rId162" w:history="1">
        <w:r>
          <w:rPr>
            <w:color w:val="0000FF"/>
          </w:rPr>
          <w:t>Устав</w:t>
        </w:r>
      </w:hyperlink>
      <w:r>
        <w:t xml:space="preserve"> должен быть опубликован в течение семи рабочих дней со дня его поступления из территориального органа уполномоченного федерального органа </w:t>
      </w:r>
      <w:r>
        <w:lastRenderedPageBreak/>
        <w:t>исполнительной власти в сфере регистрации уставов муниципальных образований.</w:t>
      </w:r>
    </w:p>
    <w:p w:rsidR="00110E3C" w:rsidRDefault="00110E3C">
      <w:pPr>
        <w:pStyle w:val="ConsPlusNormal"/>
        <w:jc w:val="both"/>
      </w:pPr>
      <w:r>
        <w:t>(</w:t>
      </w:r>
      <w:proofErr w:type="gramStart"/>
      <w:r>
        <w:t>а</w:t>
      </w:r>
      <w:proofErr w:type="gramEnd"/>
      <w:r>
        <w:t xml:space="preserve">бзац введен </w:t>
      </w:r>
      <w:hyperlink r:id="rId163" w:history="1">
        <w:r>
          <w:rPr>
            <w:color w:val="0000FF"/>
          </w:rPr>
          <w:t>решением</w:t>
        </w:r>
      </w:hyperlink>
      <w:r>
        <w:t xml:space="preserve"> Думы Заводоуковского городского округа от 21.09.2017 N 210; в ред. </w:t>
      </w:r>
      <w:hyperlink r:id="rId164" w:history="1">
        <w:r>
          <w:rPr>
            <w:color w:val="0000FF"/>
          </w:rPr>
          <w:t>решения</w:t>
        </w:r>
      </w:hyperlink>
      <w:r>
        <w:t xml:space="preserve"> Думы Заводоуковского городского округа от 11.10.2019 N 397)</w:t>
      </w:r>
    </w:p>
    <w:p w:rsidR="00110E3C" w:rsidRDefault="00110E3C">
      <w:pPr>
        <w:pStyle w:val="ConsPlusNormal"/>
        <w:spacing w:before="220"/>
        <w:ind w:firstLine="540"/>
        <w:jc w:val="both"/>
      </w:pPr>
      <w:r>
        <w:t>Муниципальные правовые акты с учетом требований законодательства Российской Федерации, Тюменской области дополнительно размещаются на официальном сайте Заводоуковского городского округа в информационно-телекоммуникационной сети "Интернет", на официальных сайтах Российской Федерации в информационно-телекоммуникационной сети "Интернет", определенных Правительством Российской Федерации. Порядок, сроки, ответственные лица, формы, способы размещения муниципальных правовых актов городского округа на официальном сайте городского округа устанавливаются правовыми актами Председателя Думы, администрации городского округа.</w:t>
      </w:r>
    </w:p>
    <w:p w:rsidR="00110E3C" w:rsidRDefault="00110E3C">
      <w:pPr>
        <w:pStyle w:val="ConsPlusNormal"/>
        <w:jc w:val="both"/>
      </w:pPr>
      <w:r>
        <w:t>(</w:t>
      </w:r>
      <w:proofErr w:type="gramStart"/>
      <w:r>
        <w:t>а</w:t>
      </w:r>
      <w:proofErr w:type="gramEnd"/>
      <w:r>
        <w:t xml:space="preserve">бзац введен </w:t>
      </w:r>
      <w:hyperlink r:id="rId165" w:history="1">
        <w:r>
          <w:rPr>
            <w:color w:val="0000FF"/>
          </w:rPr>
          <w:t>решением</w:t>
        </w:r>
      </w:hyperlink>
      <w:r>
        <w:t xml:space="preserve"> Думы Заводоуковского городского округа от 21.09.2017 N 210; в ред. </w:t>
      </w:r>
      <w:hyperlink r:id="rId166" w:history="1">
        <w:r>
          <w:rPr>
            <w:color w:val="0000FF"/>
          </w:rPr>
          <w:t>решения</w:t>
        </w:r>
      </w:hyperlink>
      <w:r>
        <w:t xml:space="preserve"> Думы Заводоуковского городского округа от 11.10.2019 N 397)</w:t>
      </w:r>
    </w:p>
    <w:p w:rsidR="00110E3C" w:rsidRDefault="00110E3C">
      <w:pPr>
        <w:pStyle w:val="ConsPlusNormal"/>
        <w:jc w:val="both"/>
      </w:pPr>
    </w:p>
    <w:p w:rsidR="00110E3C" w:rsidRDefault="00110E3C">
      <w:pPr>
        <w:pStyle w:val="ConsPlusTitle"/>
        <w:ind w:firstLine="540"/>
        <w:jc w:val="both"/>
        <w:outlineLvl w:val="2"/>
      </w:pPr>
      <w:r>
        <w:t xml:space="preserve">Статья </w:t>
      </w:r>
      <w:hyperlink r:id="rId167" w:history="1">
        <w:r>
          <w:rPr>
            <w:color w:val="0000FF"/>
          </w:rPr>
          <w:t>28</w:t>
        </w:r>
      </w:hyperlink>
      <w:r>
        <w:t>. Отмена и приостановление муниципальных правовых актов</w:t>
      </w:r>
    </w:p>
    <w:p w:rsidR="00110E3C" w:rsidRDefault="00110E3C">
      <w:pPr>
        <w:pStyle w:val="ConsPlusNormal"/>
        <w:ind w:firstLine="540"/>
        <w:jc w:val="both"/>
      </w:pPr>
      <w:proofErr w:type="gramStart"/>
      <w:r>
        <w:t xml:space="preserve">(введена </w:t>
      </w:r>
      <w:hyperlink r:id="rId168" w:history="1">
        <w:r>
          <w:rPr>
            <w:color w:val="0000FF"/>
          </w:rPr>
          <w:t>решением</w:t>
        </w:r>
      </w:hyperlink>
      <w:r>
        <w:t xml:space="preserve"> Думы Заводоуковского городского округа от 23.06.2010 N 444)</w:t>
      </w:r>
      <w:proofErr w:type="gramEnd"/>
    </w:p>
    <w:p w:rsidR="00110E3C" w:rsidRDefault="00110E3C">
      <w:pPr>
        <w:pStyle w:val="ConsPlusNormal"/>
        <w:jc w:val="both"/>
      </w:pPr>
    </w:p>
    <w:p w:rsidR="00110E3C" w:rsidRDefault="00110E3C">
      <w:pPr>
        <w:pStyle w:val="ConsPlusNormal"/>
        <w:ind w:firstLine="540"/>
        <w:jc w:val="both"/>
      </w:pPr>
      <w:proofErr w:type="gramStart"/>
      <w: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t xml:space="preserve"> муниципального правового акта отнесено принятие (издание) соответствующего муниципального правового акта, а также судом.</w:t>
      </w:r>
    </w:p>
    <w:p w:rsidR="00110E3C" w:rsidRDefault="00110E3C">
      <w:pPr>
        <w:pStyle w:val="ConsPlusNormal"/>
        <w:spacing w:before="220"/>
        <w:ind w:firstLine="540"/>
        <w:jc w:val="both"/>
      </w:pPr>
      <w:proofErr w:type="gramStart"/>
      <w: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течение трех рабочих дней, а представительные органы местного самоуправления - не позднее трех календарных дней со дня принятия ими решения.</w:t>
      </w:r>
    </w:p>
    <w:p w:rsidR="00110E3C" w:rsidRDefault="00110E3C">
      <w:pPr>
        <w:pStyle w:val="ConsPlusNormal"/>
        <w:jc w:val="both"/>
      </w:pPr>
      <w:r>
        <w:t xml:space="preserve">(абзац введен </w:t>
      </w:r>
      <w:hyperlink r:id="rId169" w:history="1">
        <w:r>
          <w:rPr>
            <w:color w:val="0000FF"/>
          </w:rPr>
          <w:t>решением</w:t>
        </w:r>
      </w:hyperlink>
      <w:r>
        <w:t xml:space="preserve"> Думы Заводоуковского городского округа от 24.12.2013 N 346; в ред. </w:t>
      </w:r>
      <w:hyperlink r:id="rId170" w:history="1">
        <w:r>
          <w:rPr>
            <w:color w:val="0000FF"/>
          </w:rPr>
          <w:t>решения</w:t>
        </w:r>
      </w:hyperlink>
      <w:r>
        <w:t xml:space="preserve"> Думы Заводоуковского городского округа от 11.10.2019 N 397)</w:t>
      </w:r>
    </w:p>
    <w:p w:rsidR="00110E3C" w:rsidRDefault="00110E3C">
      <w:pPr>
        <w:pStyle w:val="ConsPlusNormal"/>
        <w:jc w:val="both"/>
      </w:pPr>
    </w:p>
    <w:p w:rsidR="00110E3C" w:rsidRDefault="00110E3C">
      <w:pPr>
        <w:pStyle w:val="ConsPlusTitle"/>
        <w:jc w:val="center"/>
        <w:outlineLvl w:val="1"/>
      </w:pPr>
      <w:r>
        <w:t>Глава 6. ЗАКЛЮЧИТЕЛЬНЫЕ ПОЛОЖЕНИЯ</w:t>
      </w:r>
    </w:p>
    <w:p w:rsidR="00110E3C" w:rsidRDefault="00110E3C">
      <w:pPr>
        <w:pStyle w:val="ConsPlusNormal"/>
        <w:jc w:val="both"/>
      </w:pPr>
    </w:p>
    <w:p w:rsidR="00110E3C" w:rsidRDefault="00110E3C">
      <w:pPr>
        <w:pStyle w:val="ConsPlusNormal"/>
        <w:ind w:firstLine="540"/>
        <w:jc w:val="both"/>
      </w:pPr>
      <w:r>
        <w:t xml:space="preserve">Исключена. - </w:t>
      </w:r>
      <w:hyperlink r:id="rId171" w:history="1">
        <w:r>
          <w:rPr>
            <w:color w:val="0000FF"/>
          </w:rPr>
          <w:t>Решение</w:t>
        </w:r>
      </w:hyperlink>
      <w:r>
        <w:t xml:space="preserve"> Думы Заводоуковского городского округа от 27.08.2015 N 505.</w:t>
      </w:r>
    </w:p>
    <w:p w:rsidR="00110E3C" w:rsidRDefault="00110E3C">
      <w:pPr>
        <w:pStyle w:val="ConsPlusNormal"/>
        <w:jc w:val="both"/>
      </w:pPr>
    </w:p>
    <w:p w:rsidR="00110E3C" w:rsidRDefault="00110E3C">
      <w:pPr>
        <w:pStyle w:val="ConsPlusNormal"/>
        <w:jc w:val="both"/>
      </w:pPr>
    </w:p>
    <w:p w:rsidR="00110E3C" w:rsidRDefault="00110E3C">
      <w:pPr>
        <w:pStyle w:val="ConsPlusNormal"/>
        <w:pBdr>
          <w:top w:val="single" w:sz="6" w:space="0" w:color="auto"/>
        </w:pBdr>
        <w:spacing w:before="100" w:after="100"/>
        <w:jc w:val="both"/>
        <w:rPr>
          <w:sz w:val="2"/>
          <w:szCs w:val="2"/>
        </w:rPr>
      </w:pPr>
    </w:p>
    <w:p w:rsidR="006E4DAC" w:rsidRDefault="006E4DAC">
      <w:bookmarkStart w:id="2" w:name="_GoBack"/>
      <w:bookmarkEnd w:id="2"/>
    </w:p>
    <w:sectPr w:rsidR="006E4DAC" w:rsidSect="009B14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E3C"/>
    <w:rsid w:val="00110E3C"/>
    <w:rsid w:val="006E4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0E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10E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10E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10E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10E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10E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10E3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10E3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0E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10E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10E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10E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10E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10E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10E3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10E3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0A29496620206ACEEE005734CF4B67896810CAEC60E17DF0E8FF011B7619B03BF923D3B4014DDED583DF49C599F4CD8F088000F8DE7DDBB309757BDg8eED" TargetMode="External"/><Relationship Id="rId21" Type="http://schemas.openxmlformats.org/officeDocument/2006/relationships/hyperlink" Target="consultantplus://offline/ref=D22860AF21487850C294B4E77C8669CBE37B77DE557564AC527CEBABEF3917CAFDAF71FA73214C263564ADB4DBA2331D043F0BDA57AC272244917F36f0e1D" TargetMode="External"/><Relationship Id="rId42" Type="http://schemas.openxmlformats.org/officeDocument/2006/relationships/hyperlink" Target="consultantplus://offline/ref=D22860AF21487850C294B4E77C8669CBE37B77DE557267AB507CEBABEF3917CAFDAF71FA73214C263564ADB4D8A2331D043F0BDA57AC272244917F36f0e1D" TargetMode="External"/><Relationship Id="rId63" Type="http://schemas.openxmlformats.org/officeDocument/2006/relationships/hyperlink" Target="consultantplus://offline/ref=D22860AF21487850C294B4E77C8669CBE37B77DE557466A3537EEBABEF3917CAFDAF71FA73214C263564ADB4D8A2331D043F0BDA57AC272244917F36f0e1D" TargetMode="External"/><Relationship Id="rId84" Type="http://schemas.openxmlformats.org/officeDocument/2006/relationships/hyperlink" Target="consultantplus://offline/ref=D22860AF21487850C294B4E77C8669CBE37B77DE5D7169A25872B6A1E7601BC8FAA02EED746840273564ACB5D5FD3608156704DD4CB2213A58937Df3e4D" TargetMode="External"/><Relationship Id="rId138" Type="http://schemas.openxmlformats.org/officeDocument/2006/relationships/hyperlink" Target="consultantplus://offline/ref=C0A29496620206ACEEE005734CF4B67896810CAEC40212DE0681AD1BBF389701B89D622C475DD1EC583DF59852C049CDE1D00F0896F9DBA32C9555gBeFD" TargetMode="External"/><Relationship Id="rId159" Type="http://schemas.openxmlformats.org/officeDocument/2006/relationships/hyperlink" Target="consultantplus://offline/ref=C0A29496620206ACEEE005734CF4B67896810CAEC60816D70D8DF011B7619B03BF923D3B4014DDED583DF49F5E9F4CD8F088000F8DE7DDBB309757BDg8eED" TargetMode="External"/><Relationship Id="rId170" Type="http://schemas.openxmlformats.org/officeDocument/2006/relationships/hyperlink" Target="consultantplus://offline/ref=C0A29496620206ACEEE005734CF4B67896810CAEC60E17DF0E8FF011B7619B03BF923D3B4014DDED583DF49D589F4CD8F088000F8DE7DDBB309757BDg8eED" TargetMode="External"/><Relationship Id="rId107" Type="http://schemas.openxmlformats.org/officeDocument/2006/relationships/hyperlink" Target="consultantplus://offline/ref=D22860AF21487850C294B4E77C8669CBE37B77DE557267AB507CEBABEF3917CAFDAF71FA73214C263564ADB5D7A2331D043F0BDA57AC272244917F36f0e1D" TargetMode="External"/><Relationship Id="rId11" Type="http://schemas.openxmlformats.org/officeDocument/2006/relationships/hyperlink" Target="consultantplus://offline/ref=D22860AF21487850C294B4E77C8669CBE37B77DE527563AF5672B6A1E7601BC8FAA02EED746840273564ADB1D5FD3608156704DD4CB2213A58937Df3e4D" TargetMode="External"/><Relationship Id="rId32" Type="http://schemas.openxmlformats.org/officeDocument/2006/relationships/hyperlink" Target="consultantplus://offline/ref=D22860AF21487850C294B4E77C8669CBE37B77DE527369AC5572B6A1E7601BC8FAA02EED746840273564ADB2D5FD3608156704DD4CB2213A58937Df3e4D" TargetMode="External"/><Relationship Id="rId53" Type="http://schemas.openxmlformats.org/officeDocument/2006/relationships/hyperlink" Target="consultantplus://offline/ref=D22860AF21487850C294B4E77C8669CBE37B77DE5D7169A25872B6A1E7601BC8FAA02EED746840273564ADB2D5FD3608156704DD4CB2213A58937Df3e4D" TargetMode="External"/><Relationship Id="rId74" Type="http://schemas.openxmlformats.org/officeDocument/2006/relationships/hyperlink" Target="consultantplus://offline/ref=D22860AF21487850C294B4E77C8669CBE37B77DE557462AE577EEBABEF3917CAFDAF71FA73214C263564ADB4D6A2331D043F0BDA57AC272244917F36f0e1D" TargetMode="External"/><Relationship Id="rId128" Type="http://schemas.openxmlformats.org/officeDocument/2006/relationships/hyperlink" Target="consultantplus://offline/ref=C0A29496620206ACEEE005734CF4B67896810CAEC30D18DE0881AD1BBF389701B89D622C475DD1EC583DF59D52C049CDE1D00F0896F9DBA32C9555gBeFD" TargetMode="External"/><Relationship Id="rId149" Type="http://schemas.openxmlformats.org/officeDocument/2006/relationships/hyperlink" Target="consultantplus://offline/ref=C0A29496620206ACEEE005734CF4B67896810CAEC60816D70D8DF011B7619B03BF923D3B4014DDED583DF49E509F4CD8F088000F8DE7DDBB309757BDg8eED"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D22860AF21487850C294B4E77C8669CBE37B77DE557364AB517CEBABEF3917CAFDAF71FA6121142A3761B3B4D8B7654C42f6eAD" TargetMode="External"/><Relationship Id="rId160" Type="http://schemas.openxmlformats.org/officeDocument/2006/relationships/hyperlink" Target="consultantplus://offline/ref=C0A29496620206ACEEE005734CF4B67896810CAEC60F14DF0F8FF011B7619B03BF923D3B521485E15A38EA9E5F8A1A89B6gDeDD" TargetMode="External"/><Relationship Id="rId22" Type="http://schemas.openxmlformats.org/officeDocument/2006/relationships/hyperlink" Target="consultantplus://offline/ref=D22860AF21487850C294B4E77C8669CBE37B77DE557267AB507CEBABEF3917CAFDAF71FA73214C263564ADB4DBA2331D043F0BDA57AC272244917F36f0e1D" TargetMode="External"/><Relationship Id="rId43" Type="http://schemas.openxmlformats.org/officeDocument/2006/relationships/hyperlink" Target="consultantplus://offline/ref=D22860AF21487850C294AAEA6AEA37C4E7782ED65F203CFE5D78E3F9B8394B8FABA678AB2E6547393764AFfBe4D" TargetMode="External"/><Relationship Id="rId64" Type="http://schemas.openxmlformats.org/officeDocument/2006/relationships/hyperlink" Target="consultantplus://offline/ref=D22860AF21487850C294B4E77C8669CBE37B77DE5D7169A25872B6A1E7601BC8FAA02EED746840273564ADBDD5FD3608156704DD4CB2213A58937Df3e4D" TargetMode="External"/><Relationship Id="rId118" Type="http://schemas.openxmlformats.org/officeDocument/2006/relationships/hyperlink" Target="consultantplus://offline/ref=C0A29496620206ACEEE005734CF4B67896810CAEC10F19D80B81AD1BBF389701B89D622C475DD1EC583DF59F52C049CDE1D00F0896F9DBA32C9555gBeFD" TargetMode="External"/><Relationship Id="rId139" Type="http://schemas.openxmlformats.org/officeDocument/2006/relationships/hyperlink" Target="consultantplus://offline/ref=C0A29496620206ACEEE005734CF4B67896810CAEC30D18DE0881AD1BBF389701B89D622C475DD1EC583DF59E52C049CDE1D00F0896F9DBA32C9555gBeFD" TargetMode="External"/><Relationship Id="rId85" Type="http://schemas.openxmlformats.org/officeDocument/2006/relationships/hyperlink" Target="consultantplus://offline/ref=D22860AF21487850C294B4E77C8669CBE37B77DE557267AB507CEBABEF3917CAFDAF71FA73214C263564ADB7DCA2331D043F0BDA57AC272244917F36f0e1D" TargetMode="External"/><Relationship Id="rId150" Type="http://schemas.openxmlformats.org/officeDocument/2006/relationships/hyperlink" Target="consultantplus://offline/ref=C0A29496620206ACEEE005734CF4B67896810CAEC60910DD0D8FF011B7619B03BF923D3B4014DDED583DF49E509F4CD8F088000F8DE7DDBB309757BDg8eED" TargetMode="External"/><Relationship Id="rId171" Type="http://schemas.openxmlformats.org/officeDocument/2006/relationships/hyperlink" Target="consultantplus://offline/ref=C0A29496620206ACEEE005734CF4B67896810CAECE0D19D60681AD1BBF389701B89D622C475DD1EC583DF69652C049CDE1D00F0896F9DBA32C9555gBeFD" TargetMode="External"/><Relationship Id="rId12" Type="http://schemas.openxmlformats.org/officeDocument/2006/relationships/hyperlink" Target="consultantplus://offline/ref=D22860AF21487850C294B4E77C8669CBE37B77DE527369AC5572B6A1E7601BC8FAA02EED746840273564ADB1D5FD3608156704DD4CB2213A58937Df3e4D" TargetMode="External"/><Relationship Id="rId33" Type="http://schemas.openxmlformats.org/officeDocument/2006/relationships/hyperlink" Target="consultantplus://offline/ref=D22860AF21487850C294B4E77C8669CBE37B77DE537E62A25572B6A1E7601BC8FAA02EED746840273564ADB1D5FD3608156704DD4CB2213A58937Df3e4D" TargetMode="External"/><Relationship Id="rId108" Type="http://schemas.openxmlformats.org/officeDocument/2006/relationships/hyperlink" Target="consultantplus://offline/ref=C0A29496620206ACEEE005734CF4B67896810CAEC10F19D80B81AD1BBF389701B89D622C475DD1EC583DF49852C049CDE1D00F0896F9DBA32C9555gBeFD" TargetMode="External"/><Relationship Id="rId129" Type="http://schemas.openxmlformats.org/officeDocument/2006/relationships/hyperlink" Target="consultantplus://offline/ref=C0A29496620206ACEEE005734CF4B67896810CAECE0D19D60681AD1BBF389701B89D622C475DD1EC583DF69D52C049CDE1D00F0896F9DBA32C9555gBeFD" TargetMode="External"/><Relationship Id="rId54" Type="http://schemas.openxmlformats.org/officeDocument/2006/relationships/hyperlink" Target="consultantplus://offline/ref=D22860AF21487850C294B4E77C8669CBE37B77DE5D7169A25872B6A1E7601BC8FAA02EED746840273564ADBDD5FD3608156704DD4CB2213A58937Df3e4D" TargetMode="External"/><Relationship Id="rId75" Type="http://schemas.openxmlformats.org/officeDocument/2006/relationships/hyperlink" Target="consultantplus://offline/ref=D22860AF21487850C294B4E77C8669CBE37B77DE557364AB517CEBABEF3917CAFDAF71FA6121142A3761B3B4D8B7654C42f6eAD" TargetMode="External"/><Relationship Id="rId96" Type="http://schemas.openxmlformats.org/officeDocument/2006/relationships/hyperlink" Target="consultantplus://offline/ref=D22860AF21487850C294B4E77C8669CBE37B77DE577E62AA5872B6A1E7601BC8FAA02EED746840273564ADBDD5FD3608156704DD4CB2213A58937Df3e4D" TargetMode="External"/><Relationship Id="rId140" Type="http://schemas.openxmlformats.org/officeDocument/2006/relationships/hyperlink" Target="consultantplus://offline/ref=C0A29496620206ACEEE005734CF4B67896810CAEC60F14DF0F8FF011B7619B03BF923D3B521485E15A38EA9E5F8A1A89B6gDeDD" TargetMode="External"/><Relationship Id="rId161" Type="http://schemas.openxmlformats.org/officeDocument/2006/relationships/hyperlink" Target="consultantplus://offline/ref=C0A29496620206ACEEE005734CF4B67896810CAEC60F14DF0F8FF011B7619B03BF923D3B521485E15A38EA9E5F8A1A89B6gDeDD" TargetMode="External"/><Relationship Id="rId1" Type="http://schemas.openxmlformats.org/officeDocument/2006/relationships/styles" Target="styles.xml"/><Relationship Id="rId6" Type="http://schemas.openxmlformats.org/officeDocument/2006/relationships/hyperlink" Target="consultantplus://offline/ref=D22860AF21487850C294B4E77C8669CBE37B77DE577463AE5572B6A1E7601BC8FAA02EED746840273564ADB1D5FD3608156704DD4CB2213A58937Df3e4D" TargetMode="External"/><Relationship Id="rId23" Type="http://schemas.openxmlformats.org/officeDocument/2006/relationships/hyperlink" Target="consultantplus://offline/ref=D22860AF21487850C294AAEA6AEA37C4E6752AD151776BFC0C2DEDFCB069119FBDEF77AF30654424326FF9E59AFC6A4E457406DE4CB02726f5eAD" TargetMode="External"/><Relationship Id="rId28" Type="http://schemas.openxmlformats.org/officeDocument/2006/relationships/hyperlink" Target="consultantplus://offline/ref=D22860AF21487850C294B4E77C8669CBE37B77DE507168AA5672B6A1E7601BC8FAA02EED746840273564ADB2D5FD3608156704DD4CB2213A58937Df3e4D" TargetMode="External"/><Relationship Id="rId49" Type="http://schemas.openxmlformats.org/officeDocument/2006/relationships/hyperlink" Target="consultantplus://offline/ref=D22860AF21487850C294AAEA6AEA37C4E7782ED65F203CFE5D78E3F9B8394B8FABA678AB2E6547393764AFfBe4D" TargetMode="External"/><Relationship Id="rId114" Type="http://schemas.openxmlformats.org/officeDocument/2006/relationships/hyperlink" Target="consultantplus://offline/ref=C0A29496620206ACEEE005734CF4B67896810CAEC60E17DF0E8FF011B7619B03BF923D3B4014DDED583DF49F509F4CD8F088000F8DE7DDBB309757BDg8eED" TargetMode="External"/><Relationship Id="rId119" Type="http://schemas.openxmlformats.org/officeDocument/2006/relationships/hyperlink" Target="consultantplus://offline/ref=C0A29496620206ACEEE005734CF4B67896810CAECE0D19D60681AD1BBF389701B89D622C475DD1EC583DF59652C049CDE1D00F0896F9DBA32C9555gBeFD" TargetMode="External"/><Relationship Id="rId44" Type="http://schemas.openxmlformats.org/officeDocument/2006/relationships/hyperlink" Target="consultantplus://offline/ref=D22860AF21487850C294AAEA6AEA37C4E6752AD151776BFC0C2DEDFCB069119FAFEF2FA332605F27337AAFB4DCfAe9D" TargetMode="External"/><Relationship Id="rId60" Type="http://schemas.openxmlformats.org/officeDocument/2006/relationships/hyperlink" Target="consultantplus://offline/ref=D22860AF21487850C294B4E77C8669CBE37B77DE5D7169A25872B6A1E7601BC8FAA02EED746840273564ADBDD5FD3608156704DD4CB2213A58937Df3e4D" TargetMode="External"/><Relationship Id="rId65" Type="http://schemas.openxmlformats.org/officeDocument/2006/relationships/hyperlink" Target="consultantplus://offline/ref=D22860AF21487850C294B4E77C8669CBE37B77DE557364AB517CEBABEF3917CAFDAF71FA6121142A3761B3B4D8B7654C42f6eAD" TargetMode="External"/><Relationship Id="rId81" Type="http://schemas.openxmlformats.org/officeDocument/2006/relationships/hyperlink" Target="consultantplus://offline/ref=D22860AF21487850C294B4E77C8669CBE37B77DE557267AB507CEBABEF3917CAFDAF71FA73214C263564ADB4D6A2331D043F0BDA57AC272244917F36f0e1D" TargetMode="External"/><Relationship Id="rId86" Type="http://schemas.openxmlformats.org/officeDocument/2006/relationships/hyperlink" Target="consultantplus://offline/ref=D22860AF21487850C294B4E77C8669CBE37B77DE557267AB507CEBABEF3917CAFDAF71FA73214C263564ADB5DEA2331D043F0BDA57AC272244917F36f0e1D" TargetMode="External"/><Relationship Id="rId130" Type="http://schemas.openxmlformats.org/officeDocument/2006/relationships/hyperlink" Target="consultantplus://offline/ref=C0A29496620206ACEEE005734CF4B67896810CAEC60F14DF0F8FF011B7619B03BF923D3B521485E15A38EA9E5F8A1A89B6gDeDD" TargetMode="External"/><Relationship Id="rId135" Type="http://schemas.openxmlformats.org/officeDocument/2006/relationships/hyperlink" Target="consultantplus://offline/ref=C0A29496620206ACEEE005734CF4B67896810CAEC60E17DF0E8FF011B7619B03BF923D3B4014DDED583DF49C5F9F4CD8F088000F8DE7DDBB309757BDg8eED" TargetMode="External"/><Relationship Id="rId151" Type="http://schemas.openxmlformats.org/officeDocument/2006/relationships/hyperlink" Target="consultantplus://offline/ref=C0A29496620206ACEEE005734CF4B67896810CAEC60910DD0D8FF011B7619B03BF923D3B4014DDED583DF49F589F4CD8F088000F8DE7DDBB309757BDg8eED" TargetMode="External"/><Relationship Id="rId156" Type="http://schemas.openxmlformats.org/officeDocument/2006/relationships/hyperlink" Target="consultantplus://offline/ref=C0A29496620206ACEEE005734CF4B67896810CAEC60E17DF0E8FF011B7619B03BF923D3B4014DDED583DF49C519F4CD8F088000F8DE7DDBB309757BDg8eED" TargetMode="External"/><Relationship Id="rId172" Type="http://schemas.openxmlformats.org/officeDocument/2006/relationships/fontTable" Target="fontTable.xml"/><Relationship Id="rId13" Type="http://schemas.openxmlformats.org/officeDocument/2006/relationships/hyperlink" Target="consultantplus://offline/ref=D22860AF21487850C294B4E77C8669CBE37B77DE537E62A25572B6A1E7601BC8FAA02EED746840273564ADB1D5FD3608156704DD4CB2213A58937Df3e4D" TargetMode="External"/><Relationship Id="rId18" Type="http://schemas.openxmlformats.org/officeDocument/2006/relationships/hyperlink" Target="consultantplus://offline/ref=D22860AF21487850C294B4E77C8669CBE37B77DE557462AE577EEBABEF3917CAFDAF71FA73214C263564ADB4DBA2331D043F0BDA57AC272244917F36f0e1D" TargetMode="External"/><Relationship Id="rId39" Type="http://schemas.openxmlformats.org/officeDocument/2006/relationships/hyperlink" Target="consultantplus://offline/ref=D22860AF21487850C294B4E77C8669CBE37B77DE557466A3537EEBABEF3917CAFDAF71FA73214C263564ADB4D8A2331D043F0BDA57AC272244917F36f0e1D" TargetMode="External"/><Relationship Id="rId109" Type="http://schemas.openxmlformats.org/officeDocument/2006/relationships/hyperlink" Target="consultantplus://offline/ref=C0A29496620206ACEEE005734CF4B67896810CAEC10F19D80B81AD1BBF389701B89D622C475DD1EC583DF49652C049CDE1D00F0896F9DBA32C9555gBeFD" TargetMode="External"/><Relationship Id="rId34" Type="http://schemas.openxmlformats.org/officeDocument/2006/relationships/hyperlink" Target="consultantplus://offline/ref=D22860AF21487850C294B4E77C8669CBE37B77DE5C7662AF5472B6A1E7601BC8FAA02EED746840273564ADB1D5FD3608156704DD4CB2213A58937Df3e4D" TargetMode="External"/><Relationship Id="rId50" Type="http://schemas.openxmlformats.org/officeDocument/2006/relationships/hyperlink" Target="consultantplus://offline/ref=D22860AF21487850C294B4E77C8669CBE37B77DE557260A2527CEBABEF3917CAFDAF71FA6121142A3761B3B4D8B7654C42f6eAD" TargetMode="External"/><Relationship Id="rId55" Type="http://schemas.openxmlformats.org/officeDocument/2006/relationships/hyperlink" Target="consultantplus://offline/ref=D22860AF21487850C294B4E77C8669CBE37B77DE5D7169A25872B6A1E7601BC8FAA02EED746840273564ADBDD5FD3608156704DD4CB2213A58937Df3e4D" TargetMode="External"/><Relationship Id="rId76" Type="http://schemas.openxmlformats.org/officeDocument/2006/relationships/hyperlink" Target="consultantplus://offline/ref=D22860AF21487850C294B4E77C8669CBE37B77DE557462AE577EEBABEF3917CAFDAF71FA73214C263564ADB4D7A2331D043F0BDA57AC272244917F36f0e1D" TargetMode="External"/><Relationship Id="rId97" Type="http://schemas.openxmlformats.org/officeDocument/2006/relationships/hyperlink" Target="consultantplus://offline/ref=D22860AF21487850C294B4E77C8669CBE37B77DE557364AB517CEBABEF3917CAFDAF71FA6121142A3761B3B4D8B7654C42f6eAD" TargetMode="External"/><Relationship Id="rId104" Type="http://schemas.openxmlformats.org/officeDocument/2006/relationships/hyperlink" Target="consultantplus://offline/ref=D22860AF21487850C294B4E77C8669CBE37B77DE5D7169A25872B6A1E7601BC8FAA02EED746840273564ACB1D5FD3608156704DD4CB2213A58937Df3e4D" TargetMode="External"/><Relationship Id="rId120" Type="http://schemas.openxmlformats.org/officeDocument/2006/relationships/hyperlink" Target="consultantplus://offline/ref=C0A29496620206ACEEE005734CF4B67896810CAEC60A11DF0F88F011B7619B03BF923D3B4014DDED583DF49F599F4CD8F088000F8DE7DDBB309757BDg8eED" TargetMode="External"/><Relationship Id="rId125" Type="http://schemas.openxmlformats.org/officeDocument/2006/relationships/hyperlink" Target="consultantplus://offline/ref=C0A29496620206ACEEE005734CF4B67896810CAEC30D18DE0881AD1BBF389701B89D622C475DD1EC583DF59E52C049CDE1D00F0896F9DBA32C9555gBeFD" TargetMode="External"/><Relationship Id="rId141" Type="http://schemas.openxmlformats.org/officeDocument/2006/relationships/hyperlink" Target="consultantplus://offline/ref=C0A29496620206ACEEE005734CF4B67896810CAECE0D19D60681AD1BBF389701B89D622C475DD1EC583DF69B52C049CDE1D00F0896F9DBA32C9555gBeFD" TargetMode="External"/><Relationship Id="rId146" Type="http://schemas.openxmlformats.org/officeDocument/2006/relationships/hyperlink" Target="consultantplus://offline/ref=C0A29496620206ACEEE005734CF4B67896810CAECF0E18DE0781AD1BBF389701B89D622C475DD1EC583DF49852C049CDE1D00F0896F9DBA32C9555gBeFD" TargetMode="External"/><Relationship Id="rId167" Type="http://schemas.openxmlformats.org/officeDocument/2006/relationships/hyperlink" Target="consultantplus://offline/ref=C0A29496620206ACEEE005734CF4B67896810CAEC30D18DE0881AD1BBF389701B89D622C475DD1EC583DF59E52C049CDE1D00F0896F9DBA32C9555gBeFD" TargetMode="External"/><Relationship Id="rId7" Type="http://schemas.openxmlformats.org/officeDocument/2006/relationships/hyperlink" Target="consultantplus://offline/ref=D22860AF21487850C294B4E77C8669CBE37B77DE577E62AA5872B6A1E7601BC8FAA02EED746840273564ADB1D5FD3608156704DD4CB2213A58937Df3e4D" TargetMode="External"/><Relationship Id="rId71" Type="http://schemas.openxmlformats.org/officeDocument/2006/relationships/hyperlink" Target="consultantplus://offline/ref=D22860AF21487850C294B4E77C8669CBE37B77DE557560A9537CEBABEF3917CAFDAF71FA73214C263564ADB4D8A2331D043F0BDA57AC272244917F36f0e1D" TargetMode="External"/><Relationship Id="rId92" Type="http://schemas.openxmlformats.org/officeDocument/2006/relationships/hyperlink" Target="consultantplus://offline/ref=D22860AF21487850C294B4E77C8669CBE37B77DE557364AB517CEBABEF3917CAFDAF71FA6121142A3761B3B4D8B7654C42f6eAD" TargetMode="External"/><Relationship Id="rId162" Type="http://schemas.openxmlformats.org/officeDocument/2006/relationships/hyperlink" Target="consultantplus://offline/ref=C0A29496620206ACEEE005734CF4B67896810CAEC60F14DF0F8FF011B7619B03BF923D3B521485E15A38EA9E5F8A1A89B6gDeDD" TargetMode="External"/><Relationship Id="rId2" Type="http://schemas.microsoft.com/office/2007/relationships/stylesWithEffects" Target="stylesWithEffects.xml"/><Relationship Id="rId29" Type="http://schemas.openxmlformats.org/officeDocument/2006/relationships/hyperlink" Target="consultantplus://offline/ref=D22860AF21487850C294B4E77C8669CBE37B77DE517762AE5172B6A1E7601BC8FAA02EED746840273564ADB2D5FD3608156704DD4CB2213A58937Df3e4D" TargetMode="External"/><Relationship Id="rId24" Type="http://schemas.openxmlformats.org/officeDocument/2006/relationships/hyperlink" Target="consultantplus://offline/ref=D22860AF21487850C294AAEA6AEA37C4E6752AD151776BFC0C2DEDFCB069119FBDEF77AF3065442F376FF9E59AFC6A4E457406DE4CB02726f5eAD" TargetMode="External"/><Relationship Id="rId40" Type="http://schemas.openxmlformats.org/officeDocument/2006/relationships/hyperlink" Target="consultantplus://offline/ref=D22860AF21487850C294B4E77C8669CBE37B77DE557560A9537CEBABEF3917CAFDAF71FA73214C263564ADB4D8A2331D043F0BDA57AC272244917F36f0e1D" TargetMode="External"/><Relationship Id="rId45" Type="http://schemas.openxmlformats.org/officeDocument/2006/relationships/hyperlink" Target="consultantplus://offline/ref=D22860AF21487850C294B4E77C8669CBE37B77DE557364AB517CEBABEF3917CAFDAF71FA6121142A3761B3B4D8B7654C42f6eAD" TargetMode="External"/><Relationship Id="rId66" Type="http://schemas.openxmlformats.org/officeDocument/2006/relationships/hyperlink" Target="consultantplus://offline/ref=D22860AF21487850C294B4E77C8669CBE37B77DE577E62AA5872B6A1E7601BC8FAA02EED746840273564ADBCD5FD3608156704DD4CB2213A58937Df3e4D" TargetMode="External"/><Relationship Id="rId87" Type="http://schemas.openxmlformats.org/officeDocument/2006/relationships/hyperlink" Target="consultantplus://offline/ref=D22860AF21487850C294B4E77C8669CBE37B77DE507168AA5672B6A1E7601BC8FAA02EED746840273564ADBCD5FD3608156704DD4CB2213A58937Df3e4D" TargetMode="External"/><Relationship Id="rId110" Type="http://schemas.openxmlformats.org/officeDocument/2006/relationships/hyperlink" Target="consultantplus://offline/ref=C0A29496620206ACEEE005734CF4B67896810CAECF0A12DB0A81AD1BBF389701B89D622C475DD1EC583DF49852C049CDE1D00F0896F9DBA32C9555gBeFD" TargetMode="External"/><Relationship Id="rId115" Type="http://schemas.openxmlformats.org/officeDocument/2006/relationships/hyperlink" Target="consultantplus://offline/ref=C0A29496620206ACEEE005734CF4B67896810CAEC00212D60B81AD1BBF389701B89D622C475DD1EC583DF59E52C049CDE1D00F0896F9DBA32C9555gBeFD" TargetMode="External"/><Relationship Id="rId131" Type="http://schemas.openxmlformats.org/officeDocument/2006/relationships/hyperlink" Target="consultantplus://offline/ref=C0A29496620206ACEEE005734CF4B67896810CAEC60816D70D8DF011B7619B03BF923D3B4014DDED583DF49E5E9F4CD8F088000F8DE7DDBB309757BDg8eED" TargetMode="External"/><Relationship Id="rId136" Type="http://schemas.openxmlformats.org/officeDocument/2006/relationships/hyperlink" Target="consultantplus://offline/ref=C0A29496620206ACEEE005734CF4B67896810CAEC60E17DF0E8FF011B7619B03BF923D3B4014DDED583DF49C5F9F4CD8F088000F8DE7DDBB309757BDg8eED" TargetMode="External"/><Relationship Id="rId157" Type="http://schemas.openxmlformats.org/officeDocument/2006/relationships/hyperlink" Target="consultantplus://offline/ref=C0A29496620206ACEEE005734CF4B67896810CAEC60816D70D8DF011B7619B03BF923D3B4014DDED583DF49F5C9F4CD8F088000F8DE7DDBB309757BDg8eED" TargetMode="External"/><Relationship Id="rId61" Type="http://schemas.openxmlformats.org/officeDocument/2006/relationships/hyperlink" Target="consultantplus://offline/ref=D22860AF21487850C294B4E77C8669CBE37B77DE557364AB517CEBABEF3917CAFDAF71FA6121142A3761B3B4D8B7654C42f6eAD" TargetMode="External"/><Relationship Id="rId82" Type="http://schemas.openxmlformats.org/officeDocument/2006/relationships/hyperlink" Target="consultantplus://offline/ref=D22860AF21487850C294B4E77C8669CBE37B77DE5D7169A25872B6A1E7601BC8FAA02EED746840273564ACB5D5FD3608156704DD4CB2213A58937Df3e4D" TargetMode="External"/><Relationship Id="rId152" Type="http://schemas.openxmlformats.org/officeDocument/2006/relationships/hyperlink" Target="consultantplus://offline/ref=C0A29496620206ACEEE005734CF4B67896810CAEC60914D80C8FF011B7619B03BF923D3B4014DDED583DF49E5F9F4CD8F088000F8DE7DDBB309757BDg8eED" TargetMode="External"/><Relationship Id="rId173" Type="http://schemas.openxmlformats.org/officeDocument/2006/relationships/theme" Target="theme/theme1.xml"/><Relationship Id="rId19" Type="http://schemas.openxmlformats.org/officeDocument/2006/relationships/hyperlink" Target="consultantplus://offline/ref=D22860AF21487850C294B4E77C8669CBE37B77DE557466A3537EEBABEF3917CAFDAF71FA73214C263564ADB4DBA2331D043F0BDA57AC272244917F36f0e1D" TargetMode="External"/><Relationship Id="rId14" Type="http://schemas.openxmlformats.org/officeDocument/2006/relationships/hyperlink" Target="consultantplus://offline/ref=D22860AF21487850C294B4E77C8669CBE37B77DE5C7662AF5472B6A1E7601BC8FAA02EED746840273564ADB1D5FD3608156704DD4CB2213A58937Df3e4D" TargetMode="External"/><Relationship Id="rId30" Type="http://schemas.openxmlformats.org/officeDocument/2006/relationships/hyperlink" Target="consultantplus://offline/ref=D22860AF21487850C294B4E77C8669CBE37B77DE517060A95072B6A1E7601BC8FAA02EED746840273564ADB2D5FD3608156704DD4CB2213A58937Df3e4D" TargetMode="External"/><Relationship Id="rId35" Type="http://schemas.openxmlformats.org/officeDocument/2006/relationships/hyperlink" Target="consultantplus://offline/ref=D22860AF21487850C294B4E77C8669CBE37B77DE5C7268AA5972B6A1E7601BC8FAA02EED746840273564ADB1D5FD3608156704DD4CB2213A58937Df3e4D" TargetMode="External"/><Relationship Id="rId56" Type="http://schemas.openxmlformats.org/officeDocument/2006/relationships/hyperlink" Target="consultantplus://offline/ref=D22860AF21487850C294B4E77C8669CBE37B77DE5D7169A25872B6A1E7601BC8FAA02EED746840273564ADBCD5FD3608156704DD4CB2213A58937Df3e4D" TargetMode="External"/><Relationship Id="rId77" Type="http://schemas.openxmlformats.org/officeDocument/2006/relationships/hyperlink" Target="consultantplus://offline/ref=D22860AF21487850C294B4E77C8669CBE37B77DE557364AB517CEBABEF3917CAFDAF71FA6121142A3761B3B4D8B7654C42f6eAD" TargetMode="External"/><Relationship Id="rId100" Type="http://schemas.openxmlformats.org/officeDocument/2006/relationships/hyperlink" Target="consultantplus://offline/ref=D22860AF21487850C294B4E77C8669CBE37B77DE5D7169A25872B6A1E7601BC8FAA02EED746840273564ACB5D5FD3608156704DD4CB2213A58937Df3e4D" TargetMode="External"/><Relationship Id="rId105" Type="http://schemas.openxmlformats.org/officeDocument/2006/relationships/hyperlink" Target="consultantplus://offline/ref=D22860AF21487850C294B4E77C8669CBE37B77DE557364AB517CEBABEF3917CAFDAF71FA6121142A3761B3B4D8B7654C42f6eAD" TargetMode="External"/><Relationship Id="rId126" Type="http://schemas.openxmlformats.org/officeDocument/2006/relationships/hyperlink" Target="consultantplus://offline/ref=C0A29496620206ACEEE005734CF4B67896810CAEC60F14DF0F8FF011B7619B03BF923D3B521485E15A38EA9E5F8A1A89B6gDeDD" TargetMode="External"/><Relationship Id="rId147" Type="http://schemas.openxmlformats.org/officeDocument/2006/relationships/hyperlink" Target="consultantplus://offline/ref=C0A29496620206ACEEE005734CF4B67896810CAEC60910DD0D8FF011B7619B03BF923D3B4014DDED583DF49E5E9F4CD8F088000F8DE7DDBB309757BDg8eED" TargetMode="External"/><Relationship Id="rId168" Type="http://schemas.openxmlformats.org/officeDocument/2006/relationships/hyperlink" Target="consultantplus://offline/ref=C0A29496620206ACEEE005734CF4B67896810CAEC30D18DE0881AD1BBF389701B89D622C475DD1EC583DF59752C049CDE1D00F0896F9DBA32C9555gBeFD" TargetMode="External"/><Relationship Id="rId8" Type="http://schemas.openxmlformats.org/officeDocument/2006/relationships/hyperlink" Target="consultantplus://offline/ref=D22860AF21487850C294B4E77C8669CBE37B77DE507168AA5672B6A1E7601BC8FAA02EED746840273564ADB1D5FD3608156704DD4CB2213A58937Df3e4D" TargetMode="External"/><Relationship Id="rId51" Type="http://schemas.openxmlformats.org/officeDocument/2006/relationships/hyperlink" Target="consultantplus://offline/ref=D22860AF21487850C294B4E77C8669CBE37B77DE557267AB507CEBABEF3917CAFDAF71FA73214C263564ADB4D8A2331D043F0BDA57AC272244917F36f0e1D" TargetMode="External"/><Relationship Id="rId72" Type="http://schemas.openxmlformats.org/officeDocument/2006/relationships/hyperlink" Target="consultantplus://offline/ref=D22860AF21487850C294B4E77C8669CBE37B77DE557364AB517CEBABEF3917CAFDAF71FA6121142A3761B3B4D8B7654C42f6eAD" TargetMode="External"/><Relationship Id="rId93" Type="http://schemas.openxmlformats.org/officeDocument/2006/relationships/hyperlink" Target="consultantplus://offline/ref=D22860AF21487850C294B4E77C8669CBE37B77DE557267AB507CEBABEF3917CAFDAF71FA73214C263564ADB5D8A2331D043F0BDA57AC272244917F36f0e1D" TargetMode="External"/><Relationship Id="rId98" Type="http://schemas.openxmlformats.org/officeDocument/2006/relationships/hyperlink" Target="consultantplus://offline/ref=D22860AF21487850C294B4E77C8669CBE37B77DE5D7169A25872B6A1E7601BC8FAA02EED746840273564ACB5D5FD3608156704DD4CB2213A58937Df3e4D" TargetMode="External"/><Relationship Id="rId121" Type="http://schemas.openxmlformats.org/officeDocument/2006/relationships/hyperlink" Target="consultantplus://offline/ref=C0A29496620206ACEEE005734CF4B67896810CAEC60E17DF0E8FF011B7619B03BF923D3B4014DDED583DF49C5C9F4CD8F088000F8DE7DDBB309757BDg8eED" TargetMode="External"/><Relationship Id="rId142" Type="http://schemas.openxmlformats.org/officeDocument/2006/relationships/hyperlink" Target="consultantplus://offline/ref=C0A29496620206ACEEE005734CF4B67896810CAECE0D19D60681AD1BBF389701B89D622C475DD1EC583DF69952C049CDE1D00F0896F9DBA32C9555gBeFD" TargetMode="External"/><Relationship Id="rId163" Type="http://schemas.openxmlformats.org/officeDocument/2006/relationships/hyperlink" Target="consultantplus://offline/ref=C0A29496620206ACEEE005734CF4B67896810CAEC60812DA098DF011B7619B03BF923D3B4014DDED583DF49F5A9F4CD8F088000F8DE7DDBB309757BDg8eED" TargetMode="External"/><Relationship Id="rId3" Type="http://schemas.openxmlformats.org/officeDocument/2006/relationships/settings" Target="settings.xml"/><Relationship Id="rId25" Type="http://schemas.openxmlformats.org/officeDocument/2006/relationships/hyperlink" Target="consultantplus://offline/ref=D22860AF21487850C294AAEA6AEA37C4E6752AD151776BFC0C2DEDFCB069119FBDEF77AF30654920336FF9E59AFC6A4E457406DE4CB02726f5eAD" TargetMode="External"/><Relationship Id="rId46" Type="http://schemas.openxmlformats.org/officeDocument/2006/relationships/hyperlink" Target="consultantplus://offline/ref=D22860AF21487850C294B4E77C8669CBE37B77DE537E62A25572B6A1E7601BC8FAA02EED746840273564ADB2D5FD3608156704DD4CB2213A58937Df3e4D" TargetMode="External"/><Relationship Id="rId67" Type="http://schemas.openxmlformats.org/officeDocument/2006/relationships/hyperlink" Target="consultantplus://offline/ref=D22860AF21487850C294B4E77C8669CBE37B77DE5D7169A25872B6A1E7601BC8FAA02EED746840273564ACB5D5FD3608156704DD4CB2213A58937Df3e4D" TargetMode="External"/><Relationship Id="rId116" Type="http://schemas.openxmlformats.org/officeDocument/2006/relationships/hyperlink" Target="consultantplus://offline/ref=C0A29496620206ACEEE005734CF4B67896810CAEC10F19D80B81AD1BBF389701B89D622C475DD1EC583DF49752C049CDE1D00F0896F9DBA32C9555gBeFD" TargetMode="External"/><Relationship Id="rId137" Type="http://schemas.openxmlformats.org/officeDocument/2006/relationships/hyperlink" Target="consultantplus://offline/ref=C0A29496620206ACEEE005734CF4B67896810CAEC60E17DF0E8FF011B7619B03BF923D3B4014DDED583DF49C5F9F4CD8F088000F8DE7DDBB309757BDg8eED" TargetMode="External"/><Relationship Id="rId158" Type="http://schemas.openxmlformats.org/officeDocument/2006/relationships/hyperlink" Target="consultantplus://offline/ref=C0A29496620206ACEEE005734CF4B67896810CAEC60816D70D8DF011B7619B03BF923D3B4014DDED583DF49F5F9F4CD8F088000F8DE7DDBB309757BDg8eED" TargetMode="External"/><Relationship Id="rId20" Type="http://schemas.openxmlformats.org/officeDocument/2006/relationships/hyperlink" Target="consultantplus://offline/ref=D22860AF21487850C294B4E77C8669CBE37B77DE557560A9537CEBABEF3917CAFDAF71FA73214C263564ADB4DBA2331D043F0BDA57AC272244917F36f0e1D" TargetMode="External"/><Relationship Id="rId41" Type="http://schemas.openxmlformats.org/officeDocument/2006/relationships/hyperlink" Target="consultantplus://offline/ref=D22860AF21487850C294B4E77C8669CBE37B77DE557564AC527CEBABEF3917CAFDAF71FA73214C263564ADB4D8A2331D043F0BDA57AC272244917F36f0e1D" TargetMode="External"/><Relationship Id="rId62" Type="http://schemas.openxmlformats.org/officeDocument/2006/relationships/hyperlink" Target="consultantplus://offline/ref=D22860AF21487850C294B4E77C8669CBE37B77DE557265A9567BEBABEF3917CAFDAF71FA73214C263564ADB5DFA2331D043F0BDA57AC272244917F36f0e1D" TargetMode="External"/><Relationship Id="rId83" Type="http://schemas.openxmlformats.org/officeDocument/2006/relationships/hyperlink" Target="consultantplus://offline/ref=D22860AF21487850C294B4E77C8669CBE37B77DE557267AB507CEBABEF3917CAFDAF71FA73214C263564ADB7DCA2331D043F0BDA57AC272244917F36f0e1D" TargetMode="External"/><Relationship Id="rId88" Type="http://schemas.openxmlformats.org/officeDocument/2006/relationships/hyperlink" Target="consultantplus://offline/ref=D22860AF21487850C294B4E77C8669CBE37B77DE537E62A25572B6A1E7601BC8FAA02EED746840273564ADB3D5FD3608156704DD4CB2213A58937Df3e4D" TargetMode="External"/><Relationship Id="rId111" Type="http://schemas.openxmlformats.org/officeDocument/2006/relationships/hyperlink" Target="consultantplus://offline/ref=C0A29496620206ACEEE005734CF4B67896810CAEC20C10DD0E81AD1BBF389701B89D622C475DD1EC583DF49852C049CDE1D00F0896F9DBA32C9555gBeFD" TargetMode="External"/><Relationship Id="rId132" Type="http://schemas.openxmlformats.org/officeDocument/2006/relationships/hyperlink" Target="consultantplus://offline/ref=C0A29496620206ACEEE005734CF4B67896810CAECE0D19D60681AD1BBF389701B89D622C475DD1EC583DF69A52C049CDE1D00F0896F9DBA32C9555gBeFD" TargetMode="External"/><Relationship Id="rId153" Type="http://schemas.openxmlformats.org/officeDocument/2006/relationships/hyperlink" Target="consultantplus://offline/ref=C0A29496620206ACEEE005734CF4B67896810CAEC60910DD0D8FF011B7619B03BF923D3B4014DDED583DF49F5A9F4CD8F088000F8DE7DDBB309757BDg8eED" TargetMode="External"/><Relationship Id="rId15" Type="http://schemas.openxmlformats.org/officeDocument/2006/relationships/hyperlink" Target="consultantplus://offline/ref=D22860AF21487850C294B4E77C8669CBE37B77DE5C7268AA5972B6A1E7601BC8FAA02EED746840273564ADB1D5FD3608156704DD4CB2213A58937Df3e4D" TargetMode="External"/><Relationship Id="rId36" Type="http://schemas.openxmlformats.org/officeDocument/2006/relationships/hyperlink" Target="consultantplus://offline/ref=D22860AF21487850C294B4E77C8669CBE37B77DE5D7169A25872B6A1E7601BC8FAA02EED746840273564ADB1D5FD3608156704DD4CB2213A58937Df3e4D" TargetMode="External"/><Relationship Id="rId57" Type="http://schemas.openxmlformats.org/officeDocument/2006/relationships/hyperlink" Target="consultantplus://offline/ref=D22860AF21487850C294B4E77C8669CBE37B77DE5D7169A25872B6A1E7601BC8FAA02EED746840273564ADBDD5FD3608156704DD4CB2213A58937Df3e4D" TargetMode="External"/><Relationship Id="rId106" Type="http://schemas.openxmlformats.org/officeDocument/2006/relationships/hyperlink" Target="consultantplus://offline/ref=D22860AF21487850C294B4E77C8669CBE37B77DE557364AB517CEBABEF3917CAFDAF71FA6121142A3761B3B4D8B7654C42f6eAD" TargetMode="External"/><Relationship Id="rId127" Type="http://schemas.openxmlformats.org/officeDocument/2006/relationships/hyperlink" Target="consultantplus://offline/ref=C0A29496620206ACEEE005734CF4B67896810CAEC60F14DF0F8FF011B7619B03BF923D3B521485E15A38EA9E5F8A1A89B6gDeDD" TargetMode="External"/><Relationship Id="rId10" Type="http://schemas.openxmlformats.org/officeDocument/2006/relationships/hyperlink" Target="consultantplus://offline/ref=D22860AF21487850C294B4E77C8669CBE37B77DE517060A95072B6A1E7601BC8FAA02EED746840273564ADB1D5FD3608156704DD4CB2213A58937Df3e4D" TargetMode="External"/><Relationship Id="rId31" Type="http://schemas.openxmlformats.org/officeDocument/2006/relationships/hyperlink" Target="consultantplus://offline/ref=D22860AF21487850C294B4E77C8669CBE37B77DE527563AF5672B6A1E7601BC8FAA02EED746840273564ADB2D5FD3608156704DD4CB2213A58937Df3e4D" TargetMode="External"/><Relationship Id="rId52" Type="http://schemas.openxmlformats.org/officeDocument/2006/relationships/hyperlink" Target="consultantplus://offline/ref=D22860AF21487850C294B4E77C8669CBE37B77DE557364AB517CEBABEF3917CAFDAF71FA6121142A3761B3B4D8B7654C42f6eAD" TargetMode="External"/><Relationship Id="rId73" Type="http://schemas.openxmlformats.org/officeDocument/2006/relationships/hyperlink" Target="consultantplus://offline/ref=D22860AF21487850C294B4E77C8669CBE37B77DE557462AE577EEBABEF3917CAFDAF71FA73214C263564ADB4D8A2331D043F0BDA57AC272244917F36f0e1D" TargetMode="External"/><Relationship Id="rId78" Type="http://schemas.openxmlformats.org/officeDocument/2006/relationships/hyperlink" Target="consultantplus://offline/ref=D22860AF21487850C294B4E77C8669CBE37B77DE557364AB517CEBABEF3917CAFDAF71FA6121142A3761B3B4D8B7654C42f6eAD" TargetMode="External"/><Relationship Id="rId94" Type="http://schemas.openxmlformats.org/officeDocument/2006/relationships/hyperlink" Target="consultantplus://offline/ref=D22860AF21487850C294B4E77C8669CBE37B77DE5D7169A25872B6A1E7601BC8FAA02EED746840273564ACB6D5FD3608156704DD4CB2213A58937Df3e4D" TargetMode="External"/><Relationship Id="rId99" Type="http://schemas.openxmlformats.org/officeDocument/2006/relationships/hyperlink" Target="consultantplus://offline/ref=D22860AF21487850C294B4E77C8669CBE37B77DE5D7169A25872B6A1E7601BC8FAA02EED746840273564ACB5D5FD3608156704DD4CB2213A58937Df3e4D" TargetMode="External"/><Relationship Id="rId101" Type="http://schemas.openxmlformats.org/officeDocument/2006/relationships/hyperlink" Target="consultantplus://offline/ref=D22860AF21487850C294B4E77C8669CBE37B77DE557267AB507CEBABEF3917CAFDAF71FA73214C263564ADB7DCA2331D043F0BDA57AC272244917F36f0e1D" TargetMode="External"/><Relationship Id="rId122" Type="http://schemas.openxmlformats.org/officeDocument/2006/relationships/hyperlink" Target="consultantplus://offline/ref=C0A29496620206ACEEE005734CF4B67896810CAECE0D19D60681AD1BBF389701B89D622C475DD1EC583DF59F52C049CDE1D00F0896F9DBA32C9555gBeFD" TargetMode="External"/><Relationship Id="rId143" Type="http://schemas.openxmlformats.org/officeDocument/2006/relationships/hyperlink" Target="consultantplus://offline/ref=C0A29496620206ACEEE005734CF4B67896810CAECE0D19D60681AD1BBF389701B89D622C475DD1EC583DF69952C049CDE1D00F0896F9DBA32C9555gBeFD" TargetMode="External"/><Relationship Id="rId148" Type="http://schemas.openxmlformats.org/officeDocument/2006/relationships/hyperlink" Target="consultantplus://offline/ref=C0A29496620206ACEEE005734CF4B67896810CAECF0E18DE0781AD1BBF389701B89D622C475DD1EC583DF49652C049CDE1D00F0896F9DBA32C9555gBeFD" TargetMode="External"/><Relationship Id="rId164" Type="http://schemas.openxmlformats.org/officeDocument/2006/relationships/hyperlink" Target="consultantplus://offline/ref=C0A29496620206ACEEE005734CF4B67896810CAEC60E17DF0E8FF011B7619B03BF923D3B4014DDED583DF49C519F4CD8F088000F8DE7DDBB309757BDg8eED" TargetMode="External"/><Relationship Id="rId169" Type="http://schemas.openxmlformats.org/officeDocument/2006/relationships/hyperlink" Target="consultantplus://offline/ref=C0A29496620206ACEEE005734CF4B67896810CAECF0A12DB0A81AD1BBF389701B89D622C475DD1EC583DF59D52C049CDE1D00F0896F9DBA32C9555gBeFD" TargetMode="External"/><Relationship Id="rId4" Type="http://schemas.openxmlformats.org/officeDocument/2006/relationships/webSettings" Target="webSettings.xml"/><Relationship Id="rId9" Type="http://schemas.openxmlformats.org/officeDocument/2006/relationships/hyperlink" Target="consultantplus://offline/ref=D22860AF21487850C294B4E77C8669CBE37B77DE517762AE5172B6A1E7601BC8FAA02EED746840273564ADB1D5FD3608156704DD4CB2213A58937Df3e4D" TargetMode="External"/><Relationship Id="rId26" Type="http://schemas.openxmlformats.org/officeDocument/2006/relationships/hyperlink" Target="consultantplus://offline/ref=D22860AF21487850C294B4E77C8669CBE37B77DE577463AE5572B6A1E7601BC8FAA02EED746840273564ADB1D5FD3608156704DD4CB2213A58937Df3e4D" TargetMode="External"/><Relationship Id="rId47" Type="http://schemas.openxmlformats.org/officeDocument/2006/relationships/hyperlink" Target="consultantplus://offline/ref=D22860AF21487850C294B4E77C8669CBE37B77DE557364AB517CEBABEF3917CAFDAF71FA6121142A3761B3B4D8B7654C42f6eAD" TargetMode="External"/><Relationship Id="rId68" Type="http://schemas.openxmlformats.org/officeDocument/2006/relationships/hyperlink" Target="consultantplus://offline/ref=D22860AF21487850C294B4E77C8669CBE37B77DE577463AE5572B6A1E7601BC8FAA02EED746840273564ADB3D5FD3608156704DD4CB2213A58937Df3e4D" TargetMode="External"/><Relationship Id="rId89" Type="http://schemas.openxmlformats.org/officeDocument/2006/relationships/hyperlink" Target="consultantplus://offline/ref=D22860AF21487850C294B4E77C8669CBE37B77DE557669A25479EBABEF3917CAFDAF71FA73214C263564ADB4D8A2331D043F0BDA57AC272244917F36f0e1D" TargetMode="External"/><Relationship Id="rId112" Type="http://schemas.openxmlformats.org/officeDocument/2006/relationships/hyperlink" Target="consultantplus://offline/ref=C0A29496620206ACEEE005734CF4B67896810CAEC60F15DE0788F011B7619B03BF923D3B521485E15A38EA9E5F8A1A89B6gDeDD" TargetMode="External"/><Relationship Id="rId133" Type="http://schemas.openxmlformats.org/officeDocument/2006/relationships/hyperlink" Target="consultantplus://offline/ref=C0A29496620206ACEEE005734CF4B67896810CAEC30D18DE0881AD1BBF389701B89D622C475DD1EC583DF59E52C049CDE1D00F0896F9DBA32C9555gBeFD" TargetMode="External"/><Relationship Id="rId154" Type="http://schemas.openxmlformats.org/officeDocument/2006/relationships/hyperlink" Target="consultantplus://offline/ref=C0A29496620206ACEEE005734CF4B67896810CAEC60816D70D8DF011B7619B03BF923D3B4014DDED583DF49F5A9F4CD8F088000F8DE7DDBB309757BDg8eED" TargetMode="External"/><Relationship Id="rId16" Type="http://schemas.openxmlformats.org/officeDocument/2006/relationships/hyperlink" Target="consultantplus://offline/ref=D22860AF21487850C294B4E77C8669CBE37B77DE5D7169A25872B6A1E7601BC8FAA02EED746840273564ADB1D5FD3608156704DD4CB2213A58937Df3e4D" TargetMode="External"/><Relationship Id="rId37" Type="http://schemas.openxmlformats.org/officeDocument/2006/relationships/hyperlink" Target="consultantplus://offline/ref=D22860AF21487850C294B4E77C8669CBE37B77DE557669A25479EBABEF3917CAFDAF71FA73214C263564ADB4DBA2331D043F0BDA57AC272244917F36f0e1D" TargetMode="External"/><Relationship Id="rId58" Type="http://schemas.openxmlformats.org/officeDocument/2006/relationships/hyperlink" Target="consultantplus://offline/ref=D22860AF21487850C294B4E77C8669CBE37B77DE577E62AA5872B6A1E7601BC8FAA02EED746840273564ADB3D5FD3608156704DD4CB2213A58937Df3e4D" TargetMode="External"/><Relationship Id="rId79" Type="http://schemas.openxmlformats.org/officeDocument/2006/relationships/hyperlink" Target="consultantplus://offline/ref=D22860AF21487850C294B4E77C8669CBE37B77DE557462AE577EEBABEF3917CAFDAF71FA73214C263564ADB5DEA2331D043F0BDA57AC272244917F36f0e1D" TargetMode="External"/><Relationship Id="rId102" Type="http://schemas.openxmlformats.org/officeDocument/2006/relationships/hyperlink" Target="consultantplus://offline/ref=D22860AF21487850C294B4E77C8669CBE37B77DE577E62AA5872B6A1E7601BC8FAA02EED746840273564ACB0D5FD3608156704DD4CB2213A58937Df3e4D" TargetMode="External"/><Relationship Id="rId123" Type="http://schemas.openxmlformats.org/officeDocument/2006/relationships/hyperlink" Target="consultantplus://offline/ref=C0A29496620206ACEEE005734CF4B67896810CAECE0D19D60681AD1BBF389701B89D622C475DD1EC583DF69F52C049CDE1D00F0896F9DBA32C9555gBeFD" TargetMode="External"/><Relationship Id="rId144" Type="http://schemas.openxmlformats.org/officeDocument/2006/relationships/hyperlink" Target="consultantplus://offline/ref=C0A29496620206ACEEE005734CF4B67896810CAEC60812DA098DF011B7619B03BF923D3B4014DDED583DF49F589F4CD8F088000F8DE7DDBB309757BDg8eED" TargetMode="External"/><Relationship Id="rId90" Type="http://schemas.openxmlformats.org/officeDocument/2006/relationships/hyperlink" Target="consultantplus://offline/ref=D22860AF21487850C294B4E77C8669CBE37B77DE557267AB507CEBABEF3917CAFDAF71FA73214C263564ADB5DAA2331D043F0BDA57AC272244917F36f0e1D" TargetMode="External"/><Relationship Id="rId165" Type="http://schemas.openxmlformats.org/officeDocument/2006/relationships/hyperlink" Target="consultantplus://offline/ref=C0A29496620206ACEEE005734CF4B67896810CAEC60812DA098DF011B7619B03BF923D3B4014DDED583DF49F5C9F4CD8F088000F8DE7DDBB309757BDg8eED" TargetMode="External"/><Relationship Id="rId27" Type="http://schemas.openxmlformats.org/officeDocument/2006/relationships/hyperlink" Target="consultantplus://offline/ref=D22860AF21487850C294B4E77C8669CBE37B77DE577E62AA5872B6A1E7601BC8FAA02EED746840273564ADB1D5FD3608156704DD4CB2213A58937Df3e4D" TargetMode="External"/><Relationship Id="rId48" Type="http://schemas.openxmlformats.org/officeDocument/2006/relationships/hyperlink" Target="consultantplus://offline/ref=D22860AF21487850C294B4E77C8669CBE37B77DE517762AE5172B6A1E7601BC8FAA02EED746840273564ADBCD5FD3608156704DD4CB2213A58937Df3e4D" TargetMode="External"/><Relationship Id="rId69" Type="http://schemas.openxmlformats.org/officeDocument/2006/relationships/hyperlink" Target="consultantplus://offline/ref=D22860AF21487850C294B4E77C8669CBE37B77DE557364AB517CEBABEF3917CAFDAF71FA6121142A3761B3B4D8B7654C42f6eAD" TargetMode="External"/><Relationship Id="rId113" Type="http://schemas.openxmlformats.org/officeDocument/2006/relationships/hyperlink" Target="consultantplus://offline/ref=C0A29496620206ACEEE005734CF4B67896810CAEC60A19D60A8AF011B7619B03BF923D3B4014DDED583DF49E509F4CD8F088000F8DE7DDBB309757BDg8eED" TargetMode="External"/><Relationship Id="rId134" Type="http://schemas.openxmlformats.org/officeDocument/2006/relationships/hyperlink" Target="consultantplus://offline/ref=C0A29496620206ACEEE005734CF4B67896810CAEC60E17DF0E8FF011B7619B03BF923D3B4014DDED583DF49C5F9F4CD8F088000F8DE7DDBB309757BDg8eED" TargetMode="External"/><Relationship Id="rId80" Type="http://schemas.openxmlformats.org/officeDocument/2006/relationships/hyperlink" Target="consultantplus://offline/ref=D22860AF21487850C294B4E77C8669CBE37B77DE577463AE5572B6A1E7601BC8FAA02EED746840273564ACB0D5FD3608156704DD4CB2213A58937Df3e4D" TargetMode="External"/><Relationship Id="rId155" Type="http://schemas.openxmlformats.org/officeDocument/2006/relationships/hyperlink" Target="consultantplus://offline/ref=C0A29496620206ACEEE005734CF4B67896810CAEC60816D70D8DF011B7619B03BF923D3B4014DDED583DF49F5D9F4CD8F088000F8DE7DDBB309757BDg8eED" TargetMode="External"/><Relationship Id="rId17" Type="http://schemas.openxmlformats.org/officeDocument/2006/relationships/hyperlink" Target="consultantplus://offline/ref=D22860AF21487850C294B4E77C8669CBE37B77DE557669A25479EBABEF3917CAFDAF71FA73214C263564ADB4DBA2331D043F0BDA57AC272244917F36f0e1D" TargetMode="External"/><Relationship Id="rId38" Type="http://schemas.openxmlformats.org/officeDocument/2006/relationships/hyperlink" Target="consultantplus://offline/ref=D22860AF21487850C294B4E77C8669CBE37B77DE557462AE577EEBABEF3917CAFDAF71FA73214C263564ADB4D8A2331D043F0BDA57AC272244917F36f0e1D" TargetMode="External"/><Relationship Id="rId59" Type="http://schemas.openxmlformats.org/officeDocument/2006/relationships/hyperlink" Target="consultantplus://offline/ref=D22860AF21487850C294B4E77C8669CBE37B77DE5D7169A25872B6A1E7601BC8FAA02EED746840273564ACB5D5FD3608156704DD4CB2213A58937Df3e4D" TargetMode="External"/><Relationship Id="rId103" Type="http://schemas.openxmlformats.org/officeDocument/2006/relationships/hyperlink" Target="consultantplus://offline/ref=D22860AF21487850C294B4E77C8669CBE37B77DE5D7169A25872B6A1E7601BC8FAA02EED746840273564ACB5D5FD3608156704DD4CB2213A58937Df3e4D" TargetMode="External"/><Relationship Id="rId124" Type="http://schemas.openxmlformats.org/officeDocument/2006/relationships/hyperlink" Target="consultantplus://offline/ref=C0A29496620206ACEEE005734CF4B67896810CAECE0D19D60681AD1BBF389701B89D622C475DD1EC583DF59F52C049CDE1D00F0896F9DBA32C9555gBeFD" TargetMode="External"/><Relationship Id="rId70" Type="http://schemas.openxmlformats.org/officeDocument/2006/relationships/hyperlink" Target="consultantplus://offline/ref=D22860AF21487850C294B4E77C8669CBE37B77DE557364AB517CEBABEF3917CAFDAF71FA6121142A3761B3B4D8B7654C42f6eAD" TargetMode="External"/><Relationship Id="rId91" Type="http://schemas.openxmlformats.org/officeDocument/2006/relationships/hyperlink" Target="consultantplus://offline/ref=D22860AF21487850C294B4E77C8669CBE37B77DE557364AB517CEBABEF3917CAFDAF71FA6121142A3761B3B4D8B7654C42f6eAD" TargetMode="External"/><Relationship Id="rId145" Type="http://schemas.openxmlformats.org/officeDocument/2006/relationships/hyperlink" Target="consultantplus://offline/ref=C0A29496620206ACEEE01B7E5A98E877938956A5C10A1B8852DEF646E8319D56EDD263620155CEEC5E23F69E5Bg9e4D" TargetMode="External"/><Relationship Id="rId166" Type="http://schemas.openxmlformats.org/officeDocument/2006/relationships/hyperlink" Target="consultantplus://offline/ref=C0A29496620206ACEEE005734CF4B67896810CAEC60E17DF0E8FF011B7619B03BF923D3B4014DDED583DF49C509F4CD8F088000F8DE7DDBB309757BDg8e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11177</Words>
  <Characters>63713</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Черенкова Татьяна Андреевна</dc:creator>
  <cp:lastModifiedBy>Черенкова Татьяна Андреевна</cp:lastModifiedBy>
  <cp:revision>1</cp:revision>
  <dcterms:created xsi:type="dcterms:W3CDTF">2020-06-25T03:30:00Z</dcterms:created>
  <dcterms:modified xsi:type="dcterms:W3CDTF">2020-06-25T03:30:00Z</dcterms:modified>
</cp:coreProperties>
</file>