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DA7" w:rsidRDefault="007F2DA7">
      <w:pPr>
        <w:pStyle w:val="ConsPlusTitlePage"/>
      </w:pPr>
    </w:p>
    <w:p w:rsidR="007F2DA7" w:rsidRDefault="007F2DA7">
      <w:pPr>
        <w:pStyle w:val="ConsPlusNormal"/>
        <w:jc w:val="both"/>
        <w:outlineLvl w:val="0"/>
      </w:pPr>
    </w:p>
    <w:p w:rsidR="007F2DA7" w:rsidRDefault="007F2DA7">
      <w:pPr>
        <w:pStyle w:val="ConsPlusTitle"/>
        <w:jc w:val="center"/>
        <w:outlineLvl w:val="0"/>
      </w:pPr>
      <w:r>
        <w:t>АДМИНИСТРАЦИЯ АРМИЗОНСКОГО МУНИЦИПАЛЬНОГО РАЙОНА</w:t>
      </w:r>
    </w:p>
    <w:p w:rsidR="007F2DA7" w:rsidRDefault="007F2DA7">
      <w:pPr>
        <w:pStyle w:val="ConsPlusTitle"/>
        <w:jc w:val="both"/>
      </w:pPr>
    </w:p>
    <w:p w:rsidR="007F2DA7" w:rsidRDefault="007F2DA7">
      <w:pPr>
        <w:pStyle w:val="ConsPlusTitle"/>
        <w:jc w:val="center"/>
      </w:pPr>
      <w:r>
        <w:t>ПОСТАНОВЛЕНИЕ</w:t>
      </w:r>
    </w:p>
    <w:p w:rsidR="007F2DA7" w:rsidRDefault="007F2DA7">
      <w:pPr>
        <w:pStyle w:val="ConsPlusTitle"/>
        <w:jc w:val="center"/>
      </w:pPr>
      <w:proofErr w:type="gramStart"/>
      <w:r>
        <w:t>от</w:t>
      </w:r>
      <w:proofErr w:type="gramEnd"/>
      <w:r>
        <w:t xml:space="preserve"> 13 апреля 2018 г. N 43</w:t>
      </w:r>
    </w:p>
    <w:p w:rsidR="007F2DA7" w:rsidRDefault="007F2DA7">
      <w:pPr>
        <w:pStyle w:val="ConsPlusTitle"/>
        <w:jc w:val="both"/>
      </w:pPr>
    </w:p>
    <w:p w:rsidR="007F2DA7" w:rsidRDefault="007F2DA7">
      <w:pPr>
        <w:pStyle w:val="ConsPlusTitle"/>
        <w:jc w:val="center"/>
      </w:pPr>
      <w:r>
        <w:t>ОБ УТВЕРЖДЕНИИ АДМИНИСТРАТИВНОГО РЕГЛАМЕНТА ПРЕДОСТАВЛЕНИЯ</w:t>
      </w:r>
    </w:p>
    <w:p w:rsidR="007F2DA7" w:rsidRDefault="007F2DA7">
      <w:pPr>
        <w:pStyle w:val="ConsPlusTitle"/>
        <w:jc w:val="center"/>
      </w:pPr>
      <w:r>
        <w:t>МУНИЦИПАЛЬНОЙ УСЛУГИ ПО ПРИНЯТИЮ РЕШЕНИЯ О ПРОВЕДЕНИИ</w:t>
      </w:r>
    </w:p>
    <w:p w:rsidR="007F2DA7" w:rsidRDefault="007F2DA7">
      <w:pPr>
        <w:pStyle w:val="ConsPlusTitle"/>
        <w:jc w:val="center"/>
      </w:pPr>
      <w:r>
        <w:t>ЯРМАРОК НА ТЕРРИТОРИИ МУНИЦИПАЛЬНОГО ОБРАЗОВАНИЯ</w:t>
      </w:r>
    </w:p>
    <w:p w:rsidR="007F2DA7" w:rsidRDefault="007F2DA7">
      <w:pPr>
        <w:pStyle w:val="ConsPlusNormal"/>
        <w:jc w:val="both"/>
      </w:pPr>
    </w:p>
    <w:p w:rsidR="007F2DA7" w:rsidRDefault="007F2DA7">
      <w:pPr>
        <w:pStyle w:val="ConsPlusNormal"/>
        <w:ind w:firstLine="540"/>
        <w:jc w:val="both"/>
      </w:pPr>
      <w:r>
        <w:t xml:space="preserve">В соответствии с Федеральным </w:t>
      </w:r>
      <w:hyperlink r:id="rId4" w:history="1">
        <w:r>
          <w:rPr>
            <w:color w:val="0000FF"/>
          </w:rPr>
          <w:t>законом</w:t>
        </w:r>
      </w:hyperlink>
      <w:r>
        <w:t xml:space="preserve"> от 27.07.2010 N 210-ФЗ "Об организации предоставления государственных и муниципальных услуг", руководствуясь статьей </w:t>
      </w:r>
      <w:hyperlink r:id="rId5" w:history="1">
        <w:r>
          <w:rPr>
            <w:color w:val="0000FF"/>
          </w:rPr>
          <w:t>статьями 31</w:t>
        </w:r>
      </w:hyperlink>
      <w:r>
        <w:t xml:space="preserve"> Устава Армизонского муниципального района, администрация Армизонского муниципального района постановила:</w:t>
      </w:r>
    </w:p>
    <w:p w:rsidR="007F2DA7" w:rsidRDefault="007F2DA7">
      <w:pPr>
        <w:pStyle w:val="ConsPlusNormal"/>
        <w:spacing w:before="220"/>
        <w:ind w:firstLine="540"/>
        <w:jc w:val="both"/>
      </w:pPr>
      <w:r>
        <w:t xml:space="preserve">1. Утвердить административный </w:t>
      </w:r>
      <w:hyperlink w:anchor="P29" w:history="1">
        <w:r>
          <w:rPr>
            <w:color w:val="0000FF"/>
          </w:rPr>
          <w:t>регламент</w:t>
        </w:r>
      </w:hyperlink>
      <w:r>
        <w:t xml:space="preserve"> предоставления муниципальной услуги по принятию решения о про</w:t>
      </w:r>
      <w:bookmarkStart w:id="0" w:name="_GoBack"/>
      <w:bookmarkEnd w:id="0"/>
      <w:r>
        <w:t>ведении ярмарок на территории муниципального образования, согласно приложению к настоящему постановлению.</w:t>
      </w:r>
    </w:p>
    <w:p w:rsidR="007F2DA7" w:rsidRDefault="007F2DA7">
      <w:pPr>
        <w:pStyle w:val="ConsPlusNormal"/>
        <w:spacing w:before="220"/>
        <w:ind w:firstLine="540"/>
        <w:jc w:val="both"/>
      </w:pPr>
      <w:r>
        <w:t xml:space="preserve">2. Положения административного </w:t>
      </w:r>
      <w:hyperlink w:anchor="P29" w:history="1">
        <w:r>
          <w:rPr>
            <w:color w:val="0000FF"/>
          </w:rPr>
          <w:t>регламента</w:t>
        </w:r>
      </w:hyperlink>
      <w:r>
        <w:t>, определяющие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вступают в силу со дня подписания соглашения о взаимодействии между администрацией Армизонского муниципального района и МФЦ.</w:t>
      </w:r>
    </w:p>
    <w:p w:rsidR="007F2DA7" w:rsidRDefault="007F2DA7">
      <w:pPr>
        <w:pStyle w:val="ConsPlusNormal"/>
        <w:spacing w:before="220"/>
        <w:ind w:firstLine="540"/>
        <w:jc w:val="both"/>
      </w:pPr>
      <w:r>
        <w:t xml:space="preserve">3. Признать утратившим силу </w:t>
      </w:r>
      <w:hyperlink r:id="rId6" w:history="1">
        <w:r>
          <w:rPr>
            <w:color w:val="0000FF"/>
          </w:rPr>
          <w:t>постановление</w:t>
        </w:r>
      </w:hyperlink>
      <w:r>
        <w:t xml:space="preserve"> администрации Армизонского муниципального района от 14.04.2017 N 49 "Об утверждении административного муниципальной услуги по принятию решения о проведении ярмарок на территории муниципального района".</w:t>
      </w:r>
    </w:p>
    <w:p w:rsidR="007F2DA7" w:rsidRDefault="007F2DA7">
      <w:pPr>
        <w:pStyle w:val="ConsPlusNormal"/>
        <w:spacing w:before="220"/>
        <w:ind w:firstLine="540"/>
        <w:jc w:val="both"/>
      </w:pPr>
      <w:r>
        <w:t>4. Настоящее постановление разместить на официальном сайте Армизонского муниципального района в информационно-телекоммуникационной сети "Интернет".</w:t>
      </w:r>
    </w:p>
    <w:p w:rsidR="007F2DA7" w:rsidRDefault="007F2DA7">
      <w:pPr>
        <w:pStyle w:val="ConsPlusNormal"/>
        <w:spacing w:before="220"/>
        <w:ind w:firstLine="540"/>
        <w:jc w:val="both"/>
      </w:pPr>
      <w:r>
        <w:t>5. Контроль за исполнением настоящего постановления оставляю за собой.</w:t>
      </w:r>
    </w:p>
    <w:p w:rsidR="007F2DA7" w:rsidRDefault="007F2DA7">
      <w:pPr>
        <w:pStyle w:val="ConsPlusNormal"/>
        <w:jc w:val="both"/>
      </w:pPr>
    </w:p>
    <w:p w:rsidR="007F2DA7" w:rsidRDefault="007F2DA7">
      <w:pPr>
        <w:pStyle w:val="ConsPlusNormal"/>
        <w:jc w:val="right"/>
      </w:pPr>
      <w:r>
        <w:t>Первый заместитель главы района</w:t>
      </w:r>
    </w:p>
    <w:p w:rsidR="007F2DA7" w:rsidRDefault="007F2DA7">
      <w:pPr>
        <w:pStyle w:val="ConsPlusNormal"/>
        <w:jc w:val="right"/>
      </w:pPr>
      <w:r>
        <w:t>А.Е.ФИЛИППОВ</w:t>
      </w:r>
    </w:p>
    <w:p w:rsidR="007F2DA7" w:rsidRDefault="007F2DA7">
      <w:pPr>
        <w:pStyle w:val="ConsPlusNormal"/>
        <w:jc w:val="both"/>
      </w:pPr>
    </w:p>
    <w:p w:rsidR="007F2DA7" w:rsidRDefault="007F2DA7">
      <w:pPr>
        <w:pStyle w:val="ConsPlusNormal"/>
        <w:jc w:val="both"/>
      </w:pPr>
    </w:p>
    <w:p w:rsidR="007F2DA7" w:rsidRDefault="007F2DA7">
      <w:pPr>
        <w:pStyle w:val="ConsPlusNormal"/>
        <w:jc w:val="both"/>
      </w:pPr>
    </w:p>
    <w:p w:rsidR="007F2DA7" w:rsidRDefault="007F2DA7">
      <w:pPr>
        <w:pStyle w:val="ConsPlusNormal"/>
        <w:jc w:val="both"/>
      </w:pPr>
    </w:p>
    <w:p w:rsidR="007F2DA7" w:rsidRDefault="007F2DA7">
      <w:pPr>
        <w:pStyle w:val="ConsPlusNormal"/>
        <w:jc w:val="both"/>
      </w:pPr>
    </w:p>
    <w:p w:rsidR="007F2DA7" w:rsidRDefault="007F2DA7">
      <w:pPr>
        <w:pStyle w:val="ConsPlusNormal"/>
        <w:jc w:val="right"/>
        <w:outlineLvl w:val="0"/>
      </w:pPr>
      <w:r>
        <w:t>Приложение</w:t>
      </w:r>
    </w:p>
    <w:p w:rsidR="007F2DA7" w:rsidRDefault="007F2DA7">
      <w:pPr>
        <w:pStyle w:val="ConsPlusNormal"/>
        <w:jc w:val="right"/>
      </w:pPr>
      <w:proofErr w:type="gramStart"/>
      <w:r>
        <w:t>к</w:t>
      </w:r>
      <w:proofErr w:type="gramEnd"/>
      <w:r>
        <w:t xml:space="preserve"> постановлению администрации</w:t>
      </w:r>
    </w:p>
    <w:p w:rsidR="007F2DA7" w:rsidRDefault="007F2DA7">
      <w:pPr>
        <w:pStyle w:val="ConsPlusNormal"/>
        <w:jc w:val="right"/>
      </w:pPr>
      <w:r>
        <w:t>Армизонского муниципального района</w:t>
      </w:r>
    </w:p>
    <w:p w:rsidR="007F2DA7" w:rsidRDefault="007F2DA7">
      <w:pPr>
        <w:pStyle w:val="ConsPlusNormal"/>
        <w:jc w:val="right"/>
      </w:pPr>
      <w:proofErr w:type="gramStart"/>
      <w:r>
        <w:t>от</w:t>
      </w:r>
      <w:proofErr w:type="gramEnd"/>
      <w:r>
        <w:t xml:space="preserve"> 13 апреля 2018 г. N 43</w:t>
      </w:r>
    </w:p>
    <w:p w:rsidR="007F2DA7" w:rsidRDefault="007F2DA7">
      <w:pPr>
        <w:pStyle w:val="ConsPlusNormal"/>
        <w:jc w:val="both"/>
      </w:pPr>
    </w:p>
    <w:p w:rsidR="007F2DA7" w:rsidRDefault="007F2DA7">
      <w:pPr>
        <w:pStyle w:val="ConsPlusTitle"/>
        <w:jc w:val="center"/>
      </w:pPr>
      <w:bookmarkStart w:id="1" w:name="P29"/>
      <w:bookmarkEnd w:id="1"/>
      <w:r>
        <w:t>АДМИНИСТРАТИВНЫЙ РЕГЛАМЕНТ</w:t>
      </w:r>
    </w:p>
    <w:p w:rsidR="007F2DA7" w:rsidRDefault="007F2DA7">
      <w:pPr>
        <w:pStyle w:val="ConsPlusTitle"/>
        <w:jc w:val="center"/>
      </w:pPr>
      <w:r>
        <w:t>ПРЕДОСТАВЛЕНИЯ МУНИЦИПАЛЬНОЙ УСЛУГИ ПО ПРИНЯТИЮ РЕШЕНИЯ</w:t>
      </w:r>
    </w:p>
    <w:p w:rsidR="007F2DA7" w:rsidRDefault="007F2DA7">
      <w:pPr>
        <w:pStyle w:val="ConsPlusTitle"/>
        <w:jc w:val="center"/>
      </w:pPr>
      <w:r>
        <w:t>О ПРОВЕДЕНИИ ЯРМАРОК НА ТЕРРИТОРИИ МУНИЦИПАЛЬНОГО</w:t>
      </w:r>
    </w:p>
    <w:p w:rsidR="007F2DA7" w:rsidRDefault="007F2DA7">
      <w:pPr>
        <w:pStyle w:val="ConsPlusTitle"/>
        <w:jc w:val="center"/>
      </w:pPr>
      <w:r>
        <w:t>ОБРАЗОВАНИЯ</w:t>
      </w:r>
    </w:p>
    <w:p w:rsidR="007F2DA7" w:rsidRDefault="007F2DA7">
      <w:pPr>
        <w:pStyle w:val="ConsPlusNormal"/>
        <w:jc w:val="both"/>
      </w:pPr>
    </w:p>
    <w:p w:rsidR="007F2DA7" w:rsidRDefault="007F2DA7">
      <w:pPr>
        <w:pStyle w:val="ConsPlusTitle"/>
        <w:jc w:val="center"/>
        <w:outlineLvl w:val="1"/>
      </w:pPr>
      <w:r>
        <w:t>I. Общие положения</w:t>
      </w:r>
    </w:p>
    <w:p w:rsidR="007F2DA7" w:rsidRDefault="007F2DA7">
      <w:pPr>
        <w:pStyle w:val="ConsPlusNormal"/>
        <w:jc w:val="both"/>
      </w:pPr>
    </w:p>
    <w:p w:rsidR="007F2DA7" w:rsidRDefault="007F2DA7">
      <w:pPr>
        <w:pStyle w:val="ConsPlusNormal"/>
        <w:ind w:firstLine="540"/>
        <w:jc w:val="both"/>
      </w:pPr>
      <w:r>
        <w:t xml:space="preserve">1.1. Административный регламент устанавливает порядок и стандарт предоставления </w:t>
      </w:r>
      <w:r>
        <w:lastRenderedPageBreak/>
        <w:t>муниципальной услуги по принятию решения о проведении ярмарок на территории муниципального образования (далее - муниципальная услуга).</w:t>
      </w:r>
    </w:p>
    <w:p w:rsidR="007F2DA7" w:rsidRDefault="007F2DA7">
      <w:pPr>
        <w:pStyle w:val="ConsPlusNormal"/>
        <w:spacing w:before="220"/>
        <w:ind w:firstLine="540"/>
        <w:jc w:val="both"/>
      </w:pPr>
      <w:r>
        <w:t>1.2. Муниципальная услуга предоставляется юридическим лицам и индивидуальным предпринимателям, зарегистрированным в установленном законодательством Российской Федерации порядке (далее - заявители). От имени заявителей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7F2DA7" w:rsidRDefault="007F2DA7">
      <w:pPr>
        <w:pStyle w:val="ConsPlusNormal"/>
        <w:jc w:val="both"/>
      </w:pPr>
    </w:p>
    <w:p w:rsidR="007F2DA7" w:rsidRDefault="007F2DA7">
      <w:pPr>
        <w:pStyle w:val="ConsPlusTitle"/>
        <w:jc w:val="center"/>
        <w:outlineLvl w:val="1"/>
      </w:pPr>
      <w:r>
        <w:t>II. Стандарт предоставления муниципальной услуги</w:t>
      </w:r>
    </w:p>
    <w:p w:rsidR="007F2DA7" w:rsidRDefault="007F2DA7">
      <w:pPr>
        <w:pStyle w:val="ConsPlusNormal"/>
        <w:jc w:val="both"/>
      </w:pPr>
    </w:p>
    <w:p w:rsidR="007F2DA7" w:rsidRDefault="007F2DA7">
      <w:pPr>
        <w:pStyle w:val="ConsPlusNormal"/>
        <w:ind w:firstLine="540"/>
        <w:jc w:val="both"/>
      </w:pPr>
      <w:r>
        <w:t>2.1. Наименование муниципальной услуги - принятие решения о проведении ярмарок на территории муниципального образования. Муниципальная услуга включает:</w:t>
      </w:r>
    </w:p>
    <w:p w:rsidR="007F2DA7" w:rsidRDefault="007F2DA7">
      <w:pPr>
        <w:pStyle w:val="ConsPlusNormal"/>
        <w:spacing w:before="220"/>
        <w:ind w:firstLine="540"/>
        <w:jc w:val="both"/>
      </w:pPr>
      <w:proofErr w:type="gramStart"/>
      <w:r>
        <w:t>а</w:t>
      </w:r>
      <w:proofErr w:type="gramEnd"/>
      <w:r>
        <w:t>) принятие решения о проведении ярмарки на территории муниципального образования, организатором которой выступает юридическое лицо или индивидуальный предприниматель (далее - принятие решения о проведении ярмарки);</w:t>
      </w:r>
    </w:p>
    <w:p w:rsidR="007F2DA7" w:rsidRDefault="007F2DA7">
      <w:pPr>
        <w:pStyle w:val="ConsPlusNormal"/>
        <w:spacing w:before="220"/>
        <w:ind w:firstLine="540"/>
        <w:jc w:val="both"/>
      </w:pPr>
      <w:bookmarkStart w:id="2" w:name="P43"/>
      <w:bookmarkEnd w:id="2"/>
      <w:proofErr w:type="gramStart"/>
      <w:r>
        <w:t>б</w:t>
      </w:r>
      <w:proofErr w:type="gramEnd"/>
      <w:r>
        <w:t>) принятие решения о внесении изменений в распоряжение администрации Армизонского муниципального района о проведении ярмарки на территории муниципального образования, организатором которой выступает юридическое лицо или индивидуальный предприниматель (далее - принятие решения о внесении изменения в распоряжение Администрации о проведении ярмарки).</w:t>
      </w:r>
    </w:p>
    <w:p w:rsidR="007F2DA7" w:rsidRDefault="007F2DA7">
      <w:pPr>
        <w:pStyle w:val="ConsPlusNormal"/>
        <w:spacing w:before="220"/>
        <w:ind w:firstLine="540"/>
        <w:jc w:val="both"/>
      </w:pPr>
      <w:r>
        <w:t>2.2. Органом администрации Армизонского муниципального района, предоставляющим муниципальную услугу, является отдел экономики и прогнозирования администрации Армизонского муниципального района (далее - Уполномоченный орган).</w:t>
      </w:r>
    </w:p>
    <w:p w:rsidR="007F2DA7" w:rsidRDefault="007F2DA7">
      <w:pPr>
        <w:pStyle w:val="ConsPlusNormal"/>
        <w:spacing w:before="220"/>
        <w:ind w:firstLine="540"/>
        <w:jc w:val="both"/>
      </w:pPr>
      <w: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7F2DA7" w:rsidRDefault="007F2DA7">
      <w:pPr>
        <w:pStyle w:val="ConsPlusNormal"/>
        <w:spacing w:before="220"/>
        <w:ind w:firstLine="540"/>
        <w:jc w:val="both"/>
      </w:pPr>
      <w:r>
        <w:t>2.3. Результатами предоставления муниципальной услуги являются:</w:t>
      </w:r>
    </w:p>
    <w:p w:rsidR="007F2DA7" w:rsidRDefault="007F2DA7">
      <w:pPr>
        <w:pStyle w:val="ConsPlusNormal"/>
        <w:spacing w:before="220"/>
        <w:ind w:firstLine="540"/>
        <w:jc w:val="both"/>
      </w:pPr>
      <w:proofErr w:type="gramStart"/>
      <w:r>
        <w:t>а</w:t>
      </w:r>
      <w:proofErr w:type="gramEnd"/>
      <w:r>
        <w:t>) при принятии решения о проведении ярмарки:</w:t>
      </w:r>
    </w:p>
    <w:p w:rsidR="007F2DA7" w:rsidRDefault="007F2DA7">
      <w:pPr>
        <w:pStyle w:val="ConsPlusNormal"/>
        <w:spacing w:before="220"/>
        <w:ind w:firstLine="540"/>
        <w:jc w:val="both"/>
      </w:pPr>
      <w:r>
        <w:t>- распоряжение Администрации о проведении ярмарки;</w:t>
      </w:r>
    </w:p>
    <w:p w:rsidR="007F2DA7" w:rsidRDefault="007F2DA7">
      <w:pPr>
        <w:pStyle w:val="ConsPlusNormal"/>
        <w:spacing w:before="220"/>
        <w:ind w:firstLine="540"/>
        <w:jc w:val="both"/>
      </w:pPr>
      <w:r>
        <w:t>- уведомление об отказе в проведении ярмарки;</w:t>
      </w:r>
    </w:p>
    <w:p w:rsidR="007F2DA7" w:rsidRDefault="007F2DA7">
      <w:pPr>
        <w:pStyle w:val="ConsPlusNormal"/>
        <w:spacing w:before="220"/>
        <w:ind w:firstLine="540"/>
        <w:jc w:val="both"/>
      </w:pPr>
      <w:proofErr w:type="gramStart"/>
      <w:r>
        <w:t>б</w:t>
      </w:r>
      <w:proofErr w:type="gramEnd"/>
      <w:r>
        <w:t>) при принятии решения о внесении изменений в распоряжение Администрации о проведении ярмарки:</w:t>
      </w:r>
    </w:p>
    <w:p w:rsidR="007F2DA7" w:rsidRDefault="007F2DA7">
      <w:pPr>
        <w:pStyle w:val="ConsPlusNormal"/>
        <w:spacing w:before="220"/>
        <w:ind w:firstLine="540"/>
        <w:jc w:val="both"/>
      </w:pPr>
      <w:r>
        <w:t>- распоряжение Администрации о внесении изменений в распоряжение Администрации о проведении ярмарки;</w:t>
      </w:r>
    </w:p>
    <w:p w:rsidR="007F2DA7" w:rsidRDefault="007F2DA7">
      <w:pPr>
        <w:pStyle w:val="ConsPlusNormal"/>
        <w:spacing w:before="220"/>
        <w:ind w:firstLine="540"/>
        <w:jc w:val="both"/>
      </w:pPr>
      <w:r>
        <w:t>- уведомления об отказе во внесении изменений в распоряжение Администрации о проведении ярмарки.</w:t>
      </w:r>
    </w:p>
    <w:p w:rsidR="007F2DA7" w:rsidRDefault="007F2DA7">
      <w:pPr>
        <w:pStyle w:val="ConsPlusNormal"/>
        <w:spacing w:before="220"/>
        <w:ind w:firstLine="540"/>
        <w:jc w:val="both"/>
      </w:pPr>
      <w:r>
        <w:t>2.4. Срок предоставления муниципальной услуги со дня поступления заявления о предоставлении муниципальной услуги до дня вручения (направления) результата предоставления муниципальной услуги не может превышать 20 календарных дней.</w:t>
      </w:r>
    </w:p>
    <w:p w:rsidR="007F2DA7" w:rsidRDefault="007F2DA7">
      <w:pPr>
        <w:pStyle w:val="ConsPlusNormal"/>
        <w:spacing w:before="220"/>
        <w:ind w:firstLine="540"/>
        <w:jc w:val="both"/>
      </w:pPr>
      <w:r>
        <w:lastRenderedPageBreak/>
        <w:t>2.5.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7F2DA7" w:rsidRDefault="007F2DA7">
      <w:pPr>
        <w:pStyle w:val="ConsPlusNormal"/>
        <w:spacing w:before="220"/>
        <w:ind w:firstLine="540"/>
        <w:jc w:val="both"/>
      </w:pPr>
      <w:proofErr w:type="gramStart"/>
      <w:r>
        <w:t>а</w:t>
      </w:r>
      <w:proofErr w:type="gramEnd"/>
      <w:r>
        <w:t xml:space="preserve">) Федеральный </w:t>
      </w:r>
      <w:hyperlink r:id="rId7" w:history="1">
        <w:r>
          <w:rPr>
            <w:color w:val="0000FF"/>
          </w:rPr>
          <w:t>закон</w:t>
        </w:r>
      </w:hyperlink>
      <w:r>
        <w:t xml:space="preserve"> от 28.12.2009 N 381-ФЗ "Об основах государственного регулирования торговой деятельности в Российской Федерации";</w:t>
      </w:r>
    </w:p>
    <w:p w:rsidR="007F2DA7" w:rsidRDefault="007F2DA7">
      <w:pPr>
        <w:pStyle w:val="ConsPlusNormal"/>
        <w:spacing w:before="220"/>
        <w:ind w:firstLine="540"/>
        <w:jc w:val="both"/>
      </w:pPr>
      <w:proofErr w:type="gramStart"/>
      <w:r>
        <w:t>б</w:t>
      </w:r>
      <w:proofErr w:type="gramEnd"/>
      <w:r>
        <w:t xml:space="preserve">) Федеральный </w:t>
      </w:r>
      <w:hyperlink r:id="rId8" w:history="1">
        <w:r>
          <w:rPr>
            <w:color w:val="0000FF"/>
          </w:rPr>
          <w:t>закон</w:t>
        </w:r>
      </w:hyperlink>
      <w:r>
        <w:t xml:space="preserve"> от 27.07.2010 N 210-ФЗ "Об организации предоставления государственных и муниципальных услуг";</w:t>
      </w:r>
    </w:p>
    <w:p w:rsidR="007F2DA7" w:rsidRDefault="007F2DA7">
      <w:pPr>
        <w:pStyle w:val="ConsPlusNormal"/>
        <w:spacing w:before="220"/>
        <w:ind w:firstLine="540"/>
        <w:jc w:val="both"/>
      </w:pPr>
      <w:proofErr w:type="gramStart"/>
      <w:r>
        <w:t>в</w:t>
      </w:r>
      <w:proofErr w:type="gramEnd"/>
      <w:r>
        <w:t xml:space="preserve">) </w:t>
      </w:r>
      <w:hyperlink r:id="rId9" w:history="1">
        <w:r>
          <w:rPr>
            <w:color w:val="0000FF"/>
          </w:rPr>
          <w:t>Закон</w:t>
        </w:r>
      </w:hyperlink>
      <w:r>
        <w:t xml:space="preserve"> Тюменской области от 05.07.2001 N 354 "О регулировании торговой деятельности в Тюменской области";</w:t>
      </w:r>
    </w:p>
    <w:p w:rsidR="007F2DA7" w:rsidRDefault="007F2DA7">
      <w:pPr>
        <w:pStyle w:val="ConsPlusNormal"/>
        <w:spacing w:before="220"/>
        <w:ind w:firstLine="540"/>
        <w:jc w:val="both"/>
      </w:pPr>
      <w:proofErr w:type="gramStart"/>
      <w:r>
        <w:t>г</w:t>
      </w:r>
      <w:proofErr w:type="gramEnd"/>
      <w:r>
        <w:t xml:space="preserve">) </w:t>
      </w:r>
      <w:hyperlink r:id="rId10" w:history="1">
        <w:r>
          <w:rPr>
            <w:color w:val="0000FF"/>
          </w:rPr>
          <w:t>постановление</w:t>
        </w:r>
      </w:hyperlink>
      <w:r>
        <w:t xml:space="preserve"> Правительства Тюменской области от 27.12.2013 N 600-п "Об утверждении порядка организации ярмарок и продажи товаров (выполнения работ, оказания услуг) на них в Тюменской области".</w:t>
      </w:r>
    </w:p>
    <w:p w:rsidR="007F2DA7" w:rsidRDefault="007F2DA7">
      <w:pPr>
        <w:pStyle w:val="ConsPlusNormal"/>
        <w:spacing w:before="220"/>
        <w:ind w:firstLine="540"/>
        <w:jc w:val="both"/>
      </w:pPr>
      <w:bookmarkStart w:id="3" w:name="P59"/>
      <w:bookmarkEnd w:id="3"/>
      <w:r>
        <w:t xml:space="preserve">2.6. Исчерпывающий </w:t>
      </w:r>
      <w:hyperlink w:anchor="P424" w:history="1">
        <w:r>
          <w:rPr>
            <w:color w:val="0000FF"/>
          </w:rPr>
          <w:t>перечень</w:t>
        </w:r>
      </w:hyperlink>
      <w:r>
        <w:t xml:space="preserve">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заявитель должен представить самостоятельно, установлен в приложении 5 к Регламенту.</w:t>
      </w:r>
    </w:p>
    <w:p w:rsidR="007F2DA7" w:rsidRDefault="007F2DA7">
      <w:pPr>
        <w:pStyle w:val="ConsPlusNormal"/>
        <w:spacing w:before="220"/>
        <w:ind w:firstLine="540"/>
        <w:jc w:val="both"/>
      </w:pPr>
      <w:bookmarkStart w:id="4" w:name="P60"/>
      <w:bookmarkEnd w:id="4"/>
      <w:r>
        <w:t xml:space="preserve">2.7. Исчерпывающий </w:t>
      </w:r>
      <w:hyperlink w:anchor="P480" w:history="1">
        <w:r>
          <w:rPr>
            <w:color w:val="0000FF"/>
          </w:rPr>
          <w:t>перечень</w:t>
        </w:r>
      </w:hyperlink>
      <w: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приложении 6 к Регламенту. Документы, указанные в приложении 6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w:t>
      </w:r>
    </w:p>
    <w:p w:rsidR="007F2DA7" w:rsidRDefault="007F2DA7">
      <w:pPr>
        <w:pStyle w:val="ConsPlusNormal"/>
        <w:spacing w:before="220"/>
        <w:ind w:firstLine="540"/>
        <w:jc w:val="both"/>
      </w:pPr>
      <w:bookmarkStart w:id="5" w:name="P61"/>
      <w:bookmarkEnd w:id="5"/>
      <w:r>
        <w:t xml:space="preserve">2.8. Уполномоченный орган отказывает в проведении ярмарки или во внесении изменений в распоряжение Администрации о проведении ярмарки при наличии одного из оснований, предусмотренных </w:t>
      </w:r>
      <w:hyperlink r:id="rId11" w:history="1">
        <w:r>
          <w:rPr>
            <w:color w:val="0000FF"/>
          </w:rPr>
          <w:t>пунктом 2.16</w:t>
        </w:r>
      </w:hyperlink>
      <w:r>
        <w:t xml:space="preserve"> Порядка организации ярмарок и продажи товаров (выполнения работ, оказания услуг) на них в Тюменской области, утвержденного постановлением Правительства Тюменской области от 27.12.2013 N 600-п (далее - Порядок).</w:t>
      </w:r>
    </w:p>
    <w:p w:rsidR="007F2DA7" w:rsidRDefault="007F2DA7">
      <w:pPr>
        <w:pStyle w:val="ConsPlusNormal"/>
        <w:spacing w:before="220"/>
        <w:ind w:firstLine="540"/>
        <w:jc w:val="both"/>
      </w:pPr>
      <w:proofErr w:type="gramStart"/>
      <w:r>
        <w:t>а</w:t>
      </w:r>
      <w:proofErr w:type="gramEnd"/>
      <w:r>
        <w:t>) организатором не соблюдены установленный порядок и сроки подачи заявления о проведении ярмарки и документов;</w:t>
      </w:r>
    </w:p>
    <w:p w:rsidR="007F2DA7" w:rsidRDefault="007F2DA7">
      <w:pPr>
        <w:pStyle w:val="ConsPlusNormal"/>
        <w:spacing w:before="220"/>
        <w:ind w:firstLine="540"/>
        <w:jc w:val="both"/>
      </w:pPr>
      <w:proofErr w:type="gramStart"/>
      <w:r>
        <w:t>б</w:t>
      </w:r>
      <w:proofErr w:type="gramEnd"/>
      <w:r>
        <w:t>) представление неполного пакета документов, за исключением документов, которые могут предоставляться заявителем по собственной инициативе;</w:t>
      </w:r>
    </w:p>
    <w:p w:rsidR="007F2DA7" w:rsidRDefault="007F2DA7">
      <w:pPr>
        <w:pStyle w:val="ConsPlusNormal"/>
        <w:spacing w:before="220"/>
        <w:ind w:firstLine="540"/>
        <w:jc w:val="both"/>
      </w:pPr>
      <w:proofErr w:type="gramStart"/>
      <w:r>
        <w:t>в</w:t>
      </w:r>
      <w:proofErr w:type="gramEnd"/>
      <w:r>
        <w:t xml:space="preserve">) несоответствие заявления о проведении ярмарки и документов, требованиям, установленным </w:t>
      </w:r>
      <w:hyperlink r:id="rId12" w:history="1">
        <w:r>
          <w:rPr>
            <w:color w:val="0000FF"/>
          </w:rPr>
          <w:t>пунктами 2.7</w:t>
        </w:r>
      </w:hyperlink>
      <w:r>
        <w:t xml:space="preserve">, </w:t>
      </w:r>
      <w:hyperlink r:id="rId13" w:history="1">
        <w:r>
          <w:rPr>
            <w:color w:val="0000FF"/>
          </w:rPr>
          <w:t>2.11</w:t>
        </w:r>
      </w:hyperlink>
      <w:r>
        <w:t xml:space="preserve"> Порядка;</w:t>
      </w:r>
    </w:p>
    <w:p w:rsidR="007F2DA7" w:rsidRDefault="007F2DA7">
      <w:pPr>
        <w:pStyle w:val="ConsPlusNormal"/>
        <w:spacing w:before="220"/>
        <w:ind w:firstLine="540"/>
        <w:jc w:val="both"/>
      </w:pPr>
      <w:proofErr w:type="gramStart"/>
      <w:r>
        <w:t>г</w:t>
      </w:r>
      <w:proofErr w:type="gramEnd"/>
      <w:r>
        <w:t xml:space="preserve">) срок проведения ярмарки, указанный в заявлении о проведении ярмарки, превышает срок, установленный </w:t>
      </w:r>
      <w:hyperlink r:id="rId14" w:history="1">
        <w:r>
          <w:rPr>
            <w:color w:val="0000FF"/>
          </w:rPr>
          <w:t>пунктом 1.5</w:t>
        </w:r>
      </w:hyperlink>
      <w:r>
        <w:t xml:space="preserve"> Порядка;</w:t>
      </w:r>
    </w:p>
    <w:p w:rsidR="007F2DA7" w:rsidRDefault="007F2DA7">
      <w:pPr>
        <w:pStyle w:val="ConsPlusNormal"/>
        <w:spacing w:before="220"/>
        <w:ind w:firstLine="540"/>
        <w:jc w:val="both"/>
      </w:pPr>
      <w:proofErr w:type="gramStart"/>
      <w:r>
        <w:t>д</w:t>
      </w:r>
      <w:proofErr w:type="gramEnd"/>
      <w:r>
        <w:t>) отсутствие сведений о юридическом лице (индивидуальном предпринимателе) в едином государственном реестре юридических лиц (индивидуальных предпринимателей);</w:t>
      </w:r>
    </w:p>
    <w:p w:rsidR="007F2DA7" w:rsidRDefault="007F2DA7">
      <w:pPr>
        <w:pStyle w:val="ConsPlusNormal"/>
        <w:spacing w:before="220"/>
        <w:ind w:firstLine="540"/>
        <w:jc w:val="both"/>
      </w:pPr>
      <w:r>
        <w:t xml:space="preserve">е) место проведения ярмарки, указанное в заявлении, не соответствует </w:t>
      </w:r>
      <w:hyperlink r:id="rId15" w:history="1">
        <w:r>
          <w:rPr>
            <w:color w:val="0000FF"/>
          </w:rPr>
          <w:t>пункту 1.7</w:t>
        </w:r>
      </w:hyperlink>
      <w:r>
        <w:t xml:space="preserve"> Порядка, либо находится в границах территорий и (или) объектов, на которых в соответствии с </w:t>
      </w:r>
      <w:hyperlink r:id="rId16" w:history="1">
        <w:r>
          <w:rPr>
            <w:color w:val="0000FF"/>
          </w:rPr>
          <w:t>пунктом 1.8</w:t>
        </w:r>
      </w:hyperlink>
      <w:r>
        <w:t xml:space="preserve"> Порядка запрещается проведение ярмарки;</w:t>
      </w:r>
    </w:p>
    <w:p w:rsidR="007F2DA7" w:rsidRDefault="007F2DA7">
      <w:pPr>
        <w:pStyle w:val="ConsPlusNormal"/>
        <w:spacing w:before="220"/>
        <w:ind w:firstLine="540"/>
        <w:jc w:val="both"/>
      </w:pPr>
      <w:proofErr w:type="gramStart"/>
      <w:r>
        <w:t>ж</w:t>
      </w:r>
      <w:proofErr w:type="gramEnd"/>
      <w:r>
        <w:t xml:space="preserve">) отсутствие у заявителя права собственности или пользования объектом (объектами) </w:t>
      </w:r>
      <w:r>
        <w:lastRenderedPageBreak/>
        <w:t>недвижимого имущества, на которых предполагается проведение ярмарки, либо иного права, предполагающего возможность проведения заявителем ярмарки в месте и в пределах сроков, указанных в заявлении о проведении ярмарки;</w:t>
      </w:r>
    </w:p>
    <w:p w:rsidR="007F2DA7" w:rsidRDefault="007F2DA7">
      <w:pPr>
        <w:pStyle w:val="ConsPlusNormal"/>
        <w:spacing w:before="220"/>
        <w:ind w:firstLine="540"/>
        <w:jc w:val="both"/>
      </w:pPr>
      <w:proofErr w:type="gramStart"/>
      <w:r>
        <w:t>з</w:t>
      </w:r>
      <w:proofErr w:type="gramEnd"/>
      <w:r>
        <w:t>) представление уполномоченным органом министерства внутренних дел Российской Федерации о невозможности организации временных автостоянок для парковки личного автотранспорта в местах проведения ярмарки в соответствии с нормами расчета стоянок автомобилей для рынков, установленных региональными нормативами градостроительного проектирования Тюменской области, утвержденными Правительством Тюменской области.</w:t>
      </w:r>
    </w:p>
    <w:p w:rsidR="007F2DA7" w:rsidRDefault="007F2DA7">
      <w:pPr>
        <w:pStyle w:val="ConsPlusNormal"/>
        <w:spacing w:before="220"/>
        <w:ind w:firstLine="540"/>
        <w:jc w:val="both"/>
      </w:pPr>
      <w:r>
        <w:t>Основания для отказа в приеме документов не предусмотрены.</w:t>
      </w:r>
    </w:p>
    <w:p w:rsidR="007F2DA7" w:rsidRDefault="007F2DA7">
      <w:pPr>
        <w:pStyle w:val="ConsPlusNormal"/>
        <w:spacing w:before="220"/>
        <w:ind w:firstLine="540"/>
        <w:jc w:val="both"/>
      </w:pPr>
      <w:r>
        <w:t>2.9. Отказ в проведении ярмарки, отказ во внесении изменений в распоряжение Администрации о проведении ярмарки не препятствуют повторной подаче документов при устранении выявленного несоответствия.</w:t>
      </w:r>
    </w:p>
    <w:p w:rsidR="007F2DA7" w:rsidRDefault="007F2DA7">
      <w:pPr>
        <w:pStyle w:val="ConsPlusNormal"/>
        <w:spacing w:before="220"/>
        <w:ind w:firstLine="540"/>
        <w:jc w:val="both"/>
      </w:pPr>
      <w:r>
        <w:t>2.10. Предоставление муниципальной услуги осуществляется бесплатно - без взимания государственной пошлины или иной платы.</w:t>
      </w:r>
    </w:p>
    <w:p w:rsidR="007F2DA7" w:rsidRDefault="007F2DA7">
      <w:pPr>
        <w:pStyle w:val="ConsPlusNormal"/>
        <w:spacing w:before="220"/>
        <w:ind w:firstLine="540"/>
        <w:jc w:val="both"/>
      </w:pPr>
      <w:r>
        <w:t>2.11. При предоставлении муниципальной услуги максимальный срок ожидания в очереди не должен превышать:</w:t>
      </w:r>
    </w:p>
    <w:p w:rsidR="007F2DA7" w:rsidRDefault="007F2DA7">
      <w:pPr>
        <w:pStyle w:val="ConsPlusNormal"/>
        <w:spacing w:before="220"/>
        <w:ind w:firstLine="540"/>
        <w:jc w:val="both"/>
      </w:pPr>
      <w:proofErr w:type="gramStart"/>
      <w:r>
        <w:t>а</w:t>
      </w:r>
      <w:proofErr w:type="gramEnd"/>
      <w:r>
        <w:t>) 15 минут при приеме к должностному лицу для оформления заявления о проведении ярмарки либо заявления о внесении изменений в распоряжение о проведении ярмарки и сдачи необходимых документов;</w:t>
      </w:r>
    </w:p>
    <w:p w:rsidR="007F2DA7" w:rsidRDefault="007F2DA7">
      <w:pPr>
        <w:pStyle w:val="ConsPlusNormal"/>
        <w:spacing w:before="220"/>
        <w:ind w:firstLine="540"/>
        <w:jc w:val="both"/>
      </w:pPr>
      <w:proofErr w:type="gramStart"/>
      <w:r>
        <w:t>б</w:t>
      </w:r>
      <w:proofErr w:type="gramEnd"/>
      <w:r>
        <w:t>) 10 минут при приеме к должностному лицу для получения результата предоставления муниципальной услуги.</w:t>
      </w:r>
    </w:p>
    <w:p w:rsidR="007F2DA7" w:rsidRDefault="007F2DA7">
      <w:pPr>
        <w:pStyle w:val="ConsPlusNormal"/>
        <w:spacing w:before="220"/>
        <w:ind w:firstLine="540"/>
        <w:jc w:val="both"/>
      </w:pPr>
      <w:r>
        <w:t>2.12. Регистрация заявления при личном обращении заявителя в Администрацию или МФЦ осуществляется в день поступления. При поступлении заявления в Администрацию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7F2DA7" w:rsidRDefault="007F2DA7">
      <w:pPr>
        <w:pStyle w:val="ConsPlusNormal"/>
        <w:spacing w:before="220"/>
        <w:ind w:firstLine="540"/>
        <w:jc w:val="both"/>
      </w:pPr>
      <w:r>
        <w:t>2.13. Помещение для предоставления муниципальной услуги размещается по адресу: ул. Карла - Маркса, д. 1, с. Армизонское Армизонского района Тюменской области, 2 этаж, кабинет N 29.</w:t>
      </w:r>
    </w:p>
    <w:p w:rsidR="007F2DA7" w:rsidRDefault="007F2DA7">
      <w:pPr>
        <w:pStyle w:val="ConsPlusNormal"/>
        <w:spacing w:before="220"/>
        <w:ind w:firstLine="540"/>
        <w:jc w:val="both"/>
      </w:pPr>
      <w:r>
        <w:t>Помещение для предоставления муниципальной услуги должно соответствовать комфортным условиям для заявителей и оптимальным условиям работы сотрудников Администрации.</w:t>
      </w:r>
    </w:p>
    <w:p w:rsidR="007F2DA7" w:rsidRDefault="007F2DA7">
      <w:pPr>
        <w:pStyle w:val="ConsPlusNormal"/>
        <w:spacing w:before="220"/>
        <w:ind w:firstLine="540"/>
        <w:jc w:val="both"/>
      </w:pPr>
      <w:r>
        <w:t>Помещение обозначается табличкой с указанием номера помещения, должности и фамилии лица, осуществляющего прием заявителей, также обеспечивается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7F2DA7" w:rsidRDefault="007F2DA7">
      <w:pPr>
        <w:pStyle w:val="ConsPlusNormal"/>
        <w:spacing w:before="220"/>
        <w:ind w:firstLine="540"/>
        <w:jc w:val="both"/>
      </w:pPr>
      <w: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7F2DA7" w:rsidRDefault="007F2DA7">
      <w:pPr>
        <w:pStyle w:val="ConsPlusNormal"/>
        <w:spacing w:before="220"/>
        <w:ind w:firstLine="540"/>
        <w:jc w:val="both"/>
      </w:pPr>
      <w:r>
        <w:t xml:space="preserve">2.13.1. Места, предназначенные для ознакомления заявителей с информационными </w:t>
      </w:r>
      <w:r>
        <w:lastRenderedPageBreak/>
        <w:t>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7F2DA7" w:rsidRDefault="007F2DA7">
      <w:pPr>
        <w:pStyle w:val="ConsPlusNormal"/>
        <w:spacing w:before="220"/>
        <w:ind w:firstLine="540"/>
        <w:jc w:val="both"/>
      </w:pPr>
      <w:r>
        <w:t>- о режиме работы, номерах телефонов, факсов, адресах электронной почты Администрации или МФЦ;</w:t>
      </w:r>
    </w:p>
    <w:p w:rsidR="007F2DA7" w:rsidRDefault="007F2DA7">
      <w:pPr>
        <w:pStyle w:val="ConsPlusNormal"/>
        <w:spacing w:before="220"/>
        <w:ind w:firstLine="540"/>
        <w:jc w:val="both"/>
      </w:pPr>
      <w:r>
        <w:t>- о номерах кабинетов (окон), где осуществляются прием и устное информирование граждан; фамилии, имена, отчества сотрудников Администрации, осуществляющих прием и устное информирование граждан;</w:t>
      </w:r>
    </w:p>
    <w:p w:rsidR="007F2DA7" w:rsidRDefault="007F2DA7">
      <w:pPr>
        <w:pStyle w:val="ConsPlusNormal"/>
        <w:spacing w:before="220"/>
        <w:ind w:firstLine="540"/>
        <w:jc w:val="both"/>
      </w:pPr>
      <w:r>
        <w:t>- о нормативных правовых актах, регулирующих порядок предоставления муниципальной услуги;</w:t>
      </w:r>
    </w:p>
    <w:p w:rsidR="007F2DA7" w:rsidRDefault="007F2DA7">
      <w:pPr>
        <w:pStyle w:val="ConsPlusNormal"/>
        <w:spacing w:before="220"/>
        <w:ind w:firstLine="540"/>
        <w:jc w:val="both"/>
      </w:pPr>
      <w:r>
        <w:t>- образцы заявлений и перечень прилагаемых к ним документов.</w:t>
      </w:r>
    </w:p>
    <w:p w:rsidR="007F2DA7" w:rsidRDefault="007F2DA7">
      <w:pPr>
        <w:pStyle w:val="ConsPlusNormal"/>
        <w:spacing w:before="220"/>
        <w:ind w:firstLine="540"/>
        <w:jc w:val="both"/>
      </w:pPr>
      <w: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7F2DA7" w:rsidRDefault="007F2DA7">
      <w:pPr>
        <w:pStyle w:val="ConsPlusNormal"/>
        <w:spacing w:before="220"/>
        <w:ind w:firstLine="540"/>
        <w:jc w:val="both"/>
      </w:pPr>
      <w:r>
        <w:t>2.13.2.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7F2DA7" w:rsidRDefault="007F2DA7">
      <w:pPr>
        <w:pStyle w:val="ConsPlusNormal"/>
        <w:spacing w:before="220"/>
        <w:ind w:firstLine="540"/>
        <w:jc w:val="both"/>
      </w:pPr>
      <w:r>
        <w:t>- наличие выделенной стоянки автотранспортных средств для инвалидов;</w:t>
      </w:r>
    </w:p>
    <w:p w:rsidR="007F2DA7" w:rsidRDefault="007F2DA7">
      <w:pPr>
        <w:pStyle w:val="ConsPlusNormal"/>
        <w:spacing w:before="220"/>
        <w:ind w:firstLine="540"/>
        <w:jc w:val="both"/>
      </w:pPr>
      <w:r>
        <w:t>- обеспечение возможности беспрепятственного доступа к помещению, в котором предоставляется муниципальная услуга, к местам ожидания и приема, в том числе наличие поручней, пандусов, доступных входных групп, санитарно-гигиенических помещений;</w:t>
      </w:r>
    </w:p>
    <w:p w:rsidR="007F2DA7" w:rsidRDefault="007F2DA7">
      <w:pPr>
        <w:pStyle w:val="ConsPlusNormal"/>
        <w:spacing w:before="220"/>
        <w:ind w:firstLine="540"/>
        <w:jc w:val="both"/>
      </w:pPr>
      <w:r>
        <w:t>- обеспечение достаточной ширины дверных проемов, лестничных маршей, площадок;</w:t>
      </w:r>
    </w:p>
    <w:p w:rsidR="007F2DA7" w:rsidRDefault="007F2DA7">
      <w:pPr>
        <w:pStyle w:val="ConsPlusNormal"/>
        <w:spacing w:before="220"/>
        <w:ind w:firstLine="540"/>
        <w:jc w:val="both"/>
      </w:pPr>
      <w: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7F2DA7" w:rsidRDefault="007F2DA7">
      <w:pPr>
        <w:pStyle w:val="ConsPlusNormal"/>
        <w:spacing w:before="220"/>
        <w:ind w:firstLine="540"/>
        <w:jc w:val="both"/>
      </w:pPr>
      <w:r>
        <w:t>- размещение информации с учетом ограничения жизнедеятельности инвалидов;</w:t>
      </w:r>
    </w:p>
    <w:p w:rsidR="007F2DA7" w:rsidRDefault="007F2DA7">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w:t>
      </w:r>
    </w:p>
    <w:p w:rsidR="007F2DA7" w:rsidRDefault="007F2DA7">
      <w:pPr>
        <w:pStyle w:val="ConsPlusNormal"/>
        <w:spacing w:before="220"/>
        <w:ind w:firstLine="540"/>
        <w:jc w:val="both"/>
      </w:pPr>
      <w:r>
        <w:t>- допуск в помещение, в котором предоставляется муниципальная услуга, собаки-проводника при наличии документа, подтверждающего ее специальное обучение;</w:t>
      </w:r>
    </w:p>
    <w:p w:rsidR="007F2DA7" w:rsidRDefault="007F2DA7">
      <w:pPr>
        <w:pStyle w:val="ConsPlusNormal"/>
        <w:spacing w:before="220"/>
        <w:ind w:firstLine="540"/>
        <w:jc w:val="both"/>
      </w:pPr>
      <w:r>
        <w:t>- оказание сотрудниками Администрации помощи инвалидам в преодолении барьеров, мешающих получению ими услуги наравне с другими лицами.</w:t>
      </w:r>
    </w:p>
    <w:p w:rsidR="007F2DA7" w:rsidRDefault="007F2DA7">
      <w:pPr>
        <w:pStyle w:val="ConsPlusNormal"/>
        <w:spacing w:before="220"/>
        <w:ind w:firstLine="540"/>
        <w:jc w:val="both"/>
      </w:pPr>
      <w:r>
        <w:t xml:space="preserve">2.13.3. Требования к помещениям МФЦ, в которых предоставляется муниципальная услуга, установлены </w:t>
      </w:r>
      <w:hyperlink r:id="rId17"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7F2DA7" w:rsidRDefault="007F2DA7">
      <w:pPr>
        <w:pStyle w:val="ConsPlusNormal"/>
        <w:spacing w:before="220"/>
        <w:ind w:firstLine="540"/>
        <w:jc w:val="both"/>
      </w:pPr>
      <w:r>
        <w:t>2.14. Показателями доступности и качества оказания муниципальной услуги являются:</w:t>
      </w:r>
    </w:p>
    <w:p w:rsidR="007F2DA7" w:rsidRDefault="007F2DA7">
      <w:pPr>
        <w:pStyle w:val="ConsPlusNormal"/>
        <w:spacing w:before="220"/>
        <w:ind w:firstLine="540"/>
        <w:jc w:val="both"/>
      </w:pPr>
      <w:proofErr w:type="gramStart"/>
      <w:r>
        <w:t>а</w:t>
      </w:r>
      <w:proofErr w:type="gramEnd"/>
      <w:r>
        <w:t>) удовлетворенность заявителей качеством муниципальной услуги;</w:t>
      </w:r>
    </w:p>
    <w:p w:rsidR="007F2DA7" w:rsidRDefault="007F2DA7">
      <w:pPr>
        <w:pStyle w:val="ConsPlusNormal"/>
        <w:spacing w:before="220"/>
        <w:ind w:firstLine="540"/>
        <w:jc w:val="both"/>
      </w:pPr>
      <w:proofErr w:type="gramStart"/>
      <w:r>
        <w:lastRenderedPageBreak/>
        <w:t>б</w:t>
      </w:r>
      <w:proofErr w:type="gramEnd"/>
      <w:r>
        <w:t>) полнота, актуальность и достоверность информации о порядке предоставления муниципальной услуги, в том числе в электронной форме;</w:t>
      </w:r>
    </w:p>
    <w:p w:rsidR="007F2DA7" w:rsidRDefault="007F2DA7">
      <w:pPr>
        <w:pStyle w:val="ConsPlusNormal"/>
        <w:spacing w:before="220"/>
        <w:ind w:firstLine="540"/>
        <w:jc w:val="both"/>
      </w:pPr>
      <w:proofErr w:type="gramStart"/>
      <w:r>
        <w:t>в</w:t>
      </w:r>
      <w:proofErr w:type="gramEnd"/>
      <w:r>
        <w:t>) соблюдение сроков предоставления муниципальной услуги;</w:t>
      </w:r>
    </w:p>
    <w:p w:rsidR="007F2DA7" w:rsidRDefault="007F2DA7">
      <w:pPr>
        <w:pStyle w:val="ConsPlusNormal"/>
        <w:spacing w:before="220"/>
        <w:ind w:firstLine="540"/>
        <w:jc w:val="both"/>
      </w:pPr>
      <w:proofErr w:type="gramStart"/>
      <w:r>
        <w:t>г</w:t>
      </w:r>
      <w:proofErr w:type="gramEnd"/>
      <w:r>
        <w:t>) удовлетворенность граждан сроками ожидания в очереди при предоставлении муниципальной услуги;</w:t>
      </w:r>
    </w:p>
    <w:p w:rsidR="007F2DA7" w:rsidRDefault="007F2DA7">
      <w:pPr>
        <w:pStyle w:val="ConsPlusNormal"/>
        <w:spacing w:before="220"/>
        <w:ind w:firstLine="540"/>
        <w:jc w:val="both"/>
      </w:pPr>
      <w:proofErr w:type="gramStart"/>
      <w:r>
        <w:t>д</w:t>
      </w:r>
      <w:proofErr w:type="gramEnd"/>
      <w:r>
        <w:t>)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7F2DA7" w:rsidRDefault="007F2DA7">
      <w:pPr>
        <w:pStyle w:val="ConsPlusNormal"/>
        <w:spacing w:before="220"/>
        <w:ind w:firstLine="540"/>
        <w:jc w:val="both"/>
      </w:pPr>
      <w:proofErr w:type="gramStart"/>
      <w:r>
        <w:t>е</w:t>
      </w:r>
      <w:proofErr w:type="gramEnd"/>
      <w:r>
        <w:t>) минимально необходимое количество взаимодействий заявителя с должностными лицами при предоставлении муниципальной услуги.</w:t>
      </w:r>
    </w:p>
    <w:p w:rsidR="007F2DA7" w:rsidRDefault="007F2DA7">
      <w:pPr>
        <w:pStyle w:val="ConsPlusNormal"/>
        <w:spacing w:before="220"/>
        <w:ind w:firstLine="540"/>
        <w:jc w:val="both"/>
      </w:pPr>
      <w:r>
        <w:t>2.15. 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F2DA7" w:rsidRDefault="007F2DA7">
      <w:pPr>
        <w:pStyle w:val="ConsPlusNormal"/>
        <w:spacing w:before="220"/>
        <w:ind w:firstLine="540"/>
        <w:jc w:val="both"/>
      </w:pPr>
      <w:r>
        <w:t xml:space="preserve">При выдаче результата муниципальной услуги МФЦ учитывает требования </w:t>
      </w:r>
      <w:hyperlink r:id="rId18" w:history="1">
        <w:r>
          <w:rPr>
            <w:color w:val="0000FF"/>
          </w:rPr>
          <w:t>Постановления</w:t>
        </w:r>
      </w:hyperlink>
      <w:r>
        <w:t xml:space="preserve"> Правительства РФ от 18 марта 2015 года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7F2DA7" w:rsidRDefault="007F2DA7">
      <w:pPr>
        <w:pStyle w:val="ConsPlusNormal"/>
        <w:spacing w:before="220"/>
        <w:ind w:firstLine="540"/>
        <w:jc w:val="both"/>
      </w:pPr>
      <w:r>
        <w:t>При предоставлении муниципальной услуги в электронной форме заявитель вправе:</w:t>
      </w:r>
    </w:p>
    <w:p w:rsidR="007F2DA7" w:rsidRDefault="007F2DA7">
      <w:pPr>
        <w:pStyle w:val="ConsPlusNormal"/>
        <w:spacing w:before="220"/>
        <w:ind w:firstLine="540"/>
        <w:jc w:val="both"/>
      </w:pPr>
      <w:proofErr w:type="gramStart"/>
      <w:r>
        <w:t>а</w:t>
      </w:r>
      <w:proofErr w:type="gramEnd"/>
      <w:r>
        <w:t>) получить информацию о порядке и сроках предоставления муниципальной услуги, размещенной на Едином портале или на Региональном портале;</w:t>
      </w:r>
    </w:p>
    <w:p w:rsidR="007F2DA7" w:rsidRDefault="007F2DA7">
      <w:pPr>
        <w:pStyle w:val="ConsPlusNormal"/>
        <w:spacing w:before="220"/>
        <w:ind w:firstLine="540"/>
        <w:jc w:val="both"/>
      </w:pPr>
      <w:proofErr w:type="gramStart"/>
      <w:r>
        <w:t>б</w:t>
      </w:r>
      <w:proofErr w:type="gramEnd"/>
      <w:r>
        <w:t>)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7F2DA7" w:rsidRDefault="007F2DA7">
      <w:pPr>
        <w:pStyle w:val="ConsPlusNormal"/>
        <w:spacing w:before="220"/>
        <w:ind w:firstLine="540"/>
        <w:jc w:val="both"/>
      </w:pPr>
      <w:proofErr w:type="gramStart"/>
      <w:r>
        <w:t>в</w:t>
      </w:r>
      <w:proofErr w:type="gramEnd"/>
      <w:r>
        <w:t>)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7F2DA7" w:rsidRDefault="007F2DA7">
      <w:pPr>
        <w:pStyle w:val="ConsPlusNormal"/>
        <w:spacing w:before="220"/>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7F2DA7" w:rsidRDefault="007F2DA7">
      <w:pPr>
        <w:pStyle w:val="ConsPlusNormal"/>
        <w:spacing w:before="220"/>
        <w:ind w:firstLine="540"/>
        <w:jc w:val="both"/>
      </w:pPr>
      <w:proofErr w:type="gramStart"/>
      <w:r>
        <w:t>г</w:t>
      </w:r>
      <w:proofErr w:type="gramEnd"/>
      <w:r>
        <w:t>) получить сведения о ходе выполнения заявления, поданного в электронной форме;</w:t>
      </w:r>
    </w:p>
    <w:p w:rsidR="007F2DA7" w:rsidRDefault="007F2DA7">
      <w:pPr>
        <w:pStyle w:val="ConsPlusNormal"/>
        <w:spacing w:before="220"/>
        <w:ind w:firstLine="540"/>
        <w:jc w:val="both"/>
      </w:pPr>
      <w:proofErr w:type="gramStart"/>
      <w:r>
        <w:t>д</w:t>
      </w:r>
      <w:proofErr w:type="gramEnd"/>
      <w:r>
        <w:t>) получить результат предоставления муниципальной услуги в форме электронного документа;</w:t>
      </w:r>
    </w:p>
    <w:p w:rsidR="007F2DA7" w:rsidRDefault="007F2DA7">
      <w:pPr>
        <w:pStyle w:val="ConsPlusNormal"/>
        <w:spacing w:before="220"/>
        <w:ind w:firstLine="540"/>
        <w:jc w:val="both"/>
      </w:pPr>
      <w:proofErr w:type="gramStart"/>
      <w:r>
        <w:t>е</w:t>
      </w:r>
      <w:proofErr w:type="gramEnd"/>
      <w:r>
        <w:t xml:space="preserve">)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w:t>
      </w:r>
      <w:r>
        <w:lastRenderedPageBreak/>
        <w:t>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w:t>
      </w:r>
    </w:p>
    <w:p w:rsidR="007F2DA7" w:rsidRDefault="007F2DA7">
      <w:pPr>
        <w:pStyle w:val="ConsPlusNormal"/>
        <w:jc w:val="both"/>
      </w:pPr>
    </w:p>
    <w:p w:rsidR="007F2DA7" w:rsidRDefault="007F2DA7">
      <w:pPr>
        <w:pStyle w:val="ConsPlusTitle"/>
        <w:jc w:val="center"/>
        <w:outlineLvl w:val="1"/>
      </w:pPr>
      <w:r>
        <w:t>III. Состав, последовательность и сроки выполнения</w:t>
      </w:r>
    </w:p>
    <w:p w:rsidR="007F2DA7" w:rsidRDefault="007F2DA7">
      <w:pPr>
        <w:pStyle w:val="ConsPlusTitle"/>
        <w:jc w:val="center"/>
      </w:pPr>
      <w:proofErr w:type="gramStart"/>
      <w:r>
        <w:t>административных</w:t>
      </w:r>
      <w:proofErr w:type="gramEnd"/>
      <w:r>
        <w:t xml:space="preserve"> процедур, требования к порядку их</w:t>
      </w:r>
    </w:p>
    <w:p w:rsidR="007F2DA7" w:rsidRDefault="007F2DA7">
      <w:pPr>
        <w:pStyle w:val="ConsPlusTitle"/>
        <w:jc w:val="center"/>
      </w:pPr>
      <w:proofErr w:type="gramStart"/>
      <w:r>
        <w:t>выполнения</w:t>
      </w:r>
      <w:proofErr w:type="gramEnd"/>
    </w:p>
    <w:p w:rsidR="007F2DA7" w:rsidRDefault="007F2DA7">
      <w:pPr>
        <w:pStyle w:val="ConsPlusNormal"/>
        <w:jc w:val="both"/>
      </w:pPr>
    </w:p>
    <w:p w:rsidR="007F2DA7" w:rsidRDefault="007F2DA7">
      <w:pPr>
        <w:pStyle w:val="ConsPlusTitle"/>
        <w:jc w:val="center"/>
        <w:outlineLvl w:val="2"/>
      </w:pPr>
      <w:r>
        <w:t>3.1. Перечень административных процедур</w:t>
      </w:r>
    </w:p>
    <w:p w:rsidR="007F2DA7" w:rsidRDefault="007F2DA7">
      <w:pPr>
        <w:pStyle w:val="ConsPlusNormal"/>
        <w:jc w:val="both"/>
      </w:pPr>
    </w:p>
    <w:p w:rsidR="007F2DA7" w:rsidRDefault="007F2DA7">
      <w:pPr>
        <w:pStyle w:val="ConsPlusNormal"/>
        <w:ind w:firstLine="540"/>
        <w:jc w:val="both"/>
      </w:pPr>
      <w:r>
        <w:t>3.1.1. Предоставление муниципальной услуги включает в себя следующие административные процедуры:</w:t>
      </w:r>
    </w:p>
    <w:p w:rsidR="007F2DA7" w:rsidRDefault="007F2DA7">
      <w:pPr>
        <w:pStyle w:val="ConsPlusNormal"/>
        <w:spacing w:before="220"/>
        <w:ind w:firstLine="540"/>
        <w:jc w:val="both"/>
      </w:pPr>
      <w:proofErr w:type="gramStart"/>
      <w:r>
        <w:t>а</w:t>
      </w:r>
      <w:proofErr w:type="gramEnd"/>
      <w:r>
        <w:t>) прием документов, необходимых для предоставления муниципальной услуги;</w:t>
      </w:r>
    </w:p>
    <w:p w:rsidR="007F2DA7" w:rsidRDefault="007F2DA7">
      <w:pPr>
        <w:pStyle w:val="ConsPlusNormal"/>
        <w:spacing w:before="220"/>
        <w:ind w:firstLine="540"/>
        <w:jc w:val="both"/>
      </w:pPr>
      <w:proofErr w:type="gramStart"/>
      <w:r>
        <w:t>б</w:t>
      </w:r>
      <w:proofErr w:type="gramEnd"/>
      <w:r>
        <w:t>) рассмотрение заявления о предоставлении муниципальной услуги;</w:t>
      </w:r>
    </w:p>
    <w:p w:rsidR="007F2DA7" w:rsidRDefault="007F2DA7">
      <w:pPr>
        <w:pStyle w:val="ConsPlusNormal"/>
        <w:spacing w:before="220"/>
        <w:ind w:firstLine="540"/>
        <w:jc w:val="both"/>
      </w:pPr>
      <w:proofErr w:type="gramStart"/>
      <w:r>
        <w:t>в</w:t>
      </w:r>
      <w:proofErr w:type="gramEnd"/>
      <w:r>
        <w:t>) вручение (направление) заявителю результата рассмотрения заявления о предоставлении муниципальной услуги.</w:t>
      </w:r>
    </w:p>
    <w:p w:rsidR="007F2DA7" w:rsidRDefault="007F2DA7">
      <w:pPr>
        <w:pStyle w:val="ConsPlusNormal"/>
        <w:spacing w:before="220"/>
        <w:ind w:firstLine="540"/>
        <w:jc w:val="both"/>
      </w:pPr>
      <w:r>
        <w:t xml:space="preserve">3.1.2. </w:t>
      </w:r>
      <w:hyperlink w:anchor="P214" w:history="1">
        <w:r>
          <w:rPr>
            <w:color w:val="0000FF"/>
          </w:rPr>
          <w:t>Блок-схема</w:t>
        </w:r>
      </w:hyperlink>
      <w:r>
        <w:t xml:space="preserve"> предоставления муниципальной услуги приведена в приложении 1 к Регламенту.</w:t>
      </w:r>
    </w:p>
    <w:p w:rsidR="007F2DA7" w:rsidRDefault="007F2DA7">
      <w:pPr>
        <w:pStyle w:val="ConsPlusNormal"/>
        <w:jc w:val="both"/>
      </w:pPr>
    </w:p>
    <w:p w:rsidR="007F2DA7" w:rsidRDefault="007F2DA7">
      <w:pPr>
        <w:pStyle w:val="ConsPlusTitle"/>
        <w:jc w:val="center"/>
        <w:outlineLvl w:val="2"/>
      </w:pPr>
      <w:r>
        <w:t>3.2. Прием документов, необходимых для предоставления</w:t>
      </w:r>
    </w:p>
    <w:p w:rsidR="007F2DA7" w:rsidRDefault="007F2DA7">
      <w:pPr>
        <w:pStyle w:val="ConsPlusTitle"/>
        <w:jc w:val="center"/>
      </w:pPr>
      <w:proofErr w:type="gramStart"/>
      <w:r>
        <w:t>муниципальной</w:t>
      </w:r>
      <w:proofErr w:type="gramEnd"/>
      <w:r>
        <w:t xml:space="preserve"> услуги</w:t>
      </w:r>
    </w:p>
    <w:p w:rsidR="007F2DA7" w:rsidRDefault="007F2DA7">
      <w:pPr>
        <w:pStyle w:val="ConsPlusNormal"/>
        <w:jc w:val="both"/>
      </w:pPr>
    </w:p>
    <w:p w:rsidR="007F2DA7" w:rsidRDefault="007F2DA7">
      <w:pPr>
        <w:pStyle w:val="ConsPlusNormal"/>
        <w:ind w:firstLine="540"/>
        <w:jc w:val="both"/>
      </w:pPr>
      <w:r>
        <w:t xml:space="preserve">3.2.1. Основанием для начала административной процедуры является обращение заявителя в Уполномоченный орган (МФЦ) посредством личного приема либо в электронной форме либо посредством почтового отправления с заявлением о проведении ярмарки, о внесении изменений в распоряжение Администрации о проведении ярмарки (далее - заявление о предоставлении муниципальной услуги), с приложением документов, предусмотренных </w:t>
      </w:r>
      <w:hyperlink w:anchor="P59" w:history="1">
        <w:r>
          <w:rPr>
            <w:color w:val="0000FF"/>
          </w:rPr>
          <w:t>пунктами 2.6</w:t>
        </w:r>
      </w:hyperlink>
      <w:r>
        <w:t xml:space="preserve">, </w:t>
      </w:r>
      <w:hyperlink w:anchor="P60" w:history="1">
        <w:r>
          <w:rPr>
            <w:color w:val="0000FF"/>
          </w:rPr>
          <w:t>2.7</w:t>
        </w:r>
      </w:hyperlink>
      <w:r>
        <w:t xml:space="preserve"> настоящего Регламента.</w:t>
      </w:r>
    </w:p>
    <w:p w:rsidR="007F2DA7" w:rsidRDefault="007F2DA7">
      <w:pPr>
        <w:pStyle w:val="ConsPlusNormal"/>
        <w:spacing w:before="220"/>
        <w:ind w:firstLine="540"/>
        <w:jc w:val="both"/>
      </w:pPr>
      <w:r>
        <w:t>3.2.2. При поступлении заявления о предоставлении муниципальной услуги сотрудник Уполномоченного органа (МФЦ), уполномоченный на прием документов:</w:t>
      </w:r>
    </w:p>
    <w:p w:rsidR="007F2DA7" w:rsidRDefault="007F2DA7">
      <w:pPr>
        <w:pStyle w:val="ConsPlusNormal"/>
        <w:spacing w:before="220"/>
        <w:ind w:firstLine="540"/>
        <w:jc w:val="both"/>
      </w:pPr>
      <w:r>
        <w:t>3.2.2.1. В ходе личного приема документов, необходимых для предоставления муниципальной услуги:</w:t>
      </w:r>
    </w:p>
    <w:p w:rsidR="007F2DA7" w:rsidRDefault="007F2DA7">
      <w:pPr>
        <w:pStyle w:val="ConsPlusNormal"/>
        <w:spacing w:before="220"/>
        <w:ind w:firstLine="540"/>
        <w:jc w:val="both"/>
      </w:pPr>
      <w:proofErr w:type="gramStart"/>
      <w:r>
        <w:t>а</w:t>
      </w:r>
      <w:proofErr w:type="gramEnd"/>
      <w:r>
        <w:t>) устанавливает личность обратившегося гражданина на основании паспорта гражданина Российской Федерации или иных документов, удостоверяющих личность, в соответствии с законодательством Российской Федерации;</w:t>
      </w:r>
    </w:p>
    <w:p w:rsidR="007F2DA7" w:rsidRDefault="007F2DA7">
      <w:pPr>
        <w:pStyle w:val="ConsPlusNormal"/>
        <w:spacing w:before="220"/>
        <w:ind w:firstLine="540"/>
        <w:jc w:val="both"/>
      </w:pPr>
      <w:proofErr w:type="gramStart"/>
      <w:r>
        <w:t>б</w:t>
      </w:r>
      <w:proofErr w:type="gramEnd"/>
      <w:r>
        <w:t>) информирует при личном приеме заявителя о порядке и сроках предоставления муниципальной услуги;</w:t>
      </w:r>
    </w:p>
    <w:p w:rsidR="007F2DA7" w:rsidRDefault="007F2DA7">
      <w:pPr>
        <w:pStyle w:val="ConsPlusNormal"/>
        <w:spacing w:before="220"/>
        <w:ind w:firstLine="540"/>
        <w:jc w:val="both"/>
      </w:pPr>
      <w:proofErr w:type="gramStart"/>
      <w:r>
        <w:t>в</w:t>
      </w:r>
      <w:proofErr w:type="gramEnd"/>
      <w:r>
        <w:t xml:space="preserve">) проверяет наличие документов, которые в силу </w:t>
      </w:r>
      <w:hyperlink w:anchor="P59" w:history="1">
        <w:r>
          <w:rPr>
            <w:color w:val="0000FF"/>
          </w:rPr>
          <w:t>пунктов 2.6</w:t>
        </w:r>
      </w:hyperlink>
      <w:r>
        <w:t xml:space="preserve">, </w:t>
      </w:r>
      <w:hyperlink w:anchor="P60" w:history="1">
        <w:r>
          <w:rPr>
            <w:color w:val="0000FF"/>
          </w:rPr>
          <w:t>2.7</w:t>
        </w:r>
      </w:hyperlink>
      <w:r>
        <w:t xml:space="preserve"> настоящего Регламента (</w:t>
      </w:r>
      <w:hyperlink w:anchor="P424" w:history="1">
        <w:r>
          <w:rPr>
            <w:color w:val="0000FF"/>
          </w:rPr>
          <w:t>приложений 5</w:t>
        </w:r>
      </w:hyperlink>
      <w:r>
        <w:t xml:space="preserve">, </w:t>
      </w:r>
      <w:hyperlink w:anchor="P480" w:history="1">
        <w:r>
          <w:rPr>
            <w:color w:val="0000FF"/>
          </w:rPr>
          <w:t>6</w:t>
        </w:r>
      </w:hyperlink>
      <w:r>
        <w:t xml:space="preserve"> к Регламенту) заявитель должен предоставить самостоятельно;</w:t>
      </w:r>
    </w:p>
    <w:p w:rsidR="007F2DA7" w:rsidRDefault="007F2DA7">
      <w:pPr>
        <w:pStyle w:val="ConsPlusNormal"/>
        <w:spacing w:before="220"/>
        <w:ind w:firstLine="540"/>
        <w:jc w:val="both"/>
      </w:pPr>
      <w:bookmarkStart w:id="6" w:name="P136"/>
      <w:bookmarkEnd w:id="6"/>
      <w:proofErr w:type="gramStart"/>
      <w:r>
        <w:t>г</w:t>
      </w:r>
      <w:proofErr w:type="gramEnd"/>
      <w:r>
        <w:t>) обеспечивает регистрацию заявления в системе электронного документооборота и делопроизводства МФЦ;</w:t>
      </w:r>
    </w:p>
    <w:p w:rsidR="007F2DA7" w:rsidRDefault="007F2DA7">
      <w:pPr>
        <w:pStyle w:val="ConsPlusNormal"/>
        <w:spacing w:before="220"/>
        <w:ind w:firstLine="540"/>
        <w:jc w:val="both"/>
      </w:pPr>
      <w:proofErr w:type="gramStart"/>
      <w:r>
        <w:t>д</w:t>
      </w:r>
      <w:proofErr w:type="gramEnd"/>
      <w:r>
        <w:t xml:space="preserve">) выдает заявителю под роспись расписку о приеме документов. Расписка о приеме документов должна содержать фамилию, имя, отчество заявителя (представителя заявителя), дату приема документов, перечень принятых документов, дату получения результата муниципальной </w:t>
      </w:r>
      <w:r>
        <w:lastRenderedPageBreak/>
        <w:t xml:space="preserve">услуги. Расписка о приеме документов оформляется в 2-х экземплярах (один выдается заявителю, второй подшивается в дело), на расписке проставляется регистрационный номер, присвоенный в соответствии с </w:t>
      </w:r>
      <w:hyperlink w:anchor="P136" w:history="1">
        <w:r>
          <w:rPr>
            <w:color w:val="0000FF"/>
          </w:rPr>
          <w:t>подпунктом "г"</w:t>
        </w:r>
      </w:hyperlink>
      <w:r>
        <w:t xml:space="preserve"> настоящего пункта заявлению о предоставлении муниципальной услуги;</w:t>
      </w:r>
    </w:p>
    <w:p w:rsidR="007F2DA7" w:rsidRDefault="007F2DA7">
      <w:pPr>
        <w:pStyle w:val="ConsPlusNormal"/>
        <w:spacing w:before="220"/>
        <w:ind w:firstLine="540"/>
        <w:jc w:val="both"/>
      </w:pPr>
      <w:proofErr w:type="gramStart"/>
      <w:r>
        <w:t>е</w:t>
      </w:r>
      <w:proofErr w:type="gramEnd"/>
      <w:r>
        <w:t xml:space="preserve">) передает заявление и документы, предусмотренные </w:t>
      </w:r>
      <w:hyperlink w:anchor="P59" w:history="1">
        <w:r>
          <w:rPr>
            <w:color w:val="0000FF"/>
          </w:rPr>
          <w:t>пунктами 2.6</w:t>
        </w:r>
      </w:hyperlink>
      <w:r>
        <w:t xml:space="preserve">, </w:t>
      </w:r>
      <w:hyperlink w:anchor="P60" w:history="1">
        <w:r>
          <w:rPr>
            <w:color w:val="0000FF"/>
          </w:rPr>
          <w:t>2.7</w:t>
        </w:r>
      </w:hyperlink>
      <w:r>
        <w:t xml:space="preserve"> Регламента (</w:t>
      </w:r>
      <w:hyperlink w:anchor="P424" w:history="1">
        <w:r>
          <w:rPr>
            <w:color w:val="0000FF"/>
          </w:rPr>
          <w:t>приложениями 5</w:t>
        </w:r>
      </w:hyperlink>
      <w:r>
        <w:t xml:space="preserve">, </w:t>
      </w:r>
      <w:hyperlink w:anchor="P480" w:history="1">
        <w:r>
          <w:rPr>
            <w:color w:val="0000FF"/>
          </w:rPr>
          <w:t>6</w:t>
        </w:r>
      </w:hyperlink>
      <w:r>
        <w:t xml:space="preserve"> к Регламенту), уполномоченному должностному лицу Уполномоченного органа, которое определяет ответственных лиц за рассмотрение поступившего заявления.</w:t>
      </w:r>
    </w:p>
    <w:p w:rsidR="007F2DA7" w:rsidRDefault="007F2DA7">
      <w:pPr>
        <w:pStyle w:val="ConsPlusNormal"/>
        <w:spacing w:before="220"/>
        <w:ind w:firstLine="540"/>
        <w:jc w:val="both"/>
      </w:pPr>
      <w:r>
        <w:t>3.2.2.2. При поступлении заявления в электронной форме:</w:t>
      </w:r>
    </w:p>
    <w:p w:rsidR="007F2DA7" w:rsidRDefault="007F2DA7">
      <w:pPr>
        <w:pStyle w:val="ConsPlusNormal"/>
        <w:spacing w:before="220"/>
        <w:ind w:firstLine="540"/>
        <w:jc w:val="both"/>
      </w:pPr>
      <w:proofErr w:type="gramStart"/>
      <w:r>
        <w:t>а</w:t>
      </w:r>
      <w:proofErr w:type="gramEnd"/>
      <w:r>
        <w:t>) обеспечивает регистрацию заявления в системе электронного документооборота и делопроизводства Администрации. В случае, если документы поступили в Уполномоченный орган в электронном виде через "Личный кабинет" Единого портала или Регионального портала,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w:t>
      </w:r>
    </w:p>
    <w:p w:rsidR="007F2DA7" w:rsidRDefault="007F2DA7">
      <w:pPr>
        <w:pStyle w:val="ConsPlusNormal"/>
        <w:spacing w:before="220"/>
        <w:ind w:firstLine="540"/>
        <w:jc w:val="both"/>
      </w:pPr>
      <w:proofErr w:type="gramStart"/>
      <w:r>
        <w:t>б</w:t>
      </w:r>
      <w:proofErr w:type="gramEnd"/>
      <w:r>
        <w:t>) направляет заявителю указанным в заявлении способом не позднее рабочего дня, следующего за днем поступления заявления в Уполномоченный орган,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муниципальной услуги;</w:t>
      </w:r>
    </w:p>
    <w:p w:rsidR="007F2DA7" w:rsidRDefault="007F2DA7">
      <w:pPr>
        <w:pStyle w:val="ConsPlusNormal"/>
        <w:spacing w:before="220"/>
        <w:ind w:firstLine="540"/>
        <w:jc w:val="both"/>
      </w:pPr>
      <w:proofErr w:type="gramStart"/>
      <w:r>
        <w:t>в</w:t>
      </w:r>
      <w:proofErr w:type="gramEnd"/>
      <w:r>
        <w:t>) проверяет подлинность электронной подписи посредством обращения к Единому порталу (в случае, если заявителем представлены электронные образы документов, подписанные электронной квалифицированной подписью).</w:t>
      </w:r>
    </w:p>
    <w:p w:rsidR="007F2DA7" w:rsidRDefault="007F2DA7">
      <w:pPr>
        <w:pStyle w:val="ConsPlusNormal"/>
        <w:spacing w:before="220"/>
        <w:ind w:firstLine="540"/>
        <w:jc w:val="both"/>
      </w:pPr>
      <w:r>
        <w:t>3.2.3.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7F2DA7" w:rsidRDefault="007F2DA7">
      <w:pPr>
        <w:pStyle w:val="ConsPlusNormal"/>
        <w:spacing w:before="220"/>
        <w:ind w:firstLine="540"/>
        <w:jc w:val="both"/>
      </w:pPr>
      <w:r>
        <w:t>3.2.4. Результатом административной процедуры является:</w:t>
      </w:r>
    </w:p>
    <w:p w:rsidR="007F2DA7" w:rsidRDefault="007F2DA7">
      <w:pPr>
        <w:pStyle w:val="ConsPlusNormal"/>
        <w:spacing w:before="220"/>
        <w:ind w:firstLine="540"/>
        <w:jc w:val="both"/>
      </w:pPr>
      <w:proofErr w:type="gramStart"/>
      <w:r>
        <w:t>при</w:t>
      </w:r>
      <w:proofErr w:type="gramEnd"/>
      <w:r>
        <w:t xml:space="preserve"> личном приеме заявителя - выдача расписки о приеме документов;</w:t>
      </w:r>
    </w:p>
    <w:p w:rsidR="007F2DA7" w:rsidRDefault="007F2DA7">
      <w:pPr>
        <w:pStyle w:val="ConsPlusNormal"/>
        <w:spacing w:before="220"/>
        <w:ind w:firstLine="540"/>
        <w:jc w:val="both"/>
      </w:pPr>
      <w:proofErr w:type="gramStart"/>
      <w:r>
        <w:t>при</w:t>
      </w:r>
      <w:proofErr w:type="gramEnd"/>
      <w:r>
        <w:t xml:space="preserve"> поступлении заявления в электронном виде - направление уведомления о получении заявления.</w:t>
      </w:r>
    </w:p>
    <w:p w:rsidR="007F2DA7" w:rsidRDefault="007F2DA7">
      <w:pPr>
        <w:pStyle w:val="ConsPlusNormal"/>
        <w:spacing w:before="220"/>
        <w:ind w:firstLine="540"/>
        <w:jc w:val="both"/>
      </w:pPr>
      <w:r>
        <w:t>3.2.5. Срок административной процедуры:</w:t>
      </w:r>
    </w:p>
    <w:p w:rsidR="007F2DA7" w:rsidRDefault="007F2DA7">
      <w:pPr>
        <w:pStyle w:val="ConsPlusNormal"/>
        <w:spacing w:before="220"/>
        <w:ind w:firstLine="540"/>
        <w:jc w:val="both"/>
      </w:pPr>
      <w:proofErr w:type="gramStart"/>
      <w:r>
        <w:t>а</w:t>
      </w:r>
      <w:proofErr w:type="gramEnd"/>
      <w:r>
        <w:t>) при личном приеме документов не должен превышать 30 минут;</w:t>
      </w:r>
    </w:p>
    <w:p w:rsidR="007F2DA7" w:rsidRDefault="007F2DA7">
      <w:pPr>
        <w:pStyle w:val="ConsPlusNormal"/>
        <w:spacing w:before="220"/>
        <w:ind w:firstLine="540"/>
        <w:jc w:val="both"/>
      </w:pPr>
      <w:proofErr w:type="gramStart"/>
      <w:r>
        <w:t>б</w:t>
      </w:r>
      <w:proofErr w:type="gramEnd"/>
      <w:r>
        <w:t>) при подаче документов в электронном виде - 1 рабочий день. При подаче документов в электронном виде в нерабочий день или за пределами рабочего времени рабочего дня документы подлежат приему в течение 1 рабочего дня, следующего за днем их поступления.</w:t>
      </w:r>
    </w:p>
    <w:p w:rsidR="007F2DA7" w:rsidRDefault="007F2DA7">
      <w:pPr>
        <w:pStyle w:val="ConsPlusNormal"/>
        <w:jc w:val="both"/>
      </w:pPr>
    </w:p>
    <w:p w:rsidR="007F2DA7" w:rsidRDefault="007F2DA7">
      <w:pPr>
        <w:pStyle w:val="ConsPlusTitle"/>
        <w:jc w:val="center"/>
        <w:outlineLvl w:val="2"/>
      </w:pPr>
      <w:r>
        <w:t>3.3. Рассмотрение заявления о предоставлении</w:t>
      </w:r>
    </w:p>
    <w:p w:rsidR="007F2DA7" w:rsidRDefault="007F2DA7">
      <w:pPr>
        <w:pStyle w:val="ConsPlusTitle"/>
        <w:jc w:val="center"/>
      </w:pPr>
      <w:proofErr w:type="gramStart"/>
      <w:r>
        <w:t>муниципальной</w:t>
      </w:r>
      <w:proofErr w:type="gramEnd"/>
      <w:r>
        <w:t xml:space="preserve"> услуги</w:t>
      </w:r>
    </w:p>
    <w:p w:rsidR="007F2DA7" w:rsidRDefault="007F2DA7">
      <w:pPr>
        <w:pStyle w:val="ConsPlusNormal"/>
        <w:jc w:val="both"/>
      </w:pPr>
    </w:p>
    <w:p w:rsidR="007F2DA7" w:rsidRDefault="007F2DA7">
      <w:pPr>
        <w:pStyle w:val="ConsPlusNormal"/>
        <w:ind w:firstLine="540"/>
        <w:jc w:val="both"/>
      </w:pPr>
      <w:r>
        <w:t>3.3.1.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7F2DA7" w:rsidRDefault="007F2DA7">
      <w:pPr>
        <w:pStyle w:val="ConsPlusNormal"/>
        <w:spacing w:before="220"/>
        <w:ind w:firstLine="540"/>
        <w:jc w:val="both"/>
      </w:pPr>
      <w:r>
        <w:t xml:space="preserve">3.3.2. Должностное лицо Уполномоченного органа, ответственное за предоставление </w:t>
      </w:r>
      <w:r>
        <w:lastRenderedPageBreak/>
        <w:t>муниципальной услуги (далее - уполномоченное должностное лицо), в течение 1 рабочего дня со дня приема документов, необходимых для предоставления муниципальной услуги,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нижеуказанные документы или сведения из них:</w:t>
      </w:r>
    </w:p>
    <w:p w:rsidR="007F2DA7" w:rsidRDefault="007F2DA7">
      <w:pPr>
        <w:pStyle w:val="ConsPlusNormal"/>
        <w:spacing w:before="220"/>
        <w:ind w:firstLine="540"/>
        <w:jc w:val="both"/>
      </w:pPr>
      <w:r>
        <w:t>а) копия документа, подтверждающего право собственности на объект (объекты) недвижимого имущества, на которых предполагается проведение ярмарки, - в случае если организатор ярмарки является собственником указанного объекта (объектов), или договор, подтверждающий право пользования объектом (объектами) недвижимого имущества, либо иной договор, заключенный с правообладателями объекта (объектов) недвижимого имущества в соответствии с гражданским законодательством Российской Федерации, не запрещающие проведение ярмарки в указанном месте в пределах срока указанных договоров - в случае, если организатор ярмарки не является собственником указанного объекта (объектов) (в случае, если право на объект или объекты недвижимого имущества, на которых предполагается проведение ярмарки, зарегистрировано в Едином государственном реестре прав на недвижимое имущество и сделок с ним либо документ, подтверждающий указанное право выдавался Департаментом имущественных отношений Тюменской области или органом местного самоуправления);</w:t>
      </w:r>
    </w:p>
    <w:p w:rsidR="007F2DA7" w:rsidRDefault="007F2DA7">
      <w:pPr>
        <w:pStyle w:val="ConsPlusNormal"/>
        <w:spacing w:before="220"/>
        <w:ind w:firstLine="540"/>
        <w:jc w:val="both"/>
      </w:pPr>
      <w:proofErr w:type="gramStart"/>
      <w:r>
        <w:t>б</w:t>
      </w:r>
      <w:proofErr w:type="gramEnd"/>
      <w:r>
        <w:t>) выписка из Единого государственного реестра юридических лиц и (или) индивидуальных предпринимателей;</w:t>
      </w:r>
    </w:p>
    <w:p w:rsidR="007F2DA7" w:rsidRDefault="007F2DA7">
      <w:pPr>
        <w:pStyle w:val="ConsPlusNormal"/>
        <w:spacing w:before="220"/>
        <w:ind w:firstLine="540"/>
        <w:jc w:val="both"/>
      </w:pPr>
      <w:proofErr w:type="gramStart"/>
      <w:r>
        <w:t>в</w:t>
      </w:r>
      <w:proofErr w:type="gramEnd"/>
      <w:r>
        <w:t>) информация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w:t>
      </w:r>
    </w:p>
    <w:p w:rsidR="007F2DA7" w:rsidRDefault="007F2DA7">
      <w:pPr>
        <w:pStyle w:val="ConsPlusNormal"/>
        <w:spacing w:before="220"/>
        <w:ind w:firstLine="540"/>
        <w:jc w:val="both"/>
      </w:pPr>
      <w:r>
        <w:t>Направление запросов осуществляется с использованием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7F2DA7" w:rsidRDefault="007F2DA7">
      <w:pPr>
        <w:pStyle w:val="ConsPlusNormal"/>
        <w:spacing w:before="220"/>
        <w:ind w:firstLine="540"/>
        <w:jc w:val="both"/>
      </w:pPr>
      <w:bookmarkStart w:id="7" w:name="P160"/>
      <w:bookmarkEnd w:id="7"/>
      <w:r>
        <w:t xml:space="preserve">3.3.3. На основании документов (сведений), предусмотренных </w:t>
      </w:r>
      <w:hyperlink w:anchor="P59" w:history="1">
        <w:r>
          <w:rPr>
            <w:color w:val="0000FF"/>
          </w:rPr>
          <w:t>пунктами 2.6</w:t>
        </w:r>
      </w:hyperlink>
      <w:r>
        <w:t xml:space="preserve">, </w:t>
      </w:r>
      <w:hyperlink w:anchor="P60" w:history="1">
        <w:r>
          <w:rPr>
            <w:color w:val="0000FF"/>
          </w:rPr>
          <w:t>2.7</w:t>
        </w:r>
      </w:hyperlink>
      <w:r>
        <w:t xml:space="preserve"> настоящего Регламента, с учетом информации (документов), поступившей в рамках информационного взаимодействия, уполномоченное должностное лицо рассматривает заявление и документы (сведения) на наличие оснований для отказа в предоставлении муниципальной услуги, установленных </w:t>
      </w:r>
      <w:hyperlink w:anchor="P61" w:history="1">
        <w:r>
          <w:rPr>
            <w:color w:val="0000FF"/>
          </w:rPr>
          <w:t>пунктом 2.8</w:t>
        </w:r>
      </w:hyperlink>
      <w:r>
        <w:t xml:space="preserve"> Регламента, и при их отсутствии осуществляет подготовку проекта распоряжения Администрации о проведении ярмарки, о внесении изменений в распоряжение Администрации о проведении ярмарки (далее - проект распоряжения), пояснительной записки к проекту распоряжения.</w:t>
      </w:r>
    </w:p>
    <w:p w:rsidR="007F2DA7" w:rsidRDefault="007F2DA7">
      <w:pPr>
        <w:pStyle w:val="ConsPlusNormal"/>
        <w:spacing w:before="220"/>
        <w:ind w:firstLine="540"/>
        <w:jc w:val="both"/>
      </w:pPr>
      <w:r>
        <w:t>При наличии оснований для отказа в проведении ярмарки, во внесении изменений в распоряжение Администрации о проведении ярмарки уполномоченное должностное лицо осуществляет подготовку проекта уведомления об отказе в проведении ярмарки, об отказе во внесении изменений в распоряжение Администрации о проведении ярмарки (далее - проект уведомления об отказе в предоставлении муниципальной услуги).</w:t>
      </w:r>
    </w:p>
    <w:p w:rsidR="007F2DA7" w:rsidRDefault="007F2DA7">
      <w:pPr>
        <w:pStyle w:val="ConsPlusNormal"/>
        <w:spacing w:before="220"/>
        <w:ind w:firstLine="540"/>
        <w:jc w:val="both"/>
      </w:pPr>
      <w:r>
        <w:t>Проект распоряжения, пояснительной записки к проекту распоряжения готовятся в соответствии с требованиями, установленными к подготовке муниципальных правовых актов Администрации, и вместе с заявлением о проведении ярмарки, о внесении изменений в распоряжение о проведении ярмарки, и поступившими документами передаются в течение 1 рабочего дня начальнику Уполномоченного органа для проведения правовой экспертизы.</w:t>
      </w:r>
    </w:p>
    <w:p w:rsidR="007F2DA7" w:rsidRDefault="007F2DA7">
      <w:pPr>
        <w:pStyle w:val="ConsPlusNormal"/>
        <w:spacing w:before="220"/>
        <w:ind w:firstLine="540"/>
        <w:jc w:val="both"/>
      </w:pPr>
      <w:bookmarkStart w:id="8" w:name="P163"/>
      <w:bookmarkEnd w:id="8"/>
      <w:r>
        <w:t xml:space="preserve">3.3.4. В рамках проведения правовой экспертизы начальник Уполномоченного органа проверяет наличие оснований для отказа в предоставлении муниципальной услуги, установленных </w:t>
      </w:r>
      <w:hyperlink w:anchor="P61" w:history="1">
        <w:r>
          <w:rPr>
            <w:color w:val="0000FF"/>
          </w:rPr>
          <w:t>пунктом 2.8</w:t>
        </w:r>
      </w:hyperlink>
      <w:r>
        <w:t xml:space="preserve"> Регламента, и проверяет соответствие подготовленного проекта распоряжения, пояснительной записки к проекту распоряжения, проекта уведомления об отказе в предоставлении муниципальной услуги требованиям действующего законодательства и настоящего Регламента.</w:t>
      </w:r>
    </w:p>
    <w:p w:rsidR="007F2DA7" w:rsidRDefault="007F2DA7">
      <w:pPr>
        <w:pStyle w:val="ConsPlusNormal"/>
        <w:spacing w:before="220"/>
        <w:ind w:firstLine="540"/>
        <w:jc w:val="both"/>
      </w:pPr>
      <w:r>
        <w:lastRenderedPageBreak/>
        <w:t>При отсутствии замечаний по результатам проведенной правовой экспертизы начальник Уполномоченного органа визирует проект распоряжения, проект уведомления об отказе в предоставлении муниципальной услуги.</w:t>
      </w:r>
    </w:p>
    <w:p w:rsidR="007F2DA7" w:rsidRDefault="007F2DA7">
      <w:pPr>
        <w:pStyle w:val="ConsPlusNormal"/>
        <w:spacing w:before="220"/>
        <w:ind w:firstLine="540"/>
        <w:jc w:val="both"/>
      </w:pPr>
      <w:r>
        <w:t>При наличии замечаний к проекту распоряжения, пояснительной записки к проекту распоряжения, проекту уведомления об отказе в предоставлении муниципальной услуги начальник Уполномоченного органа возвращает документы, поступившие для проведения правовой экспертизы, уполномоченному должностному лицу для устранения замечаний.</w:t>
      </w:r>
    </w:p>
    <w:p w:rsidR="007F2DA7" w:rsidRDefault="007F2DA7">
      <w:pPr>
        <w:pStyle w:val="ConsPlusNormal"/>
        <w:spacing w:before="220"/>
        <w:ind w:firstLine="540"/>
        <w:jc w:val="both"/>
      </w:pPr>
      <w:r>
        <w:t xml:space="preserve">3.3.5. Устранение замечаний, выявленных по результатам проведения правовой экспертизы документов, осуществляется уполномоченным должностным лицом в течение 1 рабочего дня. После устранения замечаний проект распоряжения, пояснительной записки к проекту распоряжения, проект уведомления об отказе в предоставлении муниципальной услуги повторно передаются для проведения правовой экспертизы документов начальнику Уполномоченного органа, в порядке, установленном </w:t>
      </w:r>
      <w:hyperlink w:anchor="P163" w:history="1">
        <w:r>
          <w:rPr>
            <w:color w:val="0000FF"/>
          </w:rPr>
          <w:t>пунктом 3.3.4</w:t>
        </w:r>
      </w:hyperlink>
      <w:r>
        <w:t xml:space="preserve"> настоящего Регламента.</w:t>
      </w:r>
    </w:p>
    <w:p w:rsidR="007F2DA7" w:rsidRDefault="007F2DA7">
      <w:pPr>
        <w:pStyle w:val="ConsPlusNormal"/>
        <w:spacing w:before="220"/>
        <w:ind w:firstLine="540"/>
        <w:jc w:val="both"/>
      </w:pPr>
      <w:r>
        <w:t>3.3.6. Проект распоряжения, проект уведомления об отказе в предоставлении муниципальной услуги, завизированный начальником Уполномоченного органа, проект пояснительной записки к проекту распоряжения передаются для рассмотрения и визирования (подписания) первому заместителю главы Армизонского муниципального района, курирующему вопросы создания условий для обеспечения жителей муниципального района услугами торговли (далее первый заместитель главы района).</w:t>
      </w:r>
    </w:p>
    <w:p w:rsidR="007F2DA7" w:rsidRDefault="007F2DA7">
      <w:pPr>
        <w:pStyle w:val="ConsPlusNormal"/>
        <w:spacing w:before="220"/>
        <w:ind w:firstLine="540"/>
        <w:jc w:val="both"/>
      </w:pPr>
      <w:r>
        <w:t>Первый заместитель главы района при визировании (подписании) проектов документов проверяет соблюдение должностными лицами настоящего Регламента в части сроков выполнения административных процедур, их последовательности и полноты.</w:t>
      </w:r>
    </w:p>
    <w:p w:rsidR="007F2DA7" w:rsidRDefault="007F2DA7">
      <w:pPr>
        <w:pStyle w:val="ConsPlusNormal"/>
        <w:spacing w:before="220"/>
        <w:ind w:firstLine="540"/>
        <w:jc w:val="both"/>
      </w:pPr>
      <w:r>
        <w:t xml:space="preserve">При наличии замечаний к проектам документов, указанных в </w:t>
      </w:r>
      <w:hyperlink w:anchor="P160" w:history="1">
        <w:r>
          <w:rPr>
            <w:color w:val="0000FF"/>
          </w:rPr>
          <w:t>пункте 3.3.3</w:t>
        </w:r>
      </w:hyperlink>
      <w:r>
        <w:t xml:space="preserve"> Регламента, первый заместитель главы района возвращает проекты документов,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проектов документов. После устранения замечаний проекты документов, указанных в </w:t>
      </w:r>
      <w:hyperlink w:anchor="P160" w:history="1">
        <w:r>
          <w:rPr>
            <w:color w:val="0000FF"/>
          </w:rPr>
          <w:t>пункте 3.3.3</w:t>
        </w:r>
      </w:hyperlink>
      <w:r>
        <w:t xml:space="preserve"> Регламента, вместе с делом повторно передаются первому заместителю главы района для подписания в порядке, предусмотренном настоящим пунктом.</w:t>
      </w:r>
    </w:p>
    <w:p w:rsidR="007F2DA7" w:rsidRDefault="007F2DA7">
      <w:pPr>
        <w:pStyle w:val="ConsPlusNormal"/>
        <w:spacing w:before="220"/>
        <w:ind w:firstLine="540"/>
        <w:jc w:val="both"/>
      </w:pPr>
      <w:r>
        <w:t xml:space="preserve">При отсутствии замечаний к проектам документов, указанным в </w:t>
      </w:r>
      <w:hyperlink w:anchor="P160" w:history="1">
        <w:r>
          <w:rPr>
            <w:color w:val="0000FF"/>
          </w:rPr>
          <w:t>пункте 3.3.3</w:t>
        </w:r>
      </w:hyperlink>
      <w:r>
        <w:t xml:space="preserve"> Регламента, первый заместитель главы района подписывает указанные документы.</w:t>
      </w:r>
    </w:p>
    <w:p w:rsidR="007F2DA7" w:rsidRDefault="007F2DA7">
      <w:pPr>
        <w:pStyle w:val="ConsPlusNormal"/>
        <w:spacing w:before="220"/>
        <w:ind w:firstLine="540"/>
        <w:jc w:val="both"/>
      </w:pPr>
      <w:r>
        <w:t>3.3.7. Завизированные первым заместителем главы района проект распоряжения, подписанная первым заместителем главы района пояснительная записка к проекту распоряжения передаются уполномоченным должностным лицом в соответствии с Инструкцией по делопроизводству в Думе и Администрации, утвержденной распоряжением Администрации, в структурные подразделение для согласования.</w:t>
      </w:r>
    </w:p>
    <w:p w:rsidR="007F2DA7" w:rsidRDefault="007F2DA7">
      <w:pPr>
        <w:pStyle w:val="ConsPlusNormal"/>
        <w:spacing w:before="220"/>
        <w:ind w:firstLine="540"/>
        <w:jc w:val="both"/>
      </w:pPr>
      <w:r>
        <w:t>3.3.8. После согласования с заинтересованными структурными подразделениями Администрации проект распоряжения с пояснительной запиской к проекту распоряжения передается для рассмотрения и подписания главе Армизонского муниципального района.</w:t>
      </w:r>
    </w:p>
    <w:p w:rsidR="007F2DA7" w:rsidRDefault="007F2DA7">
      <w:pPr>
        <w:pStyle w:val="ConsPlusNormal"/>
        <w:spacing w:before="220"/>
        <w:ind w:firstLine="540"/>
        <w:jc w:val="both"/>
      </w:pPr>
      <w:bookmarkStart w:id="9" w:name="P173"/>
      <w:bookmarkEnd w:id="9"/>
      <w:r>
        <w:t>3.3.9. Результатом административной процедуры является:</w:t>
      </w:r>
    </w:p>
    <w:p w:rsidR="007F2DA7" w:rsidRDefault="007F2DA7">
      <w:pPr>
        <w:pStyle w:val="ConsPlusNormal"/>
        <w:spacing w:before="220"/>
        <w:ind w:firstLine="540"/>
        <w:jc w:val="both"/>
      </w:pPr>
      <w:proofErr w:type="gramStart"/>
      <w:r>
        <w:t>а</w:t>
      </w:r>
      <w:proofErr w:type="gramEnd"/>
      <w:r>
        <w:t>) при принятии решения о проведении ярмарки:</w:t>
      </w:r>
    </w:p>
    <w:p w:rsidR="007F2DA7" w:rsidRDefault="007F2DA7">
      <w:pPr>
        <w:pStyle w:val="ConsPlusNormal"/>
        <w:spacing w:before="220"/>
        <w:ind w:firstLine="540"/>
        <w:jc w:val="both"/>
      </w:pPr>
      <w:proofErr w:type="gramStart"/>
      <w:r>
        <w:t>распоряжение</w:t>
      </w:r>
      <w:proofErr w:type="gramEnd"/>
      <w:r>
        <w:t xml:space="preserve"> Администрации о проведении ярмарки;</w:t>
      </w:r>
    </w:p>
    <w:p w:rsidR="007F2DA7" w:rsidRDefault="007F2DA7">
      <w:pPr>
        <w:pStyle w:val="ConsPlusNormal"/>
        <w:spacing w:before="220"/>
        <w:ind w:firstLine="540"/>
        <w:jc w:val="both"/>
      </w:pPr>
      <w:proofErr w:type="gramStart"/>
      <w:r>
        <w:t>уведомление</w:t>
      </w:r>
      <w:proofErr w:type="gramEnd"/>
      <w:r>
        <w:t xml:space="preserve"> об отказе в проведении ярмарки;</w:t>
      </w:r>
    </w:p>
    <w:p w:rsidR="007F2DA7" w:rsidRDefault="007F2DA7">
      <w:pPr>
        <w:pStyle w:val="ConsPlusNormal"/>
        <w:spacing w:before="220"/>
        <w:ind w:firstLine="540"/>
        <w:jc w:val="both"/>
      </w:pPr>
      <w:proofErr w:type="gramStart"/>
      <w:r>
        <w:lastRenderedPageBreak/>
        <w:t>б</w:t>
      </w:r>
      <w:proofErr w:type="gramEnd"/>
      <w:r>
        <w:t>) при принятии решения о внесении изменений в распоряжение Администрации о проведении ярмарки:</w:t>
      </w:r>
    </w:p>
    <w:p w:rsidR="007F2DA7" w:rsidRDefault="007F2DA7">
      <w:pPr>
        <w:pStyle w:val="ConsPlusNormal"/>
        <w:spacing w:before="220"/>
        <w:ind w:firstLine="540"/>
        <w:jc w:val="both"/>
      </w:pPr>
      <w:proofErr w:type="gramStart"/>
      <w:r>
        <w:t>распоряжение</w:t>
      </w:r>
      <w:proofErr w:type="gramEnd"/>
      <w:r>
        <w:t xml:space="preserve"> Администрации о внесении изменений в распоряжение Администрации о проведении ярмарки;</w:t>
      </w:r>
    </w:p>
    <w:p w:rsidR="007F2DA7" w:rsidRDefault="007F2DA7">
      <w:pPr>
        <w:pStyle w:val="ConsPlusNormal"/>
        <w:spacing w:before="220"/>
        <w:ind w:firstLine="540"/>
        <w:jc w:val="both"/>
      </w:pPr>
      <w:proofErr w:type="gramStart"/>
      <w:r>
        <w:t>уведомления</w:t>
      </w:r>
      <w:proofErr w:type="gramEnd"/>
      <w:r>
        <w:t xml:space="preserve"> об отказе во внесении изменений в распоряжение Администрации о проведении ярмарки.</w:t>
      </w:r>
    </w:p>
    <w:p w:rsidR="007F2DA7" w:rsidRDefault="007F2DA7">
      <w:pPr>
        <w:pStyle w:val="ConsPlusNormal"/>
        <w:spacing w:before="220"/>
        <w:ind w:firstLine="540"/>
        <w:jc w:val="both"/>
      </w:pPr>
      <w:r>
        <w:t xml:space="preserve">3.3.10. Документы, предусмотренные </w:t>
      </w:r>
      <w:hyperlink w:anchor="P173" w:history="1">
        <w:r>
          <w:rPr>
            <w:color w:val="0000FF"/>
          </w:rPr>
          <w:t>пунктом 3.3.9</w:t>
        </w:r>
      </w:hyperlink>
      <w:r>
        <w:t xml:space="preserve"> настоящего Регламента, регистрируются в день их подписания в порядке, предусмотренном муниципальным правовым актом Администрации, регулирующим организационно-документационное обеспечение деятельности Администрации.</w:t>
      </w:r>
    </w:p>
    <w:p w:rsidR="007F2DA7" w:rsidRDefault="007F2DA7">
      <w:pPr>
        <w:pStyle w:val="ConsPlusNormal"/>
        <w:spacing w:before="220"/>
        <w:ind w:firstLine="540"/>
        <w:jc w:val="both"/>
      </w:pPr>
      <w:r>
        <w:t>3.3.11. Общий срок административной процедуры не может превышать 17 календарных дней со дня ее начала до даты вручения (направления) заявителю результата муниципальной услуги.</w:t>
      </w:r>
    </w:p>
    <w:p w:rsidR="007F2DA7" w:rsidRDefault="007F2DA7">
      <w:pPr>
        <w:pStyle w:val="ConsPlusNormal"/>
        <w:jc w:val="both"/>
      </w:pPr>
    </w:p>
    <w:p w:rsidR="007F2DA7" w:rsidRDefault="007F2DA7">
      <w:pPr>
        <w:pStyle w:val="ConsPlusTitle"/>
        <w:jc w:val="center"/>
        <w:outlineLvl w:val="2"/>
      </w:pPr>
      <w:r>
        <w:t>3.4. Вручение (направление) заявителю результата</w:t>
      </w:r>
    </w:p>
    <w:p w:rsidR="007F2DA7" w:rsidRDefault="007F2DA7">
      <w:pPr>
        <w:pStyle w:val="ConsPlusTitle"/>
        <w:jc w:val="center"/>
      </w:pPr>
      <w:proofErr w:type="gramStart"/>
      <w:r>
        <w:t>рассмотрения</w:t>
      </w:r>
      <w:proofErr w:type="gramEnd"/>
      <w:r>
        <w:t xml:space="preserve"> заявления о предоставлении муниципальной услуги</w:t>
      </w:r>
    </w:p>
    <w:p w:rsidR="007F2DA7" w:rsidRDefault="007F2DA7">
      <w:pPr>
        <w:pStyle w:val="ConsPlusNormal"/>
        <w:jc w:val="both"/>
      </w:pPr>
    </w:p>
    <w:p w:rsidR="007F2DA7" w:rsidRDefault="007F2DA7">
      <w:pPr>
        <w:pStyle w:val="ConsPlusNormal"/>
        <w:ind w:firstLine="540"/>
        <w:jc w:val="both"/>
      </w:pPr>
      <w:r>
        <w:t>3.4.1. Результат предоставления муниципальной услуги вручается заявителю при его обращении в Уполномоченный орган либо направляется почтовым отправлением в случае, если заявитель не явился за его получением в течение 1 рабочего дня с даты получения результата муниципальной услуги, указанной в расписке о приеме документов, уведомлении о получении заявления - в случае, если документы, необходимые для предоставления муниципальной услуги, поступили при личном обращении заявителя в Уполномоченный орган либо в случае, если в заявлении, поданном в электронном виде, заявитель указал в качестве способа получения результата муниципальной услуги "При личном обращении".</w:t>
      </w:r>
    </w:p>
    <w:p w:rsidR="007F2DA7" w:rsidRDefault="007F2DA7">
      <w:pPr>
        <w:pStyle w:val="ConsPlusNormal"/>
        <w:spacing w:before="220"/>
        <w:ind w:firstLine="540"/>
        <w:jc w:val="both"/>
      </w:pPr>
      <w:r>
        <w:t>В случае если в заявлении о предоставлении муниципальной услуги, поступившем в электронной форме, заявитель указал в качестве способа получения результата муниципальной услуги "В виде электронного документа" либо "Почтовым отправлением", Уполномоченный орган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выбранным заявителем способом.</w:t>
      </w:r>
    </w:p>
    <w:p w:rsidR="007F2DA7" w:rsidRDefault="007F2DA7">
      <w:pPr>
        <w:pStyle w:val="ConsPlusNormal"/>
        <w:spacing w:before="220"/>
        <w:ind w:firstLine="540"/>
        <w:jc w:val="both"/>
      </w:pPr>
      <w:r>
        <w:t>В случае если заявление о предоставлении муниципальной услуги поступило посредством почтового отправления, Уполномоченный орган направляет результат предоставления муниципальной услуги по почте не позднее рабочего дня, следующего за днем его регистрации.</w:t>
      </w:r>
    </w:p>
    <w:p w:rsidR="007F2DA7" w:rsidRDefault="007F2DA7">
      <w:pPr>
        <w:pStyle w:val="ConsPlusNormal"/>
        <w:spacing w:before="220"/>
        <w:ind w:firstLine="540"/>
        <w:jc w:val="both"/>
      </w:pPr>
      <w:r>
        <w:t>3.4.2. Общий срок административной процедуры не может превышать 1 рабочий день.</w:t>
      </w:r>
    </w:p>
    <w:p w:rsidR="007F2DA7" w:rsidRDefault="007F2DA7">
      <w:pPr>
        <w:pStyle w:val="ConsPlusNormal"/>
        <w:jc w:val="both"/>
      </w:pPr>
    </w:p>
    <w:p w:rsidR="007F2DA7" w:rsidRDefault="007F2DA7">
      <w:pPr>
        <w:pStyle w:val="ConsPlusTitle"/>
        <w:jc w:val="center"/>
        <w:outlineLvl w:val="1"/>
      </w:pPr>
      <w:r>
        <w:t>IV. Формы контроля за предоставлением муниципальной услуги</w:t>
      </w:r>
    </w:p>
    <w:p w:rsidR="007F2DA7" w:rsidRDefault="007F2DA7">
      <w:pPr>
        <w:pStyle w:val="ConsPlusNormal"/>
        <w:jc w:val="both"/>
      </w:pPr>
    </w:p>
    <w:p w:rsidR="007F2DA7" w:rsidRDefault="007F2DA7">
      <w:pPr>
        <w:pStyle w:val="ConsPlusNormal"/>
        <w:ind w:firstLine="540"/>
        <w:jc w:val="both"/>
      </w:pPr>
      <w:r>
        <w:t>4.1. Контроль за исполнением муниципальной услуги осуществляется в следующих формах:</w:t>
      </w:r>
    </w:p>
    <w:p w:rsidR="007F2DA7" w:rsidRDefault="007F2DA7">
      <w:pPr>
        <w:pStyle w:val="ConsPlusNormal"/>
        <w:spacing w:before="220"/>
        <w:ind w:firstLine="540"/>
        <w:jc w:val="both"/>
      </w:pPr>
      <w:proofErr w:type="gramStart"/>
      <w:r>
        <w:t>а</w:t>
      </w:r>
      <w:proofErr w:type="gramEnd"/>
      <w:r>
        <w:t>) текущего контроля;</w:t>
      </w:r>
    </w:p>
    <w:p w:rsidR="007F2DA7" w:rsidRDefault="007F2DA7">
      <w:pPr>
        <w:pStyle w:val="ConsPlusNormal"/>
        <w:spacing w:before="220"/>
        <w:ind w:firstLine="540"/>
        <w:jc w:val="both"/>
      </w:pPr>
      <w:proofErr w:type="gramStart"/>
      <w:r>
        <w:t>б</w:t>
      </w:r>
      <w:proofErr w:type="gramEnd"/>
      <w:r>
        <w:t>) последующего контроля в виде плановых и внеплановых проверок исполнения муниципальной услуги.</w:t>
      </w:r>
    </w:p>
    <w:p w:rsidR="007F2DA7" w:rsidRDefault="007F2DA7">
      <w:pPr>
        <w:pStyle w:val="ConsPlusNormal"/>
        <w:spacing w:before="220"/>
        <w:ind w:firstLine="540"/>
        <w:jc w:val="both"/>
      </w:pPr>
      <w:r>
        <w:t>4.2. Текущий контроль за исполнением муниципальной услуги,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услуге, осуществляет начальник Уполномоченного органа. Текущий контроль осуществляется в сроки не реже одного раза в течение календарного года.</w:t>
      </w:r>
    </w:p>
    <w:p w:rsidR="007F2DA7" w:rsidRDefault="007F2DA7">
      <w:pPr>
        <w:pStyle w:val="ConsPlusNormal"/>
        <w:spacing w:before="220"/>
        <w:ind w:firstLine="540"/>
        <w:jc w:val="both"/>
      </w:pPr>
      <w:r>
        <w:lastRenderedPageBreak/>
        <w:t>4.3. Последующий контроль в виде плановых и внеплановых проверок исполнения муниципальной услуги осуществляется первый заместитель главы района.</w:t>
      </w:r>
    </w:p>
    <w:p w:rsidR="007F2DA7" w:rsidRDefault="007F2DA7">
      <w:pPr>
        <w:pStyle w:val="ConsPlusNormal"/>
        <w:spacing w:before="220"/>
        <w:ind w:firstLine="540"/>
        <w:jc w:val="both"/>
      </w:pPr>
      <w:r>
        <w:t>Плановые проверки исполнения муниципальной услуги проводятся в соответствии с планом проведения проверок, утвержденным муниципальным актом Уполномоченного органа, с учетом того, что плановая проверка должна проводиться не реже одного раза в три года. Внеплановые проверки исполнения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7F2DA7" w:rsidRDefault="007F2DA7">
      <w:pPr>
        <w:pStyle w:val="ConsPlusNormal"/>
        <w:jc w:val="both"/>
      </w:pPr>
    </w:p>
    <w:p w:rsidR="007F2DA7" w:rsidRDefault="007F2DA7">
      <w:pPr>
        <w:pStyle w:val="ConsPlusTitle"/>
        <w:jc w:val="center"/>
        <w:outlineLvl w:val="1"/>
      </w:pPr>
      <w:r>
        <w:t>V. Досудебный (внесудебный) порядок обжалования решений</w:t>
      </w:r>
    </w:p>
    <w:p w:rsidR="007F2DA7" w:rsidRDefault="007F2DA7">
      <w:pPr>
        <w:pStyle w:val="ConsPlusTitle"/>
        <w:jc w:val="center"/>
      </w:pPr>
      <w:proofErr w:type="gramStart"/>
      <w:r>
        <w:t>и</w:t>
      </w:r>
      <w:proofErr w:type="gramEnd"/>
      <w:r>
        <w:t xml:space="preserve"> действий (бездействия) Администрации, а также ее</w:t>
      </w:r>
    </w:p>
    <w:p w:rsidR="007F2DA7" w:rsidRDefault="007F2DA7">
      <w:pPr>
        <w:pStyle w:val="ConsPlusTitle"/>
        <w:jc w:val="center"/>
      </w:pPr>
      <w:proofErr w:type="gramStart"/>
      <w:r>
        <w:t>должностных</w:t>
      </w:r>
      <w:proofErr w:type="gramEnd"/>
      <w:r>
        <w:t xml:space="preserve"> лиц</w:t>
      </w:r>
    </w:p>
    <w:p w:rsidR="007F2DA7" w:rsidRDefault="007F2DA7">
      <w:pPr>
        <w:pStyle w:val="ConsPlusNormal"/>
        <w:jc w:val="both"/>
      </w:pPr>
    </w:p>
    <w:p w:rsidR="007F2DA7" w:rsidRDefault="007F2DA7">
      <w:pPr>
        <w:pStyle w:val="ConsPlusNormal"/>
        <w:ind w:firstLine="540"/>
        <w:jc w:val="both"/>
      </w:pPr>
      <w:r>
        <w:t>5.1. В досудебном (внесудебном) порядке могут быть обжалованы любые решения или (и) действия (бездействие) должностных лиц Уполномоченного органа, допущенные в ходе предоставления муниципальной услуги.</w:t>
      </w:r>
    </w:p>
    <w:p w:rsidR="007F2DA7" w:rsidRDefault="007F2DA7">
      <w:pPr>
        <w:pStyle w:val="ConsPlusNormal"/>
        <w:spacing w:before="220"/>
        <w:ind w:firstLine="540"/>
        <w:jc w:val="both"/>
      </w:pPr>
      <w:r>
        <w:t>5.2. 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A7" w:rsidRDefault="007F2DA7">
      <w:pPr>
        <w:pStyle w:val="ConsPlusNormal"/>
        <w:jc w:val="both"/>
      </w:pPr>
    </w:p>
    <w:p w:rsidR="007F2DA7" w:rsidRDefault="007F2DA7">
      <w:pPr>
        <w:pStyle w:val="ConsPlusNormal"/>
        <w:jc w:val="both"/>
      </w:pPr>
    </w:p>
    <w:p w:rsidR="007F2DA7" w:rsidRDefault="007F2DA7">
      <w:pPr>
        <w:pStyle w:val="ConsPlusNormal"/>
        <w:jc w:val="both"/>
      </w:pPr>
    </w:p>
    <w:p w:rsidR="007F2DA7" w:rsidRDefault="007F2DA7">
      <w:pPr>
        <w:pStyle w:val="ConsPlusNormal"/>
        <w:jc w:val="both"/>
      </w:pPr>
    </w:p>
    <w:p w:rsidR="007F2DA7" w:rsidRDefault="007F2DA7">
      <w:pPr>
        <w:pStyle w:val="ConsPlusNormal"/>
        <w:jc w:val="both"/>
      </w:pPr>
    </w:p>
    <w:p w:rsidR="007F2DA7" w:rsidRDefault="007F2DA7">
      <w:pPr>
        <w:pStyle w:val="ConsPlusNormal"/>
        <w:jc w:val="right"/>
        <w:outlineLvl w:val="1"/>
      </w:pPr>
      <w:r>
        <w:t>Приложение 1</w:t>
      </w:r>
    </w:p>
    <w:p w:rsidR="007F2DA7" w:rsidRDefault="007F2DA7">
      <w:pPr>
        <w:pStyle w:val="ConsPlusNormal"/>
        <w:jc w:val="right"/>
      </w:pPr>
      <w:proofErr w:type="gramStart"/>
      <w:r>
        <w:t>к</w:t>
      </w:r>
      <w:proofErr w:type="gramEnd"/>
      <w:r>
        <w:t xml:space="preserve"> Регламенту</w:t>
      </w:r>
    </w:p>
    <w:p w:rsidR="007F2DA7" w:rsidRDefault="007F2DA7">
      <w:pPr>
        <w:pStyle w:val="ConsPlusNormal"/>
        <w:jc w:val="both"/>
      </w:pPr>
    </w:p>
    <w:p w:rsidR="007F2DA7" w:rsidRDefault="007F2DA7">
      <w:pPr>
        <w:pStyle w:val="ConsPlusTitle"/>
        <w:jc w:val="center"/>
      </w:pPr>
      <w:bookmarkStart w:id="10" w:name="P214"/>
      <w:bookmarkEnd w:id="10"/>
      <w:r>
        <w:t>БЛОК-СХЕМА</w:t>
      </w:r>
    </w:p>
    <w:p w:rsidR="007F2DA7" w:rsidRDefault="007F2DA7">
      <w:pPr>
        <w:pStyle w:val="ConsPlusTitle"/>
        <w:jc w:val="center"/>
      </w:pPr>
      <w:r>
        <w:t>ПРЕДОСТАВЛЕНИЯ МУНИЦИПАЛЬНОЙ УСЛУГИ ПО ПРИНЯТИЮ</w:t>
      </w:r>
    </w:p>
    <w:p w:rsidR="007F2DA7" w:rsidRDefault="007F2DA7">
      <w:pPr>
        <w:pStyle w:val="ConsPlusTitle"/>
        <w:jc w:val="center"/>
      </w:pPr>
      <w:r>
        <w:t>РЕШЕНИЯ О ПРОВЕДЕНИИ ЯРМАРОК НА ТЕРРИТОРИИ</w:t>
      </w:r>
    </w:p>
    <w:p w:rsidR="007F2DA7" w:rsidRDefault="007F2DA7">
      <w:pPr>
        <w:pStyle w:val="ConsPlusTitle"/>
        <w:jc w:val="center"/>
      </w:pPr>
      <w:r>
        <w:t>МУНИЦИПАЛЬНОГО ОБРАЗОВАНИЯ</w:t>
      </w:r>
    </w:p>
    <w:p w:rsidR="007F2DA7" w:rsidRDefault="007F2DA7">
      <w:pPr>
        <w:pStyle w:val="ConsPlusNormal"/>
        <w:jc w:val="both"/>
      </w:pPr>
    </w:p>
    <w:p w:rsidR="007F2DA7" w:rsidRDefault="007F2DA7">
      <w:pPr>
        <w:pStyle w:val="ConsPlusNonformat"/>
        <w:jc w:val="both"/>
      </w:pPr>
      <w:r>
        <w:t>┌─────────────────────────────────────────────────────────────────────────┐</w:t>
      </w:r>
    </w:p>
    <w:p w:rsidR="007F2DA7" w:rsidRDefault="007F2DA7">
      <w:pPr>
        <w:pStyle w:val="ConsPlusNonformat"/>
        <w:jc w:val="both"/>
      </w:pPr>
      <w:r>
        <w:t>│             Заявление о предоставлении муниципальной услуги             │</w:t>
      </w:r>
    </w:p>
    <w:p w:rsidR="007F2DA7" w:rsidRDefault="007F2DA7">
      <w:pPr>
        <w:pStyle w:val="ConsPlusNonformat"/>
        <w:jc w:val="both"/>
      </w:pPr>
      <w:r>
        <w:t>└────────────────────────────────────┬────────────────────────────────────┘</w:t>
      </w:r>
    </w:p>
    <w:p w:rsidR="007F2DA7" w:rsidRDefault="007F2DA7">
      <w:pPr>
        <w:pStyle w:val="ConsPlusNonformat"/>
        <w:jc w:val="both"/>
      </w:pPr>
      <w:r>
        <w:t xml:space="preserve">                                     V</w:t>
      </w:r>
    </w:p>
    <w:p w:rsidR="007F2DA7" w:rsidRDefault="007F2DA7">
      <w:pPr>
        <w:pStyle w:val="ConsPlusNonformat"/>
        <w:jc w:val="both"/>
      </w:pPr>
      <w:r>
        <w:t>┌─────────────────────────────────────────────────────────────────────────┐</w:t>
      </w:r>
    </w:p>
    <w:p w:rsidR="007F2DA7" w:rsidRDefault="007F2DA7">
      <w:pPr>
        <w:pStyle w:val="ConsPlusNonformat"/>
        <w:jc w:val="both"/>
      </w:pPr>
      <w:proofErr w:type="gramStart"/>
      <w:r>
        <w:t>│  Прием</w:t>
      </w:r>
      <w:proofErr w:type="gramEnd"/>
      <w:r>
        <w:t xml:space="preserve"> документов, необходимых для предоставления муниципальной услуги  │</w:t>
      </w:r>
    </w:p>
    <w:p w:rsidR="007F2DA7" w:rsidRDefault="007F2DA7">
      <w:pPr>
        <w:pStyle w:val="ConsPlusNonformat"/>
        <w:jc w:val="both"/>
      </w:pPr>
      <w:r>
        <w:t>└────────────────────────────────────┬────────────────────────────────────┘</w:t>
      </w:r>
    </w:p>
    <w:p w:rsidR="007F2DA7" w:rsidRDefault="007F2DA7">
      <w:pPr>
        <w:pStyle w:val="ConsPlusNonformat"/>
        <w:jc w:val="both"/>
      </w:pPr>
      <w:r>
        <w:t xml:space="preserve">                                     V</w:t>
      </w:r>
    </w:p>
    <w:p w:rsidR="007F2DA7" w:rsidRDefault="007F2DA7">
      <w:pPr>
        <w:pStyle w:val="ConsPlusNonformat"/>
        <w:jc w:val="both"/>
      </w:pPr>
      <w:r>
        <w:t>┌─────────────────────────────────────────────────────────────────────────┐</w:t>
      </w:r>
    </w:p>
    <w:p w:rsidR="007F2DA7" w:rsidRDefault="007F2DA7">
      <w:pPr>
        <w:pStyle w:val="ConsPlusNonformat"/>
        <w:jc w:val="both"/>
      </w:pPr>
      <w:r>
        <w:t>│      Рассмотрение заявления о предоставлении муниципальной услуги       │</w:t>
      </w:r>
    </w:p>
    <w:p w:rsidR="007F2DA7" w:rsidRDefault="007F2DA7">
      <w:pPr>
        <w:pStyle w:val="ConsPlusNonformat"/>
        <w:jc w:val="both"/>
      </w:pPr>
      <w:r>
        <w:t>└────────────────────────────────────┬────────────────────────────────────┘</w:t>
      </w:r>
    </w:p>
    <w:p w:rsidR="007F2DA7" w:rsidRDefault="007F2DA7">
      <w:pPr>
        <w:pStyle w:val="ConsPlusNonformat"/>
        <w:jc w:val="both"/>
      </w:pPr>
      <w:r>
        <w:t xml:space="preserve">                                     V</w:t>
      </w:r>
    </w:p>
    <w:p w:rsidR="007F2DA7" w:rsidRDefault="007F2DA7">
      <w:pPr>
        <w:pStyle w:val="ConsPlusNonformat"/>
        <w:jc w:val="both"/>
      </w:pPr>
      <w:r>
        <w:t>┌─────────────────────────────────────────────────────────────────────────┐</w:t>
      </w:r>
    </w:p>
    <w:p w:rsidR="007F2DA7" w:rsidRDefault="007F2DA7">
      <w:pPr>
        <w:pStyle w:val="ConsPlusNonformat"/>
        <w:jc w:val="both"/>
      </w:pPr>
      <w:r>
        <w:t>│               Вручение (направление) заявителю результата               │</w:t>
      </w:r>
    </w:p>
    <w:p w:rsidR="007F2DA7" w:rsidRDefault="007F2DA7">
      <w:pPr>
        <w:pStyle w:val="ConsPlusNonformat"/>
        <w:jc w:val="both"/>
      </w:pPr>
      <w:r>
        <w:t>│      рассмотрения заявления о предоставлении муниципальной услуги       │</w:t>
      </w:r>
    </w:p>
    <w:p w:rsidR="007F2DA7" w:rsidRDefault="007F2DA7">
      <w:pPr>
        <w:pStyle w:val="ConsPlusNonformat"/>
        <w:jc w:val="both"/>
      </w:pPr>
      <w:r>
        <w:t>└─────────────────────────────────────────────────────────────────────────┘</w:t>
      </w:r>
    </w:p>
    <w:p w:rsidR="007F2DA7" w:rsidRDefault="007F2DA7">
      <w:pPr>
        <w:pStyle w:val="ConsPlusNormal"/>
        <w:jc w:val="both"/>
      </w:pPr>
    </w:p>
    <w:p w:rsidR="007F2DA7" w:rsidRDefault="007F2DA7">
      <w:pPr>
        <w:pStyle w:val="ConsPlusNormal"/>
        <w:jc w:val="both"/>
      </w:pPr>
    </w:p>
    <w:p w:rsidR="007F2DA7" w:rsidRDefault="007F2DA7">
      <w:pPr>
        <w:pStyle w:val="ConsPlusNormal"/>
        <w:jc w:val="both"/>
      </w:pPr>
    </w:p>
    <w:p w:rsidR="007F2DA7" w:rsidRDefault="007F2DA7">
      <w:pPr>
        <w:pStyle w:val="ConsPlusNormal"/>
        <w:jc w:val="both"/>
      </w:pPr>
    </w:p>
    <w:p w:rsidR="007F2DA7" w:rsidRDefault="007F2DA7">
      <w:pPr>
        <w:pStyle w:val="ConsPlusNormal"/>
        <w:jc w:val="both"/>
      </w:pPr>
    </w:p>
    <w:p w:rsidR="007F2DA7" w:rsidRDefault="007F2DA7">
      <w:pPr>
        <w:pStyle w:val="ConsPlusNormal"/>
        <w:jc w:val="right"/>
        <w:outlineLvl w:val="1"/>
      </w:pPr>
      <w:r>
        <w:t>Приложение 2</w:t>
      </w:r>
    </w:p>
    <w:p w:rsidR="007F2DA7" w:rsidRDefault="007F2DA7">
      <w:pPr>
        <w:pStyle w:val="ConsPlusNormal"/>
        <w:jc w:val="right"/>
      </w:pPr>
      <w:proofErr w:type="gramStart"/>
      <w:r>
        <w:t>к</w:t>
      </w:r>
      <w:proofErr w:type="gramEnd"/>
      <w:r>
        <w:t xml:space="preserve"> Регламенту</w:t>
      </w:r>
    </w:p>
    <w:p w:rsidR="007F2DA7" w:rsidRDefault="007F2DA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2DA7">
        <w:trPr>
          <w:jc w:val="center"/>
        </w:trPr>
        <w:tc>
          <w:tcPr>
            <w:tcW w:w="9294" w:type="dxa"/>
            <w:tcBorders>
              <w:top w:val="nil"/>
              <w:left w:val="single" w:sz="24" w:space="0" w:color="CED3F1"/>
              <w:bottom w:val="nil"/>
              <w:right w:val="single" w:sz="24" w:space="0" w:color="F4F3F8"/>
            </w:tcBorders>
            <w:shd w:val="clear" w:color="auto" w:fill="F4F3F8"/>
          </w:tcPr>
          <w:p w:rsidR="007F2DA7" w:rsidRDefault="007F2DA7">
            <w:pPr>
              <w:pStyle w:val="ConsPlusNormal"/>
              <w:jc w:val="both"/>
            </w:pPr>
            <w:proofErr w:type="spellStart"/>
            <w:r>
              <w:rPr>
                <w:color w:val="392C69"/>
              </w:rPr>
              <w:t>КонсультантПлюс</w:t>
            </w:r>
            <w:proofErr w:type="spellEnd"/>
            <w:r>
              <w:rPr>
                <w:color w:val="392C69"/>
              </w:rPr>
              <w:t>: примечание.</w:t>
            </w:r>
          </w:p>
          <w:p w:rsidR="007F2DA7" w:rsidRDefault="007F2DA7">
            <w:pPr>
              <w:pStyle w:val="ConsPlusNormal"/>
              <w:jc w:val="both"/>
            </w:pPr>
            <w:r>
              <w:rPr>
                <w:color w:val="392C69"/>
              </w:rPr>
              <w:t>В официальном тексте документа, видимо, допущена опечатка: в пункте 2.6 подпункт "в" отсутствует.</w:t>
            </w:r>
          </w:p>
        </w:tc>
      </w:tr>
    </w:tbl>
    <w:p w:rsidR="007F2DA7" w:rsidRDefault="007F2DA7">
      <w:pPr>
        <w:pStyle w:val="ConsPlusNonformat"/>
        <w:spacing w:before="260"/>
        <w:jc w:val="both"/>
      </w:pPr>
      <w:r>
        <w:t xml:space="preserve">                           Кому: __________________________________________</w:t>
      </w:r>
    </w:p>
    <w:p w:rsidR="007F2DA7" w:rsidRDefault="007F2DA7">
      <w:pPr>
        <w:pStyle w:val="ConsPlusNonformat"/>
        <w:jc w:val="both"/>
      </w:pPr>
      <w:r>
        <w:t xml:space="preserve">               (</w:t>
      </w:r>
      <w:proofErr w:type="gramStart"/>
      <w:r>
        <w:t>наименование</w:t>
      </w:r>
      <w:proofErr w:type="gramEnd"/>
      <w:r>
        <w:t xml:space="preserve"> должности руководителя Уполномоченного органа)</w:t>
      </w:r>
    </w:p>
    <w:p w:rsidR="007F2DA7" w:rsidRDefault="007F2DA7">
      <w:pPr>
        <w:pStyle w:val="ConsPlusNonformat"/>
        <w:jc w:val="both"/>
      </w:pPr>
    </w:p>
    <w:p w:rsidR="007F2DA7" w:rsidRDefault="007F2DA7">
      <w:pPr>
        <w:pStyle w:val="ConsPlusNonformat"/>
        <w:jc w:val="both"/>
      </w:pPr>
      <w:r>
        <w:t xml:space="preserve">                           Заявитель: _____________________________________</w:t>
      </w:r>
    </w:p>
    <w:p w:rsidR="007F2DA7" w:rsidRDefault="007F2DA7">
      <w:pPr>
        <w:pStyle w:val="ConsPlusNonformat"/>
        <w:jc w:val="both"/>
      </w:pPr>
      <w:r>
        <w:t xml:space="preserve">                           (</w:t>
      </w:r>
      <w:proofErr w:type="gramStart"/>
      <w:r>
        <w:t>полное</w:t>
      </w:r>
      <w:proofErr w:type="gramEnd"/>
      <w:r>
        <w:t xml:space="preserve"> наименование юридического лица, фамилия,</w:t>
      </w:r>
    </w:p>
    <w:p w:rsidR="007F2DA7" w:rsidRDefault="007F2DA7">
      <w:pPr>
        <w:pStyle w:val="ConsPlusNonformat"/>
        <w:jc w:val="both"/>
      </w:pPr>
      <w:r>
        <w:t xml:space="preserve">                             </w:t>
      </w:r>
      <w:proofErr w:type="gramStart"/>
      <w:r>
        <w:t>имя</w:t>
      </w:r>
      <w:proofErr w:type="gramEnd"/>
      <w:r>
        <w:t>, отчество индивидуального предпринимателя)</w:t>
      </w:r>
    </w:p>
    <w:p w:rsidR="007F2DA7" w:rsidRDefault="007F2DA7">
      <w:pPr>
        <w:pStyle w:val="ConsPlusNonformat"/>
        <w:jc w:val="both"/>
      </w:pPr>
      <w:r>
        <w:t xml:space="preserve">                         </w:t>
      </w:r>
      <w:proofErr w:type="gramStart"/>
      <w:r>
        <w:t>телефон</w:t>
      </w:r>
      <w:proofErr w:type="gramEnd"/>
      <w:r>
        <w:t>, факс, адрес электронной почты указываются</w:t>
      </w:r>
    </w:p>
    <w:p w:rsidR="007F2DA7" w:rsidRDefault="007F2DA7">
      <w:pPr>
        <w:pStyle w:val="ConsPlusNonformat"/>
        <w:jc w:val="both"/>
      </w:pPr>
      <w:r>
        <w:t xml:space="preserve">                                        </w:t>
      </w:r>
      <w:proofErr w:type="gramStart"/>
      <w:r>
        <w:t>по</w:t>
      </w:r>
      <w:proofErr w:type="gramEnd"/>
      <w:r>
        <w:t xml:space="preserve"> собственной инициативе заявителя</w:t>
      </w:r>
    </w:p>
    <w:p w:rsidR="007F2DA7" w:rsidRDefault="007F2DA7">
      <w:pPr>
        <w:pStyle w:val="ConsPlusNonformat"/>
        <w:jc w:val="both"/>
      </w:pPr>
    </w:p>
    <w:p w:rsidR="007F2DA7" w:rsidRDefault="007F2DA7">
      <w:pPr>
        <w:pStyle w:val="ConsPlusNonformat"/>
        <w:jc w:val="both"/>
      </w:pPr>
    </w:p>
    <w:p w:rsidR="007F2DA7" w:rsidRDefault="007F2DA7">
      <w:pPr>
        <w:pStyle w:val="ConsPlusNonformat"/>
        <w:jc w:val="both"/>
      </w:pPr>
      <w:bookmarkStart w:id="11" w:name="P255"/>
      <w:bookmarkEnd w:id="11"/>
      <w:r>
        <w:t xml:space="preserve">                                 ЗАЯВЛЕНИЕ</w:t>
      </w:r>
    </w:p>
    <w:p w:rsidR="007F2DA7" w:rsidRDefault="007F2DA7">
      <w:pPr>
        <w:pStyle w:val="ConsPlusNonformat"/>
        <w:jc w:val="both"/>
      </w:pPr>
      <w:r>
        <w:t xml:space="preserve">                           </w:t>
      </w:r>
      <w:proofErr w:type="gramStart"/>
      <w:r>
        <w:t>о</w:t>
      </w:r>
      <w:proofErr w:type="gramEnd"/>
      <w:r>
        <w:t xml:space="preserve"> проведении ярмарки</w:t>
      </w:r>
    </w:p>
    <w:p w:rsidR="007F2DA7" w:rsidRDefault="007F2DA7">
      <w:pPr>
        <w:pStyle w:val="ConsPlusNonformat"/>
        <w:jc w:val="both"/>
      </w:pPr>
    </w:p>
    <w:p w:rsidR="007F2DA7" w:rsidRDefault="007F2DA7">
      <w:pPr>
        <w:pStyle w:val="ConsPlusNonformat"/>
        <w:jc w:val="both"/>
      </w:pPr>
      <w:r>
        <w:t xml:space="preserve">    Прошу принять решение о проведении ярмарки:</w:t>
      </w:r>
    </w:p>
    <w:p w:rsidR="007F2DA7" w:rsidRDefault="007F2DA7">
      <w:pPr>
        <w:pStyle w:val="ConsPlusNonformat"/>
        <w:jc w:val="both"/>
      </w:pPr>
      <w:r>
        <w:t xml:space="preserve">    </w:t>
      </w:r>
      <w:proofErr w:type="gramStart"/>
      <w:r>
        <w:t>тип</w:t>
      </w:r>
      <w:proofErr w:type="gramEnd"/>
      <w:r>
        <w:t xml:space="preserve"> ярмарки - ________________________________________________________,</w:t>
      </w:r>
    </w:p>
    <w:p w:rsidR="007F2DA7" w:rsidRDefault="007F2DA7">
      <w:pPr>
        <w:pStyle w:val="ConsPlusNonformat"/>
        <w:jc w:val="both"/>
      </w:pPr>
      <w:r>
        <w:t xml:space="preserve">    </w:t>
      </w:r>
      <w:proofErr w:type="gramStart"/>
      <w:r>
        <w:t>сроки  проведения</w:t>
      </w:r>
      <w:proofErr w:type="gramEnd"/>
      <w:r>
        <w:t xml:space="preserve">  ярмарки  -  с  _________ до __________,</w:t>
      </w:r>
    </w:p>
    <w:p w:rsidR="007F2DA7" w:rsidRDefault="007F2DA7">
      <w:pPr>
        <w:pStyle w:val="ConsPlusNonformat"/>
        <w:jc w:val="both"/>
      </w:pPr>
      <w:r>
        <w:t xml:space="preserve">    </w:t>
      </w:r>
      <w:proofErr w:type="gramStart"/>
      <w:r>
        <w:t>режим</w:t>
      </w:r>
      <w:proofErr w:type="gramEnd"/>
      <w:r>
        <w:t xml:space="preserve"> работы ярмарки  -  __________________________________ (ежедневно,</w:t>
      </w:r>
    </w:p>
    <w:p w:rsidR="007F2DA7" w:rsidRDefault="007F2DA7">
      <w:pPr>
        <w:pStyle w:val="ConsPlusNonformat"/>
        <w:jc w:val="both"/>
      </w:pPr>
      <w:proofErr w:type="gramStart"/>
      <w:r>
        <w:t>ярмарка</w:t>
      </w:r>
      <w:proofErr w:type="gramEnd"/>
      <w:r>
        <w:t xml:space="preserve"> выходного дня, иной режим) с ____ часов до _____ часов,</w:t>
      </w:r>
    </w:p>
    <w:p w:rsidR="007F2DA7" w:rsidRDefault="007F2DA7">
      <w:pPr>
        <w:pStyle w:val="ConsPlusNonformat"/>
        <w:jc w:val="both"/>
      </w:pPr>
      <w:r>
        <w:t xml:space="preserve">    </w:t>
      </w:r>
      <w:proofErr w:type="gramStart"/>
      <w:r>
        <w:t>место  проведения</w:t>
      </w:r>
      <w:proofErr w:type="gramEnd"/>
      <w:r>
        <w:t xml:space="preserve">  ярмарки,  кадастровый  номер/условный  номер объекта</w:t>
      </w:r>
    </w:p>
    <w:p w:rsidR="007F2DA7" w:rsidRDefault="007F2DA7">
      <w:pPr>
        <w:pStyle w:val="ConsPlusNonformat"/>
        <w:jc w:val="both"/>
      </w:pPr>
      <w:proofErr w:type="gramStart"/>
      <w:r>
        <w:t>недвижимости  (</w:t>
      </w:r>
      <w:proofErr w:type="gramEnd"/>
      <w:r>
        <w:t>в  случае  непредставления документа, указанного в подпункте</w:t>
      </w:r>
    </w:p>
    <w:p w:rsidR="007F2DA7" w:rsidRDefault="007F2DA7">
      <w:pPr>
        <w:pStyle w:val="ConsPlusNonformat"/>
        <w:jc w:val="both"/>
      </w:pPr>
      <w:hyperlink w:anchor="P59" w:history="1">
        <w:r>
          <w:rPr>
            <w:color w:val="0000FF"/>
          </w:rPr>
          <w:t>"в" пункта 2.6</w:t>
        </w:r>
      </w:hyperlink>
      <w:r>
        <w:t xml:space="preserve"> Регламента) - _____________________________________________.</w:t>
      </w:r>
    </w:p>
    <w:p w:rsidR="007F2DA7" w:rsidRDefault="007F2DA7">
      <w:pPr>
        <w:pStyle w:val="ConsPlusNonformat"/>
        <w:jc w:val="both"/>
      </w:pPr>
      <w:r>
        <w:t xml:space="preserve">    Максимальное количество торговых мест на ярмарке _____________________.</w:t>
      </w:r>
    </w:p>
    <w:p w:rsidR="007F2DA7" w:rsidRDefault="007F2DA7">
      <w:pPr>
        <w:pStyle w:val="ConsPlusNonformat"/>
        <w:jc w:val="both"/>
      </w:pPr>
      <w:r>
        <w:t xml:space="preserve">    Для принятия решения о проведении ярмарки сообщаю следующие сведения об</w:t>
      </w:r>
    </w:p>
    <w:p w:rsidR="007F2DA7" w:rsidRDefault="007F2DA7">
      <w:pPr>
        <w:pStyle w:val="ConsPlusNonformat"/>
        <w:jc w:val="both"/>
      </w:pPr>
      <w:proofErr w:type="gramStart"/>
      <w:r>
        <w:t>организаторе</w:t>
      </w:r>
      <w:proofErr w:type="gramEnd"/>
      <w:r>
        <w:t xml:space="preserve"> ярмарки:</w:t>
      </w:r>
    </w:p>
    <w:p w:rsidR="007F2DA7" w:rsidRDefault="007F2DA7">
      <w:pPr>
        <w:pStyle w:val="ConsPlusNonformat"/>
        <w:jc w:val="both"/>
      </w:pPr>
      <w:r>
        <w:t xml:space="preserve">    </w:t>
      </w:r>
      <w:proofErr w:type="gramStart"/>
      <w:r>
        <w:t>а</w:t>
      </w:r>
      <w:proofErr w:type="gramEnd"/>
      <w:r>
        <w:t>) для юридического лица:</w:t>
      </w:r>
    </w:p>
    <w:p w:rsidR="007F2DA7" w:rsidRDefault="007F2DA7">
      <w:pPr>
        <w:pStyle w:val="ConsPlusNonformat"/>
        <w:jc w:val="both"/>
      </w:pPr>
      <w:r>
        <w:t xml:space="preserve">    </w:t>
      </w:r>
      <w:proofErr w:type="gramStart"/>
      <w:r>
        <w:t>полное</w:t>
      </w:r>
      <w:proofErr w:type="gramEnd"/>
      <w:r>
        <w:t xml:space="preserve"> и сокращенное (в случае, если имеется) наименования - _________,</w:t>
      </w:r>
    </w:p>
    <w:p w:rsidR="007F2DA7" w:rsidRDefault="007F2DA7">
      <w:pPr>
        <w:pStyle w:val="ConsPlusNonformat"/>
        <w:jc w:val="both"/>
      </w:pPr>
      <w:r>
        <w:t xml:space="preserve">    </w:t>
      </w:r>
      <w:proofErr w:type="gramStart"/>
      <w:r>
        <w:t>в</w:t>
      </w:r>
      <w:proofErr w:type="gramEnd"/>
      <w:r>
        <w:t xml:space="preserve"> том числе фирменное наименование - _________________________________,</w:t>
      </w:r>
    </w:p>
    <w:p w:rsidR="007F2DA7" w:rsidRDefault="007F2DA7">
      <w:pPr>
        <w:pStyle w:val="ConsPlusNonformat"/>
        <w:jc w:val="both"/>
      </w:pPr>
      <w:r>
        <w:t xml:space="preserve">    </w:t>
      </w:r>
      <w:proofErr w:type="gramStart"/>
      <w:r>
        <w:t>юридический  адрес</w:t>
      </w:r>
      <w:proofErr w:type="gramEnd"/>
      <w:r>
        <w:t xml:space="preserve">  (почтовый  адрес,  если  не совпадает с юридическим</w:t>
      </w:r>
    </w:p>
    <w:p w:rsidR="007F2DA7" w:rsidRDefault="007F2DA7">
      <w:pPr>
        <w:pStyle w:val="ConsPlusNonformat"/>
        <w:jc w:val="both"/>
      </w:pPr>
      <w:proofErr w:type="gramStart"/>
      <w:r>
        <w:t>адресом</w:t>
      </w:r>
      <w:proofErr w:type="gramEnd"/>
      <w:r>
        <w:t>) - _______________________________________________________________,</w:t>
      </w:r>
    </w:p>
    <w:p w:rsidR="007F2DA7" w:rsidRDefault="007F2DA7">
      <w:pPr>
        <w:pStyle w:val="ConsPlusNonformat"/>
        <w:jc w:val="both"/>
      </w:pPr>
      <w:r>
        <w:t xml:space="preserve">    </w:t>
      </w:r>
      <w:proofErr w:type="gramStart"/>
      <w:r>
        <w:t>идентификационный</w:t>
      </w:r>
      <w:proofErr w:type="gramEnd"/>
      <w:r>
        <w:t xml:space="preserve"> номер налогоплательщика - __________________________,</w:t>
      </w:r>
    </w:p>
    <w:p w:rsidR="007F2DA7" w:rsidRDefault="007F2DA7">
      <w:pPr>
        <w:pStyle w:val="ConsPlusNonformat"/>
        <w:jc w:val="both"/>
      </w:pPr>
      <w:r>
        <w:t xml:space="preserve">    </w:t>
      </w:r>
      <w:proofErr w:type="gramStart"/>
      <w:r>
        <w:t>основной</w:t>
      </w:r>
      <w:proofErr w:type="gramEnd"/>
      <w:r>
        <w:t xml:space="preserve"> государственный регистрационный номер - _____________________.</w:t>
      </w:r>
    </w:p>
    <w:p w:rsidR="007F2DA7" w:rsidRDefault="007F2DA7">
      <w:pPr>
        <w:pStyle w:val="ConsPlusNonformat"/>
        <w:jc w:val="both"/>
      </w:pPr>
      <w:r>
        <w:t xml:space="preserve">    </w:t>
      </w:r>
      <w:proofErr w:type="gramStart"/>
      <w:r>
        <w:t>б</w:t>
      </w:r>
      <w:proofErr w:type="gramEnd"/>
      <w:r>
        <w:t>) для индивидуальных предпринимателей:</w:t>
      </w:r>
    </w:p>
    <w:p w:rsidR="007F2DA7" w:rsidRDefault="007F2DA7">
      <w:pPr>
        <w:pStyle w:val="ConsPlusNonformat"/>
        <w:jc w:val="both"/>
      </w:pPr>
      <w:r>
        <w:t xml:space="preserve">    </w:t>
      </w:r>
      <w:proofErr w:type="gramStart"/>
      <w:r>
        <w:t>фамилия</w:t>
      </w:r>
      <w:proofErr w:type="gramEnd"/>
      <w:r>
        <w:t>, имя, отчество - _____________________________________________,</w:t>
      </w:r>
    </w:p>
    <w:p w:rsidR="007F2DA7" w:rsidRDefault="007F2DA7">
      <w:pPr>
        <w:pStyle w:val="ConsPlusNonformat"/>
        <w:jc w:val="both"/>
      </w:pPr>
      <w:r>
        <w:t xml:space="preserve">    </w:t>
      </w:r>
      <w:proofErr w:type="gramStart"/>
      <w:r>
        <w:t>адрес  места</w:t>
      </w:r>
      <w:proofErr w:type="gramEnd"/>
      <w:r>
        <w:t xml:space="preserve">  жительства  (почтовый  адрес, если не совпадает с адресом</w:t>
      </w:r>
    </w:p>
    <w:p w:rsidR="007F2DA7" w:rsidRDefault="007F2DA7">
      <w:pPr>
        <w:pStyle w:val="ConsPlusNonformat"/>
        <w:jc w:val="both"/>
      </w:pPr>
      <w:proofErr w:type="gramStart"/>
      <w:r>
        <w:t>местом</w:t>
      </w:r>
      <w:proofErr w:type="gramEnd"/>
      <w:r>
        <w:t xml:space="preserve"> жительства) - _____________________________________________________,</w:t>
      </w:r>
    </w:p>
    <w:p w:rsidR="007F2DA7" w:rsidRDefault="007F2DA7">
      <w:pPr>
        <w:pStyle w:val="ConsPlusNonformat"/>
        <w:jc w:val="both"/>
      </w:pPr>
      <w:r>
        <w:t xml:space="preserve">    </w:t>
      </w:r>
      <w:proofErr w:type="gramStart"/>
      <w:r>
        <w:t>идентификационный</w:t>
      </w:r>
      <w:proofErr w:type="gramEnd"/>
      <w:r>
        <w:t xml:space="preserve"> номер налогоплательщика - __________________________,</w:t>
      </w:r>
    </w:p>
    <w:p w:rsidR="007F2DA7" w:rsidRDefault="007F2DA7">
      <w:pPr>
        <w:pStyle w:val="ConsPlusNonformat"/>
        <w:jc w:val="both"/>
      </w:pPr>
      <w:r>
        <w:t xml:space="preserve">    </w:t>
      </w:r>
      <w:proofErr w:type="gramStart"/>
      <w:r>
        <w:t>основной</w:t>
      </w:r>
      <w:proofErr w:type="gramEnd"/>
      <w:r>
        <w:t xml:space="preserve"> государственный регистрационный номер - _____________________,</w:t>
      </w:r>
    </w:p>
    <w:p w:rsidR="007F2DA7" w:rsidRDefault="007F2DA7">
      <w:pPr>
        <w:pStyle w:val="ConsPlusNonformat"/>
        <w:jc w:val="both"/>
      </w:pPr>
    </w:p>
    <w:p w:rsidR="007F2DA7" w:rsidRDefault="007F2DA7">
      <w:pPr>
        <w:pStyle w:val="ConsPlusNonformat"/>
        <w:jc w:val="both"/>
      </w:pPr>
      <w:r>
        <w:t xml:space="preserve">    Для   </w:t>
      </w:r>
      <w:proofErr w:type="gramStart"/>
      <w:r>
        <w:t>принятия  решения</w:t>
      </w:r>
      <w:proofErr w:type="gramEnd"/>
      <w:r>
        <w:t xml:space="preserve">  о  проведении  ярмарки  прилагаются  следующие</w:t>
      </w:r>
    </w:p>
    <w:p w:rsidR="007F2DA7" w:rsidRDefault="007F2DA7">
      <w:pPr>
        <w:pStyle w:val="ConsPlusNonformat"/>
        <w:jc w:val="both"/>
      </w:pPr>
      <w:proofErr w:type="gramStart"/>
      <w:r>
        <w:t>документы</w:t>
      </w:r>
      <w:proofErr w:type="gramEnd"/>
      <w:r>
        <w:t>:</w:t>
      </w:r>
    </w:p>
    <w:p w:rsidR="007F2DA7" w:rsidRDefault="007F2DA7">
      <w:pPr>
        <w:pStyle w:val="ConsPlusNonformat"/>
        <w:jc w:val="both"/>
      </w:pPr>
      <w:r>
        <w:t xml:space="preserve">    1) документ, удостоверяющий полномочия представителя заявителя в случае</w:t>
      </w:r>
    </w:p>
    <w:p w:rsidR="007F2DA7" w:rsidRDefault="007F2DA7">
      <w:pPr>
        <w:pStyle w:val="ConsPlusNonformat"/>
        <w:jc w:val="both"/>
      </w:pPr>
      <w:proofErr w:type="gramStart"/>
      <w:r>
        <w:t>подачи</w:t>
      </w:r>
      <w:proofErr w:type="gramEnd"/>
      <w:r>
        <w:t xml:space="preserve">   заявления  представителем  заявителя  (в  случае,  если  от  имени</w:t>
      </w:r>
    </w:p>
    <w:p w:rsidR="007F2DA7" w:rsidRDefault="007F2DA7">
      <w:pPr>
        <w:pStyle w:val="ConsPlusNonformat"/>
        <w:jc w:val="both"/>
      </w:pPr>
      <w:proofErr w:type="gramStart"/>
      <w:r>
        <w:t>заявителя</w:t>
      </w:r>
      <w:proofErr w:type="gramEnd"/>
      <w:r>
        <w:t xml:space="preserve">   действует   его   представитель),   в  случае,  если  от  имени</w:t>
      </w:r>
    </w:p>
    <w:p w:rsidR="007F2DA7" w:rsidRDefault="007F2DA7">
      <w:pPr>
        <w:pStyle w:val="ConsPlusNonformat"/>
        <w:jc w:val="both"/>
      </w:pPr>
      <w:proofErr w:type="gramStart"/>
      <w:r>
        <w:t>юридического</w:t>
      </w:r>
      <w:proofErr w:type="gramEnd"/>
      <w:r>
        <w:t xml:space="preserve">   лица   действует   лицо,   имеющее   право  действовать  без</w:t>
      </w:r>
    </w:p>
    <w:p w:rsidR="007F2DA7" w:rsidRDefault="007F2DA7">
      <w:pPr>
        <w:pStyle w:val="ConsPlusNonformat"/>
        <w:jc w:val="both"/>
      </w:pPr>
      <w:proofErr w:type="gramStart"/>
      <w:r>
        <w:t>доверенности</w:t>
      </w:r>
      <w:proofErr w:type="gramEnd"/>
      <w:r>
        <w:t>, предоставление указанного документа не требуется;</w:t>
      </w:r>
    </w:p>
    <w:p w:rsidR="007F2DA7" w:rsidRDefault="007F2DA7">
      <w:pPr>
        <w:pStyle w:val="ConsPlusNonformat"/>
        <w:jc w:val="both"/>
      </w:pPr>
      <w:r>
        <w:t xml:space="preserve">    2)   План   мероприятий   </w:t>
      </w:r>
      <w:proofErr w:type="gramStart"/>
      <w:r>
        <w:t>по  организации</w:t>
      </w:r>
      <w:proofErr w:type="gramEnd"/>
      <w:r>
        <w:t xml:space="preserve">  ярмарки  и  продажи  товаров</w:t>
      </w:r>
    </w:p>
    <w:p w:rsidR="007F2DA7" w:rsidRDefault="007F2DA7">
      <w:pPr>
        <w:pStyle w:val="ConsPlusNonformat"/>
        <w:jc w:val="both"/>
      </w:pPr>
      <w:r>
        <w:t>(</w:t>
      </w:r>
      <w:proofErr w:type="gramStart"/>
      <w:r>
        <w:t>выполнения</w:t>
      </w:r>
      <w:proofErr w:type="gramEnd"/>
      <w:r>
        <w:t xml:space="preserve"> работ, оказания услуг) на ней;</w:t>
      </w:r>
    </w:p>
    <w:p w:rsidR="007F2DA7" w:rsidRDefault="007F2DA7">
      <w:pPr>
        <w:pStyle w:val="ConsPlusNonformat"/>
        <w:jc w:val="both"/>
      </w:pPr>
      <w:r>
        <w:t xml:space="preserve">    3)  </w:t>
      </w:r>
      <w:proofErr w:type="gramStart"/>
      <w:r>
        <w:t>Копия  документа</w:t>
      </w:r>
      <w:proofErr w:type="gramEnd"/>
      <w:r>
        <w:t>,  подтверждающего  право  собственности  на объект</w:t>
      </w:r>
    </w:p>
    <w:p w:rsidR="007F2DA7" w:rsidRDefault="007F2DA7">
      <w:pPr>
        <w:pStyle w:val="ConsPlusNonformat"/>
        <w:jc w:val="both"/>
      </w:pPr>
      <w:r>
        <w:t>(</w:t>
      </w:r>
      <w:proofErr w:type="gramStart"/>
      <w:r>
        <w:t>объекты)  недвижимого</w:t>
      </w:r>
      <w:proofErr w:type="gramEnd"/>
      <w:r>
        <w:t xml:space="preserve">  имущества,  на  которых  предполагается  проведение</w:t>
      </w:r>
    </w:p>
    <w:p w:rsidR="007F2DA7" w:rsidRDefault="007F2DA7">
      <w:pPr>
        <w:pStyle w:val="ConsPlusNonformat"/>
        <w:jc w:val="both"/>
      </w:pPr>
      <w:proofErr w:type="gramStart"/>
      <w:r>
        <w:t>ярмарки,  -</w:t>
      </w:r>
      <w:proofErr w:type="gramEnd"/>
      <w:r>
        <w:t xml:space="preserve">  в  случае  если  организатор  ярмарки  является  собственником</w:t>
      </w:r>
    </w:p>
    <w:p w:rsidR="007F2DA7" w:rsidRDefault="007F2DA7">
      <w:pPr>
        <w:pStyle w:val="ConsPlusNonformat"/>
        <w:jc w:val="both"/>
      </w:pPr>
      <w:proofErr w:type="gramStart"/>
      <w:r>
        <w:t>указанного</w:t>
      </w:r>
      <w:proofErr w:type="gramEnd"/>
      <w:r>
        <w:t xml:space="preserve">   объекта   (объектов),   или   договор,   подтверждающий  право</w:t>
      </w:r>
    </w:p>
    <w:p w:rsidR="007F2DA7" w:rsidRDefault="007F2DA7">
      <w:pPr>
        <w:pStyle w:val="ConsPlusNonformat"/>
        <w:jc w:val="both"/>
      </w:pPr>
      <w:proofErr w:type="gramStart"/>
      <w:r>
        <w:t>пользования  объектом</w:t>
      </w:r>
      <w:proofErr w:type="gramEnd"/>
      <w:r>
        <w:t xml:space="preserve"> (объектами) недвижимого имущества, либо иной договор,</w:t>
      </w:r>
    </w:p>
    <w:p w:rsidR="007F2DA7" w:rsidRDefault="007F2DA7">
      <w:pPr>
        <w:pStyle w:val="ConsPlusNonformat"/>
        <w:jc w:val="both"/>
      </w:pPr>
      <w:proofErr w:type="gramStart"/>
      <w:r>
        <w:t>заключенный  с</w:t>
      </w:r>
      <w:proofErr w:type="gramEnd"/>
      <w:r>
        <w:t xml:space="preserve"> правообладателями объекта (объектов) недвижимого имущества в</w:t>
      </w:r>
    </w:p>
    <w:p w:rsidR="007F2DA7" w:rsidRDefault="007F2DA7">
      <w:pPr>
        <w:pStyle w:val="ConsPlusNonformat"/>
        <w:jc w:val="both"/>
      </w:pPr>
      <w:proofErr w:type="gramStart"/>
      <w:r>
        <w:lastRenderedPageBreak/>
        <w:t>соответствии  с</w:t>
      </w:r>
      <w:proofErr w:type="gramEnd"/>
      <w:r>
        <w:t xml:space="preserve">  гражданским  законодательством  Российской  Федерации,  не</w:t>
      </w:r>
    </w:p>
    <w:p w:rsidR="007F2DA7" w:rsidRDefault="007F2DA7">
      <w:pPr>
        <w:pStyle w:val="ConsPlusNonformat"/>
        <w:jc w:val="both"/>
      </w:pPr>
      <w:proofErr w:type="gramStart"/>
      <w:r>
        <w:t>запрещающие</w:t>
      </w:r>
      <w:proofErr w:type="gramEnd"/>
      <w:r>
        <w:t xml:space="preserve"> проведение ярмарки в указанном месте в пределах срока указанных</w:t>
      </w:r>
    </w:p>
    <w:p w:rsidR="007F2DA7" w:rsidRDefault="007F2DA7">
      <w:pPr>
        <w:pStyle w:val="ConsPlusNonformat"/>
        <w:jc w:val="both"/>
      </w:pPr>
      <w:proofErr w:type="gramStart"/>
      <w:r>
        <w:t>договоров  -</w:t>
      </w:r>
      <w:proofErr w:type="gramEnd"/>
      <w:r>
        <w:t xml:space="preserve">  в  случае, если организатор ярмарки не является собственником</w:t>
      </w:r>
    </w:p>
    <w:p w:rsidR="007F2DA7" w:rsidRDefault="007F2DA7">
      <w:pPr>
        <w:pStyle w:val="ConsPlusNonformat"/>
        <w:jc w:val="both"/>
      </w:pPr>
      <w:proofErr w:type="gramStart"/>
      <w:r>
        <w:t>указанного</w:t>
      </w:r>
      <w:proofErr w:type="gramEnd"/>
      <w:r>
        <w:t xml:space="preserve">   объекта   (объектов).   </w:t>
      </w:r>
      <w:proofErr w:type="gramStart"/>
      <w:r>
        <w:t>Указанная  в</w:t>
      </w:r>
      <w:proofErr w:type="gramEnd"/>
      <w:r>
        <w:t xml:space="preserve">  настоящем  пункте  копия</w:t>
      </w:r>
    </w:p>
    <w:p w:rsidR="007F2DA7" w:rsidRDefault="007F2DA7">
      <w:pPr>
        <w:pStyle w:val="ConsPlusNonformat"/>
        <w:jc w:val="both"/>
      </w:pPr>
      <w:proofErr w:type="gramStart"/>
      <w:r>
        <w:t>документа  представляется</w:t>
      </w:r>
      <w:proofErr w:type="gramEnd"/>
      <w:r>
        <w:t xml:space="preserve">  Заявителем  по собственной инициативе  в случае,</w:t>
      </w:r>
    </w:p>
    <w:p w:rsidR="007F2DA7" w:rsidRDefault="007F2DA7">
      <w:pPr>
        <w:pStyle w:val="ConsPlusNonformat"/>
        <w:jc w:val="both"/>
      </w:pPr>
      <w:proofErr w:type="gramStart"/>
      <w:r>
        <w:t>если  право</w:t>
      </w:r>
      <w:proofErr w:type="gramEnd"/>
      <w:r>
        <w:t xml:space="preserve">  на  объект  или  объекты  недвижимого  имущества,  на  которых</w:t>
      </w:r>
    </w:p>
    <w:p w:rsidR="007F2DA7" w:rsidRDefault="007F2DA7">
      <w:pPr>
        <w:pStyle w:val="ConsPlusNonformat"/>
        <w:jc w:val="both"/>
      </w:pPr>
      <w:proofErr w:type="gramStart"/>
      <w:r>
        <w:t>предполагается</w:t>
      </w:r>
      <w:proofErr w:type="gramEnd"/>
      <w:r>
        <w:t xml:space="preserve">    проведение    ярмарки,    зарегистрировано    в    Едином</w:t>
      </w:r>
    </w:p>
    <w:p w:rsidR="007F2DA7" w:rsidRDefault="007F2DA7">
      <w:pPr>
        <w:pStyle w:val="ConsPlusNonformat"/>
        <w:jc w:val="both"/>
      </w:pPr>
      <w:proofErr w:type="gramStart"/>
      <w:r>
        <w:t>государственном  реестре</w:t>
      </w:r>
      <w:proofErr w:type="gramEnd"/>
      <w:r>
        <w:t xml:space="preserve">  прав  на недвижимое имущество и сделок с ним либо</w:t>
      </w:r>
    </w:p>
    <w:p w:rsidR="007F2DA7" w:rsidRDefault="007F2DA7">
      <w:pPr>
        <w:pStyle w:val="ConsPlusNonformat"/>
        <w:jc w:val="both"/>
      </w:pPr>
      <w:proofErr w:type="gramStart"/>
      <w:r>
        <w:t>документ</w:t>
      </w:r>
      <w:proofErr w:type="gramEnd"/>
      <w:r>
        <w:t>, подтверждающий указанное право, выдан Департаментом имущественных</w:t>
      </w:r>
    </w:p>
    <w:p w:rsidR="007F2DA7" w:rsidRDefault="007F2DA7">
      <w:pPr>
        <w:pStyle w:val="ConsPlusNonformat"/>
        <w:jc w:val="both"/>
      </w:pPr>
      <w:proofErr w:type="gramStart"/>
      <w:r>
        <w:t>отношений</w:t>
      </w:r>
      <w:proofErr w:type="gramEnd"/>
      <w:r>
        <w:t xml:space="preserve"> Тюменской области или органом местного самоуправления.</w:t>
      </w:r>
    </w:p>
    <w:p w:rsidR="007F2DA7" w:rsidRDefault="007F2DA7">
      <w:pPr>
        <w:pStyle w:val="ConsPlusNonformat"/>
        <w:jc w:val="both"/>
      </w:pPr>
    </w:p>
    <w:p w:rsidR="007F2DA7" w:rsidRDefault="007F2DA7">
      <w:pPr>
        <w:pStyle w:val="ConsPlusNonformat"/>
        <w:jc w:val="both"/>
      </w:pPr>
    </w:p>
    <w:p w:rsidR="007F2DA7" w:rsidRDefault="007F2DA7">
      <w:pPr>
        <w:pStyle w:val="ConsPlusNonformat"/>
        <w:jc w:val="both"/>
      </w:pPr>
      <w:r>
        <w:t>Заявитель (представитель заявителя)</w:t>
      </w:r>
    </w:p>
    <w:p w:rsidR="007F2DA7" w:rsidRDefault="007F2DA7">
      <w:pPr>
        <w:pStyle w:val="ConsPlusNonformat"/>
        <w:jc w:val="both"/>
      </w:pPr>
      <w:r>
        <w:t>"___" ______ 20___</w:t>
      </w:r>
    </w:p>
    <w:p w:rsidR="007F2DA7" w:rsidRDefault="007F2DA7">
      <w:pPr>
        <w:pStyle w:val="ConsPlusNonformat"/>
        <w:jc w:val="both"/>
      </w:pPr>
      <w:r>
        <w:t>М.П. (при наличии) Подпись</w:t>
      </w:r>
    </w:p>
    <w:p w:rsidR="007F2DA7" w:rsidRDefault="007F2DA7">
      <w:pPr>
        <w:pStyle w:val="ConsPlusNonformat"/>
        <w:jc w:val="both"/>
      </w:pPr>
    </w:p>
    <w:p w:rsidR="007F2DA7" w:rsidRDefault="007F2DA7">
      <w:pPr>
        <w:pStyle w:val="ConsPlusNonformat"/>
        <w:jc w:val="both"/>
      </w:pPr>
      <w:r>
        <w:t xml:space="preserve">Дата ______________ </w:t>
      </w:r>
      <w:proofErr w:type="spellStart"/>
      <w:r>
        <w:t>вх</w:t>
      </w:r>
      <w:proofErr w:type="spellEnd"/>
      <w:r>
        <w:t>. N _______</w:t>
      </w:r>
    </w:p>
    <w:p w:rsidR="007F2DA7" w:rsidRDefault="007F2DA7">
      <w:pPr>
        <w:pStyle w:val="ConsPlusNormal"/>
        <w:jc w:val="both"/>
      </w:pPr>
    </w:p>
    <w:p w:rsidR="007F2DA7" w:rsidRDefault="007F2DA7">
      <w:pPr>
        <w:pStyle w:val="ConsPlusNormal"/>
        <w:jc w:val="both"/>
      </w:pPr>
    </w:p>
    <w:p w:rsidR="007F2DA7" w:rsidRDefault="007F2DA7">
      <w:pPr>
        <w:pStyle w:val="ConsPlusNormal"/>
        <w:jc w:val="both"/>
      </w:pPr>
    </w:p>
    <w:p w:rsidR="007F2DA7" w:rsidRDefault="007F2DA7">
      <w:pPr>
        <w:pStyle w:val="ConsPlusNormal"/>
        <w:jc w:val="both"/>
      </w:pPr>
    </w:p>
    <w:p w:rsidR="007F2DA7" w:rsidRDefault="007F2DA7">
      <w:pPr>
        <w:pStyle w:val="ConsPlusNormal"/>
        <w:jc w:val="both"/>
      </w:pPr>
    </w:p>
    <w:p w:rsidR="007F2DA7" w:rsidRDefault="007F2DA7">
      <w:pPr>
        <w:pStyle w:val="ConsPlusNormal"/>
        <w:jc w:val="right"/>
        <w:outlineLvl w:val="1"/>
      </w:pPr>
      <w:r>
        <w:t>Приложение 3</w:t>
      </w:r>
    </w:p>
    <w:p w:rsidR="007F2DA7" w:rsidRDefault="007F2DA7">
      <w:pPr>
        <w:pStyle w:val="ConsPlusNormal"/>
        <w:jc w:val="right"/>
      </w:pPr>
      <w:proofErr w:type="gramStart"/>
      <w:r>
        <w:t>к</w:t>
      </w:r>
      <w:proofErr w:type="gramEnd"/>
      <w:r>
        <w:t xml:space="preserve"> Регламенту</w:t>
      </w:r>
    </w:p>
    <w:p w:rsidR="007F2DA7" w:rsidRDefault="007F2DA7">
      <w:pPr>
        <w:pStyle w:val="ConsPlusNormal"/>
        <w:jc w:val="both"/>
      </w:pPr>
    </w:p>
    <w:p w:rsidR="007F2DA7" w:rsidRDefault="007F2DA7">
      <w:pPr>
        <w:pStyle w:val="ConsPlusNonformat"/>
        <w:jc w:val="both"/>
      </w:pPr>
      <w:r>
        <w:t xml:space="preserve">                          Кому: ___________________________________________</w:t>
      </w:r>
    </w:p>
    <w:p w:rsidR="007F2DA7" w:rsidRDefault="007F2DA7">
      <w:pPr>
        <w:pStyle w:val="ConsPlusNonformat"/>
        <w:jc w:val="both"/>
      </w:pPr>
      <w:r>
        <w:t xml:space="preserve">               (</w:t>
      </w:r>
      <w:proofErr w:type="gramStart"/>
      <w:r>
        <w:t>наименование</w:t>
      </w:r>
      <w:proofErr w:type="gramEnd"/>
      <w:r>
        <w:t xml:space="preserve"> должности руководителя Уполномоченного органа)</w:t>
      </w:r>
    </w:p>
    <w:p w:rsidR="007F2DA7" w:rsidRDefault="007F2DA7">
      <w:pPr>
        <w:pStyle w:val="ConsPlusNonformat"/>
        <w:jc w:val="both"/>
      </w:pPr>
    </w:p>
    <w:p w:rsidR="007F2DA7" w:rsidRDefault="007F2DA7">
      <w:pPr>
        <w:pStyle w:val="ConsPlusNonformat"/>
        <w:jc w:val="both"/>
      </w:pPr>
      <w:r>
        <w:t xml:space="preserve">                          Заявитель: ______________________________________</w:t>
      </w:r>
    </w:p>
    <w:p w:rsidR="007F2DA7" w:rsidRDefault="007F2DA7">
      <w:pPr>
        <w:pStyle w:val="ConsPlusNonformat"/>
        <w:jc w:val="both"/>
      </w:pPr>
      <w:r>
        <w:t xml:space="preserve">                                    (</w:t>
      </w:r>
      <w:proofErr w:type="gramStart"/>
      <w:r>
        <w:t>полное</w:t>
      </w:r>
      <w:proofErr w:type="gramEnd"/>
      <w:r>
        <w:t xml:space="preserve"> наименование юридического лица,</w:t>
      </w:r>
    </w:p>
    <w:p w:rsidR="007F2DA7" w:rsidRDefault="007F2DA7">
      <w:pPr>
        <w:pStyle w:val="ConsPlusNonformat"/>
        <w:jc w:val="both"/>
      </w:pPr>
      <w:r>
        <w:t xml:space="preserve">                    </w:t>
      </w:r>
      <w:proofErr w:type="gramStart"/>
      <w:r>
        <w:t>фамилия</w:t>
      </w:r>
      <w:proofErr w:type="gramEnd"/>
      <w:r>
        <w:t>, имя, отчество индивидуального предпринимателя)</w:t>
      </w:r>
    </w:p>
    <w:p w:rsidR="007F2DA7" w:rsidRDefault="007F2DA7">
      <w:pPr>
        <w:pStyle w:val="ConsPlusNonformat"/>
        <w:jc w:val="both"/>
      </w:pPr>
      <w:r>
        <w:t xml:space="preserve">                            </w:t>
      </w:r>
      <w:proofErr w:type="gramStart"/>
      <w:r>
        <w:t>почтовый</w:t>
      </w:r>
      <w:proofErr w:type="gramEnd"/>
      <w:r>
        <w:t xml:space="preserve"> адрес (если не совпадает с юридическим</w:t>
      </w:r>
    </w:p>
    <w:p w:rsidR="007F2DA7" w:rsidRDefault="007F2DA7">
      <w:pPr>
        <w:pStyle w:val="ConsPlusNonformat"/>
        <w:jc w:val="both"/>
      </w:pPr>
      <w:r>
        <w:t xml:space="preserve">                                      </w:t>
      </w:r>
      <w:proofErr w:type="gramStart"/>
      <w:r>
        <w:t>адресом</w:t>
      </w:r>
      <w:proofErr w:type="gramEnd"/>
      <w:r>
        <w:t xml:space="preserve"> или адресом места жительства)</w:t>
      </w:r>
    </w:p>
    <w:p w:rsidR="007F2DA7" w:rsidRDefault="007F2DA7">
      <w:pPr>
        <w:pStyle w:val="ConsPlusNonformat"/>
        <w:jc w:val="both"/>
      </w:pPr>
      <w:r>
        <w:t xml:space="preserve">                         </w:t>
      </w:r>
      <w:proofErr w:type="gramStart"/>
      <w:r>
        <w:t>телефон</w:t>
      </w:r>
      <w:proofErr w:type="gramEnd"/>
      <w:r>
        <w:t>, факс, адрес электронной почты указываются</w:t>
      </w:r>
    </w:p>
    <w:p w:rsidR="007F2DA7" w:rsidRDefault="007F2DA7">
      <w:pPr>
        <w:pStyle w:val="ConsPlusNonformat"/>
        <w:jc w:val="both"/>
      </w:pPr>
      <w:r>
        <w:t xml:space="preserve">                                        </w:t>
      </w:r>
      <w:proofErr w:type="gramStart"/>
      <w:r>
        <w:t>по</w:t>
      </w:r>
      <w:proofErr w:type="gramEnd"/>
      <w:r>
        <w:t xml:space="preserve"> собственной инициативе заявителя</w:t>
      </w:r>
    </w:p>
    <w:p w:rsidR="007F2DA7" w:rsidRDefault="007F2DA7">
      <w:pPr>
        <w:pStyle w:val="ConsPlusNonformat"/>
        <w:jc w:val="both"/>
      </w:pPr>
    </w:p>
    <w:p w:rsidR="007F2DA7" w:rsidRDefault="007F2DA7">
      <w:pPr>
        <w:pStyle w:val="ConsPlusNonformat"/>
        <w:jc w:val="both"/>
      </w:pPr>
    </w:p>
    <w:p w:rsidR="007F2DA7" w:rsidRDefault="007F2DA7">
      <w:pPr>
        <w:pStyle w:val="ConsPlusNonformat"/>
        <w:jc w:val="both"/>
      </w:pPr>
      <w:bookmarkStart w:id="12" w:name="P335"/>
      <w:bookmarkEnd w:id="12"/>
      <w:r>
        <w:t xml:space="preserve">                                 Заявление</w:t>
      </w:r>
    </w:p>
    <w:p w:rsidR="007F2DA7" w:rsidRDefault="007F2DA7">
      <w:pPr>
        <w:pStyle w:val="ConsPlusNonformat"/>
        <w:jc w:val="both"/>
      </w:pPr>
      <w:r>
        <w:t xml:space="preserve">         </w:t>
      </w:r>
      <w:proofErr w:type="gramStart"/>
      <w:r>
        <w:t>о</w:t>
      </w:r>
      <w:proofErr w:type="gramEnd"/>
      <w:r>
        <w:t xml:space="preserve"> внесении изменений в распоряжение о проведении ярмарки</w:t>
      </w:r>
    </w:p>
    <w:p w:rsidR="007F2DA7" w:rsidRDefault="007F2DA7">
      <w:pPr>
        <w:pStyle w:val="ConsPlusNonformat"/>
        <w:jc w:val="both"/>
      </w:pPr>
    </w:p>
    <w:p w:rsidR="007F2DA7" w:rsidRDefault="007F2DA7">
      <w:pPr>
        <w:pStyle w:val="ConsPlusNonformat"/>
        <w:jc w:val="both"/>
      </w:pPr>
    </w:p>
    <w:p w:rsidR="007F2DA7" w:rsidRDefault="007F2DA7">
      <w:pPr>
        <w:pStyle w:val="ConsPlusNonformat"/>
        <w:jc w:val="both"/>
      </w:pPr>
      <w:r>
        <w:t xml:space="preserve">    </w:t>
      </w:r>
      <w:proofErr w:type="gramStart"/>
      <w:r>
        <w:t>Прошу  внести</w:t>
      </w:r>
      <w:proofErr w:type="gramEnd"/>
      <w:r>
        <w:t xml:space="preserve">  изменения  в  распоряжение  Администрации  от __________</w:t>
      </w:r>
    </w:p>
    <w:p w:rsidR="007F2DA7" w:rsidRDefault="007F2DA7">
      <w:pPr>
        <w:pStyle w:val="ConsPlusNonformat"/>
        <w:jc w:val="both"/>
      </w:pPr>
      <w:r>
        <w:t>N ____ "_______________________________" (название распоряжения) в связи с:</w:t>
      </w:r>
    </w:p>
    <w:p w:rsidR="007F2DA7" w:rsidRDefault="007F2DA7">
      <w:pPr>
        <w:pStyle w:val="ConsPlusNonformat"/>
        <w:jc w:val="both"/>
      </w:pPr>
      <w:r>
        <w:t>___________________________________________________________________________</w:t>
      </w:r>
    </w:p>
    <w:p w:rsidR="007F2DA7" w:rsidRDefault="007F2DA7">
      <w:pPr>
        <w:pStyle w:val="ConsPlusNonformat"/>
        <w:jc w:val="both"/>
      </w:pPr>
      <w:r>
        <w:t xml:space="preserve">     (</w:t>
      </w:r>
      <w:proofErr w:type="gramStart"/>
      <w:r>
        <w:t>указываются</w:t>
      </w:r>
      <w:proofErr w:type="gramEnd"/>
      <w:r>
        <w:t xml:space="preserve"> основания в соответствии с </w:t>
      </w:r>
      <w:hyperlink w:anchor="P43" w:history="1">
        <w:r>
          <w:rPr>
            <w:color w:val="0000FF"/>
          </w:rPr>
          <w:t>подпунктом "б" пункта 2.1</w:t>
        </w:r>
      </w:hyperlink>
    </w:p>
    <w:p w:rsidR="007F2DA7" w:rsidRDefault="007F2DA7">
      <w:pPr>
        <w:pStyle w:val="ConsPlusNonformat"/>
        <w:jc w:val="both"/>
      </w:pPr>
      <w:r>
        <w:t xml:space="preserve">                               Регламента).</w:t>
      </w:r>
    </w:p>
    <w:p w:rsidR="007F2DA7" w:rsidRDefault="007F2DA7">
      <w:pPr>
        <w:pStyle w:val="ConsPlusNonformat"/>
        <w:jc w:val="both"/>
      </w:pPr>
    </w:p>
    <w:p w:rsidR="007F2DA7" w:rsidRDefault="007F2DA7">
      <w:pPr>
        <w:pStyle w:val="ConsPlusNonformat"/>
        <w:jc w:val="both"/>
      </w:pPr>
      <w:r>
        <w:t xml:space="preserve">    </w:t>
      </w:r>
      <w:proofErr w:type="gramStart"/>
      <w:r>
        <w:t>Для  принятия</w:t>
      </w:r>
      <w:proofErr w:type="gramEnd"/>
      <w:r>
        <w:t xml:space="preserve">  решения о внесении изменений в распоряжение о проведении</w:t>
      </w:r>
    </w:p>
    <w:p w:rsidR="007F2DA7" w:rsidRDefault="007F2DA7">
      <w:pPr>
        <w:pStyle w:val="ConsPlusNonformat"/>
        <w:jc w:val="both"/>
      </w:pPr>
      <w:proofErr w:type="gramStart"/>
      <w:r>
        <w:t>ярмарки</w:t>
      </w:r>
      <w:proofErr w:type="gramEnd"/>
      <w:r>
        <w:t xml:space="preserve">   прилагаются   следующие   документы  (в  случае  продления  срока</w:t>
      </w:r>
    </w:p>
    <w:p w:rsidR="007F2DA7" w:rsidRDefault="007F2DA7">
      <w:pPr>
        <w:pStyle w:val="ConsPlusNonformat"/>
        <w:jc w:val="both"/>
      </w:pPr>
      <w:proofErr w:type="gramStart"/>
      <w:r>
        <w:t>проведения</w:t>
      </w:r>
      <w:proofErr w:type="gramEnd"/>
      <w:r>
        <w:t xml:space="preserve"> ярмарки):</w:t>
      </w:r>
    </w:p>
    <w:p w:rsidR="007F2DA7" w:rsidRDefault="007F2DA7">
      <w:pPr>
        <w:pStyle w:val="ConsPlusNonformat"/>
        <w:jc w:val="both"/>
      </w:pPr>
      <w:r>
        <w:t xml:space="preserve">    1) документ, удостоверяющий полномочия представителя заявителя в случае</w:t>
      </w:r>
    </w:p>
    <w:p w:rsidR="007F2DA7" w:rsidRDefault="007F2DA7">
      <w:pPr>
        <w:pStyle w:val="ConsPlusNonformat"/>
        <w:jc w:val="both"/>
      </w:pPr>
      <w:proofErr w:type="gramStart"/>
      <w:r>
        <w:t>подачи</w:t>
      </w:r>
      <w:proofErr w:type="gramEnd"/>
      <w:r>
        <w:t xml:space="preserve">   заявления  представителем  заявителя  (в  случае,  если  от  имени</w:t>
      </w:r>
    </w:p>
    <w:p w:rsidR="007F2DA7" w:rsidRDefault="007F2DA7">
      <w:pPr>
        <w:pStyle w:val="ConsPlusNonformat"/>
        <w:jc w:val="both"/>
      </w:pPr>
      <w:proofErr w:type="gramStart"/>
      <w:r>
        <w:t>заявителя</w:t>
      </w:r>
      <w:proofErr w:type="gramEnd"/>
      <w:r>
        <w:t xml:space="preserve">   действует   его   представитель),   в  случае,  если  от  имени</w:t>
      </w:r>
    </w:p>
    <w:p w:rsidR="007F2DA7" w:rsidRDefault="007F2DA7">
      <w:pPr>
        <w:pStyle w:val="ConsPlusNonformat"/>
        <w:jc w:val="both"/>
      </w:pPr>
      <w:proofErr w:type="gramStart"/>
      <w:r>
        <w:t>юридического</w:t>
      </w:r>
      <w:proofErr w:type="gramEnd"/>
      <w:r>
        <w:t xml:space="preserve">   лица   действует   лицо,   имеющее   право  действовать  без</w:t>
      </w:r>
    </w:p>
    <w:p w:rsidR="007F2DA7" w:rsidRDefault="007F2DA7">
      <w:pPr>
        <w:pStyle w:val="ConsPlusNonformat"/>
        <w:jc w:val="both"/>
      </w:pPr>
      <w:proofErr w:type="gramStart"/>
      <w:r>
        <w:t>доверенности</w:t>
      </w:r>
      <w:proofErr w:type="gramEnd"/>
      <w:r>
        <w:t>, предоставление указанного документа не требуется;</w:t>
      </w:r>
    </w:p>
    <w:p w:rsidR="007F2DA7" w:rsidRDefault="007F2DA7">
      <w:pPr>
        <w:pStyle w:val="ConsPlusNonformat"/>
        <w:jc w:val="both"/>
      </w:pPr>
      <w:r>
        <w:t xml:space="preserve">    2)  </w:t>
      </w:r>
      <w:proofErr w:type="gramStart"/>
      <w:r>
        <w:t>копия  документа</w:t>
      </w:r>
      <w:proofErr w:type="gramEnd"/>
      <w:r>
        <w:t>,  подтверждающего  право  собственности  на объект</w:t>
      </w:r>
    </w:p>
    <w:p w:rsidR="007F2DA7" w:rsidRDefault="007F2DA7">
      <w:pPr>
        <w:pStyle w:val="ConsPlusNonformat"/>
        <w:jc w:val="both"/>
      </w:pPr>
      <w:r>
        <w:t>(</w:t>
      </w:r>
      <w:proofErr w:type="gramStart"/>
      <w:r>
        <w:t>объекты)  недвижимого</w:t>
      </w:r>
      <w:proofErr w:type="gramEnd"/>
      <w:r>
        <w:t xml:space="preserve">  имущества,  на  которых  предполагается  проведение</w:t>
      </w:r>
    </w:p>
    <w:p w:rsidR="007F2DA7" w:rsidRDefault="007F2DA7">
      <w:pPr>
        <w:pStyle w:val="ConsPlusNonformat"/>
        <w:jc w:val="both"/>
      </w:pPr>
      <w:proofErr w:type="gramStart"/>
      <w:r>
        <w:t>ярмарки,  -</w:t>
      </w:r>
      <w:proofErr w:type="gramEnd"/>
      <w:r>
        <w:t xml:space="preserve">  в  случае  если  организатор  ярмарки  является  собственником</w:t>
      </w:r>
    </w:p>
    <w:p w:rsidR="007F2DA7" w:rsidRDefault="007F2DA7">
      <w:pPr>
        <w:pStyle w:val="ConsPlusNonformat"/>
        <w:jc w:val="both"/>
      </w:pPr>
      <w:proofErr w:type="gramStart"/>
      <w:r>
        <w:t>указанного</w:t>
      </w:r>
      <w:proofErr w:type="gramEnd"/>
      <w:r>
        <w:t xml:space="preserve">   объекта   (объектов),   или   договор,   подтверждающий  право</w:t>
      </w:r>
    </w:p>
    <w:p w:rsidR="007F2DA7" w:rsidRDefault="007F2DA7">
      <w:pPr>
        <w:pStyle w:val="ConsPlusNonformat"/>
        <w:jc w:val="both"/>
      </w:pPr>
      <w:proofErr w:type="gramStart"/>
      <w:r>
        <w:t>пользования  объектом</w:t>
      </w:r>
      <w:proofErr w:type="gramEnd"/>
      <w:r>
        <w:t xml:space="preserve"> (объектами) недвижимого имущества, либо иной договор,</w:t>
      </w:r>
    </w:p>
    <w:p w:rsidR="007F2DA7" w:rsidRDefault="007F2DA7">
      <w:pPr>
        <w:pStyle w:val="ConsPlusNonformat"/>
        <w:jc w:val="both"/>
      </w:pPr>
      <w:proofErr w:type="gramStart"/>
      <w:r>
        <w:t>заключенный  с</w:t>
      </w:r>
      <w:proofErr w:type="gramEnd"/>
      <w:r>
        <w:t xml:space="preserve"> правообладателями объекта (объектов) недвижимого имущества в</w:t>
      </w:r>
    </w:p>
    <w:p w:rsidR="007F2DA7" w:rsidRDefault="007F2DA7">
      <w:pPr>
        <w:pStyle w:val="ConsPlusNonformat"/>
        <w:jc w:val="both"/>
      </w:pPr>
      <w:proofErr w:type="gramStart"/>
      <w:r>
        <w:t>соответствии  с</w:t>
      </w:r>
      <w:proofErr w:type="gramEnd"/>
      <w:r>
        <w:t xml:space="preserve">  гражданским  законодательством  Российской  Федерации,  не</w:t>
      </w:r>
    </w:p>
    <w:p w:rsidR="007F2DA7" w:rsidRDefault="007F2DA7">
      <w:pPr>
        <w:pStyle w:val="ConsPlusNonformat"/>
        <w:jc w:val="both"/>
      </w:pPr>
      <w:proofErr w:type="gramStart"/>
      <w:r>
        <w:lastRenderedPageBreak/>
        <w:t>запрещающие</w:t>
      </w:r>
      <w:proofErr w:type="gramEnd"/>
      <w:r>
        <w:t xml:space="preserve"> проведение ярмарки в указанном месте в пределах срока указанных</w:t>
      </w:r>
    </w:p>
    <w:p w:rsidR="007F2DA7" w:rsidRDefault="007F2DA7">
      <w:pPr>
        <w:pStyle w:val="ConsPlusNonformat"/>
        <w:jc w:val="both"/>
      </w:pPr>
      <w:proofErr w:type="gramStart"/>
      <w:r>
        <w:t>договоров  -</w:t>
      </w:r>
      <w:proofErr w:type="gramEnd"/>
      <w:r>
        <w:t xml:space="preserve">  в  случае, если организатор ярмарки не является собственником</w:t>
      </w:r>
    </w:p>
    <w:p w:rsidR="007F2DA7" w:rsidRDefault="007F2DA7">
      <w:pPr>
        <w:pStyle w:val="ConsPlusNonformat"/>
        <w:jc w:val="both"/>
      </w:pPr>
      <w:proofErr w:type="gramStart"/>
      <w:r>
        <w:t>указанного</w:t>
      </w:r>
      <w:proofErr w:type="gramEnd"/>
      <w:r>
        <w:t xml:space="preserve">   объекта   (объектов).   </w:t>
      </w:r>
      <w:proofErr w:type="gramStart"/>
      <w:r>
        <w:t>Указанная  в</w:t>
      </w:r>
      <w:proofErr w:type="gramEnd"/>
      <w:r>
        <w:t xml:space="preserve">  настоящем  пункте  копия</w:t>
      </w:r>
    </w:p>
    <w:p w:rsidR="007F2DA7" w:rsidRDefault="007F2DA7">
      <w:pPr>
        <w:pStyle w:val="ConsPlusNonformat"/>
        <w:jc w:val="both"/>
      </w:pPr>
      <w:proofErr w:type="gramStart"/>
      <w:r>
        <w:t>документа,  представляется</w:t>
      </w:r>
      <w:proofErr w:type="gramEnd"/>
      <w:r>
        <w:t xml:space="preserve">  Заявителем  по собственной инициативе в случае,</w:t>
      </w:r>
    </w:p>
    <w:p w:rsidR="007F2DA7" w:rsidRDefault="007F2DA7">
      <w:pPr>
        <w:pStyle w:val="ConsPlusNonformat"/>
        <w:jc w:val="both"/>
      </w:pPr>
      <w:proofErr w:type="gramStart"/>
      <w:r>
        <w:t>если  право</w:t>
      </w:r>
      <w:proofErr w:type="gramEnd"/>
      <w:r>
        <w:t xml:space="preserve">  на  объект  или  объекты  недвижимого  имущества,  на  которых</w:t>
      </w:r>
    </w:p>
    <w:p w:rsidR="007F2DA7" w:rsidRDefault="007F2DA7">
      <w:pPr>
        <w:pStyle w:val="ConsPlusNonformat"/>
        <w:jc w:val="both"/>
      </w:pPr>
      <w:proofErr w:type="gramStart"/>
      <w:r>
        <w:t>предполагается</w:t>
      </w:r>
      <w:proofErr w:type="gramEnd"/>
      <w:r>
        <w:t xml:space="preserve">    проведение    ярмарки,    зарегистрировано    в    Едином</w:t>
      </w:r>
    </w:p>
    <w:p w:rsidR="007F2DA7" w:rsidRDefault="007F2DA7">
      <w:pPr>
        <w:pStyle w:val="ConsPlusNonformat"/>
        <w:jc w:val="both"/>
      </w:pPr>
      <w:proofErr w:type="gramStart"/>
      <w:r>
        <w:t>государственном  реестре</w:t>
      </w:r>
      <w:proofErr w:type="gramEnd"/>
      <w:r>
        <w:t xml:space="preserve">  прав  на недвижимое имущество и сделок с ним либо</w:t>
      </w:r>
    </w:p>
    <w:p w:rsidR="007F2DA7" w:rsidRDefault="007F2DA7">
      <w:pPr>
        <w:pStyle w:val="ConsPlusNonformat"/>
        <w:jc w:val="both"/>
      </w:pPr>
      <w:proofErr w:type="gramStart"/>
      <w:r>
        <w:t>документ</w:t>
      </w:r>
      <w:proofErr w:type="gramEnd"/>
      <w:r>
        <w:t>, подтверждающий указанное право, выдан Департаментом имущественных</w:t>
      </w:r>
    </w:p>
    <w:p w:rsidR="007F2DA7" w:rsidRDefault="007F2DA7">
      <w:pPr>
        <w:pStyle w:val="ConsPlusNonformat"/>
        <w:jc w:val="both"/>
      </w:pPr>
      <w:proofErr w:type="gramStart"/>
      <w:r>
        <w:t>отношений</w:t>
      </w:r>
      <w:proofErr w:type="gramEnd"/>
      <w:r>
        <w:t xml:space="preserve"> Тюменской области или органом местного самоуправления.</w:t>
      </w:r>
    </w:p>
    <w:p w:rsidR="007F2DA7" w:rsidRDefault="007F2DA7">
      <w:pPr>
        <w:pStyle w:val="ConsPlusNonformat"/>
        <w:jc w:val="both"/>
      </w:pPr>
    </w:p>
    <w:p w:rsidR="007F2DA7" w:rsidRDefault="007F2DA7">
      <w:pPr>
        <w:pStyle w:val="ConsPlusNonformat"/>
        <w:jc w:val="both"/>
      </w:pPr>
      <w:r>
        <w:t>Заявитель (представитель заявителя)</w:t>
      </w:r>
    </w:p>
    <w:p w:rsidR="007F2DA7" w:rsidRDefault="007F2DA7">
      <w:pPr>
        <w:pStyle w:val="ConsPlusNonformat"/>
        <w:jc w:val="both"/>
      </w:pPr>
      <w:r>
        <w:t>"__" ________ 20__ М.П. (при наличии) Подпись</w:t>
      </w:r>
    </w:p>
    <w:p w:rsidR="007F2DA7" w:rsidRDefault="007F2DA7">
      <w:pPr>
        <w:pStyle w:val="ConsPlusNonformat"/>
        <w:jc w:val="both"/>
      </w:pPr>
    </w:p>
    <w:p w:rsidR="007F2DA7" w:rsidRDefault="007F2DA7">
      <w:pPr>
        <w:pStyle w:val="ConsPlusNonformat"/>
        <w:jc w:val="both"/>
      </w:pPr>
      <w:r>
        <w:t xml:space="preserve">Дата ______________ </w:t>
      </w:r>
      <w:proofErr w:type="spellStart"/>
      <w:r>
        <w:t>вх</w:t>
      </w:r>
      <w:proofErr w:type="spellEnd"/>
      <w:r>
        <w:t>. N _______</w:t>
      </w:r>
    </w:p>
    <w:p w:rsidR="007F2DA7" w:rsidRDefault="007F2DA7">
      <w:pPr>
        <w:pStyle w:val="ConsPlusNormal"/>
        <w:jc w:val="both"/>
      </w:pPr>
    </w:p>
    <w:p w:rsidR="007F2DA7" w:rsidRDefault="007F2DA7">
      <w:pPr>
        <w:pStyle w:val="ConsPlusNormal"/>
        <w:jc w:val="both"/>
      </w:pPr>
    </w:p>
    <w:p w:rsidR="007F2DA7" w:rsidRDefault="007F2DA7">
      <w:pPr>
        <w:pStyle w:val="ConsPlusNormal"/>
        <w:jc w:val="both"/>
      </w:pPr>
    </w:p>
    <w:p w:rsidR="007F2DA7" w:rsidRDefault="007F2DA7">
      <w:pPr>
        <w:pStyle w:val="ConsPlusNormal"/>
        <w:jc w:val="both"/>
      </w:pPr>
    </w:p>
    <w:p w:rsidR="007F2DA7" w:rsidRDefault="007F2DA7">
      <w:pPr>
        <w:pStyle w:val="ConsPlusNormal"/>
        <w:jc w:val="both"/>
      </w:pPr>
    </w:p>
    <w:p w:rsidR="007F2DA7" w:rsidRDefault="007F2DA7">
      <w:pPr>
        <w:pStyle w:val="ConsPlusNormal"/>
        <w:jc w:val="right"/>
        <w:outlineLvl w:val="1"/>
      </w:pPr>
      <w:r>
        <w:t>Приложение 4</w:t>
      </w:r>
    </w:p>
    <w:p w:rsidR="007F2DA7" w:rsidRDefault="007F2DA7">
      <w:pPr>
        <w:pStyle w:val="ConsPlusNormal"/>
        <w:jc w:val="right"/>
      </w:pPr>
      <w:proofErr w:type="gramStart"/>
      <w:r>
        <w:t>к</w:t>
      </w:r>
      <w:proofErr w:type="gramEnd"/>
      <w:r>
        <w:t xml:space="preserve"> Регламенту</w:t>
      </w:r>
    </w:p>
    <w:p w:rsidR="007F2DA7" w:rsidRDefault="007F2DA7">
      <w:pPr>
        <w:pStyle w:val="ConsPlusNormal"/>
        <w:jc w:val="both"/>
      </w:pPr>
    </w:p>
    <w:p w:rsidR="007F2DA7" w:rsidRDefault="007F2DA7">
      <w:pPr>
        <w:pStyle w:val="ConsPlusNormal"/>
        <w:jc w:val="right"/>
      </w:pPr>
      <w:r>
        <w:t>УТВЕРЖДАЮ</w:t>
      </w:r>
    </w:p>
    <w:p w:rsidR="007F2DA7" w:rsidRDefault="007F2DA7">
      <w:pPr>
        <w:pStyle w:val="ConsPlusNormal"/>
        <w:jc w:val="right"/>
      </w:pPr>
      <w:r>
        <w:t>"___" ____________ 201__ г.</w:t>
      </w:r>
    </w:p>
    <w:p w:rsidR="007F2DA7" w:rsidRDefault="007F2DA7">
      <w:pPr>
        <w:pStyle w:val="ConsPlusNormal"/>
        <w:jc w:val="both"/>
      </w:pPr>
    </w:p>
    <w:p w:rsidR="007F2DA7" w:rsidRDefault="007F2DA7">
      <w:pPr>
        <w:pStyle w:val="ConsPlusNormal"/>
        <w:jc w:val="right"/>
      </w:pPr>
      <w:r>
        <w:t>Подпись _______________</w:t>
      </w:r>
    </w:p>
    <w:p w:rsidR="007F2DA7" w:rsidRDefault="007F2DA7">
      <w:pPr>
        <w:pStyle w:val="ConsPlusNormal"/>
        <w:jc w:val="right"/>
      </w:pPr>
      <w:r>
        <w:t>М.П. (при наличии)</w:t>
      </w:r>
    </w:p>
    <w:p w:rsidR="007F2DA7" w:rsidRDefault="007F2DA7">
      <w:pPr>
        <w:pStyle w:val="ConsPlusNormal"/>
        <w:jc w:val="both"/>
      </w:pPr>
    </w:p>
    <w:p w:rsidR="007F2DA7" w:rsidRDefault="007F2DA7">
      <w:pPr>
        <w:pStyle w:val="ConsPlusNormal"/>
        <w:jc w:val="center"/>
      </w:pPr>
      <w:bookmarkStart w:id="13" w:name="P388"/>
      <w:bookmarkEnd w:id="13"/>
      <w:r>
        <w:t>План</w:t>
      </w:r>
    </w:p>
    <w:p w:rsidR="007F2DA7" w:rsidRDefault="007F2DA7">
      <w:pPr>
        <w:pStyle w:val="ConsPlusNormal"/>
        <w:jc w:val="center"/>
      </w:pPr>
      <w:proofErr w:type="gramStart"/>
      <w:r>
        <w:t>мероприятий</w:t>
      </w:r>
      <w:proofErr w:type="gramEnd"/>
      <w:r>
        <w:t xml:space="preserve"> по организации ярмарки и продажи товаров</w:t>
      </w:r>
    </w:p>
    <w:p w:rsidR="007F2DA7" w:rsidRDefault="007F2DA7">
      <w:pPr>
        <w:pStyle w:val="ConsPlusNormal"/>
        <w:jc w:val="center"/>
      </w:pPr>
      <w:r>
        <w:t>(</w:t>
      </w:r>
      <w:proofErr w:type="gramStart"/>
      <w:r>
        <w:t>выполнения</w:t>
      </w:r>
      <w:proofErr w:type="gramEnd"/>
      <w:r>
        <w:t xml:space="preserve"> работ, оказания услуг) на ней</w:t>
      </w:r>
    </w:p>
    <w:p w:rsidR="007F2DA7" w:rsidRDefault="007F2D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774"/>
      </w:tblGrid>
      <w:tr w:rsidR="007F2DA7">
        <w:tc>
          <w:tcPr>
            <w:tcW w:w="624" w:type="dxa"/>
          </w:tcPr>
          <w:p w:rsidR="007F2DA7" w:rsidRDefault="007F2DA7">
            <w:pPr>
              <w:pStyle w:val="ConsPlusNormal"/>
              <w:jc w:val="center"/>
            </w:pPr>
            <w:r>
              <w:t>N п/п</w:t>
            </w:r>
          </w:p>
        </w:tc>
        <w:tc>
          <w:tcPr>
            <w:tcW w:w="6633" w:type="dxa"/>
          </w:tcPr>
          <w:p w:rsidR="007F2DA7" w:rsidRDefault="007F2DA7">
            <w:pPr>
              <w:pStyle w:val="ConsPlusNormal"/>
              <w:jc w:val="center"/>
            </w:pPr>
            <w:r>
              <w:t>Наименование мероприятия</w:t>
            </w:r>
          </w:p>
        </w:tc>
        <w:tc>
          <w:tcPr>
            <w:tcW w:w="1774" w:type="dxa"/>
          </w:tcPr>
          <w:p w:rsidR="007F2DA7" w:rsidRDefault="007F2DA7">
            <w:pPr>
              <w:pStyle w:val="ConsPlusNormal"/>
              <w:jc w:val="center"/>
            </w:pPr>
            <w:r>
              <w:t>Дата, время</w:t>
            </w:r>
          </w:p>
        </w:tc>
      </w:tr>
      <w:tr w:rsidR="007F2DA7">
        <w:tc>
          <w:tcPr>
            <w:tcW w:w="624" w:type="dxa"/>
          </w:tcPr>
          <w:p w:rsidR="007F2DA7" w:rsidRDefault="007F2DA7">
            <w:pPr>
              <w:pStyle w:val="ConsPlusNormal"/>
              <w:jc w:val="center"/>
            </w:pPr>
            <w:r>
              <w:t>1</w:t>
            </w:r>
          </w:p>
        </w:tc>
        <w:tc>
          <w:tcPr>
            <w:tcW w:w="6633" w:type="dxa"/>
          </w:tcPr>
          <w:p w:rsidR="007F2DA7" w:rsidRDefault="007F2DA7">
            <w:pPr>
              <w:pStyle w:val="ConsPlusNormal"/>
            </w:pPr>
            <w:r>
              <w:t>Сбор заявок на участие в ярмарке</w:t>
            </w:r>
          </w:p>
        </w:tc>
        <w:tc>
          <w:tcPr>
            <w:tcW w:w="1774" w:type="dxa"/>
          </w:tcPr>
          <w:p w:rsidR="007F2DA7" w:rsidRDefault="007F2DA7">
            <w:pPr>
              <w:pStyle w:val="ConsPlusNormal"/>
            </w:pPr>
          </w:p>
        </w:tc>
      </w:tr>
      <w:tr w:rsidR="007F2DA7">
        <w:tc>
          <w:tcPr>
            <w:tcW w:w="624" w:type="dxa"/>
          </w:tcPr>
          <w:p w:rsidR="007F2DA7" w:rsidRDefault="007F2DA7">
            <w:pPr>
              <w:pStyle w:val="ConsPlusNormal"/>
              <w:jc w:val="center"/>
            </w:pPr>
            <w:r>
              <w:t>2</w:t>
            </w:r>
          </w:p>
        </w:tc>
        <w:tc>
          <w:tcPr>
            <w:tcW w:w="6633" w:type="dxa"/>
          </w:tcPr>
          <w:p w:rsidR="007F2DA7" w:rsidRDefault="007F2DA7">
            <w:pPr>
              <w:pStyle w:val="ConsPlusNormal"/>
            </w:pPr>
            <w:r>
              <w:t>Разработка схемы размещения торговых мест</w:t>
            </w:r>
          </w:p>
        </w:tc>
        <w:tc>
          <w:tcPr>
            <w:tcW w:w="1774" w:type="dxa"/>
          </w:tcPr>
          <w:p w:rsidR="007F2DA7" w:rsidRDefault="007F2DA7">
            <w:pPr>
              <w:pStyle w:val="ConsPlusNormal"/>
            </w:pPr>
          </w:p>
        </w:tc>
      </w:tr>
      <w:tr w:rsidR="007F2DA7">
        <w:tc>
          <w:tcPr>
            <w:tcW w:w="624" w:type="dxa"/>
          </w:tcPr>
          <w:p w:rsidR="007F2DA7" w:rsidRDefault="007F2DA7">
            <w:pPr>
              <w:pStyle w:val="ConsPlusNormal"/>
              <w:jc w:val="center"/>
            </w:pPr>
            <w:r>
              <w:t>3</w:t>
            </w:r>
          </w:p>
        </w:tc>
        <w:tc>
          <w:tcPr>
            <w:tcW w:w="6633" w:type="dxa"/>
          </w:tcPr>
          <w:p w:rsidR="007F2DA7" w:rsidRDefault="007F2DA7">
            <w:pPr>
              <w:pStyle w:val="ConsPlusNormal"/>
            </w:pPr>
            <w:r>
              <w:t>Ограничение движения транспорта и регулирования движения транспортных средств в месте проведения ярмарки (при необходимости)</w:t>
            </w:r>
          </w:p>
        </w:tc>
        <w:tc>
          <w:tcPr>
            <w:tcW w:w="1774" w:type="dxa"/>
          </w:tcPr>
          <w:p w:rsidR="007F2DA7" w:rsidRDefault="007F2DA7">
            <w:pPr>
              <w:pStyle w:val="ConsPlusNormal"/>
            </w:pPr>
          </w:p>
        </w:tc>
      </w:tr>
      <w:tr w:rsidR="007F2DA7">
        <w:tc>
          <w:tcPr>
            <w:tcW w:w="624" w:type="dxa"/>
          </w:tcPr>
          <w:p w:rsidR="007F2DA7" w:rsidRDefault="007F2DA7">
            <w:pPr>
              <w:pStyle w:val="ConsPlusNormal"/>
              <w:jc w:val="center"/>
            </w:pPr>
            <w:r>
              <w:t>4</w:t>
            </w:r>
          </w:p>
        </w:tc>
        <w:tc>
          <w:tcPr>
            <w:tcW w:w="6633" w:type="dxa"/>
          </w:tcPr>
          <w:p w:rsidR="007F2DA7" w:rsidRDefault="007F2DA7">
            <w:pPr>
              <w:pStyle w:val="ConsPlusNormal"/>
            </w:pPr>
            <w:r>
              <w:t>Регистрация и размещение участников ярмарки в соответствии со схемой размещения торговых мест</w:t>
            </w:r>
          </w:p>
        </w:tc>
        <w:tc>
          <w:tcPr>
            <w:tcW w:w="1774" w:type="dxa"/>
          </w:tcPr>
          <w:p w:rsidR="007F2DA7" w:rsidRDefault="007F2DA7">
            <w:pPr>
              <w:pStyle w:val="ConsPlusNormal"/>
            </w:pPr>
          </w:p>
        </w:tc>
      </w:tr>
      <w:tr w:rsidR="007F2DA7">
        <w:tc>
          <w:tcPr>
            <w:tcW w:w="624" w:type="dxa"/>
          </w:tcPr>
          <w:p w:rsidR="007F2DA7" w:rsidRDefault="007F2DA7">
            <w:pPr>
              <w:pStyle w:val="ConsPlusNormal"/>
              <w:jc w:val="center"/>
            </w:pPr>
            <w:r>
              <w:t>5</w:t>
            </w:r>
          </w:p>
        </w:tc>
        <w:tc>
          <w:tcPr>
            <w:tcW w:w="6633" w:type="dxa"/>
          </w:tcPr>
          <w:p w:rsidR="007F2DA7" w:rsidRDefault="007F2DA7">
            <w:pPr>
              <w:pStyle w:val="ConsPlusNormal"/>
            </w:pPr>
            <w:r>
              <w:t>Открытие ярмарки</w:t>
            </w:r>
          </w:p>
        </w:tc>
        <w:tc>
          <w:tcPr>
            <w:tcW w:w="1774" w:type="dxa"/>
          </w:tcPr>
          <w:p w:rsidR="007F2DA7" w:rsidRDefault="007F2DA7">
            <w:pPr>
              <w:pStyle w:val="ConsPlusNormal"/>
            </w:pPr>
          </w:p>
        </w:tc>
      </w:tr>
      <w:tr w:rsidR="007F2DA7">
        <w:tc>
          <w:tcPr>
            <w:tcW w:w="624" w:type="dxa"/>
          </w:tcPr>
          <w:p w:rsidR="007F2DA7" w:rsidRDefault="007F2DA7">
            <w:pPr>
              <w:pStyle w:val="ConsPlusNormal"/>
              <w:jc w:val="center"/>
            </w:pPr>
            <w:r>
              <w:t>6</w:t>
            </w:r>
          </w:p>
        </w:tc>
        <w:tc>
          <w:tcPr>
            <w:tcW w:w="6633" w:type="dxa"/>
          </w:tcPr>
          <w:p w:rsidR="007F2DA7" w:rsidRDefault="007F2DA7">
            <w:pPr>
              <w:pStyle w:val="ConsPlusNormal"/>
            </w:pPr>
            <w:r>
              <w:t>Организация уборки территории проведения ярмарки</w:t>
            </w:r>
          </w:p>
        </w:tc>
        <w:tc>
          <w:tcPr>
            <w:tcW w:w="1774" w:type="dxa"/>
          </w:tcPr>
          <w:p w:rsidR="007F2DA7" w:rsidRDefault="007F2DA7">
            <w:pPr>
              <w:pStyle w:val="ConsPlusNormal"/>
            </w:pPr>
          </w:p>
        </w:tc>
      </w:tr>
      <w:tr w:rsidR="007F2DA7">
        <w:tc>
          <w:tcPr>
            <w:tcW w:w="624" w:type="dxa"/>
          </w:tcPr>
          <w:p w:rsidR="007F2DA7" w:rsidRDefault="007F2DA7">
            <w:pPr>
              <w:pStyle w:val="ConsPlusNormal"/>
              <w:jc w:val="center"/>
            </w:pPr>
            <w:r>
              <w:t>7</w:t>
            </w:r>
          </w:p>
        </w:tc>
        <w:tc>
          <w:tcPr>
            <w:tcW w:w="6633" w:type="dxa"/>
          </w:tcPr>
          <w:p w:rsidR="007F2DA7" w:rsidRDefault="007F2DA7">
            <w:pPr>
              <w:pStyle w:val="ConsPlusNormal"/>
            </w:pPr>
            <w:r>
              <w:t>Другие мероприятия, проводимые в целях организации ярмарки</w:t>
            </w:r>
          </w:p>
        </w:tc>
        <w:tc>
          <w:tcPr>
            <w:tcW w:w="1774" w:type="dxa"/>
          </w:tcPr>
          <w:p w:rsidR="007F2DA7" w:rsidRDefault="007F2DA7">
            <w:pPr>
              <w:pStyle w:val="ConsPlusNormal"/>
            </w:pPr>
          </w:p>
        </w:tc>
      </w:tr>
    </w:tbl>
    <w:p w:rsidR="007F2DA7" w:rsidRDefault="007F2DA7">
      <w:pPr>
        <w:pStyle w:val="ConsPlusNormal"/>
        <w:jc w:val="both"/>
      </w:pPr>
    </w:p>
    <w:p w:rsidR="007F2DA7" w:rsidRDefault="007F2DA7">
      <w:pPr>
        <w:pStyle w:val="ConsPlusNormal"/>
        <w:jc w:val="both"/>
      </w:pPr>
    </w:p>
    <w:p w:rsidR="007F2DA7" w:rsidRDefault="007F2DA7">
      <w:pPr>
        <w:pStyle w:val="ConsPlusNormal"/>
        <w:jc w:val="both"/>
      </w:pPr>
    </w:p>
    <w:p w:rsidR="007F2DA7" w:rsidRDefault="007F2DA7">
      <w:pPr>
        <w:pStyle w:val="ConsPlusNormal"/>
        <w:jc w:val="both"/>
      </w:pPr>
    </w:p>
    <w:p w:rsidR="007F2DA7" w:rsidRDefault="007F2DA7">
      <w:pPr>
        <w:pStyle w:val="ConsPlusNormal"/>
        <w:jc w:val="both"/>
      </w:pPr>
    </w:p>
    <w:p w:rsidR="007F2DA7" w:rsidRDefault="007F2DA7">
      <w:pPr>
        <w:pStyle w:val="ConsPlusNormal"/>
        <w:jc w:val="right"/>
        <w:outlineLvl w:val="1"/>
      </w:pPr>
      <w:r>
        <w:t>Приложение 5</w:t>
      </w:r>
    </w:p>
    <w:p w:rsidR="007F2DA7" w:rsidRDefault="007F2DA7">
      <w:pPr>
        <w:pStyle w:val="ConsPlusNormal"/>
        <w:jc w:val="right"/>
      </w:pPr>
      <w:proofErr w:type="gramStart"/>
      <w:r>
        <w:lastRenderedPageBreak/>
        <w:t>к</w:t>
      </w:r>
      <w:proofErr w:type="gramEnd"/>
      <w:r>
        <w:t xml:space="preserve"> Регламенту</w:t>
      </w:r>
    </w:p>
    <w:p w:rsidR="007F2DA7" w:rsidRDefault="007F2DA7">
      <w:pPr>
        <w:pStyle w:val="ConsPlusNormal"/>
        <w:jc w:val="both"/>
      </w:pPr>
    </w:p>
    <w:p w:rsidR="007F2DA7" w:rsidRDefault="007F2DA7">
      <w:pPr>
        <w:pStyle w:val="ConsPlusTitle"/>
        <w:jc w:val="center"/>
      </w:pPr>
      <w:bookmarkStart w:id="14" w:name="P424"/>
      <w:bookmarkEnd w:id="14"/>
      <w:r>
        <w:t>ИСЧЕРПЫВАЮЩИЙ ПЕРЕЧЕНЬ</w:t>
      </w:r>
    </w:p>
    <w:p w:rsidR="007F2DA7" w:rsidRDefault="007F2DA7">
      <w:pPr>
        <w:pStyle w:val="ConsPlusTitle"/>
        <w:jc w:val="center"/>
      </w:pPr>
      <w:r>
        <w:t>ДОКУМЕНТОВ ДЛЯ ПРЕДОСТАВЛЕНИЯ МУНИЦИПАЛЬНОЙ УСЛУГИ,</w:t>
      </w:r>
    </w:p>
    <w:p w:rsidR="007F2DA7" w:rsidRDefault="007F2DA7">
      <w:pPr>
        <w:pStyle w:val="ConsPlusTitle"/>
        <w:jc w:val="center"/>
      </w:pPr>
      <w:r>
        <w:t>КОТОРЫЕ ЗАЯВИТЕЛЬ ДОЛЖЕН ПРЕДСТАВИТЬ САМОСТОЯТЕЛЬНО</w:t>
      </w:r>
    </w:p>
    <w:p w:rsidR="007F2DA7" w:rsidRDefault="007F2D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644"/>
        <w:gridCol w:w="2721"/>
      </w:tblGrid>
      <w:tr w:rsidR="007F2DA7">
        <w:tc>
          <w:tcPr>
            <w:tcW w:w="3685" w:type="dxa"/>
            <w:vMerge w:val="restart"/>
          </w:tcPr>
          <w:p w:rsidR="007F2DA7" w:rsidRDefault="007F2DA7">
            <w:pPr>
              <w:pStyle w:val="ConsPlusNormal"/>
              <w:jc w:val="center"/>
            </w:pPr>
            <w:r>
              <w:t>Документы, предоставляемые заявителем для получения муниципальной услуги</w:t>
            </w:r>
          </w:p>
        </w:tc>
        <w:tc>
          <w:tcPr>
            <w:tcW w:w="5365" w:type="dxa"/>
            <w:gridSpan w:val="2"/>
          </w:tcPr>
          <w:p w:rsidR="007F2DA7" w:rsidRDefault="007F2DA7">
            <w:pPr>
              <w:pStyle w:val="ConsPlusNormal"/>
              <w:jc w:val="center"/>
            </w:pPr>
            <w:r>
              <w:t>Способ подачи заявления о предоставлении муниципальной услуги</w:t>
            </w:r>
          </w:p>
        </w:tc>
      </w:tr>
      <w:tr w:rsidR="007F2DA7">
        <w:tc>
          <w:tcPr>
            <w:tcW w:w="3685" w:type="dxa"/>
            <w:vMerge/>
          </w:tcPr>
          <w:p w:rsidR="007F2DA7" w:rsidRDefault="007F2DA7"/>
        </w:tc>
        <w:tc>
          <w:tcPr>
            <w:tcW w:w="2644" w:type="dxa"/>
          </w:tcPr>
          <w:p w:rsidR="007F2DA7" w:rsidRDefault="007F2DA7">
            <w:pPr>
              <w:pStyle w:val="ConsPlusNormal"/>
              <w:jc w:val="center"/>
            </w:pPr>
            <w:proofErr w:type="gramStart"/>
            <w:r>
              <w:t>лично</w:t>
            </w:r>
            <w:proofErr w:type="gramEnd"/>
          </w:p>
        </w:tc>
        <w:tc>
          <w:tcPr>
            <w:tcW w:w="2721" w:type="dxa"/>
          </w:tcPr>
          <w:p w:rsidR="007F2DA7" w:rsidRDefault="007F2DA7">
            <w:pPr>
              <w:pStyle w:val="ConsPlusNormal"/>
              <w:jc w:val="center"/>
            </w:pPr>
            <w:proofErr w:type="gramStart"/>
            <w:r>
              <w:t>электронно</w:t>
            </w:r>
            <w:proofErr w:type="gramEnd"/>
          </w:p>
        </w:tc>
      </w:tr>
      <w:tr w:rsidR="007F2DA7">
        <w:tc>
          <w:tcPr>
            <w:tcW w:w="9050" w:type="dxa"/>
            <w:gridSpan w:val="3"/>
          </w:tcPr>
          <w:p w:rsidR="007F2DA7" w:rsidRDefault="007F2DA7">
            <w:pPr>
              <w:pStyle w:val="ConsPlusNormal"/>
              <w:jc w:val="center"/>
              <w:outlineLvl w:val="2"/>
            </w:pPr>
            <w:r>
              <w:t>Принятие решения о проведении ярмарки</w:t>
            </w:r>
          </w:p>
        </w:tc>
      </w:tr>
      <w:tr w:rsidR="007F2DA7">
        <w:tc>
          <w:tcPr>
            <w:tcW w:w="3685" w:type="dxa"/>
          </w:tcPr>
          <w:p w:rsidR="007F2DA7" w:rsidRDefault="007F2DA7">
            <w:pPr>
              <w:pStyle w:val="ConsPlusNormal"/>
              <w:jc w:val="both"/>
            </w:pPr>
            <w:hyperlink w:anchor="P255" w:history="1">
              <w:r>
                <w:rPr>
                  <w:color w:val="0000FF"/>
                </w:rPr>
                <w:t>Заявление</w:t>
              </w:r>
            </w:hyperlink>
            <w:r>
              <w:t xml:space="preserve"> о проведении ярмарки на территории муниципального образования по форме согласно приложению 2 к Регламенту</w:t>
            </w:r>
          </w:p>
        </w:tc>
        <w:tc>
          <w:tcPr>
            <w:tcW w:w="2644" w:type="dxa"/>
          </w:tcPr>
          <w:p w:rsidR="007F2DA7" w:rsidRDefault="007F2DA7">
            <w:pPr>
              <w:pStyle w:val="ConsPlusNormal"/>
              <w:jc w:val="center"/>
            </w:pPr>
            <w:proofErr w:type="gramStart"/>
            <w:r>
              <w:t>оригинал</w:t>
            </w:r>
            <w:proofErr w:type="gramEnd"/>
          </w:p>
        </w:tc>
        <w:tc>
          <w:tcPr>
            <w:tcW w:w="2721" w:type="dxa"/>
          </w:tcPr>
          <w:p w:rsidR="007F2DA7" w:rsidRDefault="007F2DA7">
            <w:pPr>
              <w:pStyle w:val="ConsPlusNormal"/>
              <w:jc w:val="center"/>
            </w:pPr>
            <w:proofErr w:type="gramStart"/>
            <w:r>
              <w:t>документ</w:t>
            </w:r>
            <w:proofErr w:type="gramEnd"/>
            <w:r>
              <w:t xml:space="preserve"> заверяется электронной подписью заявителя или его представителя</w:t>
            </w:r>
          </w:p>
        </w:tc>
      </w:tr>
      <w:tr w:rsidR="007F2DA7">
        <w:tc>
          <w:tcPr>
            <w:tcW w:w="3685" w:type="dxa"/>
          </w:tcPr>
          <w:p w:rsidR="007F2DA7" w:rsidRDefault="007F2DA7">
            <w:pPr>
              <w:pStyle w:val="ConsPlusNormal"/>
              <w:jc w:val="both"/>
            </w:pPr>
            <w:r>
              <w:t xml:space="preserve">Утвержденный заявителем </w:t>
            </w:r>
            <w:hyperlink w:anchor="P388" w:history="1">
              <w:r>
                <w:rPr>
                  <w:color w:val="0000FF"/>
                </w:rPr>
                <w:t>План</w:t>
              </w:r>
            </w:hyperlink>
            <w:r>
              <w:t xml:space="preserve"> мероприятий по организации ярмарки и продажи товаров (выполнения работ, оказания услуг) на ней (рекомендуемая форма приведена в приложении 4 к Регламенту);</w:t>
            </w:r>
          </w:p>
        </w:tc>
        <w:tc>
          <w:tcPr>
            <w:tcW w:w="2644" w:type="dxa"/>
          </w:tcPr>
          <w:p w:rsidR="007F2DA7" w:rsidRDefault="007F2DA7">
            <w:pPr>
              <w:pStyle w:val="ConsPlusNormal"/>
              <w:jc w:val="center"/>
            </w:pPr>
            <w:proofErr w:type="gramStart"/>
            <w:r>
              <w:t>оригинал</w:t>
            </w:r>
            <w:proofErr w:type="gramEnd"/>
          </w:p>
        </w:tc>
        <w:tc>
          <w:tcPr>
            <w:tcW w:w="2721" w:type="dxa"/>
          </w:tcPr>
          <w:p w:rsidR="007F2DA7" w:rsidRDefault="007F2DA7">
            <w:pPr>
              <w:pStyle w:val="ConsPlusNormal"/>
              <w:jc w:val="center"/>
            </w:pPr>
            <w:proofErr w:type="gramStart"/>
            <w:r>
              <w:t>документ</w:t>
            </w:r>
            <w:proofErr w:type="gramEnd"/>
            <w:r>
              <w:t xml:space="preserve"> заверяется электронной подписью заявителя или его представителя</w:t>
            </w:r>
          </w:p>
        </w:tc>
      </w:tr>
      <w:tr w:rsidR="007F2DA7">
        <w:tc>
          <w:tcPr>
            <w:tcW w:w="3685" w:type="dxa"/>
          </w:tcPr>
          <w:p w:rsidR="007F2DA7" w:rsidRDefault="007F2DA7">
            <w:pPr>
              <w:pStyle w:val="ConsPlusNormal"/>
              <w:jc w:val="both"/>
            </w:pPr>
            <w:r>
              <w:t>Документ, удостоверяющий полномочия представителя заявителя в случае подачи заявления представителем заявителя</w:t>
            </w:r>
          </w:p>
        </w:tc>
        <w:tc>
          <w:tcPr>
            <w:tcW w:w="2644" w:type="dxa"/>
          </w:tcPr>
          <w:p w:rsidR="007F2DA7" w:rsidRDefault="007F2DA7">
            <w:pPr>
              <w:pStyle w:val="ConsPlusNormal"/>
              <w:jc w:val="center"/>
            </w:pPr>
            <w:proofErr w:type="gramStart"/>
            <w:r>
              <w:t>оригинал</w:t>
            </w:r>
            <w:proofErr w:type="gramEnd"/>
            <w:r>
              <w:t xml:space="preserve"> (предоставляется для обозрения и подлежит возврату) и копия либо нотариально заверенная копия</w:t>
            </w:r>
          </w:p>
        </w:tc>
        <w:tc>
          <w:tcPr>
            <w:tcW w:w="2721" w:type="dxa"/>
          </w:tcPr>
          <w:p w:rsidR="007F2DA7" w:rsidRDefault="007F2DA7">
            <w:pPr>
              <w:pStyle w:val="ConsPlusNormal"/>
              <w:jc w:val="center"/>
            </w:pPr>
            <w:proofErr w:type="gramStart"/>
            <w:r>
              <w:t>электронный</w:t>
            </w:r>
            <w:proofErr w:type="gramEnd"/>
            <w:r>
              <w:t xml:space="preserve"> документ, удостоверенный усиленной квалифицированной подписью нотариуса</w:t>
            </w:r>
          </w:p>
        </w:tc>
      </w:tr>
      <w:tr w:rsidR="007F2DA7">
        <w:tc>
          <w:tcPr>
            <w:tcW w:w="9050" w:type="dxa"/>
            <w:gridSpan w:val="3"/>
          </w:tcPr>
          <w:p w:rsidR="007F2DA7" w:rsidRDefault="007F2DA7">
            <w:pPr>
              <w:pStyle w:val="ConsPlusNormal"/>
              <w:jc w:val="center"/>
              <w:outlineLvl w:val="2"/>
            </w:pPr>
            <w:r>
              <w:t>Принятие решения</w:t>
            </w:r>
          </w:p>
          <w:p w:rsidR="007F2DA7" w:rsidRDefault="007F2DA7">
            <w:pPr>
              <w:pStyle w:val="ConsPlusNormal"/>
              <w:jc w:val="center"/>
            </w:pPr>
            <w:proofErr w:type="gramStart"/>
            <w:r>
              <w:t>о</w:t>
            </w:r>
            <w:proofErr w:type="gramEnd"/>
            <w:r>
              <w:t xml:space="preserve"> внесении изменений в распоряжение Администрации о проведении ярмарки</w:t>
            </w:r>
          </w:p>
          <w:p w:rsidR="007F2DA7" w:rsidRDefault="007F2DA7">
            <w:pPr>
              <w:pStyle w:val="ConsPlusNormal"/>
              <w:jc w:val="center"/>
            </w:pPr>
            <w:r>
              <w:t>(</w:t>
            </w:r>
            <w:proofErr w:type="gramStart"/>
            <w:r>
              <w:t>в</w:t>
            </w:r>
            <w:proofErr w:type="gramEnd"/>
            <w:r>
              <w:t xml:space="preserve"> части изменения наименования юридического лица - организатора ярмарки)</w:t>
            </w:r>
          </w:p>
        </w:tc>
      </w:tr>
      <w:tr w:rsidR="007F2DA7">
        <w:tc>
          <w:tcPr>
            <w:tcW w:w="3685" w:type="dxa"/>
          </w:tcPr>
          <w:p w:rsidR="007F2DA7" w:rsidRDefault="007F2DA7">
            <w:pPr>
              <w:pStyle w:val="ConsPlusNormal"/>
              <w:jc w:val="both"/>
            </w:pPr>
            <w:hyperlink w:anchor="P335" w:history="1">
              <w:r>
                <w:rPr>
                  <w:color w:val="0000FF"/>
                </w:rPr>
                <w:t>Заявление</w:t>
              </w:r>
            </w:hyperlink>
            <w:r>
              <w:t xml:space="preserve"> о внесении изменений в распоряжение о проведении ярмарки по форме согласно приложению 3 к Регламенту</w:t>
            </w:r>
          </w:p>
        </w:tc>
        <w:tc>
          <w:tcPr>
            <w:tcW w:w="2644" w:type="dxa"/>
          </w:tcPr>
          <w:p w:rsidR="007F2DA7" w:rsidRDefault="007F2DA7">
            <w:pPr>
              <w:pStyle w:val="ConsPlusNormal"/>
              <w:jc w:val="center"/>
            </w:pPr>
            <w:proofErr w:type="gramStart"/>
            <w:r>
              <w:t>оригинал</w:t>
            </w:r>
            <w:proofErr w:type="gramEnd"/>
          </w:p>
        </w:tc>
        <w:tc>
          <w:tcPr>
            <w:tcW w:w="2721" w:type="dxa"/>
          </w:tcPr>
          <w:p w:rsidR="007F2DA7" w:rsidRDefault="007F2DA7">
            <w:pPr>
              <w:pStyle w:val="ConsPlusNormal"/>
              <w:jc w:val="center"/>
            </w:pPr>
            <w:proofErr w:type="gramStart"/>
            <w:r>
              <w:t>документ</w:t>
            </w:r>
            <w:proofErr w:type="gramEnd"/>
            <w:r>
              <w:t xml:space="preserve"> заверяется электронной подписью заявителя или его представителя</w:t>
            </w:r>
          </w:p>
        </w:tc>
      </w:tr>
      <w:tr w:rsidR="007F2DA7">
        <w:tc>
          <w:tcPr>
            <w:tcW w:w="3685" w:type="dxa"/>
          </w:tcPr>
          <w:p w:rsidR="007F2DA7" w:rsidRDefault="007F2DA7">
            <w:pPr>
              <w:pStyle w:val="ConsPlusNormal"/>
              <w:jc w:val="both"/>
            </w:pPr>
            <w:r>
              <w:t>Документ, удостоверяющий полномочия представителя заявителя в случае подачи заявления представителем заявителя</w:t>
            </w:r>
          </w:p>
        </w:tc>
        <w:tc>
          <w:tcPr>
            <w:tcW w:w="2644" w:type="dxa"/>
          </w:tcPr>
          <w:p w:rsidR="007F2DA7" w:rsidRDefault="007F2DA7">
            <w:pPr>
              <w:pStyle w:val="ConsPlusNormal"/>
              <w:jc w:val="center"/>
            </w:pPr>
            <w:proofErr w:type="gramStart"/>
            <w:r>
              <w:t>оригинал</w:t>
            </w:r>
            <w:proofErr w:type="gramEnd"/>
            <w:r>
              <w:t xml:space="preserve"> (предоставляется для обозрения и подлежит возврату) и копия либо нотариально заверенная копия</w:t>
            </w:r>
          </w:p>
        </w:tc>
        <w:tc>
          <w:tcPr>
            <w:tcW w:w="2721" w:type="dxa"/>
          </w:tcPr>
          <w:p w:rsidR="007F2DA7" w:rsidRDefault="007F2DA7">
            <w:pPr>
              <w:pStyle w:val="ConsPlusNormal"/>
              <w:jc w:val="center"/>
            </w:pPr>
            <w:proofErr w:type="gramStart"/>
            <w:r>
              <w:t>электронный</w:t>
            </w:r>
            <w:proofErr w:type="gramEnd"/>
            <w:r>
              <w:t xml:space="preserve"> документ, удостоверенный усиленной квалифицированной подписью нотариуса</w:t>
            </w:r>
          </w:p>
        </w:tc>
      </w:tr>
      <w:tr w:rsidR="007F2DA7">
        <w:tc>
          <w:tcPr>
            <w:tcW w:w="9050" w:type="dxa"/>
            <w:gridSpan w:val="3"/>
          </w:tcPr>
          <w:p w:rsidR="007F2DA7" w:rsidRDefault="007F2DA7">
            <w:pPr>
              <w:pStyle w:val="ConsPlusNormal"/>
              <w:jc w:val="center"/>
              <w:outlineLvl w:val="2"/>
            </w:pPr>
            <w:r>
              <w:t>Принятие решения</w:t>
            </w:r>
          </w:p>
          <w:p w:rsidR="007F2DA7" w:rsidRDefault="007F2DA7">
            <w:pPr>
              <w:pStyle w:val="ConsPlusNormal"/>
              <w:jc w:val="center"/>
            </w:pPr>
            <w:proofErr w:type="gramStart"/>
            <w:r>
              <w:t>о</w:t>
            </w:r>
            <w:proofErr w:type="gramEnd"/>
            <w:r>
              <w:t xml:space="preserve"> внесении изменений в распоряжение Администрации о проведении ярмарки</w:t>
            </w:r>
          </w:p>
          <w:p w:rsidR="007F2DA7" w:rsidRDefault="007F2DA7">
            <w:pPr>
              <w:pStyle w:val="ConsPlusNormal"/>
              <w:jc w:val="center"/>
            </w:pPr>
            <w:r>
              <w:t>(</w:t>
            </w:r>
            <w:proofErr w:type="gramStart"/>
            <w:r>
              <w:t>в</w:t>
            </w:r>
            <w:proofErr w:type="gramEnd"/>
            <w:r>
              <w:t xml:space="preserve"> части сокращения срока проведения ярмарки)</w:t>
            </w:r>
          </w:p>
        </w:tc>
      </w:tr>
      <w:tr w:rsidR="007F2DA7">
        <w:tc>
          <w:tcPr>
            <w:tcW w:w="3685" w:type="dxa"/>
          </w:tcPr>
          <w:p w:rsidR="007F2DA7" w:rsidRDefault="007F2DA7">
            <w:pPr>
              <w:pStyle w:val="ConsPlusNormal"/>
              <w:jc w:val="both"/>
            </w:pPr>
            <w:hyperlink w:anchor="P335" w:history="1">
              <w:r>
                <w:rPr>
                  <w:color w:val="0000FF"/>
                </w:rPr>
                <w:t>Заявление</w:t>
              </w:r>
            </w:hyperlink>
            <w:r>
              <w:t xml:space="preserve"> о внесении изменений в распоряжение о проведении ярмарки </w:t>
            </w:r>
            <w:r>
              <w:lastRenderedPageBreak/>
              <w:t>по форме согласно приложению 3 к Регламенту</w:t>
            </w:r>
          </w:p>
        </w:tc>
        <w:tc>
          <w:tcPr>
            <w:tcW w:w="2644" w:type="dxa"/>
          </w:tcPr>
          <w:p w:rsidR="007F2DA7" w:rsidRDefault="007F2DA7">
            <w:pPr>
              <w:pStyle w:val="ConsPlusNormal"/>
              <w:jc w:val="center"/>
            </w:pPr>
            <w:proofErr w:type="gramStart"/>
            <w:r>
              <w:lastRenderedPageBreak/>
              <w:t>оригинал</w:t>
            </w:r>
            <w:proofErr w:type="gramEnd"/>
          </w:p>
        </w:tc>
        <w:tc>
          <w:tcPr>
            <w:tcW w:w="2721" w:type="dxa"/>
          </w:tcPr>
          <w:p w:rsidR="007F2DA7" w:rsidRDefault="007F2DA7">
            <w:pPr>
              <w:pStyle w:val="ConsPlusNormal"/>
              <w:jc w:val="center"/>
            </w:pPr>
            <w:proofErr w:type="gramStart"/>
            <w:r>
              <w:t>документ</w:t>
            </w:r>
            <w:proofErr w:type="gramEnd"/>
            <w:r>
              <w:t xml:space="preserve"> заверяется электронной подписью </w:t>
            </w:r>
            <w:r>
              <w:lastRenderedPageBreak/>
              <w:t>заявителя или его представителя</w:t>
            </w:r>
          </w:p>
        </w:tc>
      </w:tr>
      <w:tr w:rsidR="007F2DA7">
        <w:tc>
          <w:tcPr>
            <w:tcW w:w="3685" w:type="dxa"/>
          </w:tcPr>
          <w:p w:rsidR="007F2DA7" w:rsidRDefault="007F2DA7">
            <w:pPr>
              <w:pStyle w:val="ConsPlusNormal"/>
              <w:jc w:val="both"/>
            </w:pPr>
            <w:r>
              <w:lastRenderedPageBreak/>
              <w:t>Документ, удостоверяющий полномочия представителя заявителя в случае подачи заявления представителем заявителя</w:t>
            </w:r>
          </w:p>
        </w:tc>
        <w:tc>
          <w:tcPr>
            <w:tcW w:w="2644" w:type="dxa"/>
          </w:tcPr>
          <w:p w:rsidR="007F2DA7" w:rsidRDefault="007F2DA7">
            <w:pPr>
              <w:pStyle w:val="ConsPlusNormal"/>
              <w:jc w:val="center"/>
            </w:pPr>
            <w:proofErr w:type="gramStart"/>
            <w:r>
              <w:t>оригинал</w:t>
            </w:r>
            <w:proofErr w:type="gramEnd"/>
            <w:r>
              <w:t xml:space="preserve"> (предоставляется для обозрения и подлежит возврату) и копия либо нотариально заверенная копия</w:t>
            </w:r>
          </w:p>
        </w:tc>
        <w:tc>
          <w:tcPr>
            <w:tcW w:w="2721" w:type="dxa"/>
          </w:tcPr>
          <w:p w:rsidR="007F2DA7" w:rsidRDefault="007F2DA7">
            <w:pPr>
              <w:pStyle w:val="ConsPlusNormal"/>
              <w:jc w:val="center"/>
            </w:pPr>
            <w:proofErr w:type="gramStart"/>
            <w:r>
              <w:t>электронный</w:t>
            </w:r>
            <w:proofErr w:type="gramEnd"/>
            <w:r>
              <w:t xml:space="preserve"> документ, удостоверенный усиленной квалифицированной подписью нотариуса</w:t>
            </w:r>
          </w:p>
        </w:tc>
      </w:tr>
      <w:tr w:rsidR="007F2DA7">
        <w:tc>
          <w:tcPr>
            <w:tcW w:w="9050" w:type="dxa"/>
            <w:gridSpan w:val="3"/>
          </w:tcPr>
          <w:p w:rsidR="007F2DA7" w:rsidRDefault="007F2DA7">
            <w:pPr>
              <w:pStyle w:val="ConsPlusNormal"/>
              <w:jc w:val="center"/>
              <w:outlineLvl w:val="2"/>
            </w:pPr>
            <w:r>
              <w:t>Принятие решения</w:t>
            </w:r>
          </w:p>
          <w:p w:rsidR="007F2DA7" w:rsidRDefault="007F2DA7">
            <w:pPr>
              <w:pStyle w:val="ConsPlusNormal"/>
              <w:jc w:val="center"/>
            </w:pPr>
            <w:proofErr w:type="gramStart"/>
            <w:r>
              <w:t>о</w:t>
            </w:r>
            <w:proofErr w:type="gramEnd"/>
            <w:r>
              <w:t xml:space="preserve"> внесении изменений в распоряжение Администрации о проведении ярмарки</w:t>
            </w:r>
          </w:p>
          <w:p w:rsidR="007F2DA7" w:rsidRDefault="007F2DA7">
            <w:pPr>
              <w:pStyle w:val="ConsPlusNormal"/>
              <w:jc w:val="center"/>
            </w:pPr>
            <w:r>
              <w:t>(</w:t>
            </w:r>
            <w:proofErr w:type="gramStart"/>
            <w:r>
              <w:t>в</w:t>
            </w:r>
            <w:proofErr w:type="gramEnd"/>
            <w:r>
              <w:t xml:space="preserve"> части продления срока проведения ярмарки)</w:t>
            </w:r>
          </w:p>
        </w:tc>
      </w:tr>
      <w:tr w:rsidR="007F2DA7">
        <w:tc>
          <w:tcPr>
            <w:tcW w:w="3685" w:type="dxa"/>
          </w:tcPr>
          <w:p w:rsidR="007F2DA7" w:rsidRDefault="007F2DA7">
            <w:pPr>
              <w:pStyle w:val="ConsPlusNormal"/>
              <w:jc w:val="both"/>
            </w:pPr>
            <w:hyperlink w:anchor="P335" w:history="1">
              <w:r>
                <w:rPr>
                  <w:color w:val="0000FF"/>
                </w:rPr>
                <w:t>Заявление</w:t>
              </w:r>
            </w:hyperlink>
            <w:r>
              <w:t xml:space="preserve"> о внесении изменений в распоряжение о проведении ярмарки по форме согласно приложению 3 к Регламенту</w:t>
            </w:r>
          </w:p>
        </w:tc>
        <w:tc>
          <w:tcPr>
            <w:tcW w:w="2644" w:type="dxa"/>
          </w:tcPr>
          <w:p w:rsidR="007F2DA7" w:rsidRDefault="007F2DA7">
            <w:pPr>
              <w:pStyle w:val="ConsPlusNormal"/>
              <w:jc w:val="center"/>
            </w:pPr>
            <w:proofErr w:type="gramStart"/>
            <w:r>
              <w:t>оригинал</w:t>
            </w:r>
            <w:proofErr w:type="gramEnd"/>
          </w:p>
        </w:tc>
        <w:tc>
          <w:tcPr>
            <w:tcW w:w="2721" w:type="dxa"/>
          </w:tcPr>
          <w:p w:rsidR="007F2DA7" w:rsidRDefault="007F2DA7">
            <w:pPr>
              <w:pStyle w:val="ConsPlusNormal"/>
              <w:jc w:val="center"/>
            </w:pPr>
            <w:proofErr w:type="gramStart"/>
            <w:r>
              <w:t>документ</w:t>
            </w:r>
            <w:proofErr w:type="gramEnd"/>
            <w:r>
              <w:t xml:space="preserve"> заверяется электронной подписью заявителя или его представителя</w:t>
            </w:r>
          </w:p>
        </w:tc>
      </w:tr>
      <w:tr w:rsidR="007F2DA7">
        <w:tc>
          <w:tcPr>
            <w:tcW w:w="3685" w:type="dxa"/>
          </w:tcPr>
          <w:p w:rsidR="007F2DA7" w:rsidRDefault="007F2DA7">
            <w:pPr>
              <w:pStyle w:val="ConsPlusNormal"/>
              <w:jc w:val="both"/>
            </w:pPr>
            <w:r>
              <w:t xml:space="preserve">Утвержденный заявителем </w:t>
            </w:r>
            <w:hyperlink w:anchor="P388" w:history="1">
              <w:r>
                <w:rPr>
                  <w:color w:val="0000FF"/>
                </w:rPr>
                <w:t>План</w:t>
              </w:r>
            </w:hyperlink>
            <w:r>
              <w:t xml:space="preserve"> мероприятий по организации ярмарки и продажи товаров (выполнения работ, оказания услуг) на ней (рекомендуемая форма приведена в приложении 4 к Регламенту);</w:t>
            </w:r>
          </w:p>
        </w:tc>
        <w:tc>
          <w:tcPr>
            <w:tcW w:w="2644" w:type="dxa"/>
          </w:tcPr>
          <w:p w:rsidR="007F2DA7" w:rsidRDefault="007F2DA7">
            <w:pPr>
              <w:pStyle w:val="ConsPlusNormal"/>
              <w:jc w:val="center"/>
            </w:pPr>
            <w:proofErr w:type="gramStart"/>
            <w:r>
              <w:t>оригинал</w:t>
            </w:r>
            <w:proofErr w:type="gramEnd"/>
          </w:p>
        </w:tc>
        <w:tc>
          <w:tcPr>
            <w:tcW w:w="2721" w:type="dxa"/>
          </w:tcPr>
          <w:p w:rsidR="007F2DA7" w:rsidRDefault="007F2DA7">
            <w:pPr>
              <w:pStyle w:val="ConsPlusNormal"/>
              <w:jc w:val="center"/>
            </w:pPr>
            <w:proofErr w:type="gramStart"/>
            <w:r>
              <w:t>документ</w:t>
            </w:r>
            <w:proofErr w:type="gramEnd"/>
            <w:r>
              <w:t xml:space="preserve"> заверяется электронной подписью заявителя или его представителя</w:t>
            </w:r>
          </w:p>
        </w:tc>
      </w:tr>
      <w:tr w:rsidR="007F2DA7">
        <w:tc>
          <w:tcPr>
            <w:tcW w:w="3685" w:type="dxa"/>
          </w:tcPr>
          <w:p w:rsidR="007F2DA7" w:rsidRDefault="007F2DA7">
            <w:pPr>
              <w:pStyle w:val="ConsPlusNormal"/>
              <w:jc w:val="both"/>
            </w:pPr>
            <w:r>
              <w:t>Документ, удостоверяющий полномочия представителя заявителя в случае подачи заявления представителем заявителя</w:t>
            </w:r>
          </w:p>
        </w:tc>
        <w:tc>
          <w:tcPr>
            <w:tcW w:w="2644" w:type="dxa"/>
          </w:tcPr>
          <w:p w:rsidR="007F2DA7" w:rsidRDefault="007F2DA7">
            <w:pPr>
              <w:pStyle w:val="ConsPlusNormal"/>
              <w:jc w:val="center"/>
            </w:pPr>
            <w:proofErr w:type="gramStart"/>
            <w:r>
              <w:t>оригинал</w:t>
            </w:r>
            <w:proofErr w:type="gramEnd"/>
            <w:r>
              <w:t xml:space="preserve"> (предоставляется для обозрения и подлежит возврату) и копия либо нотариально заверенная копия</w:t>
            </w:r>
          </w:p>
        </w:tc>
        <w:tc>
          <w:tcPr>
            <w:tcW w:w="2721" w:type="dxa"/>
          </w:tcPr>
          <w:p w:rsidR="007F2DA7" w:rsidRDefault="007F2DA7">
            <w:pPr>
              <w:pStyle w:val="ConsPlusNormal"/>
              <w:jc w:val="center"/>
            </w:pPr>
            <w:proofErr w:type="gramStart"/>
            <w:r>
              <w:t>электронный</w:t>
            </w:r>
            <w:proofErr w:type="gramEnd"/>
            <w:r>
              <w:t xml:space="preserve"> документ, удостоверенный усиленной квалифицированной подписью нотариуса</w:t>
            </w:r>
          </w:p>
        </w:tc>
      </w:tr>
    </w:tbl>
    <w:p w:rsidR="007F2DA7" w:rsidRDefault="007F2DA7">
      <w:pPr>
        <w:pStyle w:val="ConsPlusNormal"/>
        <w:jc w:val="both"/>
      </w:pPr>
    </w:p>
    <w:p w:rsidR="007F2DA7" w:rsidRDefault="007F2DA7">
      <w:pPr>
        <w:pStyle w:val="ConsPlusNormal"/>
        <w:jc w:val="both"/>
      </w:pPr>
    </w:p>
    <w:p w:rsidR="007F2DA7" w:rsidRDefault="007F2DA7">
      <w:pPr>
        <w:pStyle w:val="ConsPlusNormal"/>
        <w:jc w:val="both"/>
      </w:pPr>
    </w:p>
    <w:p w:rsidR="007F2DA7" w:rsidRDefault="007F2DA7">
      <w:pPr>
        <w:pStyle w:val="ConsPlusNormal"/>
        <w:jc w:val="both"/>
      </w:pPr>
    </w:p>
    <w:p w:rsidR="007F2DA7" w:rsidRDefault="007F2DA7">
      <w:pPr>
        <w:pStyle w:val="ConsPlusNormal"/>
        <w:jc w:val="both"/>
      </w:pPr>
    </w:p>
    <w:p w:rsidR="007F2DA7" w:rsidRDefault="007F2DA7">
      <w:pPr>
        <w:pStyle w:val="ConsPlusNormal"/>
        <w:jc w:val="right"/>
        <w:outlineLvl w:val="1"/>
      </w:pPr>
      <w:r>
        <w:t>Приложение 6</w:t>
      </w:r>
    </w:p>
    <w:p w:rsidR="007F2DA7" w:rsidRDefault="007F2DA7">
      <w:pPr>
        <w:pStyle w:val="ConsPlusNormal"/>
        <w:jc w:val="right"/>
      </w:pPr>
      <w:proofErr w:type="gramStart"/>
      <w:r>
        <w:t>к</w:t>
      </w:r>
      <w:proofErr w:type="gramEnd"/>
      <w:r>
        <w:t xml:space="preserve"> Регламенту</w:t>
      </w:r>
    </w:p>
    <w:p w:rsidR="007F2DA7" w:rsidRDefault="007F2DA7">
      <w:pPr>
        <w:pStyle w:val="ConsPlusNormal"/>
        <w:jc w:val="both"/>
      </w:pPr>
    </w:p>
    <w:p w:rsidR="007F2DA7" w:rsidRDefault="007F2DA7">
      <w:pPr>
        <w:pStyle w:val="ConsPlusTitle"/>
        <w:jc w:val="center"/>
      </w:pPr>
      <w:bookmarkStart w:id="15" w:name="P480"/>
      <w:bookmarkEnd w:id="15"/>
      <w:r>
        <w:t>ИСЧЕРПЫВАЮЩИЙ ПЕРЕЧЕНЬ</w:t>
      </w:r>
    </w:p>
    <w:p w:rsidR="007F2DA7" w:rsidRDefault="007F2DA7">
      <w:pPr>
        <w:pStyle w:val="ConsPlusTitle"/>
        <w:jc w:val="center"/>
      </w:pPr>
      <w:r>
        <w:t>ДОКУМЕНТОВ ДЛЯ ПРЕДОСТАВЛЕНИЯ МУНИЦИПАЛЬНОЙ УСЛУГИ, КОТОРЫЕ</w:t>
      </w:r>
    </w:p>
    <w:p w:rsidR="007F2DA7" w:rsidRDefault="007F2DA7">
      <w:pPr>
        <w:pStyle w:val="ConsPlusTitle"/>
        <w:jc w:val="center"/>
      </w:pPr>
      <w:r>
        <w:t>ЗАЯВИТЕЛЬ ВПРАВЕ ПРЕДСТАВИТЬ ПО СОБСТВЕННОЙ ИНИЦИАТИВЕ</w:t>
      </w:r>
    </w:p>
    <w:p w:rsidR="007F2DA7" w:rsidRDefault="007F2DA7">
      <w:pPr>
        <w:pStyle w:val="ConsPlusTitle"/>
        <w:jc w:val="center"/>
      </w:pPr>
      <w:r>
        <w:t>(В СЛУЧАЕ ИХ ПРЕДОСТАВЛЕНИЯ ПО СОБСТВЕННОЙ ИНИЦИАТИВЕ)</w:t>
      </w:r>
    </w:p>
    <w:p w:rsidR="007F2DA7" w:rsidRDefault="007F2D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644"/>
        <w:gridCol w:w="2721"/>
      </w:tblGrid>
      <w:tr w:rsidR="007F2DA7">
        <w:tc>
          <w:tcPr>
            <w:tcW w:w="3685" w:type="dxa"/>
            <w:vMerge w:val="restart"/>
          </w:tcPr>
          <w:p w:rsidR="007F2DA7" w:rsidRDefault="007F2DA7">
            <w:pPr>
              <w:pStyle w:val="ConsPlusNormal"/>
              <w:jc w:val="center"/>
            </w:pPr>
            <w:r>
              <w:t>Документы, предоставляемые заявителем для получения муниципальной услуги</w:t>
            </w:r>
          </w:p>
        </w:tc>
        <w:tc>
          <w:tcPr>
            <w:tcW w:w="5365" w:type="dxa"/>
            <w:gridSpan w:val="2"/>
          </w:tcPr>
          <w:p w:rsidR="007F2DA7" w:rsidRDefault="007F2DA7">
            <w:pPr>
              <w:pStyle w:val="ConsPlusNormal"/>
              <w:jc w:val="center"/>
            </w:pPr>
            <w:r>
              <w:t>Способ подачи заявления о предоставлении муниципальной услуги</w:t>
            </w:r>
          </w:p>
        </w:tc>
      </w:tr>
      <w:tr w:rsidR="007F2DA7">
        <w:tc>
          <w:tcPr>
            <w:tcW w:w="3685" w:type="dxa"/>
            <w:vMerge/>
          </w:tcPr>
          <w:p w:rsidR="007F2DA7" w:rsidRDefault="007F2DA7"/>
        </w:tc>
        <w:tc>
          <w:tcPr>
            <w:tcW w:w="2644" w:type="dxa"/>
          </w:tcPr>
          <w:p w:rsidR="007F2DA7" w:rsidRDefault="007F2DA7">
            <w:pPr>
              <w:pStyle w:val="ConsPlusNormal"/>
              <w:jc w:val="center"/>
            </w:pPr>
            <w:proofErr w:type="gramStart"/>
            <w:r>
              <w:t>лично</w:t>
            </w:r>
            <w:proofErr w:type="gramEnd"/>
          </w:p>
        </w:tc>
        <w:tc>
          <w:tcPr>
            <w:tcW w:w="2721" w:type="dxa"/>
          </w:tcPr>
          <w:p w:rsidR="007F2DA7" w:rsidRDefault="007F2DA7">
            <w:pPr>
              <w:pStyle w:val="ConsPlusNormal"/>
              <w:jc w:val="center"/>
            </w:pPr>
            <w:proofErr w:type="gramStart"/>
            <w:r>
              <w:t>электронно</w:t>
            </w:r>
            <w:proofErr w:type="gramEnd"/>
          </w:p>
        </w:tc>
      </w:tr>
      <w:tr w:rsidR="007F2DA7">
        <w:tc>
          <w:tcPr>
            <w:tcW w:w="9050" w:type="dxa"/>
            <w:gridSpan w:val="3"/>
          </w:tcPr>
          <w:p w:rsidR="007F2DA7" w:rsidRDefault="007F2DA7">
            <w:pPr>
              <w:pStyle w:val="ConsPlusNormal"/>
              <w:jc w:val="center"/>
              <w:outlineLvl w:val="2"/>
            </w:pPr>
            <w:r>
              <w:t>Принятие решения о проведении ярмарки.</w:t>
            </w:r>
          </w:p>
          <w:p w:rsidR="007F2DA7" w:rsidRDefault="007F2DA7">
            <w:pPr>
              <w:pStyle w:val="ConsPlusNormal"/>
              <w:jc w:val="center"/>
            </w:pPr>
            <w:r>
              <w:t>Принятие решения о внесении изменений в распоряжение Администрации о проведении ярмарки (в части продления срока проведения ярмарки)</w:t>
            </w:r>
          </w:p>
        </w:tc>
      </w:tr>
      <w:tr w:rsidR="007F2DA7">
        <w:tc>
          <w:tcPr>
            <w:tcW w:w="3685" w:type="dxa"/>
          </w:tcPr>
          <w:p w:rsidR="007F2DA7" w:rsidRDefault="007F2DA7">
            <w:pPr>
              <w:pStyle w:val="ConsPlusNormal"/>
              <w:jc w:val="both"/>
            </w:pPr>
            <w:r>
              <w:lastRenderedPageBreak/>
              <w:t>Выписка из Единого государственного реестра юридических лиц (индивидуальных предпринимателей), включающая сведения о постановке юридического лица (индивидуального предпринимателя) на учет в налоговом органе по месту нахождения юридического лица (индивидуального предпринимателя)</w:t>
            </w:r>
          </w:p>
        </w:tc>
        <w:tc>
          <w:tcPr>
            <w:tcW w:w="2644" w:type="dxa"/>
          </w:tcPr>
          <w:p w:rsidR="007F2DA7" w:rsidRDefault="007F2DA7">
            <w:pPr>
              <w:pStyle w:val="ConsPlusNormal"/>
              <w:jc w:val="center"/>
            </w:pPr>
            <w:proofErr w:type="gramStart"/>
            <w:r>
              <w:t>оригинал</w:t>
            </w:r>
            <w:proofErr w:type="gramEnd"/>
          </w:p>
        </w:tc>
        <w:tc>
          <w:tcPr>
            <w:tcW w:w="2721" w:type="dxa"/>
          </w:tcPr>
          <w:p w:rsidR="007F2DA7" w:rsidRDefault="007F2DA7">
            <w:pPr>
              <w:pStyle w:val="ConsPlusNormal"/>
              <w:jc w:val="center"/>
            </w:pPr>
            <w:proofErr w:type="gramStart"/>
            <w:r>
              <w:t>электронный</w:t>
            </w:r>
            <w:proofErr w:type="gramEnd"/>
            <w:r>
              <w:t xml:space="preserve"> документ, удостоверенный усиленной квалифицированной подписью выдавшего его лица или нотариуса</w:t>
            </w:r>
          </w:p>
        </w:tc>
      </w:tr>
      <w:tr w:rsidR="007F2DA7">
        <w:tc>
          <w:tcPr>
            <w:tcW w:w="3685" w:type="dxa"/>
          </w:tcPr>
          <w:p w:rsidR="007F2DA7" w:rsidRDefault="007F2DA7">
            <w:pPr>
              <w:pStyle w:val="ConsPlusNormal"/>
              <w:jc w:val="both"/>
            </w:pPr>
            <w:r>
              <w:t>Информация уполномоченного органа Министерства внутренних дел Российской Федерации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w:t>
            </w:r>
          </w:p>
        </w:tc>
        <w:tc>
          <w:tcPr>
            <w:tcW w:w="2644" w:type="dxa"/>
          </w:tcPr>
          <w:p w:rsidR="007F2DA7" w:rsidRDefault="007F2DA7">
            <w:pPr>
              <w:pStyle w:val="ConsPlusNormal"/>
              <w:jc w:val="center"/>
            </w:pPr>
            <w:proofErr w:type="gramStart"/>
            <w:r>
              <w:t>оригинал</w:t>
            </w:r>
            <w:proofErr w:type="gramEnd"/>
          </w:p>
        </w:tc>
        <w:tc>
          <w:tcPr>
            <w:tcW w:w="2721" w:type="dxa"/>
          </w:tcPr>
          <w:p w:rsidR="007F2DA7" w:rsidRDefault="007F2DA7">
            <w:pPr>
              <w:pStyle w:val="ConsPlusNormal"/>
              <w:jc w:val="center"/>
            </w:pPr>
            <w:proofErr w:type="gramStart"/>
            <w:r>
              <w:t>электронный</w:t>
            </w:r>
            <w:proofErr w:type="gramEnd"/>
            <w:r>
              <w:t xml:space="preserve"> документ, удостоверенный усиленной квалифицированной подписью выдавшего его лица или нотариуса</w:t>
            </w:r>
          </w:p>
        </w:tc>
      </w:tr>
      <w:tr w:rsidR="007F2DA7">
        <w:tc>
          <w:tcPr>
            <w:tcW w:w="3685" w:type="dxa"/>
          </w:tcPr>
          <w:p w:rsidR="007F2DA7" w:rsidRDefault="007F2DA7">
            <w:pPr>
              <w:pStyle w:val="ConsPlusNormal"/>
              <w:jc w:val="both"/>
            </w:pPr>
            <w:r>
              <w:t>Документ, подтверждающий право собственности на объект (объекты) недвижимого имущества, на которых предполагается проведение ярмарки, - в случае если организатор ярмарки является собственником указанного объекта (объектов), или договор, подтверждающий право пользования объектом (объектами) недвижимого имущества, либо иной договор, заключенный с правообладателями объекта (объектов) недвижимого имущества в соответствии с гражданским законодательством Российской Федерации, не запрещающие проведение ярмарки в указанном месте в пределах срока указанных договоров - в случае, если организатор ярмарки не является собственником указанного объекта (объектов).</w:t>
            </w:r>
          </w:p>
          <w:p w:rsidR="007F2DA7" w:rsidRDefault="007F2DA7">
            <w:pPr>
              <w:pStyle w:val="ConsPlusNormal"/>
              <w:jc w:val="both"/>
            </w:pPr>
            <w:r>
              <w:t xml:space="preserve">Примечание: Копия документа, указанного в настоящем пункте, представляется Заявителем по собственной инициативе в случае, если право на соответствующий объект (объекты) зарегистрировано в Едином государственном реестре прав на недвижимое имущество и сделок с ним либо подтверждено документом, выданным </w:t>
            </w:r>
            <w:r>
              <w:lastRenderedPageBreak/>
              <w:t>Департаментом имущественных отношений Тюменской области или органом местного самоуправления Тюменской области.</w:t>
            </w:r>
          </w:p>
        </w:tc>
        <w:tc>
          <w:tcPr>
            <w:tcW w:w="2644" w:type="dxa"/>
          </w:tcPr>
          <w:p w:rsidR="007F2DA7" w:rsidRDefault="007F2DA7">
            <w:pPr>
              <w:pStyle w:val="ConsPlusNormal"/>
              <w:jc w:val="center"/>
            </w:pPr>
            <w:proofErr w:type="gramStart"/>
            <w:r>
              <w:lastRenderedPageBreak/>
              <w:t>копия</w:t>
            </w:r>
            <w:proofErr w:type="gramEnd"/>
          </w:p>
        </w:tc>
        <w:tc>
          <w:tcPr>
            <w:tcW w:w="2721" w:type="dxa"/>
          </w:tcPr>
          <w:p w:rsidR="007F2DA7" w:rsidRDefault="007F2DA7">
            <w:pPr>
              <w:pStyle w:val="ConsPlusNormal"/>
              <w:jc w:val="center"/>
            </w:pPr>
            <w:proofErr w:type="gramStart"/>
            <w:r>
              <w:t>скан</w:t>
            </w:r>
            <w:proofErr w:type="gramEnd"/>
            <w:r>
              <w:t>-образ</w:t>
            </w:r>
          </w:p>
        </w:tc>
      </w:tr>
      <w:tr w:rsidR="007F2DA7">
        <w:tc>
          <w:tcPr>
            <w:tcW w:w="9050" w:type="dxa"/>
            <w:gridSpan w:val="3"/>
          </w:tcPr>
          <w:p w:rsidR="007F2DA7" w:rsidRDefault="007F2DA7">
            <w:pPr>
              <w:pStyle w:val="ConsPlusNormal"/>
              <w:jc w:val="center"/>
              <w:outlineLvl w:val="2"/>
            </w:pPr>
            <w:r>
              <w:lastRenderedPageBreak/>
              <w:t>Принятие решения</w:t>
            </w:r>
          </w:p>
          <w:p w:rsidR="007F2DA7" w:rsidRDefault="007F2DA7">
            <w:pPr>
              <w:pStyle w:val="ConsPlusNormal"/>
              <w:jc w:val="center"/>
            </w:pPr>
            <w:proofErr w:type="gramStart"/>
            <w:r>
              <w:t>о</w:t>
            </w:r>
            <w:proofErr w:type="gramEnd"/>
            <w:r>
              <w:t xml:space="preserve"> внесении изменений в распоряжение Администрации о проведении ярмарки</w:t>
            </w:r>
          </w:p>
          <w:p w:rsidR="007F2DA7" w:rsidRDefault="007F2DA7">
            <w:pPr>
              <w:pStyle w:val="ConsPlusNormal"/>
              <w:jc w:val="center"/>
            </w:pPr>
            <w:r>
              <w:t>(</w:t>
            </w:r>
            <w:proofErr w:type="gramStart"/>
            <w:r>
              <w:t>в</w:t>
            </w:r>
            <w:proofErr w:type="gramEnd"/>
            <w:r>
              <w:t xml:space="preserve"> части изменения наименования юридического лица - организатора ярмарки)</w:t>
            </w:r>
          </w:p>
        </w:tc>
      </w:tr>
      <w:tr w:rsidR="007F2DA7">
        <w:tc>
          <w:tcPr>
            <w:tcW w:w="3685" w:type="dxa"/>
          </w:tcPr>
          <w:p w:rsidR="007F2DA7" w:rsidRDefault="007F2DA7">
            <w:pPr>
              <w:pStyle w:val="ConsPlusNormal"/>
              <w:jc w:val="both"/>
            </w:pPr>
            <w:r>
              <w:t>Выписка из Единого государственного реестра юридических лиц, включающая сведения об изменении наименования юридического лица</w:t>
            </w:r>
          </w:p>
        </w:tc>
        <w:tc>
          <w:tcPr>
            <w:tcW w:w="2644" w:type="dxa"/>
          </w:tcPr>
          <w:p w:rsidR="007F2DA7" w:rsidRDefault="007F2DA7">
            <w:pPr>
              <w:pStyle w:val="ConsPlusNormal"/>
              <w:jc w:val="center"/>
            </w:pPr>
            <w:proofErr w:type="gramStart"/>
            <w:r>
              <w:t>оригинал</w:t>
            </w:r>
            <w:proofErr w:type="gramEnd"/>
          </w:p>
        </w:tc>
        <w:tc>
          <w:tcPr>
            <w:tcW w:w="2721" w:type="dxa"/>
          </w:tcPr>
          <w:p w:rsidR="007F2DA7" w:rsidRDefault="007F2DA7">
            <w:pPr>
              <w:pStyle w:val="ConsPlusNormal"/>
              <w:jc w:val="center"/>
            </w:pPr>
            <w:proofErr w:type="gramStart"/>
            <w:r>
              <w:t>электронный</w:t>
            </w:r>
            <w:proofErr w:type="gramEnd"/>
            <w:r>
              <w:t xml:space="preserve"> документ, удостоверенный усиленной квалифицированной подписью выдавшего его лица или нотариуса</w:t>
            </w:r>
          </w:p>
        </w:tc>
      </w:tr>
      <w:tr w:rsidR="007F2DA7">
        <w:tc>
          <w:tcPr>
            <w:tcW w:w="9050" w:type="dxa"/>
            <w:gridSpan w:val="3"/>
          </w:tcPr>
          <w:p w:rsidR="007F2DA7" w:rsidRDefault="007F2DA7">
            <w:pPr>
              <w:pStyle w:val="ConsPlusNormal"/>
              <w:jc w:val="center"/>
              <w:outlineLvl w:val="2"/>
            </w:pPr>
            <w:r>
              <w:t>Принятие решения</w:t>
            </w:r>
          </w:p>
          <w:p w:rsidR="007F2DA7" w:rsidRDefault="007F2DA7">
            <w:pPr>
              <w:pStyle w:val="ConsPlusNormal"/>
              <w:jc w:val="center"/>
            </w:pPr>
            <w:proofErr w:type="gramStart"/>
            <w:r>
              <w:t>о</w:t>
            </w:r>
            <w:proofErr w:type="gramEnd"/>
            <w:r>
              <w:t xml:space="preserve"> внесении изменений в распоряжение Администрации о проведении ярмарки</w:t>
            </w:r>
          </w:p>
          <w:p w:rsidR="007F2DA7" w:rsidRDefault="007F2DA7">
            <w:pPr>
              <w:pStyle w:val="ConsPlusNormal"/>
              <w:jc w:val="center"/>
            </w:pPr>
            <w:r>
              <w:t>(</w:t>
            </w:r>
            <w:proofErr w:type="gramStart"/>
            <w:r>
              <w:t>в</w:t>
            </w:r>
            <w:proofErr w:type="gramEnd"/>
            <w:r>
              <w:t xml:space="preserve"> части продления срока проведения ярмарки)</w:t>
            </w:r>
          </w:p>
        </w:tc>
      </w:tr>
      <w:tr w:rsidR="007F2DA7">
        <w:tc>
          <w:tcPr>
            <w:tcW w:w="3685" w:type="dxa"/>
          </w:tcPr>
          <w:p w:rsidR="007F2DA7" w:rsidRDefault="007F2DA7">
            <w:pPr>
              <w:pStyle w:val="ConsPlusNormal"/>
              <w:jc w:val="both"/>
            </w:pPr>
            <w:r>
              <w:t>Выписка из Единого государственного реестра юридических лиц (индивидуальных предпринимателей), включающая сведения о постановке юридического лица (индивидуального предпринимателя) на учет в налоговом органе по месту нахождения юридического лица (индивидуального предпринимателя)</w:t>
            </w:r>
          </w:p>
        </w:tc>
        <w:tc>
          <w:tcPr>
            <w:tcW w:w="2644" w:type="dxa"/>
          </w:tcPr>
          <w:p w:rsidR="007F2DA7" w:rsidRDefault="007F2DA7">
            <w:pPr>
              <w:pStyle w:val="ConsPlusNormal"/>
              <w:jc w:val="center"/>
            </w:pPr>
            <w:proofErr w:type="gramStart"/>
            <w:r>
              <w:t>оригинал</w:t>
            </w:r>
            <w:proofErr w:type="gramEnd"/>
          </w:p>
        </w:tc>
        <w:tc>
          <w:tcPr>
            <w:tcW w:w="2721" w:type="dxa"/>
          </w:tcPr>
          <w:p w:rsidR="007F2DA7" w:rsidRDefault="007F2DA7">
            <w:pPr>
              <w:pStyle w:val="ConsPlusNormal"/>
              <w:jc w:val="center"/>
            </w:pPr>
            <w:proofErr w:type="gramStart"/>
            <w:r>
              <w:t>электронный</w:t>
            </w:r>
            <w:proofErr w:type="gramEnd"/>
            <w:r>
              <w:t xml:space="preserve"> документ, удостоверенный усиленной квалифицированной подписью выдавшего его лица или нотариуса</w:t>
            </w:r>
          </w:p>
        </w:tc>
      </w:tr>
      <w:tr w:rsidR="007F2DA7">
        <w:tc>
          <w:tcPr>
            <w:tcW w:w="3685" w:type="dxa"/>
          </w:tcPr>
          <w:p w:rsidR="007F2DA7" w:rsidRDefault="007F2DA7">
            <w:pPr>
              <w:pStyle w:val="ConsPlusNormal"/>
              <w:jc w:val="both"/>
            </w:pPr>
            <w:r>
              <w:t>Информация уполномоченного органа Министерства внутренних дел Российской Федерации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w:t>
            </w:r>
          </w:p>
          <w:p w:rsidR="007F2DA7" w:rsidRDefault="007F2DA7">
            <w:pPr>
              <w:pStyle w:val="ConsPlusNormal"/>
              <w:jc w:val="both"/>
            </w:pPr>
            <w:r>
              <w:t>(</w:t>
            </w:r>
            <w:proofErr w:type="gramStart"/>
            <w:r>
              <w:t>в</w:t>
            </w:r>
            <w:proofErr w:type="gramEnd"/>
            <w:r>
              <w:t xml:space="preserve"> отношении периода, на который продлевается срок проведения ярмарки)</w:t>
            </w:r>
          </w:p>
        </w:tc>
        <w:tc>
          <w:tcPr>
            <w:tcW w:w="2644" w:type="dxa"/>
          </w:tcPr>
          <w:p w:rsidR="007F2DA7" w:rsidRDefault="007F2DA7">
            <w:pPr>
              <w:pStyle w:val="ConsPlusNormal"/>
              <w:jc w:val="center"/>
            </w:pPr>
            <w:proofErr w:type="gramStart"/>
            <w:r>
              <w:t>оригинал</w:t>
            </w:r>
            <w:proofErr w:type="gramEnd"/>
          </w:p>
        </w:tc>
        <w:tc>
          <w:tcPr>
            <w:tcW w:w="2721" w:type="dxa"/>
          </w:tcPr>
          <w:p w:rsidR="007F2DA7" w:rsidRDefault="007F2DA7">
            <w:pPr>
              <w:pStyle w:val="ConsPlusNormal"/>
              <w:jc w:val="center"/>
            </w:pPr>
            <w:proofErr w:type="gramStart"/>
            <w:r>
              <w:t>электронный</w:t>
            </w:r>
            <w:proofErr w:type="gramEnd"/>
            <w:r>
              <w:t xml:space="preserve"> документ, удостоверенный усиленной квалифицированной подписью выдавшего его лица или нотариуса</w:t>
            </w:r>
          </w:p>
        </w:tc>
      </w:tr>
      <w:tr w:rsidR="007F2DA7">
        <w:tc>
          <w:tcPr>
            <w:tcW w:w="3685" w:type="dxa"/>
          </w:tcPr>
          <w:p w:rsidR="007F2DA7" w:rsidRDefault="007F2DA7">
            <w:pPr>
              <w:pStyle w:val="ConsPlusNormal"/>
              <w:jc w:val="both"/>
            </w:pPr>
            <w:r>
              <w:t xml:space="preserve">Документ, подтверждающий право собственности на объект (объекты) недвижимого имущества, на которых предполагается проведение ярмарки, - в случае если организатор ярмарки является собственником указанного объекта (объектов), или договор, подтверждающий право пользования объектом (объектами) недвижимого имущества, либо иной </w:t>
            </w:r>
            <w:r>
              <w:lastRenderedPageBreak/>
              <w:t>договор, заключенный с правообладателями объекта (объектов) недвижимого имущества в соответствии с гражданским законодательством Российской Федерации, не запрещающие проведение ярмарки в указанном месте в пределах срока указанных договоров - в случае, если организатор ярмарки не является собственником указанного объекта (объектов).</w:t>
            </w:r>
          </w:p>
          <w:p w:rsidR="007F2DA7" w:rsidRDefault="007F2DA7">
            <w:pPr>
              <w:pStyle w:val="ConsPlusNormal"/>
              <w:jc w:val="both"/>
            </w:pPr>
            <w:r>
              <w:t>(</w:t>
            </w:r>
            <w:proofErr w:type="gramStart"/>
            <w:r>
              <w:t>в</w:t>
            </w:r>
            <w:proofErr w:type="gramEnd"/>
            <w:r>
              <w:t xml:space="preserve"> отношении периода, на который продлевается срок проведения ярмарки)</w:t>
            </w:r>
          </w:p>
          <w:p w:rsidR="007F2DA7" w:rsidRDefault="007F2DA7">
            <w:pPr>
              <w:pStyle w:val="ConsPlusNormal"/>
              <w:jc w:val="both"/>
            </w:pPr>
            <w:r>
              <w:t>Примечание: Копия документа, указанного в настоящем пункте, представляется Заявителем по собственной инициативе в случае, если право на соответствующий объект (объекты) зарегистрировано в Едином государственном реестре прав на недвижимое имущество и сделок с ним либо подтверждено документом, выданным Департаментом имущественных отношений Тюменской области или органом местного самоуправления Тюменской области.</w:t>
            </w:r>
          </w:p>
        </w:tc>
        <w:tc>
          <w:tcPr>
            <w:tcW w:w="2644" w:type="dxa"/>
          </w:tcPr>
          <w:p w:rsidR="007F2DA7" w:rsidRDefault="007F2DA7">
            <w:pPr>
              <w:pStyle w:val="ConsPlusNormal"/>
              <w:jc w:val="center"/>
            </w:pPr>
            <w:proofErr w:type="gramStart"/>
            <w:r>
              <w:lastRenderedPageBreak/>
              <w:t>копия</w:t>
            </w:r>
            <w:proofErr w:type="gramEnd"/>
          </w:p>
        </w:tc>
        <w:tc>
          <w:tcPr>
            <w:tcW w:w="2721" w:type="dxa"/>
          </w:tcPr>
          <w:p w:rsidR="007F2DA7" w:rsidRDefault="007F2DA7">
            <w:pPr>
              <w:pStyle w:val="ConsPlusNormal"/>
              <w:jc w:val="center"/>
            </w:pPr>
            <w:proofErr w:type="gramStart"/>
            <w:r>
              <w:t>скан</w:t>
            </w:r>
            <w:proofErr w:type="gramEnd"/>
            <w:r>
              <w:t>-образ</w:t>
            </w:r>
          </w:p>
        </w:tc>
      </w:tr>
    </w:tbl>
    <w:p w:rsidR="007F2DA7" w:rsidRDefault="007F2DA7">
      <w:pPr>
        <w:pStyle w:val="ConsPlusNormal"/>
        <w:jc w:val="both"/>
      </w:pPr>
    </w:p>
    <w:p w:rsidR="007F2DA7" w:rsidRDefault="007F2DA7">
      <w:pPr>
        <w:pStyle w:val="ConsPlusNormal"/>
        <w:jc w:val="both"/>
      </w:pPr>
    </w:p>
    <w:p w:rsidR="007F2DA7" w:rsidRDefault="007F2DA7">
      <w:pPr>
        <w:pStyle w:val="ConsPlusNormal"/>
        <w:pBdr>
          <w:top w:val="single" w:sz="6" w:space="0" w:color="auto"/>
        </w:pBdr>
        <w:spacing w:before="100" w:after="100"/>
        <w:jc w:val="both"/>
        <w:rPr>
          <w:sz w:val="2"/>
          <w:szCs w:val="2"/>
        </w:rPr>
      </w:pPr>
    </w:p>
    <w:p w:rsidR="00C41959" w:rsidRDefault="00C41959"/>
    <w:sectPr w:rsidR="00C41959" w:rsidSect="00695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A7"/>
    <w:rsid w:val="007F2DA7"/>
    <w:rsid w:val="00C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49707-E2B0-4EC0-9D33-3B7F96E2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2D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2D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2D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F2DA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CAD3914683B94533CE86EBCDBE3AE881C81B9B3FE735FAF1B6FFCD81CB0A9F48393EF9AFBDC5480942B6B04C30716779F434651C4966E768a7J" TargetMode="External"/><Relationship Id="rId13" Type="http://schemas.openxmlformats.org/officeDocument/2006/relationships/hyperlink" Target="consultantplus://offline/ref=17CAD3914683B94533CE86FDCED264E784C747963DE23BAAA8E3F99ADE9B0CCA087938ACECF9C8400D49E2E90A6E283639BF3963065566E399F5FA6564a9J" TargetMode="External"/><Relationship Id="rId18" Type="http://schemas.openxmlformats.org/officeDocument/2006/relationships/hyperlink" Target="consultantplus://offline/ref=17CAD3914683B94533CE86EBCDBE3AE883C51E9C38EB35FAF1B6FFCD81CB0A9F5A3966F5AFB9DB410B57E0E10A66a5J" TargetMode="External"/><Relationship Id="rId3" Type="http://schemas.openxmlformats.org/officeDocument/2006/relationships/webSettings" Target="webSettings.xml"/><Relationship Id="rId7" Type="http://schemas.openxmlformats.org/officeDocument/2006/relationships/hyperlink" Target="consultantplus://offline/ref=17CAD3914683B94533CE86EBCDBE3AE881CC189C34E535FAF1B6FFCD81CB0A9F48393EFAA4E994055844E2E516657A797FEA3666a3J" TargetMode="External"/><Relationship Id="rId12" Type="http://schemas.openxmlformats.org/officeDocument/2006/relationships/hyperlink" Target="consultantplus://offline/ref=17CAD3914683B94533CE86FDCED264E784C747963DE23BAAA8E3F99ADE9B0CCA087938ACECF9C8400D49E2E70C6E283639BF3963065566E399F5FA6564a9J" TargetMode="External"/><Relationship Id="rId17" Type="http://schemas.openxmlformats.org/officeDocument/2006/relationships/hyperlink" Target="consultantplus://offline/ref=17CAD3914683B94533CE86EBCDBE3AE881C81C9A3CE235FAF1B6FFCD81CB0A9F48393EF9AFBDC5400D42B6B04C30716779F434651C4966E768a7J" TargetMode="External"/><Relationship Id="rId2" Type="http://schemas.openxmlformats.org/officeDocument/2006/relationships/settings" Target="settings.xml"/><Relationship Id="rId16" Type="http://schemas.openxmlformats.org/officeDocument/2006/relationships/hyperlink" Target="consultantplus://offline/ref=17CAD3914683B94533CE86FDCED264E784C747963DE23BAAA8E3F99ADE9B0CCA087938ACECF9C8400D49E2E20F6E283639BF3963065566E399F5FA6564a9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7CAD3914683B94533CE86FDCED264E784C747963DE239ABAAE6F99ADE9B0CCA087938ACFEF9904C0D4DFCE10E7B7E677F6EaAJ" TargetMode="External"/><Relationship Id="rId11" Type="http://schemas.openxmlformats.org/officeDocument/2006/relationships/hyperlink" Target="consultantplus://offline/ref=17CAD3914683B94533CE86FDCED264E784C747963DE23BAAA8E3F99ADE9B0CCA087938ACECF9C8400D49E2E8016E283639BF3963065566E399F5FA6564a9J" TargetMode="External"/><Relationship Id="rId5" Type="http://schemas.openxmlformats.org/officeDocument/2006/relationships/hyperlink" Target="consultantplus://offline/ref=17CAD3914683B94533CE86FDCED264E784C747963DE63DABAEEBF99ADE9B0CCA087938ACECF9C8400D49E0E80A6E283639BF3963065566E399F5FA6564a9J" TargetMode="External"/><Relationship Id="rId15" Type="http://schemas.openxmlformats.org/officeDocument/2006/relationships/hyperlink" Target="consultantplus://offline/ref=17CAD3914683B94533CE86FDCED264E784C747963DE23BAAA8E3F99ADE9B0CCA087938ACECF9C8400D49E2E20E6E283639BF3963065566E399F5FA6564a9J" TargetMode="External"/><Relationship Id="rId10" Type="http://schemas.openxmlformats.org/officeDocument/2006/relationships/hyperlink" Target="consultantplus://offline/ref=17CAD3914683B94533CE86FDCED264E784C747963DE23BAAA8E3F99ADE9B0CCA087938ACECF9C8400D49E2E50C6E283639BF3963065566E399F5FA6564a9J" TargetMode="External"/><Relationship Id="rId19" Type="http://schemas.openxmlformats.org/officeDocument/2006/relationships/fontTable" Target="fontTable.xml"/><Relationship Id="rId4" Type="http://schemas.openxmlformats.org/officeDocument/2006/relationships/hyperlink" Target="consultantplus://offline/ref=17CAD3914683B94533CE86EBCDBE3AE881C81B9B3FE735FAF1B6FFCD81CB0A9F48393EF9AFBDC5480942B6B04C30716779F434651C4966E768a7J" TargetMode="External"/><Relationship Id="rId9" Type="http://schemas.openxmlformats.org/officeDocument/2006/relationships/hyperlink" Target="consultantplus://offline/ref=17CAD3914683B94533CE86FDCED264E784C747963DE037A4A9E0F99ADE9B0CCA087938ACECF9C8400D49E3E90F6E283639BF3963065566E399F5FA6564a9J" TargetMode="External"/><Relationship Id="rId14" Type="http://schemas.openxmlformats.org/officeDocument/2006/relationships/hyperlink" Target="consultantplus://offline/ref=17CAD3914683B94533CE86FDCED264E784C747963DE23BAAA8E3F99ADE9B0CCA087938ACECF9C8400D49E2E2096E283639BF3963065566E399F5FA6564a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8086</Words>
  <Characters>46092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Бжевская Анастасия Сергеевна</dc:creator>
  <cp:keywords/>
  <dc:description/>
  <cp:lastModifiedBy>Бжевская Анастасия Сергеевна</cp:lastModifiedBy>
  <cp:revision>1</cp:revision>
  <dcterms:created xsi:type="dcterms:W3CDTF">2020-06-04T09:26:00Z</dcterms:created>
  <dcterms:modified xsi:type="dcterms:W3CDTF">2020-06-04T09:32:00Z</dcterms:modified>
</cp:coreProperties>
</file>