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8D" w:rsidRDefault="007B048D" w:rsidP="007B048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16"/>
          <w:szCs w:val="16"/>
          <w:lang w:eastAsia="ru-RU" w:bidi="ar-SA"/>
        </w:rPr>
        <w:drawing>
          <wp:inline distT="0" distB="0" distL="0" distR="0" wp14:anchorId="0200E3D7" wp14:editId="77314E1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8D" w:rsidRDefault="007B048D" w:rsidP="007B048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7B048D" w:rsidRDefault="007B048D" w:rsidP="007B048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муниципального образования п. Андреевский </w:t>
      </w:r>
    </w:p>
    <w:p w:rsidR="007B048D" w:rsidRDefault="007B048D" w:rsidP="007B048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Тюменского района Тюменской области</w:t>
      </w:r>
    </w:p>
    <w:p w:rsidR="007B048D" w:rsidRDefault="007B048D" w:rsidP="007B048D">
      <w:pPr>
        <w:ind w:firstLine="0"/>
        <w:jc w:val="center"/>
        <w:rPr>
          <w:rFonts w:ascii="Arial" w:hAnsi="Arial" w:cs="Arial"/>
          <w:sz w:val="28"/>
          <w:szCs w:val="28"/>
        </w:rPr>
      </w:pPr>
    </w:p>
    <w:p w:rsidR="007B048D" w:rsidRDefault="007B048D" w:rsidP="007B048D">
      <w:pPr>
        <w:ind w:firstLine="0"/>
        <w:rPr>
          <w:rFonts w:ascii="Arial" w:hAnsi="Arial" w:cs="Arial"/>
          <w:b/>
          <w:sz w:val="28"/>
          <w:szCs w:val="28"/>
        </w:rPr>
      </w:pPr>
    </w:p>
    <w:p w:rsidR="007B048D" w:rsidRDefault="007B048D" w:rsidP="007B048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B048D" w:rsidRDefault="007B048D" w:rsidP="007B048D">
      <w:pPr>
        <w:jc w:val="center"/>
        <w:rPr>
          <w:rFonts w:ascii="Arial" w:hAnsi="Arial" w:cs="Arial"/>
          <w:sz w:val="28"/>
          <w:szCs w:val="28"/>
        </w:rPr>
      </w:pPr>
    </w:p>
    <w:p w:rsidR="007B048D" w:rsidRDefault="00C85A61" w:rsidP="007B048D">
      <w:pPr>
        <w:ind w:firstLine="0"/>
        <w:rPr>
          <w:rFonts w:ascii="Arial" w:hAnsi="Arial" w:cs="Arial"/>
          <w:sz w:val="28"/>
          <w:szCs w:val="28"/>
        </w:rPr>
      </w:pPr>
      <w:r w:rsidRPr="00724DC3">
        <w:rPr>
          <w:rFonts w:ascii="Arial" w:hAnsi="Arial" w:cs="Arial"/>
          <w:sz w:val="28"/>
          <w:szCs w:val="28"/>
        </w:rPr>
        <w:t xml:space="preserve">07 </w:t>
      </w:r>
      <w:r>
        <w:rPr>
          <w:rFonts w:ascii="Arial" w:hAnsi="Arial" w:cs="Arial"/>
          <w:sz w:val="28"/>
          <w:szCs w:val="28"/>
        </w:rPr>
        <w:t>мая</w:t>
      </w:r>
      <w:r w:rsidR="007B048D">
        <w:rPr>
          <w:rFonts w:ascii="Arial" w:hAnsi="Arial" w:cs="Arial"/>
          <w:sz w:val="28"/>
          <w:szCs w:val="28"/>
        </w:rPr>
        <w:t xml:space="preserve"> 2020г.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7B048D">
        <w:rPr>
          <w:rFonts w:ascii="Arial" w:hAnsi="Arial" w:cs="Arial"/>
          <w:sz w:val="28"/>
          <w:szCs w:val="28"/>
        </w:rPr>
        <w:t xml:space="preserve">п. Андреевский                </w:t>
      </w:r>
      <w:r>
        <w:rPr>
          <w:rFonts w:ascii="Arial" w:hAnsi="Arial" w:cs="Arial"/>
          <w:sz w:val="28"/>
          <w:szCs w:val="28"/>
        </w:rPr>
        <w:t xml:space="preserve">                            № 17</w:t>
      </w:r>
    </w:p>
    <w:p w:rsidR="00F57577" w:rsidRDefault="00F57577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7B048D" w:rsidRDefault="009942BB" w:rsidP="007B048D">
      <w:pPr>
        <w:autoSpaceDE w:val="0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7B048D">
        <w:rPr>
          <w:rFonts w:ascii="Arial" w:hAnsi="Arial" w:cs="Arial"/>
          <w:color w:val="000000"/>
          <w:sz w:val="22"/>
          <w:szCs w:val="22"/>
        </w:rPr>
        <w:t xml:space="preserve">Об утверждении административного регламента </w:t>
      </w:r>
    </w:p>
    <w:p w:rsidR="007B048D" w:rsidRDefault="009942BB" w:rsidP="007B048D">
      <w:pPr>
        <w:autoSpaceDE w:val="0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7B048D">
        <w:rPr>
          <w:rFonts w:ascii="Arial" w:hAnsi="Arial" w:cs="Arial"/>
          <w:color w:val="000000"/>
          <w:sz w:val="22"/>
          <w:szCs w:val="22"/>
        </w:rPr>
        <w:t xml:space="preserve">предоставления муниципальной услуги: </w:t>
      </w:r>
    </w:p>
    <w:p w:rsidR="00F57577" w:rsidRPr="007B048D" w:rsidRDefault="009942BB" w:rsidP="007B048D">
      <w:pPr>
        <w:autoSpaceDE w:val="0"/>
        <w:ind w:firstLine="0"/>
        <w:jc w:val="left"/>
        <w:rPr>
          <w:sz w:val="22"/>
          <w:szCs w:val="22"/>
        </w:rPr>
      </w:pPr>
      <w:r w:rsidRPr="007B048D">
        <w:rPr>
          <w:rFonts w:ascii="Arial" w:hAnsi="Arial" w:cs="Arial"/>
          <w:color w:val="000000"/>
          <w:sz w:val="22"/>
          <w:szCs w:val="22"/>
        </w:rPr>
        <w:t>«</w:t>
      </w:r>
      <w:r w:rsidRPr="007B048D">
        <w:rPr>
          <w:rFonts w:ascii="Arial" w:hAnsi="Arial" w:cs="Arial"/>
          <w:sz w:val="22"/>
          <w:szCs w:val="22"/>
        </w:rPr>
        <w:t xml:space="preserve">Выдача выписки из </w:t>
      </w:r>
      <w:proofErr w:type="spellStart"/>
      <w:r w:rsidRPr="007B048D">
        <w:rPr>
          <w:rFonts w:ascii="Arial" w:hAnsi="Arial" w:cs="Arial"/>
          <w:sz w:val="22"/>
          <w:szCs w:val="22"/>
        </w:rPr>
        <w:t>похозяйственной</w:t>
      </w:r>
      <w:proofErr w:type="spellEnd"/>
      <w:r w:rsidRPr="007B048D">
        <w:rPr>
          <w:rFonts w:ascii="Arial" w:hAnsi="Arial" w:cs="Arial"/>
          <w:sz w:val="22"/>
          <w:szCs w:val="22"/>
        </w:rPr>
        <w:t xml:space="preserve"> книги</w:t>
      </w:r>
      <w:r w:rsidRPr="007B048D">
        <w:rPr>
          <w:rFonts w:ascii="Arial" w:hAnsi="Arial" w:cs="Arial"/>
          <w:color w:val="000000"/>
          <w:sz w:val="22"/>
          <w:szCs w:val="22"/>
        </w:rPr>
        <w:t>»</w:t>
      </w:r>
    </w:p>
    <w:p w:rsidR="00F57577" w:rsidRDefault="00F57577">
      <w:pPr>
        <w:pStyle w:val="ConsTitle"/>
        <w:ind w:right="0" w:firstLine="567"/>
        <w:jc w:val="center"/>
        <w:rPr>
          <w:b w:val="0"/>
          <w:color w:val="000000"/>
          <w:sz w:val="24"/>
          <w:szCs w:val="24"/>
        </w:rPr>
      </w:pPr>
    </w:p>
    <w:p w:rsidR="00F57577" w:rsidRPr="001855E2" w:rsidRDefault="009942BB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1855E2">
        <w:rPr>
          <w:rFonts w:ascii="Arial" w:hAnsi="Arial" w:cs="Arial"/>
          <w:color w:val="000000"/>
          <w:sz w:val="28"/>
          <w:szCs w:val="28"/>
        </w:rPr>
        <w:t>В соответствии с Федеральным законом от 07.07.2003 №</w:t>
      </w:r>
      <w:r w:rsidR="007B048D" w:rsidRPr="001855E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55E2">
        <w:rPr>
          <w:rFonts w:ascii="Arial" w:hAnsi="Arial" w:cs="Arial"/>
          <w:color w:val="000000"/>
          <w:sz w:val="28"/>
          <w:szCs w:val="28"/>
        </w:rPr>
        <w:t>112-ФЗ «О личном подсобном хозяйстве», Федеральным законом от 27.07.2010 №</w:t>
      </w:r>
      <w:r w:rsidR="007B048D" w:rsidRPr="001855E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55E2">
        <w:rPr>
          <w:rFonts w:ascii="Arial" w:hAnsi="Arial" w:cs="Arial"/>
          <w:color w:val="000000"/>
          <w:sz w:val="28"/>
          <w:szCs w:val="28"/>
        </w:rPr>
        <w:t>210-ФЗ «Об организации предоставления государственных и муниципальных</w:t>
      </w:r>
      <w:r w:rsidR="007B048D" w:rsidRPr="001855E2">
        <w:rPr>
          <w:rFonts w:ascii="Arial" w:hAnsi="Arial" w:cs="Arial"/>
          <w:color w:val="000000"/>
          <w:sz w:val="28"/>
          <w:szCs w:val="28"/>
        </w:rPr>
        <w:t xml:space="preserve"> услуг», руководствуясь Уставом муниципального образования поселок Андреевский Тюменского муниципального района Тюменской области:</w:t>
      </w:r>
    </w:p>
    <w:p w:rsidR="00F57577" w:rsidRPr="001855E2" w:rsidRDefault="009942BB">
      <w:pPr>
        <w:autoSpaceDE w:val="0"/>
        <w:ind w:firstLine="567"/>
        <w:rPr>
          <w:rFonts w:ascii="Arial" w:hAnsi="Arial"/>
          <w:sz w:val="28"/>
          <w:szCs w:val="28"/>
        </w:rPr>
      </w:pPr>
      <w:r w:rsidRPr="001855E2">
        <w:rPr>
          <w:rFonts w:ascii="Arial" w:hAnsi="Arial" w:cs="Arial"/>
          <w:color w:val="000000"/>
          <w:sz w:val="28"/>
          <w:szCs w:val="28"/>
        </w:rPr>
        <w:t>1. Утвердить административный регламент предоставления муниципальной услуги: «</w:t>
      </w:r>
      <w:r w:rsidRPr="001855E2">
        <w:rPr>
          <w:rFonts w:ascii="Arial" w:hAnsi="Arial" w:cs="Arial"/>
          <w:sz w:val="28"/>
          <w:szCs w:val="28"/>
        </w:rPr>
        <w:t xml:space="preserve">Выдача выписки из </w:t>
      </w:r>
      <w:proofErr w:type="spellStart"/>
      <w:r w:rsidRPr="001855E2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1855E2">
        <w:rPr>
          <w:rFonts w:ascii="Arial" w:hAnsi="Arial" w:cs="Arial"/>
          <w:sz w:val="28"/>
          <w:szCs w:val="28"/>
        </w:rPr>
        <w:t xml:space="preserve"> книги»</w:t>
      </w:r>
      <w:r w:rsidRPr="001855E2">
        <w:rPr>
          <w:rFonts w:ascii="Arial" w:hAnsi="Arial"/>
          <w:sz w:val="28"/>
          <w:szCs w:val="28"/>
        </w:rPr>
        <w:t xml:space="preserve"> </w:t>
      </w:r>
      <w:r w:rsidRPr="001855E2">
        <w:rPr>
          <w:rFonts w:ascii="Arial" w:hAnsi="Arial" w:cs="Arial"/>
          <w:color w:val="000000"/>
          <w:sz w:val="28"/>
          <w:szCs w:val="28"/>
        </w:rPr>
        <w:t>согласно приложению к настоящему постановлению.</w:t>
      </w:r>
    </w:p>
    <w:p w:rsidR="00F57577" w:rsidRPr="001855E2" w:rsidRDefault="009942BB">
      <w:pPr>
        <w:autoSpaceDE w:val="0"/>
        <w:ind w:firstLine="567"/>
        <w:rPr>
          <w:sz w:val="28"/>
          <w:szCs w:val="28"/>
        </w:rPr>
      </w:pPr>
      <w:r w:rsidRPr="001855E2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1855E2">
        <w:rPr>
          <w:rFonts w:ascii="Arial" w:hAnsi="Arial" w:cs="Arial"/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 w:rsidRPr="001855E2">
        <w:rPr>
          <w:rFonts w:ascii="Arial" w:hAnsi="Arial" w:cs="Arial"/>
          <w:color w:val="000000"/>
          <w:sz w:val="28"/>
          <w:szCs w:val="28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</w:t>
      </w:r>
      <w:r w:rsidR="007B048D" w:rsidRPr="001855E2">
        <w:rPr>
          <w:rFonts w:ascii="Arial" w:hAnsi="Arial" w:cs="Arial"/>
          <w:color w:val="000000"/>
          <w:sz w:val="28"/>
          <w:szCs w:val="28"/>
        </w:rPr>
        <w:t xml:space="preserve"> муниципального образования п. Андреевский</w:t>
      </w:r>
      <w:r w:rsidRPr="001855E2">
        <w:rPr>
          <w:rFonts w:ascii="Arial" w:hAnsi="Arial" w:cs="Arial"/>
          <w:color w:val="000000"/>
          <w:sz w:val="28"/>
          <w:szCs w:val="28"/>
        </w:rPr>
        <w:t>.</w:t>
      </w:r>
    </w:p>
    <w:p w:rsidR="00F57577" w:rsidRPr="001855E2" w:rsidRDefault="009942BB">
      <w:pPr>
        <w:autoSpaceDE w:val="0"/>
        <w:ind w:firstLine="567"/>
        <w:rPr>
          <w:rFonts w:ascii="Arial" w:hAnsi="Arial"/>
          <w:sz w:val="28"/>
          <w:szCs w:val="28"/>
        </w:rPr>
      </w:pPr>
      <w:r w:rsidRPr="001855E2">
        <w:rPr>
          <w:rFonts w:ascii="Arial" w:hAnsi="Arial" w:cs="Arial"/>
          <w:color w:val="000000"/>
          <w:sz w:val="28"/>
          <w:szCs w:val="28"/>
          <w:highlight w:val="white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 w:rsidR="006A5F5E" w:rsidRPr="001855E2">
        <w:rPr>
          <w:rFonts w:ascii="Arial" w:hAnsi="Arial" w:cs="Arial"/>
          <w:color w:val="000000"/>
          <w:sz w:val="28"/>
          <w:szCs w:val="28"/>
          <w:highlight w:val="white"/>
        </w:rPr>
        <w:t xml:space="preserve"> муниципального образования п. Андреевский </w:t>
      </w:r>
      <w:r w:rsidRPr="001855E2">
        <w:rPr>
          <w:rFonts w:ascii="Arial" w:hAnsi="Arial" w:cs="Arial"/>
          <w:color w:val="000000"/>
          <w:sz w:val="28"/>
          <w:szCs w:val="28"/>
          <w:highlight w:val="white"/>
        </w:rPr>
        <w:t>и МФЦ.</w:t>
      </w:r>
    </w:p>
    <w:p w:rsidR="00F57577" w:rsidRPr="001855E2" w:rsidRDefault="009942BB">
      <w:pPr>
        <w:autoSpaceDE w:val="0"/>
        <w:ind w:firstLine="567"/>
        <w:rPr>
          <w:rFonts w:ascii="Arial" w:hAnsi="Arial"/>
          <w:sz w:val="28"/>
          <w:szCs w:val="28"/>
        </w:rPr>
      </w:pPr>
      <w:r w:rsidRPr="001855E2">
        <w:rPr>
          <w:rFonts w:ascii="Arial" w:hAnsi="Arial" w:cs="Arial"/>
          <w:sz w:val="28"/>
          <w:szCs w:val="28"/>
          <w:highlight w:val="white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</w:t>
      </w:r>
      <w:r w:rsidR="006A5F5E" w:rsidRPr="001855E2">
        <w:rPr>
          <w:rFonts w:ascii="Arial" w:hAnsi="Arial" w:cs="Arial"/>
          <w:sz w:val="28"/>
          <w:szCs w:val="28"/>
          <w:highlight w:val="white"/>
        </w:rPr>
        <w:t>истрацией</w:t>
      </w:r>
      <w:r w:rsidR="006A5F5E" w:rsidRPr="001855E2">
        <w:rPr>
          <w:rFonts w:ascii="Arial" w:hAnsi="Arial" w:cs="Arial"/>
          <w:sz w:val="28"/>
          <w:szCs w:val="28"/>
        </w:rPr>
        <w:t xml:space="preserve"> </w:t>
      </w:r>
      <w:r w:rsidR="006A5F5E" w:rsidRPr="001855E2">
        <w:rPr>
          <w:rFonts w:ascii="Arial" w:hAnsi="Arial" w:cs="Arial"/>
          <w:color w:val="000000"/>
          <w:sz w:val="28"/>
          <w:szCs w:val="28"/>
          <w:highlight w:val="white"/>
        </w:rPr>
        <w:t>муниципального образования п. Андреевский</w:t>
      </w:r>
      <w:r w:rsidR="006A5F5E" w:rsidRPr="001855E2">
        <w:rPr>
          <w:rFonts w:ascii="Arial" w:hAnsi="Arial" w:cs="Arial"/>
          <w:color w:val="000000"/>
          <w:sz w:val="28"/>
          <w:szCs w:val="28"/>
        </w:rPr>
        <w:t>.</w:t>
      </w:r>
    </w:p>
    <w:p w:rsidR="001855E2" w:rsidRDefault="00FC499A" w:rsidP="00FC499A">
      <w:pPr>
        <w:pStyle w:val="20"/>
        <w:shd w:val="clear" w:color="auto" w:fill="auto"/>
        <w:spacing w:line="240" w:lineRule="auto"/>
        <w:ind w:firstLine="567"/>
        <w:rPr>
          <w:rFonts w:ascii="Arial" w:hAnsi="Arial" w:cs="Arial"/>
          <w:sz w:val="28"/>
          <w:szCs w:val="28"/>
        </w:rPr>
      </w:pPr>
      <w:r w:rsidRPr="00FC499A">
        <w:rPr>
          <w:rFonts w:ascii="Arial" w:hAnsi="Arial"/>
          <w:sz w:val="28"/>
          <w:szCs w:val="28"/>
        </w:rPr>
        <w:t>5.</w:t>
      </w:r>
      <w:r>
        <w:rPr>
          <w:rFonts w:ascii="Arial" w:hAnsi="Arial"/>
        </w:rPr>
        <w:t xml:space="preserve"> </w:t>
      </w:r>
      <w:r w:rsidR="001855E2" w:rsidRPr="00820AC4">
        <w:rPr>
          <w:rFonts w:ascii="Arial" w:hAnsi="Arial" w:cs="Arial"/>
          <w:sz w:val="28"/>
          <w:szCs w:val="28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 п. Андреевский и </w:t>
      </w:r>
      <w:proofErr w:type="gramStart"/>
      <w:r w:rsidR="001855E2" w:rsidRPr="00820AC4">
        <w:rPr>
          <w:rFonts w:ascii="Arial" w:hAnsi="Arial" w:cs="Arial"/>
          <w:sz w:val="28"/>
          <w:szCs w:val="28"/>
        </w:rPr>
        <w:t>разместить его</w:t>
      </w:r>
      <w:proofErr w:type="gramEnd"/>
      <w:r w:rsidR="001855E2" w:rsidRPr="00820AC4">
        <w:rPr>
          <w:rFonts w:ascii="Arial" w:hAnsi="Arial" w:cs="Arial"/>
          <w:sz w:val="28"/>
          <w:szCs w:val="28"/>
        </w:rPr>
        <w:t xml:space="preserve"> на официальном сайте Администрации Тюменского муниципального  района в информационно-коммуникационной сети «Интернет».</w:t>
      </w:r>
    </w:p>
    <w:p w:rsidR="00A270CF" w:rsidRDefault="00A270CF" w:rsidP="00FC499A">
      <w:pPr>
        <w:pStyle w:val="20"/>
        <w:shd w:val="clear" w:color="auto" w:fill="auto"/>
        <w:spacing w:line="24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6. </w:t>
      </w:r>
      <w:r w:rsidRPr="00820AC4">
        <w:rPr>
          <w:rFonts w:ascii="Arial" w:hAnsi="Arial" w:cs="Arial"/>
          <w:sz w:val="28"/>
          <w:szCs w:val="28"/>
        </w:rPr>
        <w:t>Настоящее постановление вступает в силу со дня его обнародования.</w:t>
      </w:r>
    </w:p>
    <w:p w:rsidR="00A270CF" w:rsidRPr="00820AC4" w:rsidRDefault="00A270CF" w:rsidP="00FC499A">
      <w:pPr>
        <w:ind w:firstLine="567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820AC4">
        <w:rPr>
          <w:rFonts w:ascii="Arial" w:hAnsi="Arial" w:cs="Arial"/>
          <w:sz w:val="28"/>
          <w:szCs w:val="28"/>
        </w:rPr>
        <w:t>Со дня вступления настоящего постановления в силу считать утратившим силу следующие Постановления:</w:t>
      </w:r>
    </w:p>
    <w:p w:rsidR="00A270CF" w:rsidRDefault="00520869" w:rsidP="00520869">
      <w:pPr>
        <w:ind w:firstLine="567"/>
        <w:rPr>
          <w:rFonts w:ascii="Arial" w:hAnsi="Arial" w:cs="Arial"/>
          <w:sz w:val="28"/>
          <w:szCs w:val="28"/>
        </w:rPr>
      </w:pPr>
      <w:r w:rsidRPr="00520869">
        <w:rPr>
          <w:rFonts w:ascii="Arial" w:hAnsi="Arial" w:cs="Arial"/>
          <w:sz w:val="28"/>
          <w:szCs w:val="28"/>
        </w:rPr>
        <w:t>- от 15.07.2016 № 30</w:t>
      </w:r>
      <w:r w:rsidR="00A270CF" w:rsidRPr="00520869">
        <w:rPr>
          <w:rFonts w:ascii="Arial" w:hAnsi="Arial" w:cs="Arial"/>
          <w:sz w:val="28"/>
          <w:szCs w:val="28"/>
        </w:rPr>
        <w:t xml:space="preserve"> «</w:t>
      </w:r>
      <w:r w:rsidRPr="00520869">
        <w:rPr>
          <w:rFonts w:ascii="Arial" w:hAnsi="Arial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услуги: «Выдача выписки из </w:t>
      </w:r>
      <w:proofErr w:type="spellStart"/>
      <w:r w:rsidRPr="00520869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520869">
        <w:rPr>
          <w:rFonts w:ascii="Arial" w:hAnsi="Arial" w:cs="Arial"/>
          <w:sz w:val="28"/>
          <w:szCs w:val="28"/>
        </w:rPr>
        <w:t xml:space="preserve"> книги»</w:t>
      </w:r>
      <w:r w:rsidR="00A270CF" w:rsidRPr="00520869">
        <w:rPr>
          <w:rFonts w:ascii="Arial" w:hAnsi="Arial" w:cs="Arial"/>
          <w:sz w:val="28"/>
          <w:szCs w:val="28"/>
        </w:rPr>
        <w:t>»;</w:t>
      </w:r>
    </w:p>
    <w:p w:rsidR="00724DC3" w:rsidRPr="00724DC3" w:rsidRDefault="00724DC3" w:rsidP="00724DC3">
      <w:pPr>
        <w:ind w:firstLine="567"/>
        <w:rPr>
          <w:rFonts w:ascii="Arial" w:hAnsi="Arial" w:cs="Arial"/>
          <w:sz w:val="28"/>
          <w:szCs w:val="28"/>
        </w:rPr>
      </w:pPr>
      <w:r w:rsidRPr="00724DC3">
        <w:rPr>
          <w:rFonts w:ascii="Arial" w:hAnsi="Arial" w:cs="Arial"/>
          <w:sz w:val="28"/>
          <w:szCs w:val="28"/>
        </w:rPr>
        <w:t>- от 05.12.2018 № 71 «</w:t>
      </w:r>
      <w:r w:rsidRPr="00724DC3">
        <w:rPr>
          <w:rFonts w:ascii="Arial" w:hAnsi="Arial" w:cs="Arial"/>
          <w:sz w:val="28"/>
          <w:szCs w:val="28"/>
        </w:rPr>
        <w:t>О внесении изменений в постановление администрации муниципального образования п. Андреевский от 15.07.2016 № 30</w:t>
      </w:r>
      <w:r w:rsidRPr="00724DC3">
        <w:rPr>
          <w:rFonts w:ascii="Arial" w:hAnsi="Arial" w:cs="Arial"/>
          <w:sz w:val="28"/>
          <w:szCs w:val="28"/>
        </w:rPr>
        <w:t>»;</w:t>
      </w:r>
      <w:bookmarkStart w:id="0" w:name="_GoBack"/>
      <w:bookmarkEnd w:id="0"/>
    </w:p>
    <w:p w:rsidR="00A270CF" w:rsidRPr="00520869" w:rsidRDefault="00520869" w:rsidP="00520869">
      <w:pPr>
        <w:ind w:firstLine="567"/>
        <w:rPr>
          <w:rFonts w:ascii="Arial" w:hAnsi="Arial" w:cs="Arial"/>
          <w:sz w:val="28"/>
          <w:szCs w:val="28"/>
        </w:rPr>
      </w:pPr>
      <w:r w:rsidRPr="00520869">
        <w:rPr>
          <w:rFonts w:ascii="Arial" w:hAnsi="Arial" w:cs="Arial"/>
          <w:sz w:val="28"/>
          <w:szCs w:val="28"/>
        </w:rPr>
        <w:t>-  от 04</w:t>
      </w:r>
      <w:r w:rsidR="00A270CF" w:rsidRPr="00520869">
        <w:rPr>
          <w:rFonts w:ascii="Arial" w:hAnsi="Arial" w:cs="Arial"/>
          <w:sz w:val="28"/>
          <w:szCs w:val="28"/>
        </w:rPr>
        <w:t>.</w:t>
      </w:r>
      <w:r w:rsidRPr="00520869">
        <w:rPr>
          <w:rFonts w:ascii="Arial" w:hAnsi="Arial" w:cs="Arial"/>
          <w:sz w:val="28"/>
          <w:szCs w:val="28"/>
        </w:rPr>
        <w:t>10.2019 № 44</w:t>
      </w:r>
      <w:r w:rsidR="00A270CF" w:rsidRPr="00520869">
        <w:rPr>
          <w:rFonts w:ascii="Arial" w:hAnsi="Arial" w:cs="Arial"/>
          <w:sz w:val="28"/>
          <w:szCs w:val="28"/>
        </w:rPr>
        <w:t xml:space="preserve"> «</w:t>
      </w:r>
      <w:r w:rsidRPr="00520869">
        <w:rPr>
          <w:rStyle w:val="21"/>
          <w:rFonts w:ascii="Arial" w:hAnsi="Arial" w:cs="Arial"/>
          <w:sz w:val="28"/>
          <w:szCs w:val="28"/>
        </w:rPr>
        <w:t xml:space="preserve">О внесении изменений в постановление администрации муниципального образования п. Андреевский от 15.07.2016 № 30 «Об утверждении административного регламента предоставления муниципальной услуги: «Выдача выписки из </w:t>
      </w:r>
      <w:proofErr w:type="spellStart"/>
      <w:r w:rsidRPr="00520869">
        <w:rPr>
          <w:rStyle w:val="21"/>
          <w:rFonts w:ascii="Arial" w:hAnsi="Arial" w:cs="Arial"/>
          <w:sz w:val="28"/>
          <w:szCs w:val="28"/>
        </w:rPr>
        <w:t>похозяйственной</w:t>
      </w:r>
      <w:proofErr w:type="spellEnd"/>
      <w:r w:rsidRPr="00520869">
        <w:rPr>
          <w:rStyle w:val="21"/>
          <w:rFonts w:ascii="Arial" w:hAnsi="Arial" w:cs="Arial"/>
          <w:sz w:val="28"/>
          <w:szCs w:val="28"/>
        </w:rPr>
        <w:t xml:space="preserve"> книги»</w:t>
      </w:r>
      <w:r w:rsidR="00A270CF" w:rsidRPr="00520869">
        <w:rPr>
          <w:rFonts w:ascii="Arial" w:hAnsi="Arial" w:cs="Arial"/>
          <w:sz w:val="28"/>
          <w:szCs w:val="28"/>
        </w:rPr>
        <w:t>»;</w:t>
      </w:r>
    </w:p>
    <w:p w:rsidR="00A270CF" w:rsidRPr="00520869" w:rsidRDefault="00520869" w:rsidP="00520869">
      <w:pPr>
        <w:ind w:firstLine="567"/>
        <w:rPr>
          <w:rFonts w:ascii="Arial" w:hAnsi="Arial" w:cs="Arial"/>
          <w:sz w:val="28"/>
          <w:szCs w:val="28"/>
        </w:rPr>
      </w:pPr>
      <w:r w:rsidRPr="00520869">
        <w:rPr>
          <w:rFonts w:ascii="Arial" w:hAnsi="Arial" w:cs="Arial"/>
          <w:sz w:val="28"/>
          <w:szCs w:val="28"/>
        </w:rPr>
        <w:t>- от 25.12.2019 № 74</w:t>
      </w:r>
      <w:r w:rsidR="00A270CF" w:rsidRPr="00520869">
        <w:rPr>
          <w:rFonts w:ascii="Arial" w:hAnsi="Arial" w:cs="Arial"/>
          <w:sz w:val="28"/>
          <w:szCs w:val="28"/>
        </w:rPr>
        <w:t xml:space="preserve"> «</w:t>
      </w:r>
      <w:r w:rsidRPr="00520869">
        <w:rPr>
          <w:rFonts w:ascii="Arial" w:hAnsi="Arial" w:cs="Arial"/>
          <w:bCs/>
          <w:kern w:val="28"/>
          <w:sz w:val="28"/>
          <w:szCs w:val="28"/>
        </w:rPr>
        <w:t>О внесении изменений в постановление администрации муниципального образования п. Андреевский от 15.07.2016 № 30 «</w:t>
      </w:r>
      <w:r w:rsidRPr="00520869">
        <w:rPr>
          <w:rFonts w:ascii="Arial" w:hAnsi="Arial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услуги: «Выдача выписки из </w:t>
      </w:r>
      <w:proofErr w:type="spellStart"/>
      <w:r w:rsidRPr="00520869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520869">
        <w:rPr>
          <w:rFonts w:ascii="Arial" w:hAnsi="Arial" w:cs="Arial"/>
          <w:sz w:val="28"/>
          <w:szCs w:val="28"/>
        </w:rPr>
        <w:t xml:space="preserve"> книги»</w:t>
      </w:r>
      <w:r w:rsidR="00A270CF" w:rsidRPr="00520869">
        <w:rPr>
          <w:rFonts w:ascii="Arial" w:hAnsi="Arial" w:cs="Arial"/>
          <w:sz w:val="28"/>
          <w:szCs w:val="28"/>
        </w:rPr>
        <w:t>».</w:t>
      </w:r>
    </w:p>
    <w:p w:rsidR="00A270CF" w:rsidRPr="00820AC4" w:rsidRDefault="00A270CF" w:rsidP="001855E2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520869" w:rsidRDefault="00520869" w:rsidP="001855E2">
      <w:pPr>
        <w:pStyle w:val="a1"/>
        <w:spacing w:after="0" w:line="240" w:lineRule="auto"/>
        <w:ind w:firstLine="0"/>
        <w:rPr>
          <w:rFonts w:ascii="Arial" w:hAnsi="Arial"/>
          <w:sz w:val="28"/>
          <w:szCs w:val="28"/>
        </w:rPr>
      </w:pPr>
    </w:p>
    <w:p w:rsidR="00F57577" w:rsidRDefault="001855E2" w:rsidP="001855E2">
      <w:pPr>
        <w:pStyle w:val="a1"/>
        <w:spacing w:after="0" w:line="240" w:lineRule="auto"/>
        <w:ind w:firstLine="0"/>
        <w:rPr>
          <w:rFonts w:ascii="Arial" w:hAnsi="Arial"/>
          <w:sz w:val="24"/>
        </w:rPr>
      </w:pPr>
      <w:r w:rsidRPr="00820AC4">
        <w:rPr>
          <w:rFonts w:ascii="Arial" w:hAnsi="Arial"/>
          <w:sz w:val="28"/>
          <w:szCs w:val="28"/>
        </w:rPr>
        <w:t xml:space="preserve">Глава муниципального образования </w:t>
      </w:r>
      <w:r w:rsidRPr="00820AC4">
        <w:rPr>
          <w:rFonts w:ascii="Arial" w:hAnsi="Arial"/>
          <w:sz w:val="28"/>
          <w:szCs w:val="28"/>
        </w:rPr>
        <w:tab/>
        <w:t xml:space="preserve">    </w:t>
      </w:r>
      <w:r>
        <w:rPr>
          <w:rFonts w:ascii="Arial" w:hAnsi="Arial"/>
          <w:sz w:val="28"/>
          <w:szCs w:val="28"/>
        </w:rPr>
        <w:t xml:space="preserve">                                 </w:t>
      </w:r>
      <w:r w:rsidRPr="00820AC4">
        <w:rPr>
          <w:rFonts w:ascii="Arial" w:hAnsi="Arial"/>
          <w:sz w:val="28"/>
          <w:szCs w:val="28"/>
        </w:rPr>
        <w:t xml:space="preserve">Р.Н. </w:t>
      </w:r>
      <w:proofErr w:type="spellStart"/>
      <w:r w:rsidRPr="00820AC4">
        <w:rPr>
          <w:rFonts w:ascii="Arial" w:hAnsi="Arial"/>
          <w:sz w:val="28"/>
          <w:szCs w:val="28"/>
        </w:rPr>
        <w:t>Хуснуллин</w:t>
      </w:r>
      <w:proofErr w:type="spellEnd"/>
    </w:p>
    <w:p w:rsidR="00F57577" w:rsidRDefault="00F57577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F57577" w:rsidRDefault="009942BB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br w:type="page"/>
      </w:r>
    </w:p>
    <w:p w:rsidR="001855E2" w:rsidRPr="00EC4FE2" w:rsidRDefault="001855E2" w:rsidP="001855E2">
      <w:pPr>
        <w:widowControl w:val="0"/>
        <w:autoSpaceDE w:val="0"/>
        <w:adjustRightInd w:val="0"/>
        <w:jc w:val="right"/>
        <w:outlineLvl w:val="0"/>
        <w:rPr>
          <w:rFonts w:ascii="Arial" w:hAnsi="Arial" w:cs="Arial"/>
        </w:rPr>
      </w:pPr>
      <w:r w:rsidRPr="00EC4FE2">
        <w:rPr>
          <w:rFonts w:ascii="Arial" w:hAnsi="Arial" w:cs="Arial"/>
        </w:rPr>
        <w:lastRenderedPageBreak/>
        <w:t>Приложение</w:t>
      </w:r>
    </w:p>
    <w:p w:rsidR="001855E2" w:rsidRPr="00EC4FE2" w:rsidRDefault="001855E2" w:rsidP="001855E2">
      <w:pPr>
        <w:widowControl w:val="0"/>
        <w:autoSpaceDE w:val="0"/>
        <w:adjustRightInd w:val="0"/>
        <w:jc w:val="right"/>
        <w:rPr>
          <w:rFonts w:ascii="Arial" w:hAnsi="Arial" w:cs="Arial"/>
        </w:rPr>
      </w:pPr>
      <w:r w:rsidRPr="00EC4FE2">
        <w:rPr>
          <w:rFonts w:ascii="Arial" w:hAnsi="Arial" w:cs="Arial"/>
        </w:rPr>
        <w:t>к постановлению администрации</w:t>
      </w:r>
    </w:p>
    <w:p w:rsidR="001855E2" w:rsidRPr="00EC4FE2" w:rsidRDefault="001855E2" w:rsidP="001855E2">
      <w:pPr>
        <w:widowControl w:val="0"/>
        <w:autoSpaceDE w:val="0"/>
        <w:adjustRightInd w:val="0"/>
        <w:jc w:val="right"/>
        <w:rPr>
          <w:rFonts w:ascii="Arial" w:hAnsi="Arial" w:cs="Arial"/>
        </w:rPr>
      </w:pPr>
      <w:r w:rsidRPr="00EC4FE2">
        <w:rPr>
          <w:rFonts w:ascii="Arial" w:hAnsi="Arial" w:cs="Arial"/>
        </w:rPr>
        <w:t>муниципального образования п. Андреевский</w:t>
      </w:r>
    </w:p>
    <w:p w:rsidR="001855E2" w:rsidRPr="00CB32D0" w:rsidRDefault="00C85A61" w:rsidP="001855E2">
      <w:pPr>
        <w:widowControl w:val="0"/>
        <w:autoSpaceDE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07.05.2020 № 17</w:t>
      </w:r>
    </w:p>
    <w:p w:rsidR="00F57577" w:rsidRDefault="00F57577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F57577" w:rsidRPr="00094E3F" w:rsidRDefault="009942BB" w:rsidP="00094E3F">
      <w:pPr>
        <w:pStyle w:val="a1"/>
        <w:spacing w:after="0" w:line="240" w:lineRule="auto"/>
        <w:ind w:firstLine="0"/>
        <w:jc w:val="center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Административный регламент</w:t>
      </w:r>
    </w:p>
    <w:p w:rsidR="006C434C" w:rsidRPr="00094E3F" w:rsidRDefault="009942BB" w:rsidP="00094E3F">
      <w:pPr>
        <w:pStyle w:val="a1"/>
        <w:spacing w:after="0" w:line="240" w:lineRule="auto"/>
        <w:ind w:firstLine="0"/>
        <w:jc w:val="center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 xml:space="preserve">предоставления муниципальной услуги: </w:t>
      </w:r>
    </w:p>
    <w:p w:rsidR="00F57577" w:rsidRPr="00094E3F" w:rsidRDefault="009942BB" w:rsidP="00094E3F">
      <w:pPr>
        <w:pStyle w:val="a1"/>
        <w:spacing w:after="0" w:line="240" w:lineRule="auto"/>
        <w:ind w:firstLine="0"/>
        <w:jc w:val="center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«</w:t>
      </w:r>
      <w:r w:rsidR="006C434C" w:rsidRPr="00094E3F">
        <w:rPr>
          <w:rFonts w:ascii="Arial" w:hAnsi="Arial" w:cs="Arial"/>
          <w:b/>
          <w:szCs w:val="26"/>
        </w:rPr>
        <w:t xml:space="preserve">Выдача выписки из </w:t>
      </w:r>
      <w:proofErr w:type="spellStart"/>
      <w:r w:rsidR="006C434C" w:rsidRPr="00094E3F">
        <w:rPr>
          <w:rFonts w:ascii="Arial" w:hAnsi="Arial" w:cs="Arial"/>
          <w:b/>
          <w:szCs w:val="26"/>
        </w:rPr>
        <w:t>похозяйственной</w:t>
      </w:r>
      <w:proofErr w:type="spellEnd"/>
      <w:r w:rsidR="006C434C" w:rsidRPr="00094E3F">
        <w:rPr>
          <w:rFonts w:ascii="Arial" w:hAnsi="Arial" w:cs="Arial"/>
          <w:b/>
          <w:szCs w:val="26"/>
        </w:rPr>
        <w:t xml:space="preserve"> книги</w:t>
      </w:r>
      <w:r w:rsidRPr="00094E3F">
        <w:rPr>
          <w:rFonts w:ascii="Arial" w:hAnsi="Arial" w:cs="Arial"/>
          <w:b/>
          <w:szCs w:val="26"/>
        </w:rPr>
        <w:t>»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jc w:val="center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  <w:lang w:val="en-US"/>
        </w:rPr>
        <w:t>I</w:t>
      </w:r>
      <w:r w:rsidRPr="00094E3F">
        <w:rPr>
          <w:rFonts w:ascii="Arial" w:hAnsi="Arial" w:cs="Arial"/>
          <w:b/>
          <w:szCs w:val="26"/>
        </w:rPr>
        <w:t>. Общие положения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1.1. Предмет регулирования административного регламента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094E3F">
        <w:rPr>
          <w:rFonts w:ascii="Arial" w:hAnsi="Arial" w:cs="Arial"/>
          <w:color w:val="000000"/>
          <w:szCs w:val="26"/>
        </w:rPr>
        <w:t>«</w:t>
      </w:r>
      <w:r w:rsidRPr="00094E3F">
        <w:rPr>
          <w:rFonts w:ascii="Arial" w:hAnsi="Arial" w:cs="Arial"/>
          <w:szCs w:val="26"/>
        </w:rPr>
        <w:t xml:space="preserve">Выдача выписки из </w:t>
      </w:r>
      <w:proofErr w:type="spellStart"/>
      <w:r w:rsidRPr="00094E3F">
        <w:rPr>
          <w:rFonts w:ascii="Arial" w:hAnsi="Arial" w:cs="Arial"/>
          <w:szCs w:val="26"/>
        </w:rPr>
        <w:t>похозяйственной</w:t>
      </w:r>
      <w:proofErr w:type="spellEnd"/>
      <w:r w:rsidRPr="00094E3F">
        <w:rPr>
          <w:rFonts w:ascii="Arial" w:hAnsi="Arial" w:cs="Arial"/>
          <w:szCs w:val="26"/>
        </w:rPr>
        <w:t xml:space="preserve">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CB26E2" w:rsidRPr="00094E3F">
        <w:rPr>
          <w:rFonts w:ascii="Arial" w:hAnsi="Arial" w:cs="Arial"/>
          <w:szCs w:val="26"/>
        </w:rPr>
        <w:t>муниципального образования п. Андреевский</w:t>
      </w:r>
      <w:r w:rsidRPr="00094E3F">
        <w:rPr>
          <w:rFonts w:ascii="Arial" w:hAnsi="Arial" w:cs="Arial"/>
          <w:szCs w:val="26"/>
        </w:rPr>
        <w:t xml:space="preserve"> </w:t>
      </w:r>
      <w:r w:rsidRPr="00094E3F">
        <w:rPr>
          <w:rFonts w:ascii="Arial" w:hAnsi="Arial" w:cs="Arial"/>
          <w:color w:val="000000"/>
          <w:szCs w:val="26"/>
        </w:rPr>
        <w:t>(далее — Администрация).</w:t>
      </w:r>
      <w:proofErr w:type="gramEnd"/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1.2. Круг заявителей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 качестве заявителей могут выступать члены личного подсобного хозяйства (далее - Заявитель).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Муниципальная услуга в части выдачи выписки из </w:t>
      </w:r>
      <w:proofErr w:type="spellStart"/>
      <w:r w:rsidRPr="00094E3F">
        <w:rPr>
          <w:rFonts w:ascii="Arial" w:hAnsi="Arial" w:cs="Arial"/>
          <w:szCs w:val="26"/>
        </w:rPr>
        <w:t>похозяйственной</w:t>
      </w:r>
      <w:proofErr w:type="spellEnd"/>
      <w:r w:rsidRPr="00094E3F">
        <w:rPr>
          <w:rFonts w:ascii="Arial" w:hAnsi="Arial" w:cs="Arial"/>
          <w:szCs w:val="26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094E3F">
        <w:rPr>
          <w:rFonts w:ascii="Arial" w:hAnsi="Arial" w:cs="Arial"/>
          <w:szCs w:val="26"/>
        </w:rPr>
        <w:t>П</w:t>
      </w:r>
      <w:proofErr w:type="gramEnd"/>
      <w:r w:rsidRPr="00094E3F">
        <w:rPr>
          <w:rFonts w:ascii="Arial" w:hAnsi="Arial" w:cs="Arial"/>
          <w:szCs w:val="26"/>
        </w:rPr>
        <w:t xml:space="preserve">/103 «Об утверждении формы выписки из </w:t>
      </w:r>
      <w:proofErr w:type="spellStart"/>
      <w:r w:rsidRPr="00094E3F">
        <w:rPr>
          <w:rFonts w:ascii="Arial" w:hAnsi="Arial" w:cs="Arial"/>
          <w:szCs w:val="26"/>
        </w:rPr>
        <w:t>похозяйственной</w:t>
      </w:r>
      <w:proofErr w:type="spellEnd"/>
      <w:r w:rsidRPr="00094E3F">
        <w:rPr>
          <w:rFonts w:ascii="Arial" w:hAnsi="Arial" w:cs="Arial"/>
          <w:szCs w:val="26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bCs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bCs/>
          <w:szCs w:val="26"/>
        </w:rPr>
        <w:t>1.3. Справочная информация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 xml:space="preserve">Сведения о месте нахождения и графике работы Администрации, </w:t>
      </w:r>
      <w:r w:rsidRPr="00094E3F">
        <w:rPr>
          <w:rFonts w:ascii="Arial" w:hAnsi="Arial" w:cs="Arial"/>
          <w:szCs w:val="26"/>
          <w:lang w:eastAsia="ru-RU"/>
        </w:rPr>
        <w:t>МФЦ, справочные телефоны Администрации и МФЦ, в том числе телефоны-автоинформаторы разме</w:t>
      </w:r>
      <w:r w:rsidR="00CA15B7" w:rsidRPr="00094E3F">
        <w:rPr>
          <w:rFonts w:ascii="Arial" w:hAnsi="Arial" w:cs="Arial"/>
          <w:szCs w:val="26"/>
          <w:lang w:eastAsia="ru-RU"/>
        </w:rPr>
        <w:t xml:space="preserve">щены на  </w:t>
      </w:r>
      <w:r w:rsidR="00CA15B7" w:rsidRPr="00094E3F">
        <w:rPr>
          <w:rFonts w:ascii="Arial" w:hAnsi="Arial" w:cs="Arial"/>
          <w:szCs w:val="26"/>
        </w:rPr>
        <w:t xml:space="preserve">странице  муниципального образования п. Андреевский на официальном сайте Администрации Тюменского </w:t>
      </w:r>
      <w:r w:rsidR="00CA15B7" w:rsidRPr="00094E3F">
        <w:rPr>
          <w:rFonts w:ascii="Arial" w:hAnsi="Arial" w:cs="Arial"/>
          <w:szCs w:val="26"/>
        </w:rPr>
        <w:lastRenderedPageBreak/>
        <w:t>муниципального района в сети Интернет по адресу: (</w:t>
      </w:r>
      <w:hyperlink r:id="rId9" w:history="1">
        <w:r w:rsidR="00CA15B7" w:rsidRPr="00094E3F">
          <w:rPr>
            <w:rStyle w:val="af5"/>
            <w:rFonts w:ascii="Arial" w:hAnsi="Arial" w:cs="Arial"/>
            <w:color w:val="auto"/>
            <w:szCs w:val="26"/>
            <w:u w:val="none"/>
          </w:rPr>
          <w:t>www.atmr.ru</w:t>
        </w:r>
      </w:hyperlink>
      <w:r w:rsidR="00CA15B7" w:rsidRPr="00094E3F">
        <w:rPr>
          <w:rFonts w:ascii="Arial" w:hAnsi="Arial" w:cs="Arial"/>
          <w:szCs w:val="26"/>
        </w:rPr>
        <w:t>)</w:t>
      </w:r>
      <w:r w:rsidRPr="00094E3F">
        <w:rPr>
          <w:rFonts w:ascii="Arial" w:hAnsi="Arial" w:cs="Arial"/>
          <w:szCs w:val="26"/>
          <w:lang w:eastAsia="ru-RU"/>
        </w:rPr>
        <w:t>, в</w:t>
      </w:r>
      <w:r w:rsidRPr="00094E3F">
        <w:rPr>
          <w:rFonts w:ascii="Arial" w:hAnsi="Arial" w:cs="Arial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</w:t>
      </w:r>
      <w:proofErr w:type="gramEnd"/>
      <w:r w:rsidRPr="00094E3F">
        <w:rPr>
          <w:rFonts w:ascii="Arial" w:hAnsi="Arial" w:cs="Arial"/>
          <w:szCs w:val="26"/>
        </w:rPr>
        <w:t xml:space="preserve"> ведения электронных региональных реестров государственных и муниципальных услуг (функций) Тюменской области».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57577" w:rsidRPr="00094E3F" w:rsidRDefault="00F57577">
      <w:pPr>
        <w:ind w:firstLine="567"/>
        <w:rPr>
          <w:rFonts w:ascii="Arial" w:hAnsi="Arial" w:cs="Arial"/>
          <w:szCs w:val="26"/>
        </w:rPr>
      </w:pPr>
    </w:p>
    <w:p w:rsidR="00F57577" w:rsidRPr="00094E3F" w:rsidRDefault="00F57577">
      <w:pPr>
        <w:ind w:firstLine="567"/>
        <w:rPr>
          <w:rFonts w:ascii="Arial" w:hAnsi="Arial" w:cs="Arial"/>
          <w:szCs w:val="26"/>
          <w:lang w:eastAsia="ru-RU"/>
        </w:rPr>
      </w:pPr>
    </w:p>
    <w:p w:rsidR="00F57577" w:rsidRPr="00094E3F" w:rsidRDefault="009942BB">
      <w:pPr>
        <w:pStyle w:val="a1"/>
        <w:spacing w:after="0" w:line="240" w:lineRule="auto"/>
        <w:ind w:firstLine="567"/>
        <w:jc w:val="center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  <w:lang w:val="en-US"/>
        </w:rPr>
        <w:t>II</w:t>
      </w:r>
      <w:r w:rsidRPr="00094E3F">
        <w:rPr>
          <w:rFonts w:ascii="Arial" w:hAnsi="Arial" w:cs="Arial"/>
          <w:b/>
          <w:szCs w:val="26"/>
        </w:rPr>
        <w:t>. Стандарт предоставления муниципальной услуги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2.1. Наименование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Выдача выписки из </w:t>
      </w:r>
      <w:proofErr w:type="spellStart"/>
      <w:r w:rsidRPr="00094E3F">
        <w:rPr>
          <w:rFonts w:ascii="Arial" w:hAnsi="Arial" w:cs="Arial"/>
          <w:szCs w:val="26"/>
        </w:rPr>
        <w:t>похозяйственной</w:t>
      </w:r>
      <w:proofErr w:type="spellEnd"/>
      <w:r w:rsidRPr="00094E3F">
        <w:rPr>
          <w:rFonts w:ascii="Arial" w:hAnsi="Arial" w:cs="Arial"/>
          <w:szCs w:val="26"/>
        </w:rPr>
        <w:t xml:space="preserve"> книги.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  <w:lang w:eastAsia="ru-RU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2.2. Наименование органа, предоставляющего муниципальную услугу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Предоставление муниципальной услуги осуществляется Администрацией.</w:t>
      </w:r>
    </w:p>
    <w:p w:rsidR="00CA15B7" w:rsidRPr="00094E3F" w:rsidRDefault="00CA15B7" w:rsidP="00CA15B7">
      <w:pPr>
        <w:ind w:firstLine="0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       Непосредственно предоставляющим услугу является специалист Ад</w:t>
      </w:r>
      <w:r w:rsidR="00F277B1">
        <w:rPr>
          <w:rFonts w:ascii="Arial" w:hAnsi="Arial" w:cs="Arial"/>
          <w:szCs w:val="26"/>
        </w:rPr>
        <w:t>министрации</w:t>
      </w:r>
      <w:r w:rsidRPr="00094E3F">
        <w:rPr>
          <w:rFonts w:ascii="Arial" w:hAnsi="Arial" w:cs="Arial"/>
          <w:szCs w:val="26"/>
        </w:rPr>
        <w:t>.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  <w:lang w:eastAsia="ru-RU"/>
        </w:rPr>
      </w:pPr>
      <w:r w:rsidRPr="00094E3F">
        <w:rPr>
          <w:rFonts w:ascii="Arial" w:hAnsi="Arial" w:cs="Arial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2.3. Описание результата предоставления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Результатом предоставления муниципальной услуги является: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- выписка из </w:t>
      </w:r>
      <w:proofErr w:type="spellStart"/>
      <w:r w:rsidRPr="00094E3F">
        <w:rPr>
          <w:rFonts w:ascii="Arial" w:hAnsi="Arial" w:cs="Arial"/>
          <w:szCs w:val="26"/>
        </w:rPr>
        <w:t>похозяйственной</w:t>
      </w:r>
      <w:proofErr w:type="spellEnd"/>
      <w:r w:rsidRPr="00094E3F">
        <w:rPr>
          <w:rFonts w:ascii="Arial" w:hAnsi="Arial" w:cs="Arial"/>
          <w:szCs w:val="26"/>
        </w:rPr>
        <w:t xml:space="preserve"> книги (далее – Выписка);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уведомление об отказе в предоставлении муниципальной услуги.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2.4. Срок предоставления муниципальной услуги</w:t>
      </w:r>
    </w:p>
    <w:p w:rsidR="00F57577" w:rsidRPr="00094E3F" w:rsidRDefault="009942BB">
      <w:pPr>
        <w:ind w:firstLine="567"/>
        <w:rPr>
          <w:rFonts w:ascii="Arial" w:eastAsia="Times New Roman" w:hAnsi="Arial" w:cs="Arial"/>
          <w:szCs w:val="26"/>
          <w:lang w:eastAsia="ru-RU"/>
        </w:rPr>
      </w:pPr>
      <w:r w:rsidRPr="00094E3F">
        <w:rPr>
          <w:rFonts w:ascii="Arial" w:eastAsia="Times New Roman" w:hAnsi="Arial" w:cs="Arial"/>
          <w:szCs w:val="26"/>
          <w:lang w:eastAsia="ru-RU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</w:t>
      </w:r>
      <w:r w:rsidR="00CA15B7" w:rsidRPr="00094E3F">
        <w:rPr>
          <w:rFonts w:ascii="Arial" w:hAnsi="Arial" w:cs="Arial"/>
          <w:szCs w:val="26"/>
          <w:lang w:eastAsia="ru-RU"/>
        </w:rPr>
        <w:t xml:space="preserve"> </w:t>
      </w:r>
      <w:r w:rsidR="00CA15B7" w:rsidRPr="00094E3F">
        <w:rPr>
          <w:rFonts w:ascii="Arial" w:hAnsi="Arial" w:cs="Arial"/>
          <w:szCs w:val="26"/>
        </w:rPr>
        <w:t>странице  муниципального образования п. Андреевский на официальном сайте Администрации Тюменского муниципального района в сети Интернет по адресу: (</w:t>
      </w:r>
      <w:hyperlink r:id="rId10" w:history="1">
        <w:r w:rsidR="00CA15B7" w:rsidRPr="00094E3F">
          <w:rPr>
            <w:rStyle w:val="af5"/>
            <w:rFonts w:ascii="Arial" w:hAnsi="Arial" w:cs="Arial"/>
            <w:color w:val="auto"/>
            <w:szCs w:val="26"/>
            <w:u w:val="none"/>
          </w:rPr>
          <w:t>www.atmr.ru</w:t>
        </w:r>
      </w:hyperlink>
      <w:r w:rsidR="00CA15B7" w:rsidRPr="00094E3F">
        <w:rPr>
          <w:rFonts w:ascii="Arial" w:hAnsi="Arial" w:cs="Arial"/>
          <w:szCs w:val="26"/>
        </w:rPr>
        <w:t>)</w:t>
      </w:r>
      <w:r w:rsidRPr="00094E3F">
        <w:rPr>
          <w:rFonts w:ascii="Arial" w:hAnsi="Arial" w:cs="Arial"/>
          <w:szCs w:val="26"/>
          <w:lang w:eastAsia="ru-RU"/>
        </w:rPr>
        <w:t xml:space="preserve">, в электронном региональном реестре муниципальных услуг в </w:t>
      </w:r>
      <w:r w:rsidRPr="00094E3F">
        <w:rPr>
          <w:rFonts w:ascii="Arial" w:hAnsi="Arial" w:cs="Arial"/>
          <w:szCs w:val="26"/>
          <w:lang w:eastAsia="ru-RU"/>
        </w:rPr>
        <w:lastRenderedPageBreak/>
        <w:t>соответствии с постановлением Правительства Тюменской области от 30.05.2011 № 173-п «О</w:t>
      </w:r>
      <w:proofErr w:type="gramEnd"/>
      <w:r w:rsidRPr="00094E3F">
        <w:rPr>
          <w:rFonts w:ascii="Arial" w:hAnsi="Arial" w:cs="Arial"/>
          <w:szCs w:val="26"/>
          <w:lang w:eastAsia="ru-RU"/>
        </w:rPr>
        <w:t xml:space="preserve"> </w:t>
      </w:r>
      <w:proofErr w:type="gramStart"/>
      <w:r w:rsidRPr="00094E3F">
        <w:rPr>
          <w:rFonts w:ascii="Arial" w:hAnsi="Arial" w:cs="Arial"/>
          <w:szCs w:val="26"/>
          <w:lang w:eastAsia="ru-RU"/>
        </w:rPr>
        <w:t>порядке</w:t>
      </w:r>
      <w:proofErr w:type="gramEnd"/>
      <w:r w:rsidRPr="00094E3F">
        <w:rPr>
          <w:rFonts w:ascii="Arial" w:hAnsi="Arial" w:cs="Arial"/>
          <w:szCs w:val="26"/>
          <w:lang w:eastAsia="ru-RU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</w:t>
      </w:r>
      <w:r w:rsidR="00094E3F" w:rsidRPr="00094E3F">
        <w:rPr>
          <w:rFonts w:ascii="Arial" w:hAnsi="Arial" w:cs="Arial"/>
          <w:szCs w:val="26"/>
        </w:rPr>
        <w:t>,</w:t>
      </w:r>
      <w:r w:rsidRPr="00094E3F">
        <w:rPr>
          <w:rFonts w:ascii="Arial" w:hAnsi="Arial" w:cs="Arial"/>
          <w:szCs w:val="26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F57577" w:rsidRPr="00094E3F" w:rsidRDefault="00F57577">
      <w:pPr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 w:rsidP="00094E3F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eastAsia="Times New Roman" w:hAnsi="Arial" w:cs="Arial"/>
          <w:bCs/>
          <w:szCs w:val="26"/>
          <w:lang w:eastAsia="ru-RU"/>
        </w:rPr>
        <w:t>Перечень документов</w:t>
      </w:r>
      <w:r w:rsidRPr="00094E3F">
        <w:rPr>
          <w:rFonts w:ascii="Arial" w:hAnsi="Arial" w:cs="Arial"/>
          <w:szCs w:val="26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094E3F">
        <w:rPr>
          <w:rFonts w:ascii="Arial" w:hAnsi="Arial" w:cs="Arial"/>
          <w:szCs w:val="26"/>
        </w:rPr>
        <w:t>представить не установлен</w:t>
      </w:r>
      <w:proofErr w:type="gramEnd"/>
      <w:r w:rsidRPr="00094E3F">
        <w:rPr>
          <w:rFonts w:ascii="Arial" w:hAnsi="Arial" w:cs="Arial"/>
          <w:szCs w:val="26"/>
        </w:rPr>
        <w:t>.</w:t>
      </w:r>
    </w:p>
    <w:p w:rsidR="00F57577" w:rsidRPr="00094E3F" w:rsidRDefault="00F57577">
      <w:pPr>
        <w:autoSpaceDE w:val="0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color w:val="000000"/>
          <w:szCs w:val="26"/>
        </w:rPr>
        <w:t xml:space="preserve">- выявление в результате </w:t>
      </w:r>
      <w:proofErr w:type="gramStart"/>
      <w:r w:rsidRPr="00094E3F">
        <w:rPr>
          <w:rFonts w:ascii="Arial" w:hAnsi="Arial" w:cs="Arial"/>
          <w:color w:val="000000"/>
          <w:szCs w:val="26"/>
        </w:rPr>
        <w:t>проверки несоблюдения условий признания действительности квалифицированной</w:t>
      </w:r>
      <w:proofErr w:type="gramEnd"/>
      <w:r w:rsidRPr="00094E3F">
        <w:rPr>
          <w:rFonts w:ascii="Arial" w:hAnsi="Arial" w:cs="Arial"/>
          <w:color w:val="000000"/>
          <w:szCs w:val="26"/>
        </w:rPr>
        <w:t xml:space="preserve"> подписи, установленных </w:t>
      </w:r>
      <w:r w:rsidRPr="00094E3F">
        <w:rPr>
          <w:rFonts w:ascii="Arial" w:hAnsi="Arial" w:cs="Arial"/>
          <w:color w:val="000000"/>
          <w:szCs w:val="26"/>
          <w:highlight w:val="white"/>
          <w:lang w:eastAsia="ru-RU"/>
        </w:rPr>
        <w:t>статье 11 Федерального закона от 06.04.2011 №63-ФЗ «Об электронной подписи»</w:t>
      </w:r>
      <w:r w:rsidRPr="00094E3F">
        <w:rPr>
          <w:rFonts w:ascii="Arial" w:hAnsi="Arial" w:cs="Arial"/>
          <w:color w:val="000000"/>
          <w:szCs w:val="26"/>
          <w:highlight w:val="white"/>
        </w:rPr>
        <w:t xml:space="preserve"> (далее — Федеральный закон №63-ФЗ).</w:t>
      </w:r>
      <w:r w:rsidRPr="00094E3F">
        <w:rPr>
          <w:rFonts w:ascii="Arial" w:hAnsi="Arial" w:cs="Arial"/>
          <w:szCs w:val="26"/>
          <w:highlight w:val="white"/>
        </w:rPr>
        <w:t xml:space="preserve"> 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Основания для отказа в предоставлении муниципальной услуги: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а) несоответствие Заявителя требованиям, установленным подразделом 1.2 Регламента;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Основания для приостановления предоставления муниципальной услуги отсутствуют.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</w:rPr>
        <w:t>2.10. Способы, размер и основания взимания платы за предоставление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57577" w:rsidRPr="00094E3F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57577" w:rsidRPr="00094E3F" w:rsidRDefault="00F57577">
      <w:pPr>
        <w:ind w:firstLine="567"/>
        <w:rPr>
          <w:rFonts w:ascii="Arial" w:hAnsi="Arial" w:cs="Arial"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>При поступлении Заявления в Администрацию в электронной форме в рабочие дни в пределах</w:t>
      </w:r>
      <w:proofErr w:type="gramEnd"/>
      <w:r w:rsidRPr="00094E3F">
        <w:rPr>
          <w:rFonts w:ascii="Arial" w:hAnsi="Arial" w:cs="Arial"/>
          <w:szCs w:val="26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ind w:firstLine="567"/>
        <w:rPr>
          <w:rFonts w:ascii="Arial" w:hAnsi="Arial" w:cs="Arial"/>
          <w:b/>
          <w:bCs/>
          <w:szCs w:val="26"/>
        </w:rPr>
      </w:pPr>
      <w:r w:rsidRPr="00094E3F">
        <w:rPr>
          <w:rFonts w:ascii="Arial" w:hAnsi="Arial" w:cs="Arial"/>
          <w:b/>
          <w:bCs/>
          <w:szCs w:val="26"/>
        </w:rPr>
        <w:t xml:space="preserve">2.14. </w:t>
      </w:r>
      <w:proofErr w:type="gramStart"/>
      <w:r w:rsidRPr="00094E3F">
        <w:rPr>
          <w:rFonts w:ascii="Arial" w:hAnsi="Arial" w:cs="Arial"/>
          <w:b/>
          <w:bCs/>
          <w:szCs w:val="26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</w:t>
      </w:r>
      <w:r w:rsidRPr="00094E3F">
        <w:rPr>
          <w:rFonts w:ascii="Arial" w:hAnsi="Arial" w:cs="Arial"/>
          <w:b/>
          <w:bCs/>
          <w:szCs w:val="26"/>
        </w:rPr>
        <w:lastRenderedPageBreak/>
        <w:t>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2.14.1. Помещения для предоставления муниципальной услуги размещаются по адресу:</w:t>
      </w:r>
      <w:r w:rsidR="00CA15B7" w:rsidRPr="00094E3F">
        <w:rPr>
          <w:rFonts w:ascii="Arial" w:hAnsi="Arial" w:cs="Arial"/>
          <w:szCs w:val="26"/>
        </w:rPr>
        <w:t xml:space="preserve"> </w:t>
      </w:r>
      <w:r w:rsidR="00CA15B7" w:rsidRPr="00094E3F">
        <w:rPr>
          <w:rStyle w:val="11"/>
          <w:rFonts w:ascii="Arial" w:hAnsi="Arial" w:cs="Arial"/>
          <w:szCs w:val="26"/>
        </w:rPr>
        <w:t>Тюменская область, Тюменский район, п. Андреевский, ул. Школьная, д. 6</w:t>
      </w:r>
      <w:r w:rsidRPr="00094E3F">
        <w:rPr>
          <w:rFonts w:ascii="Arial" w:hAnsi="Arial" w:cs="Arial"/>
          <w:szCs w:val="26"/>
        </w:rPr>
        <w:t xml:space="preserve">. Адреса размещения МФЦ указаны на </w:t>
      </w:r>
      <w:r w:rsidRPr="00094E3F">
        <w:rPr>
          <w:rFonts w:ascii="Arial" w:hAnsi="Arial" w:cs="Arial"/>
          <w:color w:val="000000"/>
          <w:szCs w:val="26"/>
        </w:rPr>
        <w:t xml:space="preserve">официальным </w:t>
      </w:r>
      <w:proofErr w:type="gramStart"/>
      <w:r w:rsidRPr="00094E3F">
        <w:rPr>
          <w:rFonts w:ascii="Arial" w:hAnsi="Arial" w:cs="Arial"/>
          <w:color w:val="000000"/>
          <w:szCs w:val="26"/>
        </w:rPr>
        <w:t>сайте</w:t>
      </w:r>
      <w:proofErr w:type="gramEnd"/>
      <w:r w:rsidRPr="00094E3F">
        <w:rPr>
          <w:rFonts w:ascii="Arial" w:hAnsi="Arial" w:cs="Arial"/>
          <w:color w:val="000000"/>
          <w:szCs w:val="26"/>
        </w:rPr>
        <w:t xml:space="preserve"> МФЦ в информационно-телекоммуникационной сети «Интернет» (</w:t>
      </w:r>
      <w:hyperlink r:id="rId11">
        <w:r w:rsidRPr="00094E3F">
          <w:rPr>
            <w:rFonts w:ascii="Arial" w:hAnsi="Arial" w:cs="Arial"/>
            <w:szCs w:val="26"/>
          </w:rPr>
          <w:t>www.mfcto.ru</w:t>
        </w:r>
      </w:hyperlink>
      <w:r w:rsidRPr="00094E3F">
        <w:rPr>
          <w:rFonts w:ascii="Arial" w:hAnsi="Arial" w:cs="Arial"/>
          <w:color w:val="000000"/>
          <w:szCs w:val="26"/>
        </w:rPr>
        <w:t>)</w:t>
      </w:r>
      <w:r w:rsidR="00CA15B7" w:rsidRPr="00094E3F">
        <w:rPr>
          <w:rFonts w:ascii="Arial" w:hAnsi="Arial" w:cs="Arial"/>
          <w:color w:val="000000"/>
          <w:szCs w:val="26"/>
        </w:rPr>
        <w:t>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094E3F">
        <w:rPr>
          <w:rStyle w:val="a7"/>
          <w:rFonts w:ascii="Arial" w:hAnsi="Arial" w:cs="Arial"/>
          <w:position w:val="0"/>
          <w:sz w:val="26"/>
          <w:szCs w:val="26"/>
        </w:rPr>
        <w:t>и</w:t>
      </w:r>
      <w:r w:rsidRPr="00094E3F">
        <w:rPr>
          <w:rFonts w:ascii="Arial" w:hAnsi="Arial" w:cs="Arial"/>
          <w:szCs w:val="26"/>
        </w:rPr>
        <w:t>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094E3F">
        <w:rPr>
          <w:rFonts w:ascii="Arial" w:hAnsi="Arial" w:cs="Arial"/>
          <w:szCs w:val="26"/>
        </w:rPr>
        <w:t xml:space="preserve"> </w:t>
      </w:r>
      <w:proofErr w:type="gramStart"/>
      <w:r w:rsidRPr="00094E3F">
        <w:rPr>
          <w:rFonts w:ascii="Arial" w:hAnsi="Arial" w:cs="Arial"/>
          <w:szCs w:val="26"/>
        </w:rPr>
        <w:t>возникновении</w:t>
      </w:r>
      <w:proofErr w:type="gramEnd"/>
      <w:r w:rsidRPr="00094E3F">
        <w:rPr>
          <w:rFonts w:ascii="Arial" w:hAnsi="Arial" w:cs="Arial"/>
          <w:szCs w:val="26"/>
        </w:rPr>
        <w:t xml:space="preserve"> чрезвычайной ситуации, доступными местами общего пользования (туалетами).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 режиме работы, номерах телефонов, факсов, адресах электронной почты Администрации;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>- информация, которая в соответствии с пунктом 1.3 раздела 1, подраздела 2.5 раздела 2 и разделом 5 настоящего Регламента, размещена на</w:t>
      </w:r>
      <w:r w:rsidR="00CA15B7" w:rsidRPr="00094E3F">
        <w:rPr>
          <w:rFonts w:ascii="Arial" w:hAnsi="Arial" w:cs="Arial"/>
          <w:szCs w:val="26"/>
        </w:rPr>
        <w:t xml:space="preserve"> странице  муниципального образования п. Андреевский на официальном сайте Администрации Тюменского муниципального района в сети Интернет по адресу: (</w:t>
      </w:r>
      <w:hyperlink r:id="rId12" w:history="1">
        <w:r w:rsidR="00CA15B7" w:rsidRPr="00094E3F">
          <w:rPr>
            <w:rStyle w:val="af5"/>
            <w:rFonts w:ascii="Arial" w:hAnsi="Arial" w:cs="Arial"/>
            <w:color w:val="auto"/>
            <w:szCs w:val="26"/>
            <w:u w:val="none"/>
          </w:rPr>
          <w:t>www.atmr.ru</w:t>
        </w:r>
      </w:hyperlink>
      <w:r w:rsidR="00CA15B7" w:rsidRPr="00094E3F">
        <w:rPr>
          <w:rFonts w:ascii="Arial" w:hAnsi="Arial" w:cs="Arial"/>
          <w:szCs w:val="26"/>
        </w:rPr>
        <w:t>)</w:t>
      </w:r>
      <w:r w:rsidRPr="00094E3F">
        <w:rPr>
          <w:rFonts w:ascii="Arial" w:hAnsi="Arial" w:cs="Arial"/>
          <w:szCs w:val="26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</w:t>
      </w:r>
      <w:proofErr w:type="gramEnd"/>
      <w:r w:rsidRPr="00094E3F">
        <w:rPr>
          <w:rFonts w:ascii="Arial" w:hAnsi="Arial" w:cs="Arial"/>
          <w:szCs w:val="26"/>
        </w:rPr>
        <w:t xml:space="preserve">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образец заявления о предоставлении муниципальной услуги и перечень прилагаемых к нему документов.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lastRenderedPageBreak/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наличие выделенной стоянки автотранспортных сре</w:t>
      </w:r>
      <w:proofErr w:type="gramStart"/>
      <w:r w:rsidRPr="00094E3F">
        <w:rPr>
          <w:rFonts w:ascii="Arial" w:hAnsi="Arial" w:cs="Arial"/>
          <w:szCs w:val="26"/>
        </w:rPr>
        <w:t>дств дл</w:t>
      </w:r>
      <w:proofErr w:type="gramEnd"/>
      <w:r w:rsidRPr="00094E3F">
        <w:rPr>
          <w:rFonts w:ascii="Arial" w:hAnsi="Arial" w:cs="Arial"/>
          <w:szCs w:val="26"/>
        </w:rPr>
        <w:t>я инвалидов;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обеспечение достаточной ширины дверных проемов, лестничных маршей, площадок;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размещение информации с учетом ограничения жизнедеятельности инвалидов;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F57577" w:rsidRPr="00094E3F" w:rsidRDefault="009942BB">
      <w:pPr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szCs w:val="26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F57577" w:rsidRPr="00094E3F" w:rsidRDefault="00F57577">
      <w:pPr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</w:rPr>
        <w:t>2.15. Показатели доступности и качества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2.15.1. Показателями доступности муниципальной услуги являются: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наличие помещений, оборудования и оснащения, отвечающих требованиям Регламента;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соблюдение режима работы Администрации и МФЦ при предоставлении муниципальной услуги;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2.15.2. Показателями качества муниципальной услуги являются: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lastRenderedPageBreak/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b/>
          <w:szCs w:val="26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2.16.1</w:t>
      </w:r>
      <w:r w:rsidR="00094E3F">
        <w:rPr>
          <w:rFonts w:ascii="Arial" w:hAnsi="Arial" w:cs="Arial"/>
          <w:szCs w:val="26"/>
        </w:rPr>
        <w:t>.</w:t>
      </w:r>
      <w:r w:rsidRPr="00094E3F">
        <w:rPr>
          <w:rFonts w:ascii="Arial" w:hAnsi="Arial" w:cs="Arial"/>
          <w:szCs w:val="26"/>
        </w:rPr>
        <w:t xml:space="preserve"> При предоставлении муниципальной услуги в электронной форме Заявитель вправе: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57577" w:rsidRPr="00094E3F" w:rsidRDefault="009942BB" w:rsidP="00094E3F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F57577" w:rsidRPr="00094E3F" w:rsidRDefault="00F57577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</w:rPr>
      </w:pPr>
    </w:p>
    <w:p w:rsidR="00F57577" w:rsidRDefault="009942BB">
      <w:pPr>
        <w:pStyle w:val="a1"/>
        <w:spacing w:after="0" w:line="240" w:lineRule="auto"/>
        <w:ind w:firstLine="567"/>
        <w:jc w:val="center"/>
        <w:rPr>
          <w:rFonts w:ascii="Arial" w:hAnsi="Arial" w:cs="Arial"/>
          <w:b/>
          <w:szCs w:val="26"/>
        </w:rPr>
      </w:pPr>
      <w:r w:rsidRPr="00094E3F">
        <w:rPr>
          <w:rFonts w:ascii="Arial" w:hAnsi="Arial" w:cs="Arial"/>
          <w:b/>
          <w:szCs w:val="26"/>
          <w:lang w:val="en-US"/>
        </w:rPr>
        <w:t>III</w:t>
      </w:r>
      <w:r w:rsidRPr="00094E3F">
        <w:rPr>
          <w:rFonts w:ascii="Arial" w:hAnsi="Arial" w:cs="Arial"/>
          <w:b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94E3F" w:rsidRPr="00094E3F" w:rsidRDefault="00094E3F">
      <w:pPr>
        <w:pStyle w:val="a1"/>
        <w:spacing w:after="0" w:line="240" w:lineRule="auto"/>
        <w:ind w:firstLine="567"/>
        <w:jc w:val="center"/>
        <w:rPr>
          <w:rFonts w:ascii="Arial" w:hAnsi="Arial" w:cs="Arial"/>
          <w:szCs w:val="26"/>
        </w:rPr>
      </w:pPr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094E3F">
        <w:rPr>
          <w:rFonts w:ascii="Arial" w:hAnsi="Arial" w:cs="Arial"/>
          <w:b/>
          <w:bCs/>
          <w:sz w:val="26"/>
          <w:szCs w:val="26"/>
        </w:rPr>
        <w:t xml:space="preserve">3.1. Перечень и особенности исполнения административных процедур </w:t>
      </w:r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094E3F">
        <w:rPr>
          <w:rFonts w:ascii="Arial" w:hAnsi="Arial" w:cs="Arial"/>
          <w:bCs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094E3F">
        <w:rPr>
          <w:rFonts w:ascii="Arial" w:hAnsi="Arial" w:cs="Arial"/>
          <w:bCs/>
          <w:sz w:val="26"/>
          <w:szCs w:val="26"/>
        </w:rPr>
        <w:t xml:space="preserve">а) </w:t>
      </w:r>
      <w:r w:rsidRPr="00094E3F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094E3F">
        <w:rPr>
          <w:rFonts w:ascii="Arial" w:hAnsi="Arial" w:cs="Arial"/>
          <w:bCs/>
          <w:sz w:val="26"/>
          <w:szCs w:val="26"/>
        </w:rPr>
        <w:lastRenderedPageBreak/>
        <w:t xml:space="preserve">б) </w:t>
      </w:r>
      <w:r w:rsidRPr="00094E3F">
        <w:rPr>
          <w:rFonts w:ascii="Arial" w:hAnsi="Arial" w:cs="Arial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094E3F">
        <w:rPr>
          <w:rFonts w:ascii="Arial" w:hAnsi="Arial" w:cs="Arial"/>
          <w:sz w:val="26"/>
          <w:szCs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F57577" w:rsidRPr="00094E3F" w:rsidRDefault="009942BB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094E3F">
        <w:rPr>
          <w:rFonts w:ascii="Arial" w:hAnsi="Arial" w:cs="Arial"/>
          <w:sz w:val="26"/>
          <w:szCs w:val="26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 w:rsidR="00094E3F" w:rsidRDefault="009942BB" w:rsidP="00094E3F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094E3F">
        <w:rPr>
          <w:rFonts w:ascii="Arial" w:hAnsi="Arial" w:cs="Arial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F57577" w:rsidRPr="00094E3F" w:rsidRDefault="009942BB">
      <w:pPr>
        <w:widowControl w:val="0"/>
        <w:autoSpaceDE w:val="0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szCs w:val="26"/>
          <w:highlight w:val="white"/>
        </w:rPr>
        <w:t xml:space="preserve">3.1.2. </w:t>
      </w:r>
      <w:r w:rsidRPr="00094E3F">
        <w:rPr>
          <w:rFonts w:ascii="Arial" w:hAnsi="Arial" w:cs="Arial"/>
          <w:color w:val="000000"/>
          <w:szCs w:val="26"/>
          <w:highlight w:val="white"/>
        </w:rPr>
        <w:t>Особенности выполнения отдельных административных процедур в МФЦ: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color w:val="000000"/>
          <w:szCs w:val="26"/>
        </w:rPr>
      </w:pPr>
      <w:r w:rsidRPr="00094E3F">
        <w:rPr>
          <w:rFonts w:ascii="Arial" w:hAnsi="Arial" w:cs="Arial"/>
          <w:color w:val="000000"/>
          <w:szCs w:val="26"/>
        </w:rPr>
        <w:t>3.1.2.1</w:t>
      </w:r>
      <w:r w:rsidR="00094E3F">
        <w:rPr>
          <w:rFonts w:ascii="Arial" w:hAnsi="Arial" w:cs="Arial"/>
          <w:color w:val="000000"/>
          <w:szCs w:val="26"/>
        </w:rPr>
        <w:t>.</w:t>
      </w:r>
      <w:r w:rsidRPr="00094E3F">
        <w:rPr>
          <w:rFonts w:ascii="Arial" w:hAnsi="Arial" w:cs="Arial"/>
          <w:color w:val="000000"/>
          <w:szCs w:val="26"/>
        </w:rPr>
        <w:t xml:space="preserve"> При предоставлении муниципальной услуги в МФЦ Заявитель вправе: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proofErr w:type="gramStart"/>
      <w:r w:rsidRPr="00094E3F">
        <w:rPr>
          <w:rFonts w:ascii="Arial" w:hAnsi="Arial" w:cs="Arial"/>
          <w:color w:val="000000"/>
          <w:szCs w:val="26"/>
        </w:rPr>
        <w:t>а) получать информацию о порядке предоставления муниципальной услуги в МФЦ, о ходе рассмотрения Заявления</w:t>
      </w:r>
      <w:r w:rsidRPr="00094E3F">
        <w:rPr>
          <w:rFonts w:ascii="Arial" w:hAnsi="Arial" w:cs="Arial"/>
          <w:szCs w:val="26"/>
        </w:rPr>
        <w:t xml:space="preserve"> </w:t>
      </w:r>
      <w:r w:rsidRPr="00094E3F">
        <w:rPr>
          <w:rFonts w:ascii="Arial" w:hAnsi="Arial" w:cs="Arial"/>
          <w:color w:val="000000"/>
          <w:szCs w:val="26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color w:val="000000"/>
          <w:szCs w:val="26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</w:t>
      </w:r>
      <w:r w:rsidRPr="00094E3F">
        <w:rPr>
          <w:rFonts w:ascii="Arial" w:hAnsi="Arial" w:cs="Arial"/>
          <w:szCs w:val="26"/>
        </w:rPr>
        <w:t>(</w:t>
      </w:r>
      <w:hyperlink r:id="rId13">
        <w:r w:rsidRPr="00094E3F">
          <w:rPr>
            <w:rStyle w:val="-"/>
            <w:rFonts w:ascii="Arial" w:hAnsi="Arial" w:cs="Arial"/>
            <w:color w:val="auto"/>
            <w:szCs w:val="26"/>
            <w:u w:val="none"/>
          </w:rPr>
          <w:t>www.mfcto.ru</w:t>
        </w:r>
      </w:hyperlink>
      <w:r w:rsidRPr="00094E3F">
        <w:rPr>
          <w:rFonts w:ascii="Arial" w:hAnsi="Arial" w:cs="Arial"/>
          <w:szCs w:val="26"/>
        </w:rPr>
        <w:t>)</w:t>
      </w:r>
      <w:r w:rsidRPr="00094E3F">
        <w:rPr>
          <w:rFonts w:ascii="Arial" w:hAnsi="Arial" w:cs="Arial"/>
          <w:color w:val="000000"/>
          <w:szCs w:val="26"/>
        </w:rPr>
        <w:t>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094E3F">
        <w:rPr>
          <w:rFonts w:ascii="Arial" w:hAnsi="Arial" w:cs="Arial"/>
          <w:color w:val="000000"/>
          <w:szCs w:val="26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  <w:r w:rsidRPr="00094E3F">
        <w:rPr>
          <w:rFonts w:ascii="Arial" w:hAnsi="Arial" w:cs="Arial"/>
          <w:szCs w:val="26"/>
        </w:rPr>
        <w:t xml:space="preserve"> </w:t>
      </w:r>
    </w:p>
    <w:p w:rsidR="00F57577" w:rsidRPr="00F303D3" w:rsidRDefault="00F57577">
      <w:pPr>
        <w:widowControl w:val="0"/>
        <w:autoSpaceDE w:val="0"/>
        <w:ind w:firstLine="567"/>
        <w:rPr>
          <w:rFonts w:ascii="Arial" w:hAnsi="Arial" w:cs="Arial"/>
          <w:sz w:val="28"/>
          <w:szCs w:val="28"/>
          <w:highlight w:val="white"/>
          <w:lang w:eastAsia="ru-RU"/>
        </w:rPr>
      </w:pP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b/>
          <w:szCs w:val="26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3.2.2. В ходе личного приема Заявителя сотрудник Администрации или МФЦ: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 xml:space="preserve">а) устанавливает личность обратившегося Заявителя путем проверки документа, удостоверяющего его личность (в случае обращения представителя </w:t>
      </w:r>
      <w:r w:rsidRPr="00094E3F">
        <w:rPr>
          <w:rFonts w:ascii="Arial" w:hAnsi="Arial"/>
          <w:szCs w:val="26"/>
        </w:rPr>
        <w:lastRenderedPageBreak/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б) информирует Заявителя о порядке и сроках предоставления муниципальной услуги;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Регламента Заявитель  должен предоставить самостоятельно;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proofErr w:type="gramStart"/>
      <w:r w:rsidRPr="00094E3F">
        <w:rPr>
          <w:rFonts w:ascii="Arial" w:hAnsi="Arial"/>
          <w:szCs w:val="26"/>
        </w:rPr>
        <w:t xml:space="preserve">г)  в случаях предоставления Заявителем оригиналов Документов, предусмотренных </w:t>
      </w:r>
      <w:proofErr w:type="spellStart"/>
      <w:r w:rsidRPr="00094E3F">
        <w:rPr>
          <w:rFonts w:ascii="Arial" w:hAnsi="Arial"/>
          <w:szCs w:val="26"/>
        </w:rPr>
        <w:t>пп</w:t>
      </w:r>
      <w:proofErr w:type="spellEnd"/>
      <w:r w:rsidRPr="00094E3F">
        <w:rPr>
          <w:rFonts w:ascii="Arial" w:hAnsi="Arial"/>
          <w:szCs w:val="26"/>
        </w:rPr>
        <w:t>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094E3F">
        <w:rPr>
          <w:rFonts w:ascii="Arial" w:hAnsi="Arial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 xml:space="preserve">д) обеспечивает </w:t>
      </w:r>
      <w:r w:rsidR="00094E3F" w:rsidRPr="00094E3F">
        <w:rPr>
          <w:rFonts w:ascii="Arial" w:hAnsi="Arial"/>
          <w:szCs w:val="26"/>
        </w:rPr>
        <w:t>регистрацию Заявления в журнале входящей корреспонденции</w:t>
      </w:r>
      <w:r w:rsidRPr="00094E3F">
        <w:rPr>
          <w:rFonts w:ascii="Arial" w:hAnsi="Arial"/>
          <w:szCs w:val="26"/>
        </w:rPr>
        <w:t xml:space="preserve">, а также выдачу Заявителю под личную подпись расписки о приеме Заявления и Документов. 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 xml:space="preserve">При поступлении Заявления от МФЦ, принятого от Заявителя в рамках личного приема в МФЦ, </w:t>
      </w:r>
      <w:r w:rsidR="00094E3F" w:rsidRPr="00094E3F">
        <w:rPr>
          <w:rFonts w:ascii="Arial" w:hAnsi="Arial"/>
          <w:szCs w:val="26"/>
        </w:rPr>
        <w:t xml:space="preserve">специалист </w:t>
      </w:r>
      <w:r w:rsidR="00F277B1">
        <w:rPr>
          <w:rFonts w:ascii="Arial" w:hAnsi="Arial"/>
          <w:szCs w:val="26"/>
        </w:rPr>
        <w:t xml:space="preserve">Администрации </w:t>
      </w:r>
      <w:r w:rsidRPr="00094E3F">
        <w:rPr>
          <w:rFonts w:ascii="Arial" w:hAnsi="Arial"/>
          <w:szCs w:val="26"/>
        </w:rPr>
        <w:t xml:space="preserve">обеспечивает его регистрацию в </w:t>
      </w:r>
      <w:r w:rsidR="00094E3F" w:rsidRPr="00094E3F">
        <w:rPr>
          <w:rFonts w:ascii="Arial" w:hAnsi="Arial"/>
          <w:szCs w:val="26"/>
        </w:rPr>
        <w:t>журнале входящей корреспонденции.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3.2.3. При поступлении Заявления и Документов в электронной форме</w:t>
      </w:r>
      <w:r w:rsidR="00094E3F" w:rsidRPr="00094E3F">
        <w:rPr>
          <w:rFonts w:ascii="Arial" w:hAnsi="Arial"/>
          <w:szCs w:val="26"/>
        </w:rPr>
        <w:t xml:space="preserve"> специалист</w:t>
      </w:r>
      <w:r w:rsidR="00F277B1">
        <w:rPr>
          <w:rFonts w:ascii="Arial" w:hAnsi="Arial"/>
          <w:szCs w:val="26"/>
        </w:rPr>
        <w:t xml:space="preserve"> Администрации</w:t>
      </w:r>
      <w:r w:rsidRPr="00094E3F">
        <w:rPr>
          <w:rFonts w:ascii="Arial" w:hAnsi="Arial"/>
          <w:szCs w:val="26"/>
        </w:rPr>
        <w:t>: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 xml:space="preserve">В случае подписания Заявления и Документов квалифицированной подписью, </w:t>
      </w:r>
      <w:r w:rsidR="00094E3F" w:rsidRPr="00094E3F">
        <w:rPr>
          <w:rFonts w:ascii="Arial" w:hAnsi="Arial"/>
          <w:szCs w:val="26"/>
        </w:rPr>
        <w:t xml:space="preserve">специалист </w:t>
      </w:r>
      <w:r w:rsidR="00F277B1">
        <w:rPr>
          <w:rFonts w:ascii="Arial" w:hAnsi="Arial"/>
          <w:szCs w:val="26"/>
        </w:rPr>
        <w:t xml:space="preserve">Администрации </w:t>
      </w:r>
      <w:r w:rsidRPr="00094E3F">
        <w:rPr>
          <w:rFonts w:ascii="Arial" w:hAnsi="Arial"/>
          <w:szCs w:val="26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</w:t>
      </w:r>
      <w:r w:rsidR="00094E3F" w:rsidRPr="00094E3F">
        <w:rPr>
          <w:rFonts w:ascii="Arial" w:hAnsi="Arial"/>
          <w:szCs w:val="26"/>
        </w:rPr>
        <w:t xml:space="preserve"> </w:t>
      </w:r>
      <w:r w:rsidRPr="00094E3F">
        <w:rPr>
          <w:rFonts w:ascii="Arial" w:hAnsi="Arial"/>
          <w:szCs w:val="26"/>
        </w:rPr>
        <w:t>63-ФЗ  (далее - проверка квалифицированной подписи).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proofErr w:type="gramStart"/>
      <w:r w:rsidRPr="00094E3F">
        <w:rPr>
          <w:rFonts w:ascii="Arial" w:hAnsi="Arial"/>
          <w:szCs w:val="26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094E3F" w:rsidRPr="00094E3F">
        <w:rPr>
          <w:rFonts w:ascii="Arial" w:hAnsi="Arial"/>
          <w:szCs w:val="26"/>
        </w:rPr>
        <w:t xml:space="preserve">специалист </w:t>
      </w:r>
      <w:r w:rsidR="00F277B1">
        <w:rPr>
          <w:rFonts w:ascii="Arial" w:hAnsi="Arial"/>
          <w:szCs w:val="26"/>
        </w:rPr>
        <w:t xml:space="preserve">Администрации </w:t>
      </w:r>
      <w:r w:rsidRPr="00094E3F">
        <w:rPr>
          <w:rFonts w:ascii="Arial" w:hAnsi="Arial"/>
          <w:szCs w:val="26"/>
        </w:rPr>
        <w:t>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</w:t>
      </w:r>
      <w:r w:rsidR="00094E3F" w:rsidRPr="00094E3F">
        <w:rPr>
          <w:rFonts w:ascii="Arial" w:hAnsi="Arial"/>
          <w:szCs w:val="26"/>
        </w:rPr>
        <w:t xml:space="preserve"> </w:t>
      </w:r>
      <w:r w:rsidRPr="00094E3F">
        <w:rPr>
          <w:rFonts w:ascii="Arial" w:hAnsi="Arial"/>
          <w:szCs w:val="26"/>
        </w:rPr>
        <w:t>63-ФЗ, которые послужили основанием для принятия</w:t>
      </w:r>
      <w:proofErr w:type="gramEnd"/>
      <w:r w:rsidRPr="00094E3F">
        <w:rPr>
          <w:rFonts w:ascii="Arial" w:hAnsi="Arial"/>
          <w:szCs w:val="26"/>
        </w:rPr>
        <w:t xml:space="preserve"> указанного решения. Такое уведомление подписывается квалифицированной подписью </w:t>
      </w:r>
      <w:r w:rsidR="00094E3F" w:rsidRPr="00094E3F">
        <w:rPr>
          <w:rFonts w:ascii="Arial" w:hAnsi="Arial"/>
          <w:szCs w:val="26"/>
        </w:rPr>
        <w:t xml:space="preserve">специалиста </w:t>
      </w:r>
      <w:r w:rsidR="00F277B1">
        <w:rPr>
          <w:rFonts w:ascii="Arial" w:hAnsi="Arial"/>
          <w:szCs w:val="26"/>
        </w:rPr>
        <w:t xml:space="preserve">Администрации </w:t>
      </w:r>
      <w:r w:rsidRPr="00094E3F">
        <w:rPr>
          <w:rFonts w:ascii="Arial" w:hAnsi="Arial"/>
          <w:szCs w:val="26"/>
        </w:rPr>
        <w:t>и направляется по адресу электронной почты Заявителя  либо в его «Личный кабинет» на  Региональном портале.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F57577" w:rsidRPr="00094E3F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094E3F">
        <w:rPr>
          <w:rFonts w:ascii="Arial" w:hAnsi="Arial"/>
          <w:szCs w:val="26"/>
        </w:rPr>
        <w:t>При соответствии подлинности электронной подписи (электронных подписей) обеспечивает регистрацию Заявления в</w:t>
      </w:r>
      <w:r w:rsidR="00094E3F" w:rsidRPr="00094E3F">
        <w:rPr>
          <w:rFonts w:ascii="Arial" w:hAnsi="Arial"/>
          <w:szCs w:val="26"/>
        </w:rPr>
        <w:t xml:space="preserve"> журнале входящей </w:t>
      </w:r>
      <w:r w:rsidR="00094E3F" w:rsidRPr="00094E3F">
        <w:rPr>
          <w:rFonts w:ascii="Arial" w:hAnsi="Arial"/>
          <w:szCs w:val="26"/>
        </w:rPr>
        <w:lastRenderedPageBreak/>
        <w:t>корреспонденции</w:t>
      </w:r>
      <w:r w:rsidRPr="00094E3F">
        <w:rPr>
          <w:rFonts w:ascii="Arial" w:hAnsi="Arial"/>
          <w:szCs w:val="26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094E3F" w:rsidRDefault="00094E3F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b/>
          <w:szCs w:val="26"/>
        </w:rPr>
        <w:t>3.3. Рассмотрение Заявления и направление результата предоставления муниципальной услуги.</w:t>
      </w: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57577" w:rsidRPr="006F7D2D" w:rsidRDefault="00B3344D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3.3.2. Специалист</w:t>
      </w:r>
      <w:r w:rsidR="009942BB" w:rsidRPr="006F7D2D">
        <w:rPr>
          <w:rFonts w:ascii="Arial" w:hAnsi="Arial"/>
          <w:szCs w:val="26"/>
        </w:rPr>
        <w:t xml:space="preserve"> в течение 3 рабочих дней со дня поступления в Администрацию со дня регистрации Заявления и Документов: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</w:t>
      </w:r>
      <w:r w:rsidR="00B3344D" w:rsidRPr="006F7D2D">
        <w:rPr>
          <w:rFonts w:ascii="Arial" w:hAnsi="Arial"/>
          <w:szCs w:val="26"/>
        </w:rPr>
        <w:t>ет его на подпись Главе муниципального образования</w:t>
      </w:r>
      <w:r w:rsidRPr="006F7D2D">
        <w:rPr>
          <w:rFonts w:ascii="Arial" w:hAnsi="Arial"/>
          <w:szCs w:val="26"/>
        </w:rPr>
        <w:t xml:space="preserve">. </w:t>
      </w: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proofErr w:type="gramStart"/>
      <w:r w:rsidRPr="006F7D2D">
        <w:rPr>
          <w:rFonts w:ascii="Arial" w:hAnsi="Arial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 xml:space="preserve">3.3.3. При отсутствии оснований для отказа в предоставлении муниципальной услуги, указанных в подразделе 2.9 Регламента, </w:t>
      </w:r>
      <w:r w:rsidR="00B3344D" w:rsidRPr="006F7D2D">
        <w:rPr>
          <w:rFonts w:ascii="Arial" w:hAnsi="Arial"/>
          <w:szCs w:val="26"/>
        </w:rPr>
        <w:t xml:space="preserve">специалист </w:t>
      </w:r>
      <w:r w:rsidR="00F277B1">
        <w:rPr>
          <w:rFonts w:ascii="Arial" w:hAnsi="Arial"/>
          <w:szCs w:val="26"/>
        </w:rPr>
        <w:t xml:space="preserve">Администрации </w:t>
      </w:r>
      <w:r w:rsidRPr="006F7D2D">
        <w:rPr>
          <w:rFonts w:ascii="Arial" w:hAnsi="Arial"/>
          <w:szCs w:val="26"/>
        </w:rPr>
        <w:t xml:space="preserve">в течение 3 рабочих дней, следующего за днем окончания административной процедуры, установленной пунктом 3.3.2. осуществляет  подготовку выписки из </w:t>
      </w:r>
      <w:proofErr w:type="spellStart"/>
      <w:r w:rsidRPr="006F7D2D">
        <w:rPr>
          <w:rFonts w:ascii="Arial" w:hAnsi="Arial"/>
          <w:szCs w:val="26"/>
        </w:rPr>
        <w:t>похозяйственной</w:t>
      </w:r>
      <w:proofErr w:type="spellEnd"/>
      <w:r w:rsidRPr="006F7D2D">
        <w:rPr>
          <w:rFonts w:ascii="Arial" w:hAnsi="Arial"/>
          <w:szCs w:val="26"/>
        </w:rPr>
        <w:t xml:space="preserve"> книги (далее</w:t>
      </w:r>
      <w:r w:rsidR="00B3344D" w:rsidRPr="006F7D2D">
        <w:rPr>
          <w:rFonts w:ascii="Arial" w:hAnsi="Arial"/>
          <w:szCs w:val="26"/>
        </w:rPr>
        <w:t xml:space="preserve"> </w:t>
      </w:r>
      <w:r w:rsidRPr="006F7D2D">
        <w:rPr>
          <w:rFonts w:ascii="Arial" w:hAnsi="Arial"/>
          <w:szCs w:val="26"/>
        </w:rPr>
        <w:t>- Выписка).</w:t>
      </w:r>
    </w:p>
    <w:p w:rsidR="00F57577" w:rsidRPr="006F7D2D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6F7D2D">
        <w:rPr>
          <w:rFonts w:ascii="Arial" w:hAnsi="Arial" w:cs="Arial"/>
          <w:szCs w:val="26"/>
        </w:rPr>
        <w:t>П</w:t>
      </w:r>
      <w:proofErr w:type="gramEnd"/>
      <w:r w:rsidRPr="006F7D2D">
        <w:rPr>
          <w:rFonts w:ascii="Arial" w:hAnsi="Arial" w:cs="Arial"/>
          <w:szCs w:val="26"/>
        </w:rPr>
        <w:t xml:space="preserve">/103. В иных случаях Выписка подготавливается в произвольной форме, форме листов </w:t>
      </w:r>
      <w:proofErr w:type="spellStart"/>
      <w:r w:rsidRPr="006F7D2D">
        <w:rPr>
          <w:rFonts w:ascii="Arial" w:hAnsi="Arial" w:cs="Arial"/>
          <w:szCs w:val="26"/>
        </w:rPr>
        <w:t>похозяйственной</w:t>
      </w:r>
      <w:proofErr w:type="spellEnd"/>
      <w:r w:rsidRPr="006F7D2D">
        <w:rPr>
          <w:rFonts w:ascii="Arial" w:hAnsi="Arial" w:cs="Arial"/>
          <w:szCs w:val="26"/>
        </w:rPr>
        <w:t xml:space="preserve"> книги, отражающей запрашиваемые Заявителем сведения из </w:t>
      </w:r>
      <w:proofErr w:type="spellStart"/>
      <w:r w:rsidRPr="006F7D2D">
        <w:rPr>
          <w:rFonts w:ascii="Arial" w:hAnsi="Arial" w:cs="Arial"/>
          <w:szCs w:val="26"/>
        </w:rPr>
        <w:t>похозяйственной</w:t>
      </w:r>
      <w:proofErr w:type="spellEnd"/>
      <w:r w:rsidRPr="006F7D2D">
        <w:rPr>
          <w:rFonts w:ascii="Arial" w:hAnsi="Arial" w:cs="Arial"/>
          <w:szCs w:val="26"/>
        </w:rPr>
        <w:t xml:space="preserve"> книги. </w:t>
      </w:r>
    </w:p>
    <w:p w:rsidR="00F57577" w:rsidRPr="006F7D2D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Выписка из книги составляется в двух экземплярах. Оба экземпляра являются подлинными.</w:t>
      </w: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 xml:space="preserve">Выписка подписывается должностным лицом, ответственным за ведение </w:t>
      </w:r>
      <w:proofErr w:type="spellStart"/>
      <w:r w:rsidRPr="006F7D2D">
        <w:rPr>
          <w:rFonts w:ascii="Arial" w:hAnsi="Arial"/>
          <w:szCs w:val="26"/>
        </w:rPr>
        <w:t>похозяйственной</w:t>
      </w:r>
      <w:proofErr w:type="spellEnd"/>
      <w:r w:rsidRPr="006F7D2D">
        <w:rPr>
          <w:rFonts w:ascii="Arial" w:hAnsi="Arial"/>
          <w:szCs w:val="26"/>
        </w:rPr>
        <w:t xml:space="preserve"> книги</w:t>
      </w:r>
      <w:r w:rsidR="00B3344D" w:rsidRPr="006F7D2D">
        <w:rPr>
          <w:rFonts w:ascii="Arial" w:hAnsi="Arial"/>
          <w:szCs w:val="26"/>
        </w:rPr>
        <w:t xml:space="preserve"> и передается специалистом </w:t>
      </w:r>
      <w:r w:rsidR="00F277B1">
        <w:rPr>
          <w:rFonts w:ascii="Arial" w:hAnsi="Arial"/>
          <w:szCs w:val="26"/>
        </w:rPr>
        <w:t xml:space="preserve">Администрации </w:t>
      </w:r>
      <w:r w:rsidR="00B3344D" w:rsidRPr="006F7D2D">
        <w:rPr>
          <w:rFonts w:ascii="Arial" w:hAnsi="Arial"/>
          <w:szCs w:val="26"/>
        </w:rPr>
        <w:t>на подпись Главе муниципального образования</w:t>
      </w:r>
      <w:r w:rsidRPr="006F7D2D">
        <w:rPr>
          <w:rFonts w:ascii="Arial" w:hAnsi="Arial"/>
          <w:szCs w:val="26"/>
        </w:rPr>
        <w:t>.</w:t>
      </w:r>
    </w:p>
    <w:p w:rsidR="00F57577" w:rsidRPr="006F7D2D" w:rsidRDefault="006F7D2D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3.3.4. Глава муниципального образования</w:t>
      </w:r>
      <w:r w:rsidR="009942BB" w:rsidRPr="006F7D2D">
        <w:rPr>
          <w:rFonts w:ascii="Arial" w:hAnsi="Arial"/>
          <w:szCs w:val="26"/>
          <w:vertAlign w:val="superscript"/>
        </w:rPr>
        <w:t xml:space="preserve"> </w:t>
      </w:r>
      <w:r w:rsidR="009942BB" w:rsidRPr="006F7D2D">
        <w:rPr>
          <w:rFonts w:ascii="Arial" w:hAnsi="Arial"/>
          <w:szCs w:val="26"/>
        </w:rPr>
        <w:t xml:space="preserve">подписывает Выписку в течение 2 рабочих дней со дня получения проекта Решения или письменного отказа в предоставлении муниципальной услуги. </w:t>
      </w:r>
    </w:p>
    <w:p w:rsidR="00F57577" w:rsidRPr="006F7D2D" w:rsidRDefault="006F7D2D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Специалист</w:t>
      </w:r>
      <w:r w:rsidR="009942BB" w:rsidRPr="006F7D2D">
        <w:rPr>
          <w:rFonts w:ascii="Arial" w:hAnsi="Arial"/>
          <w:szCs w:val="26"/>
        </w:rPr>
        <w:t xml:space="preserve"> </w:t>
      </w:r>
      <w:r w:rsidR="00F277B1">
        <w:rPr>
          <w:rFonts w:ascii="Arial" w:hAnsi="Arial"/>
          <w:szCs w:val="26"/>
        </w:rPr>
        <w:t xml:space="preserve">Администрации </w:t>
      </w:r>
      <w:r w:rsidR="009942BB" w:rsidRPr="006F7D2D">
        <w:rPr>
          <w:rFonts w:ascii="Arial" w:hAnsi="Arial"/>
          <w:szCs w:val="26"/>
        </w:rPr>
        <w:t>в день подписания Выписки или письменного отказа в предоставлении муниципальной услуги осуществл</w:t>
      </w:r>
      <w:r w:rsidRPr="006F7D2D">
        <w:rPr>
          <w:rFonts w:ascii="Arial" w:hAnsi="Arial"/>
          <w:szCs w:val="26"/>
        </w:rPr>
        <w:t>яет их регистрацию в журнале исходящей документации</w:t>
      </w:r>
      <w:r w:rsidR="009942BB" w:rsidRPr="006F7D2D">
        <w:rPr>
          <w:rFonts w:ascii="Arial" w:hAnsi="Arial"/>
          <w:szCs w:val="26"/>
        </w:rPr>
        <w:t>, заверяет печатью Администрации</w:t>
      </w:r>
      <w:r w:rsidR="009942BB" w:rsidRPr="006F7D2D">
        <w:rPr>
          <w:rFonts w:ascii="Arial" w:hAnsi="Arial"/>
          <w:szCs w:val="26"/>
          <w:vertAlign w:val="superscript"/>
        </w:rPr>
        <w:t xml:space="preserve"> </w:t>
      </w:r>
      <w:r w:rsidR="009942BB" w:rsidRPr="006F7D2D">
        <w:rPr>
          <w:rFonts w:ascii="Arial" w:hAnsi="Arial" w:cs="Arial"/>
          <w:szCs w:val="26"/>
        </w:rPr>
        <w:t xml:space="preserve">и </w:t>
      </w:r>
      <w:r w:rsidR="009942BB" w:rsidRPr="006F7D2D">
        <w:rPr>
          <w:rFonts w:ascii="Arial" w:eastAsia="Calibri" w:hAnsi="Arial" w:cs="Arial"/>
          <w:szCs w:val="26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 </w:t>
      </w:r>
    </w:p>
    <w:p w:rsidR="00F57577" w:rsidRPr="006F7D2D" w:rsidRDefault="009942BB">
      <w:pPr>
        <w:widowControl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lastRenderedPageBreak/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F57577" w:rsidRPr="006F7D2D" w:rsidRDefault="009942BB">
      <w:pPr>
        <w:widowControl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F57577" w:rsidRPr="006F7D2D" w:rsidRDefault="009942BB">
      <w:pPr>
        <w:widowControl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 xml:space="preserve">б) выдает под личную подпись Выписку или направляет уведомление об отказе в предоставлении муниципальной услуги способом, указанным в Заявлении. </w:t>
      </w:r>
    </w:p>
    <w:p w:rsidR="00F57577" w:rsidRPr="006F7D2D" w:rsidRDefault="009942BB">
      <w:pPr>
        <w:widowControl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r w:rsidR="006F7D2D" w:rsidRPr="006F7D2D">
        <w:rPr>
          <w:rFonts w:ascii="Arial" w:hAnsi="Arial" w:cs="Arial"/>
          <w:szCs w:val="26"/>
        </w:rPr>
        <w:t xml:space="preserve"> </w:t>
      </w:r>
      <w:proofErr w:type="gramStart"/>
      <w:r w:rsidRPr="006F7D2D">
        <w:rPr>
          <w:rFonts w:ascii="Arial" w:hAnsi="Arial" w:cs="Arial"/>
          <w:szCs w:val="26"/>
        </w:rPr>
        <w:t>П</w:t>
      </w:r>
      <w:proofErr w:type="gramEnd"/>
      <w:r w:rsidRPr="006F7D2D">
        <w:rPr>
          <w:rFonts w:ascii="Arial" w:hAnsi="Arial" w:cs="Arial"/>
          <w:szCs w:val="26"/>
        </w:rPr>
        <w:t>/103 Выписка выдается Заявителю (представителю Заявителя) в двух подлинных экземплярах.</w:t>
      </w:r>
    </w:p>
    <w:p w:rsidR="00F57577" w:rsidRDefault="00F57577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F57577" w:rsidRPr="006F7D2D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b/>
          <w:szCs w:val="26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3.4.1</w:t>
      </w:r>
      <w:proofErr w:type="gramStart"/>
      <w:r w:rsidRPr="006F7D2D">
        <w:rPr>
          <w:rFonts w:ascii="Arial" w:hAnsi="Arial"/>
          <w:szCs w:val="26"/>
        </w:rPr>
        <w:t xml:space="preserve"> П</w:t>
      </w:r>
      <w:proofErr w:type="gramEnd"/>
      <w:r w:rsidRPr="006F7D2D">
        <w:rPr>
          <w:rFonts w:ascii="Arial" w:hAnsi="Arial"/>
          <w:szCs w:val="26"/>
        </w:rPr>
        <w:t>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3.4.2</w:t>
      </w:r>
      <w:proofErr w:type="gramStart"/>
      <w:r w:rsidRPr="006F7D2D">
        <w:rPr>
          <w:rFonts w:ascii="Arial" w:hAnsi="Arial"/>
          <w:szCs w:val="26"/>
        </w:rPr>
        <w:t xml:space="preserve"> П</w:t>
      </w:r>
      <w:proofErr w:type="gramEnd"/>
      <w:r w:rsidRPr="006F7D2D">
        <w:rPr>
          <w:rFonts w:ascii="Arial" w:hAnsi="Arial"/>
          <w:szCs w:val="26"/>
        </w:rPr>
        <w:t>ри обращении об исправлении допущенных опечаток и (или) ошибок Заявитель представляет: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3.4.4 Регистрация заявления осуществляется в порядке и сроки, установленные подразделом 3.2 Регламента.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6F7D2D">
        <w:rPr>
          <w:rFonts w:ascii="Arial" w:hAnsi="Arial"/>
          <w:szCs w:val="26"/>
        </w:rPr>
        <w:t>исправляются и Заявителю направляется</w:t>
      </w:r>
      <w:proofErr w:type="gramEnd"/>
      <w:r w:rsidRPr="006F7D2D">
        <w:rPr>
          <w:rFonts w:ascii="Arial" w:hAnsi="Arial"/>
          <w:szCs w:val="26"/>
        </w:rPr>
        <w:t xml:space="preserve"> </w:t>
      </w:r>
      <w:r w:rsidRPr="006F7D2D">
        <w:rPr>
          <w:rFonts w:ascii="Arial" w:hAnsi="Arial"/>
          <w:szCs w:val="26"/>
          <w:highlight w:val="white"/>
        </w:rPr>
        <w:t>способом, указанным в заявлении</w:t>
      </w:r>
      <w:r w:rsidRPr="006F7D2D">
        <w:rPr>
          <w:rFonts w:ascii="Arial" w:hAnsi="Arial"/>
          <w:szCs w:val="26"/>
        </w:rPr>
        <w:t xml:space="preserve"> исправленный вариант Решения или письменного отказа в предоставлении муниципальной услуги. </w:t>
      </w:r>
    </w:p>
    <w:p w:rsidR="00F57577" w:rsidRPr="006F7D2D" w:rsidRDefault="009942BB">
      <w:pPr>
        <w:ind w:firstLine="567"/>
        <w:rPr>
          <w:rFonts w:ascii="Arial" w:hAnsi="Arial"/>
          <w:szCs w:val="26"/>
        </w:rPr>
      </w:pPr>
      <w:r w:rsidRPr="006F7D2D">
        <w:rPr>
          <w:rFonts w:ascii="Arial" w:hAnsi="Arial"/>
          <w:szCs w:val="26"/>
        </w:rPr>
        <w:t xml:space="preserve">При фактическом отсутствии в Решении или письменном отказе в предоставлении муниципальной услуги опечаток и (или) ошибок Заявителю </w:t>
      </w:r>
      <w:r w:rsidRPr="006F7D2D">
        <w:rPr>
          <w:rFonts w:ascii="Arial" w:hAnsi="Arial"/>
          <w:szCs w:val="26"/>
        </w:rPr>
        <w:lastRenderedPageBreak/>
        <w:t>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F57577" w:rsidRDefault="00F57577">
      <w:pPr>
        <w:ind w:firstLine="567"/>
        <w:rPr>
          <w:rFonts w:ascii="Arial" w:hAnsi="Arial"/>
          <w:sz w:val="24"/>
        </w:rPr>
      </w:pPr>
    </w:p>
    <w:p w:rsidR="00F57577" w:rsidRPr="006F7D2D" w:rsidRDefault="009942BB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 w:rsidRPr="006F7D2D">
        <w:rPr>
          <w:rFonts w:ascii="Arial" w:hAnsi="Arial"/>
          <w:b/>
          <w:szCs w:val="26"/>
          <w:lang w:val="en-US"/>
        </w:rPr>
        <w:t>IV</w:t>
      </w:r>
      <w:r w:rsidRPr="006F7D2D">
        <w:rPr>
          <w:rFonts w:ascii="Arial" w:hAnsi="Arial"/>
          <w:b/>
          <w:szCs w:val="26"/>
        </w:rPr>
        <w:t>. Формы контроля за предоставлением муниципальной услуги</w:t>
      </w:r>
    </w:p>
    <w:p w:rsidR="00F57577" w:rsidRPr="006F7D2D" w:rsidRDefault="00F57577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F57577" w:rsidRPr="006F7D2D" w:rsidRDefault="009942BB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Cs w:val="26"/>
        </w:rPr>
      </w:pPr>
      <w:r w:rsidRPr="006F7D2D">
        <w:rPr>
          <w:rFonts w:ascii="Arial" w:hAnsi="Arial" w:cs="Arial"/>
          <w:b/>
          <w:bCs/>
          <w:szCs w:val="26"/>
        </w:rPr>
        <w:t xml:space="preserve">4.1. Порядок осуществления текущего </w:t>
      </w:r>
      <w:proofErr w:type="gramStart"/>
      <w:r w:rsidRPr="006F7D2D">
        <w:rPr>
          <w:rFonts w:ascii="Arial" w:hAnsi="Arial" w:cs="Arial"/>
          <w:b/>
          <w:bCs/>
          <w:szCs w:val="26"/>
        </w:rPr>
        <w:t>контроля за</w:t>
      </w:r>
      <w:proofErr w:type="gramEnd"/>
      <w:r w:rsidRPr="006F7D2D">
        <w:rPr>
          <w:rFonts w:ascii="Arial" w:hAnsi="Arial" w:cs="Arial"/>
          <w:b/>
          <w:bCs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57577" w:rsidRPr="006F7D2D" w:rsidRDefault="009942BB">
      <w:pPr>
        <w:keepNext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 xml:space="preserve">Текущий </w:t>
      </w:r>
      <w:proofErr w:type="gramStart"/>
      <w:r w:rsidRPr="006F7D2D">
        <w:rPr>
          <w:rFonts w:ascii="Arial" w:hAnsi="Arial" w:cs="Arial"/>
          <w:szCs w:val="26"/>
        </w:rPr>
        <w:t>контроль за</w:t>
      </w:r>
      <w:proofErr w:type="gramEnd"/>
      <w:r w:rsidRPr="006F7D2D">
        <w:rPr>
          <w:rFonts w:ascii="Arial" w:hAnsi="Arial" w:cs="Arial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57577" w:rsidRPr="006F7D2D" w:rsidRDefault="009942BB">
      <w:pPr>
        <w:keepNext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57577" w:rsidRPr="006F7D2D" w:rsidRDefault="009942BB">
      <w:pPr>
        <w:keepNext w:val="0"/>
        <w:autoSpaceDE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 xml:space="preserve">Текущий контроль осуществляется путем </w:t>
      </w:r>
      <w:proofErr w:type="gramStart"/>
      <w:r w:rsidRPr="006F7D2D">
        <w:rPr>
          <w:rFonts w:ascii="Arial" w:hAnsi="Arial" w:cs="Arial"/>
          <w:szCs w:val="26"/>
        </w:rPr>
        <w:t>проведения</w:t>
      </w:r>
      <w:proofErr w:type="gramEnd"/>
      <w:r w:rsidRPr="006F7D2D">
        <w:rPr>
          <w:rFonts w:ascii="Arial" w:hAnsi="Arial" w:cs="Arial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F57577" w:rsidRPr="006F7D2D" w:rsidRDefault="009942BB">
      <w:pPr>
        <w:keepNext w:val="0"/>
        <w:ind w:firstLine="567"/>
        <w:rPr>
          <w:rFonts w:ascii="Arial" w:hAnsi="Arial" w:cs="Arial"/>
          <w:szCs w:val="26"/>
        </w:rPr>
      </w:pPr>
      <w:r w:rsidRPr="006F7D2D">
        <w:rPr>
          <w:rFonts w:ascii="Arial" w:hAnsi="Arial" w:cs="Arial"/>
          <w:szCs w:val="26"/>
        </w:rPr>
        <w:t>Периодичность осуществления текущего контроля устанавливается</w:t>
      </w:r>
      <w:r w:rsidR="006F7D2D" w:rsidRPr="006F7D2D">
        <w:rPr>
          <w:rFonts w:ascii="Arial" w:hAnsi="Arial" w:cs="Arial"/>
          <w:szCs w:val="26"/>
        </w:rPr>
        <w:t xml:space="preserve"> муниципальным правовым актом Администрации.</w:t>
      </w:r>
    </w:p>
    <w:p w:rsidR="006F7D2D" w:rsidRPr="006F7D2D" w:rsidRDefault="006F7D2D">
      <w:pPr>
        <w:keepNext w:val="0"/>
        <w:ind w:firstLine="567"/>
        <w:rPr>
          <w:rFonts w:ascii="Arial" w:hAnsi="Arial" w:cs="Arial"/>
          <w:szCs w:val="26"/>
        </w:rPr>
      </w:pPr>
    </w:p>
    <w:p w:rsidR="00F57577" w:rsidRPr="00405936" w:rsidRDefault="009942BB">
      <w:pPr>
        <w:keepNext w:val="0"/>
        <w:autoSpaceDE w:val="0"/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b/>
          <w:bCs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05936">
        <w:rPr>
          <w:rFonts w:ascii="Arial" w:hAnsi="Arial" w:cs="Arial"/>
          <w:b/>
          <w:bCs/>
          <w:szCs w:val="26"/>
        </w:rPr>
        <w:t>контроля за</w:t>
      </w:r>
      <w:proofErr w:type="gramEnd"/>
      <w:r w:rsidRPr="00405936">
        <w:rPr>
          <w:rFonts w:ascii="Arial" w:hAnsi="Arial" w:cs="Arial"/>
          <w:b/>
          <w:bCs/>
          <w:szCs w:val="26"/>
        </w:rPr>
        <w:t xml:space="preserve"> полнотой и качеством предоставления муниципальной услуги</w:t>
      </w:r>
    </w:p>
    <w:p w:rsidR="006F7D2D" w:rsidRPr="00405936" w:rsidRDefault="009942BB">
      <w:pPr>
        <w:keepNext w:val="0"/>
        <w:autoSpaceDE w:val="0"/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t xml:space="preserve">Администрация организует и осуществляет </w:t>
      </w:r>
      <w:proofErr w:type="gramStart"/>
      <w:r w:rsidRPr="00405936">
        <w:rPr>
          <w:rFonts w:ascii="Arial" w:hAnsi="Arial" w:cs="Arial"/>
          <w:szCs w:val="26"/>
        </w:rPr>
        <w:t>контроль за</w:t>
      </w:r>
      <w:proofErr w:type="gramEnd"/>
      <w:r w:rsidRPr="00405936">
        <w:rPr>
          <w:rFonts w:ascii="Arial" w:hAnsi="Arial" w:cs="Arial"/>
          <w:szCs w:val="26"/>
        </w:rPr>
        <w:t xml:space="preserve"> предоставлением муниципальной услуги. </w:t>
      </w:r>
      <w:proofErr w:type="gramStart"/>
      <w:r w:rsidRPr="00405936">
        <w:rPr>
          <w:rFonts w:ascii="Arial" w:hAnsi="Arial" w:cs="Arial"/>
          <w:szCs w:val="26"/>
        </w:rPr>
        <w:t>Контроль за</w:t>
      </w:r>
      <w:proofErr w:type="gramEnd"/>
      <w:r w:rsidRPr="00405936">
        <w:rPr>
          <w:rFonts w:ascii="Arial" w:hAnsi="Arial" w:cs="Arial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6F7D2D" w:rsidRPr="00405936" w:rsidRDefault="006F7D2D" w:rsidP="006F7D2D">
      <w:pPr>
        <w:keepNext w:val="0"/>
        <w:autoSpaceDE w:val="0"/>
        <w:ind w:firstLine="0"/>
        <w:rPr>
          <w:rFonts w:ascii="Arial" w:hAnsi="Arial" w:cs="Arial"/>
          <w:szCs w:val="26"/>
        </w:rPr>
      </w:pPr>
    </w:p>
    <w:p w:rsidR="00F57577" w:rsidRPr="00405936" w:rsidRDefault="009942BB">
      <w:pPr>
        <w:autoSpaceDE w:val="0"/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57577" w:rsidRPr="00405936" w:rsidRDefault="009942BB" w:rsidP="006F7D2D">
      <w:pPr>
        <w:autoSpaceDE w:val="0"/>
        <w:ind w:right="38"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 w:rsidR="006F7D2D" w:rsidRPr="00405936">
        <w:rPr>
          <w:rFonts w:ascii="Arial" w:hAnsi="Arial" w:cs="Arial"/>
          <w:szCs w:val="26"/>
        </w:rPr>
        <w:t>муниципального правового акта Администрации.</w:t>
      </w:r>
    </w:p>
    <w:p w:rsidR="00F57577" w:rsidRPr="00405936" w:rsidRDefault="009942BB">
      <w:pPr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F57577" w:rsidRPr="00405936" w:rsidRDefault="00F57577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F57577" w:rsidRPr="00405936" w:rsidRDefault="009942BB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  <w:bookmarkStart w:id="2" w:name="Par644"/>
      <w:bookmarkEnd w:id="2"/>
      <w:r w:rsidRPr="00405936">
        <w:rPr>
          <w:rFonts w:ascii="Arial" w:hAnsi="Arial"/>
          <w:b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F57577" w:rsidRPr="00405936" w:rsidRDefault="00F57577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F57577" w:rsidRPr="00405936" w:rsidRDefault="009942BB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405936">
        <w:rPr>
          <w:rFonts w:ascii="Arial" w:hAnsi="Arial" w:cs="Arial"/>
          <w:szCs w:val="26"/>
        </w:rPr>
        <w:t xml:space="preserve">5.1. </w:t>
      </w:r>
      <w:proofErr w:type="gramStart"/>
      <w:r w:rsidRPr="00405936">
        <w:rPr>
          <w:rFonts w:ascii="Arial" w:hAnsi="Arial" w:cs="Arial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57577" w:rsidRPr="00405936" w:rsidRDefault="009942BB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F57577" w:rsidRPr="00405936" w:rsidRDefault="006F7D2D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 w:rsidRPr="00405936">
        <w:rPr>
          <w:rFonts w:ascii="Arial" w:hAnsi="Arial" w:cs="Arial"/>
          <w:szCs w:val="26"/>
        </w:rPr>
        <w:t xml:space="preserve">а) заместителю главы сельского поселения </w:t>
      </w:r>
      <w:r w:rsidR="009942BB" w:rsidRPr="00405936">
        <w:rPr>
          <w:rFonts w:ascii="Arial" w:hAnsi="Arial" w:cs="Arial"/>
          <w:szCs w:val="26"/>
        </w:rPr>
        <w:t>на решения или (и) действия (без</w:t>
      </w:r>
      <w:r w:rsidRPr="00405936">
        <w:rPr>
          <w:rFonts w:ascii="Arial" w:hAnsi="Arial" w:cs="Arial"/>
          <w:szCs w:val="26"/>
        </w:rPr>
        <w:t>действие) должностных лиц Администрации</w:t>
      </w:r>
      <w:r w:rsidR="009942BB" w:rsidRPr="00405936">
        <w:rPr>
          <w:rFonts w:ascii="Arial" w:hAnsi="Arial" w:cs="Arial"/>
          <w:szCs w:val="26"/>
        </w:rPr>
        <w:t>;</w:t>
      </w:r>
    </w:p>
    <w:p w:rsidR="00F57577" w:rsidRPr="00405936" w:rsidRDefault="009942BB">
      <w:pPr>
        <w:pStyle w:val="a1"/>
        <w:spacing w:after="0" w:line="240" w:lineRule="auto"/>
        <w:ind w:firstLine="567"/>
        <w:rPr>
          <w:szCs w:val="26"/>
        </w:rPr>
      </w:pPr>
      <w:r w:rsidRPr="00405936">
        <w:rPr>
          <w:rFonts w:ascii="Arial" w:hAnsi="Arial" w:cs="Arial"/>
          <w:szCs w:val="26"/>
        </w:rPr>
        <w:t xml:space="preserve">б) Главе </w:t>
      </w:r>
      <w:r w:rsidR="006F7D2D" w:rsidRPr="00405936">
        <w:rPr>
          <w:rFonts w:ascii="Arial" w:hAnsi="Arial" w:cs="Arial"/>
          <w:szCs w:val="26"/>
        </w:rPr>
        <w:t xml:space="preserve">муниципального образования </w:t>
      </w:r>
      <w:r w:rsidRPr="00405936">
        <w:rPr>
          <w:rFonts w:ascii="Arial" w:hAnsi="Arial" w:cs="Arial"/>
          <w:szCs w:val="26"/>
        </w:rPr>
        <w:t>на решения и действия (бездействие) заместителя</w:t>
      </w:r>
      <w:r w:rsidR="006F7D2D" w:rsidRPr="00405936">
        <w:rPr>
          <w:rFonts w:ascii="Arial" w:hAnsi="Arial" w:cs="Arial"/>
          <w:szCs w:val="26"/>
        </w:rPr>
        <w:t xml:space="preserve"> главы сельского поселения</w:t>
      </w:r>
      <w:r w:rsidRPr="00405936">
        <w:rPr>
          <w:rFonts w:ascii="Arial" w:hAnsi="Arial" w:cs="Arial"/>
          <w:szCs w:val="26"/>
          <w:lang w:eastAsia="ru-RU"/>
        </w:rPr>
        <w:t>;</w:t>
      </w:r>
    </w:p>
    <w:p w:rsidR="00F57577" w:rsidRPr="00405936" w:rsidRDefault="009942BB">
      <w:pPr>
        <w:ind w:firstLine="567"/>
        <w:rPr>
          <w:rFonts w:ascii="Arial" w:hAnsi="Arial" w:cs="Arial"/>
          <w:szCs w:val="26"/>
        </w:rPr>
      </w:pPr>
      <w:r w:rsidRPr="00405936">
        <w:rPr>
          <w:rFonts w:ascii="Arial" w:hAnsi="Arial" w:cs="Arial"/>
          <w:szCs w:val="26"/>
        </w:rPr>
        <w:t>в) директору МФЦ на решения или (и) действия (бездействие) сотрудников МФЦ.</w:t>
      </w:r>
    </w:p>
    <w:p w:rsidR="00F57577" w:rsidRPr="00405936" w:rsidRDefault="009942BB">
      <w:pPr>
        <w:ind w:firstLine="567"/>
        <w:rPr>
          <w:rFonts w:ascii="Arial" w:hAnsi="Arial"/>
          <w:szCs w:val="26"/>
        </w:rPr>
      </w:pPr>
      <w:r w:rsidRPr="00405936">
        <w:rPr>
          <w:rFonts w:ascii="Arial" w:hAnsi="Arial"/>
          <w:szCs w:val="26"/>
        </w:rPr>
        <w:t xml:space="preserve">5.3. Информация о порядке подачи и рассмотрения жалобы размещается на  </w:t>
      </w:r>
      <w:proofErr w:type="spellStart"/>
      <w:proofErr w:type="gramStart"/>
      <w:r w:rsidR="00CA15B7" w:rsidRPr="00405936">
        <w:rPr>
          <w:rFonts w:ascii="Arial" w:hAnsi="Arial" w:cs="Arial"/>
          <w:szCs w:val="26"/>
          <w:lang w:eastAsia="ru-RU"/>
        </w:rPr>
        <w:t>на</w:t>
      </w:r>
      <w:proofErr w:type="spellEnd"/>
      <w:proofErr w:type="gramEnd"/>
      <w:r w:rsidR="00CA15B7" w:rsidRPr="00405936">
        <w:rPr>
          <w:rFonts w:ascii="Arial" w:hAnsi="Arial" w:cs="Arial"/>
          <w:szCs w:val="26"/>
          <w:lang w:eastAsia="ru-RU"/>
        </w:rPr>
        <w:t xml:space="preserve"> </w:t>
      </w:r>
      <w:r w:rsidR="00CA15B7" w:rsidRPr="00405936">
        <w:rPr>
          <w:rFonts w:ascii="Arial" w:hAnsi="Arial" w:cs="Arial"/>
          <w:szCs w:val="26"/>
        </w:rPr>
        <w:t>странице  муниципального образования п. Андреевский на официальном сайте Администрации Тюменского муниципального района в сети Интернет по адресу: (</w:t>
      </w:r>
      <w:hyperlink r:id="rId14" w:history="1">
        <w:r w:rsidR="00CA15B7" w:rsidRPr="00405936">
          <w:rPr>
            <w:rStyle w:val="af5"/>
            <w:rFonts w:ascii="Arial" w:hAnsi="Arial" w:cs="Arial"/>
            <w:color w:val="auto"/>
            <w:szCs w:val="26"/>
            <w:u w:val="none"/>
          </w:rPr>
          <w:t>www.atmr.ru</w:t>
        </w:r>
      </w:hyperlink>
      <w:r w:rsidR="00CA15B7" w:rsidRPr="00405936">
        <w:rPr>
          <w:rFonts w:ascii="Arial" w:hAnsi="Arial" w:cs="Arial"/>
          <w:szCs w:val="26"/>
        </w:rPr>
        <w:t>)</w:t>
      </w:r>
      <w:r w:rsidRPr="00405936">
        <w:rPr>
          <w:rFonts w:ascii="Arial" w:hAnsi="Arial"/>
          <w:szCs w:val="26"/>
        </w:rPr>
        <w:t>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F57577" w:rsidRPr="00405936" w:rsidRDefault="009942BB">
      <w:pPr>
        <w:ind w:firstLine="567"/>
        <w:rPr>
          <w:rFonts w:ascii="Arial" w:hAnsi="Arial"/>
          <w:szCs w:val="26"/>
        </w:rPr>
      </w:pPr>
      <w:r w:rsidRPr="00405936">
        <w:rPr>
          <w:rFonts w:ascii="Arial" w:hAnsi="Arial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57577" w:rsidRPr="00405936" w:rsidRDefault="009942BB">
      <w:pPr>
        <w:ind w:firstLine="567"/>
        <w:rPr>
          <w:rFonts w:ascii="Arial" w:hAnsi="Arial"/>
          <w:szCs w:val="26"/>
        </w:rPr>
      </w:pPr>
      <w:r w:rsidRPr="00405936">
        <w:rPr>
          <w:rFonts w:ascii="Arial" w:hAnsi="Arial"/>
          <w:szCs w:val="26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F57577" w:rsidRDefault="00405936">
      <w:pPr>
        <w:ind w:firstLine="567"/>
        <w:rPr>
          <w:rFonts w:ascii="Arial" w:hAnsi="Arial"/>
          <w:sz w:val="24"/>
        </w:rPr>
      </w:pPr>
      <w:proofErr w:type="gramStart"/>
      <w:r w:rsidRPr="00405936">
        <w:rPr>
          <w:rFonts w:ascii="Arial" w:hAnsi="Arial" w:cs="Arial"/>
          <w:szCs w:val="26"/>
        </w:rPr>
        <w:t>постановлением администрации муниципального образования п. Андреевский от 04.10.2019 № 28 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муниципальные услуги»</w:t>
      </w:r>
      <w:r w:rsidR="009942BB" w:rsidRPr="00405936">
        <w:rPr>
          <w:rFonts w:ascii="Arial" w:hAnsi="Arial" w:cs="Arial"/>
          <w:szCs w:val="26"/>
          <w:lang w:eastAsia="ru-RU"/>
        </w:rPr>
        <w:t>, МФЦ (его филиалами), должностными лицами, муниципальными служащими администрации муниципального образования</w:t>
      </w:r>
      <w:r w:rsidRPr="00405936">
        <w:rPr>
          <w:rFonts w:ascii="Arial" w:hAnsi="Arial" w:cs="Arial"/>
          <w:szCs w:val="26"/>
          <w:lang w:eastAsia="ru-RU"/>
        </w:rPr>
        <w:t xml:space="preserve"> п. Андреевский</w:t>
      </w:r>
      <w:r w:rsidR="009942BB" w:rsidRPr="00405936">
        <w:rPr>
          <w:rFonts w:ascii="Arial" w:hAnsi="Arial" w:cs="Arial"/>
          <w:szCs w:val="26"/>
          <w:lang w:eastAsia="ru-RU"/>
        </w:rPr>
        <w:t>, предоставляющих муниципальные услуги, и сотрудниками МФЦ».</w:t>
      </w:r>
      <w:r w:rsidR="009942BB">
        <w:br w:type="page"/>
      </w:r>
      <w:proofErr w:type="gramEnd"/>
    </w:p>
    <w:p w:rsidR="00F57577" w:rsidRPr="00405936" w:rsidRDefault="009942BB">
      <w:pPr>
        <w:pStyle w:val="a1"/>
        <w:spacing w:after="0" w:line="240" w:lineRule="auto"/>
        <w:ind w:firstLine="0"/>
        <w:jc w:val="right"/>
        <w:rPr>
          <w:rFonts w:ascii="Arial" w:hAnsi="Arial"/>
          <w:sz w:val="22"/>
          <w:szCs w:val="22"/>
        </w:rPr>
      </w:pPr>
      <w:r w:rsidRPr="00405936">
        <w:rPr>
          <w:rFonts w:ascii="Arial" w:hAnsi="Arial"/>
          <w:sz w:val="22"/>
          <w:szCs w:val="22"/>
        </w:rPr>
        <w:lastRenderedPageBreak/>
        <w:t>Приложение №</w:t>
      </w:r>
      <w:r w:rsidR="00405936" w:rsidRPr="00405936">
        <w:rPr>
          <w:rFonts w:ascii="Arial" w:hAnsi="Arial"/>
          <w:sz w:val="22"/>
          <w:szCs w:val="22"/>
        </w:rPr>
        <w:t xml:space="preserve"> </w:t>
      </w:r>
      <w:r w:rsidRPr="00405936">
        <w:rPr>
          <w:rFonts w:ascii="Arial" w:hAnsi="Arial"/>
          <w:sz w:val="22"/>
          <w:szCs w:val="22"/>
        </w:rPr>
        <w:t>1 к Регламенту</w:t>
      </w:r>
    </w:p>
    <w:p w:rsidR="00F57577" w:rsidRPr="00405936" w:rsidRDefault="009942BB">
      <w:pPr>
        <w:pStyle w:val="a1"/>
        <w:spacing w:after="0" w:line="240" w:lineRule="auto"/>
        <w:ind w:firstLine="0"/>
        <w:jc w:val="right"/>
        <w:rPr>
          <w:rFonts w:ascii="Arial" w:hAnsi="Arial"/>
          <w:sz w:val="22"/>
          <w:szCs w:val="22"/>
        </w:rPr>
      </w:pPr>
      <w:r w:rsidRPr="00405936">
        <w:rPr>
          <w:rFonts w:ascii="Arial" w:hAnsi="Arial"/>
          <w:sz w:val="22"/>
          <w:szCs w:val="22"/>
        </w:rPr>
        <w:t>(бланк заявления)</w:t>
      </w:r>
    </w:p>
    <w:p w:rsidR="00F57577" w:rsidRDefault="00F57577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F5757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40593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</w:t>
            </w:r>
            <w:r w:rsidR="009942BB">
              <w:rPr>
                <w:rFonts w:cs="Arial"/>
                <w:szCs w:val="26"/>
              </w:rPr>
              <w:t xml:space="preserve">дминистрация </w:t>
            </w:r>
          </w:p>
          <w:p w:rsidR="00F57577" w:rsidRDefault="009942BB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  <w:r w:rsidR="00405936">
              <w:rPr>
                <w:rFonts w:cs="Arial"/>
                <w:szCs w:val="26"/>
              </w:rPr>
              <w:t xml:space="preserve"> п. Андреевский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7577" w:rsidRDefault="009942BB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75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F57577" w:rsidRDefault="009942BB">
            <w:pPr>
              <w:autoSpaceDE w:val="0"/>
              <w:ind w:firstLine="142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cs="Arial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cs="Arial"/>
                <w:color w:val="000000"/>
                <w:sz w:val="24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F57577" w:rsidRDefault="009942BB">
            <w:pPr>
              <w:autoSpaceDE w:val="0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F57577" w:rsidRDefault="009942BB">
            <w:pPr>
              <w:autoSpaceDE w:val="0"/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F575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F57577" w:rsidRDefault="009942BB">
            <w:pPr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СМС сообщение на номер телефона __________________________________ </w:t>
            </w:r>
          </w:p>
          <w:p w:rsidR="00F57577" w:rsidRDefault="009942BB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cs="Arial"/>
                <w:sz w:val="20"/>
                <w:szCs w:val="20"/>
              </w:rPr>
              <w:t>через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F575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 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F57577" w:rsidRDefault="00F57577">
      <w:pPr>
        <w:ind w:firstLine="0"/>
        <w:jc w:val="right"/>
        <w:rPr>
          <w:rFonts w:ascii="Arial" w:hAnsi="Arial"/>
          <w:sz w:val="16"/>
          <w:u w:val="single"/>
        </w:rPr>
      </w:pPr>
    </w:p>
    <w:p w:rsidR="00F57577" w:rsidRDefault="009942BB">
      <w:pPr>
        <w:pStyle w:val="a1"/>
        <w:spacing w:after="0" w:line="240" w:lineRule="auto"/>
        <w:ind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 </w:t>
      </w:r>
      <w:r>
        <w:rPr>
          <w:rFonts w:ascii="Arial" w:hAnsi="Arial"/>
          <w:sz w:val="16"/>
          <w:highlight w:val="white"/>
        </w:rPr>
        <w:t>в случае</w:t>
      </w:r>
      <w:proofErr w:type="gramStart"/>
      <w:r>
        <w:rPr>
          <w:rFonts w:ascii="Arial" w:hAnsi="Arial"/>
          <w:sz w:val="16"/>
          <w:highlight w:val="white"/>
        </w:rPr>
        <w:t>,</w:t>
      </w:r>
      <w:proofErr w:type="gramEnd"/>
      <w:r>
        <w:rPr>
          <w:rFonts w:ascii="Arial" w:hAnsi="Arial"/>
          <w:sz w:val="16"/>
          <w:highlight w:val="white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F57577" w:rsidRDefault="00F57577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F57577" w:rsidRDefault="00F57577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F57577" w:rsidRDefault="00F57577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F57577" w:rsidRDefault="009942BB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br w:type="page"/>
      </w:r>
    </w:p>
    <w:p w:rsidR="00F57577" w:rsidRPr="00405936" w:rsidRDefault="009942BB">
      <w:pPr>
        <w:pStyle w:val="a1"/>
        <w:spacing w:after="0" w:line="240" w:lineRule="auto"/>
        <w:ind w:firstLine="0"/>
        <w:jc w:val="right"/>
        <w:rPr>
          <w:rFonts w:ascii="Arial" w:hAnsi="Arial"/>
          <w:sz w:val="22"/>
          <w:szCs w:val="22"/>
        </w:rPr>
      </w:pPr>
      <w:r w:rsidRPr="00405936">
        <w:rPr>
          <w:rFonts w:ascii="Arial" w:hAnsi="Arial"/>
          <w:sz w:val="22"/>
          <w:szCs w:val="22"/>
        </w:rPr>
        <w:lastRenderedPageBreak/>
        <w:t>Приложение №</w:t>
      </w:r>
      <w:r w:rsidR="00405936" w:rsidRPr="00405936">
        <w:rPr>
          <w:rFonts w:ascii="Arial" w:hAnsi="Arial"/>
          <w:sz w:val="22"/>
          <w:szCs w:val="22"/>
        </w:rPr>
        <w:t xml:space="preserve"> </w:t>
      </w:r>
      <w:r w:rsidRPr="00405936">
        <w:rPr>
          <w:rFonts w:ascii="Arial" w:hAnsi="Arial"/>
          <w:sz w:val="22"/>
          <w:szCs w:val="22"/>
        </w:rPr>
        <w:t>2 к Регламенту</w:t>
      </w:r>
    </w:p>
    <w:p w:rsidR="00F57577" w:rsidRDefault="00F57577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F5757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36" w:rsidRDefault="00405936" w:rsidP="0040593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</w:p>
          <w:p w:rsidR="00F57577" w:rsidRDefault="00405936" w:rsidP="0040593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 п. Андреевский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7577" w:rsidRDefault="009942BB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7577" w:rsidRDefault="009942B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75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F57577" w:rsidRDefault="009942BB">
            <w:pPr>
              <w:pStyle w:val="af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F57577" w:rsidRDefault="009942BB">
            <w:pPr>
              <w:pStyle w:val="af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57577" w:rsidRDefault="009942BB">
            <w:pPr>
              <w:pStyle w:val="af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F57577" w:rsidRDefault="009942BB">
            <w:pPr>
              <w:pStyle w:val="af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F57577" w:rsidRDefault="009942BB">
            <w:pPr>
              <w:pStyle w:val="af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F57577" w:rsidRDefault="009942BB">
            <w:pPr>
              <w:pStyle w:val="af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F57577" w:rsidRDefault="009942BB">
            <w:pPr>
              <w:pStyle w:val="af"/>
              <w:autoSpaceDE w:val="0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(опечатки)) </w:t>
            </w:r>
          </w:p>
        </w:tc>
      </w:tr>
      <w:tr w:rsidR="00F575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 </w:t>
            </w:r>
          </w:p>
          <w:p w:rsidR="00F57577" w:rsidRDefault="009942BB">
            <w:pPr>
              <w:pStyle w:val="a1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575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75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F5757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77" w:rsidRDefault="009942BB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F57577" w:rsidRDefault="00F57577">
      <w:pPr>
        <w:ind w:firstLine="0"/>
        <w:jc w:val="right"/>
      </w:pPr>
    </w:p>
    <w:p w:rsidR="00F57577" w:rsidRDefault="009942BB">
      <w:pPr>
        <w:pStyle w:val="a1"/>
        <w:rPr>
          <w:sz w:val="16"/>
        </w:rPr>
      </w:pPr>
      <w:r>
        <w:rPr>
          <w:sz w:val="16"/>
        </w:rPr>
        <w:t>* в случае</w:t>
      </w:r>
      <w:proofErr w:type="gramStart"/>
      <w:r>
        <w:rPr>
          <w:sz w:val="16"/>
        </w:rPr>
        <w:t>,</w:t>
      </w:r>
      <w:proofErr w:type="gramEnd"/>
      <w:r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F57577" w:rsidRDefault="00F57577">
      <w:pPr>
        <w:pStyle w:val="a1"/>
      </w:pPr>
    </w:p>
    <w:sectPr w:rsidR="00F57577">
      <w:headerReference w:type="default" r:id="rId15"/>
      <w:headerReference w:type="first" r:id="rId16"/>
      <w:pgSz w:w="11906" w:h="16838"/>
      <w:pgMar w:top="1126" w:right="567" w:bottom="567" w:left="1417" w:header="567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F9" w:rsidRDefault="00326EF9">
      <w:r>
        <w:separator/>
      </w:r>
    </w:p>
  </w:endnote>
  <w:endnote w:type="continuationSeparator" w:id="0">
    <w:p w:rsidR="00326EF9" w:rsidRDefault="003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F9" w:rsidRDefault="00326EF9">
      <w:r>
        <w:separator/>
      </w:r>
    </w:p>
  </w:footnote>
  <w:footnote w:type="continuationSeparator" w:id="0">
    <w:p w:rsidR="00326EF9" w:rsidRDefault="0032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7" w:rsidRDefault="00F57577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7" w:rsidRDefault="00F57577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AB6"/>
    <w:multiLevelType w:val="multilevel"/>
    <w:tmpl w:val="E6EA4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752A0E78"/>
    <w:multiLevelType w:val="multilevel"/>
    <w:tmpl w:val="A4001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7577"/>
    <w:rsid w:val="00007BAA"/>
    <w:rsid w:val="00094E3F"/>
    <w:rsid w:val="00112971"/>
    <w:rsid w:val="001855E2"/>
    <w:rsid w:val="00326EF9"/>
    <w:rsid w:val="00405936"/>
    <w:rsid w:val="00520869"/>
    <w:rsid w:val="006A5F5E"/>
    <w:rsid w:val="006C434C"/>
    <w:rsid w:val="006F7D2D"/>
    <w:rsid w:val="00724DC3"/>
    <w:rsid w:val="007B048D"/>
    <w:rsid w:val="009942BB"/>
    <w:rsid w:val="00A270CF"/>
    <w:rsid w:val="00A43F37"/>
    <w:rsid w:val="00B160BB"/>
    <w:rsid w:val="00B3344D"/>
    <w:rsid w:val="00C85A61"/>
    <w:rsid w:val="00CA15B7"/>
    <w:rsid w:val="00CB26E2"/>
    <w:rsid w:val="00D231E3"/>
    <w:rsid w:val="00ED2487"/>
    <w:rsid w:val="00ED5F17"/>
    <w:rsid w:val="00F277B1"/>
    <w:rsid w:val="00F303D3"/>
    <w:rsid w:val="00F57577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footnote reference"/>
    <w:basedOn w:val="a2"/>
    <w:qFormat/>
    <w:rPr>
      <w:rFonts w:cs="Times New Roman"/>
      <w:position w:val="24"/>
      <w:sz w:val="15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Содержимое врезки"/>
    <w:basedOn w:val="a"/>
    <w:qFormat/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B048D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7B048D"/>
    <w:rPr>
      <w:rFonts w:ascii="Tahoma" w:hAnsi="Tahoma"/>
      <w:sz w:val="16"/>
      <w:szCs w:val="14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1855E2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55E2"/>
    <w:pPr>
      <w:keepNext w:val="0"/>
      <w:widowControl w:val="0"/>
      <w:suppressAutoHyphens w:val="0"/>
      <w:spacing w:line="281" w:lineRule="exact"/>
      <w:ind w:firstLine="0"/>
    </w:pPr>
    <w:rPr>
      <w:sz w:val="24"/>
    </w:rPr>
  </w:style>
  <w:style w:type="character" w:customStyle="1" w:styleId="21">
    <w:name w:val="Основной шрифт абзаца2"/>
    <w:rsid w:val="00520869"/>
  </w:style>
  <w:style w:type="character" w:styleId="af5">
    <w:name w:val="Hyperlink"/>
    <w:basedOn w:val="a2"/>
    <w:qFormat/>
    <w:rsid w:val="00CA15B7"/>
    <w:rPr>
      <w:rFonts w:cs="Times New Roman"/>
      <w:color w:val="0000FF"/>
      <w:u w:val="single"/>
    </w:rPr>
  </w:style>
  <w:style w:type="character" w:customStyle="1" w:styleId="11">
    <w:name w:val="Основной шрифт абзаца1"/>
    <w:rsid w:val="00CA15B7"/>
  </w:style>
  <w:style w:type="paragraph" w:styleId="af6">
    <w:name w:val="footer"/>
    <w:basedOn w:val="a"/>
    <w:link w:val="af7"/>
    <w:uiPriority w:val="99"/>
    <w:unhideWhenUsed/>
    <w:rsid w:val="001129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112971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fct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m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t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17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4018.00.64</Company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subject/>
  <dc:creator>Елена Владимировна Акатьева</dc:creator>
  <dc:description/>
  <cp:lastModifiedBy>Пользователь Windows</cp:lastModifiedBy>
  <cp:revision>86</cp:revision>
  <cp:lastPrinted>2020-05-07T10:32:00Z</cp:lastPrinted>
  <dcterms:created xsi:type="dcterms:W3CDTF">2019-11-13T14:30:00Z</dcterms:created>
  <dcterms:modified xsi:type="dcterms:W3CDTF">2020-05-08T04:13:00Z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4018.00.64</vt:lpwstr>
  </property>
</Properties>
</file>