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0D" w:rsidRDefault="00802E0D" w:rsidP="00802E0D">
      <w:pPr>
        <w:keepNext w:val="0"/>
        <w:shd w:val="clear" w:color="auto" w:fill="auto"/>
        <w:tabs>
          <w:tab w:val="left" w:pos="6095"/>
        </w:tabs>
        <w:suppressAutoHyphens w:val="0"/>
        <w:ind w:firstLine="0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7277B5C4" wp14:editId="7585091A">
            <wp:extent cx="543555" cy="767711"/>
            <wp:effectExtent l="0" t="0" r="8895" b="0"/>
            <wp:docPr id="1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55" cy="7677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02E0D" w:rsidRDefault="00802E0D" w:rsidP="00802E0D">
      <w:pPr>
        <w:shd w:val="clear" w:color="auto" w:fill="auto"/>
        <w:tabs>
          <w:tab w:val="left" w:pos="542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Cs w:val="26"/>
          <w:lang w:eastAsia="ru-RU" w:bidi="ar-SA"/>
        </w:rPr>
        <w:t xml:space="preserve">АДМИНИСТРАЦИЯ </w:t>
      </w:r>
    </w:p>
    <w:p w:rsidR="00802E0D" w:rsidRDefault="00802E0D" w:rsidP="00802E0D">
      <w:pPr>
        <w:keepNext w:val="0"/>
        <w:shd w:val="clear" w:color="auto" w:fill="auto"/>
        <w:tabs>
          <w:tab w:val="left" w:pos="542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caps/>
          <w:kern w:val="0"/>
          <w:szCs w:val="26"/>
          <w:lang w:eastAsia="ru-RU" w:bidi="ar-SA"/>
        </w:rPr>
        <w:t>ПЕРЕВАЛОВСКОГО  муниципального образования</w:t>
      </w:r>
    </w:p>
    <w:p w:rsidR="00802E0D" w:rsidRDefault="00802E0D" w:rsidP="00802E0D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6"/>
          <w:lang w:eastAsia="ru-RU" w:bidi="ar-SA"/>
        </w:rPr>
      </w:pPr>
    </w:p>
    <w:p w:rsidR="00802E0D" w:rsidRDefault="00802E0D" w:rsidP="00802E0D">
      <w:pPr>
        <w:keepNext w:val="0"/>
        <w:widowControl w:val="0"/>
        <w:shd w:val="clear" w:color="auto" w:fill="auto"/>
        <w:tabs>
          <w:tab w:val="left" w:pos="142"/>
        </w:tabs>
        <w:suppressAutoHyphens w:val="0"/>
        <w:autoSpaceDE w:val="0"/>
        <w:spacing w:before="120" w:line="276" w:lineRule="auto"/>
        <w:ind w:firstLine="567"/>
        <w:jc w:val="center"/>
        <w:textAlignment w:val="auto"/>
        <w:rPr>
          <w:rFonts w:ascii="Times New Roman" w:hAnsi="Times New Roman" w:cs="Times New Roman"/>
          <w:b/>
          <w:bCs/>
          <w:kern w:val="0"/>
          <w:szCs w:val="26"/>
          <w:lang w:eastAsia="ru-RU" w:bidi="ar-SA"/>
        </w:rPr>
      </w:pPr>
      <w:r>
        <w:rPr>
          <w:rFonts w:ascii="Times New Roman" w:hAnsi="Times New Roman" w:cs="Times New Roman"/>
          <w:b/>
          <w:bCs/>
          <w:kern w:val="0"/>
          <w:szCs w:val="26"/>
          <w:lang w:eastAsia="ru-RU" w:bidi="ar-SA"/>
        </w:rPr>
        <w:t>ПОСТАНОВЛЕНИЕ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13.04.2020 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№ 0015</w:t>
      </w:r>
    </w:p>
    <w:p w:rsidR="00802E0D" w:rsidRDefault="00802E0D" w:rsidP="00802E0D">
      <w:pPr>
        <w:autoSpaceDE w:val="0"/>
        <w:ind w:firstLine="567"/>
        <w:jc w:val="center"/>
        <w:rPr>
          <w:rFonts w:ascii="Times New Roman" w:hAnsi="Times New Roman" w:cs="Times New Roman"/>
          <w:szCs w:val="26"/>
        </w:rPr>
      </w:pPr>
    </w:p>
    <w:p w:rsidR="00802E0D" w:rsidRDefault="00802E0D" w:rsidP="00802E0D">
      <w:pPr>
        <w:autoSpaceDE w:val="0"/>
        <w:ind w:firstLine="567"/>
        <w:jc w:val="center"/>
        <w:rPr>
          <w:rFonts w:ascii="Times New Roman" w:hAnsi="Times New Roman" w:cs="Times New Roman"/>
          <w:szCs w:val="26"/>
        </w:rPr>
      </w:pPr>
    </w:p>
    <w:p w:rsidR="00802E0D" w:rsidRDefault="00802E0D" w:rsidP="00802E0D">
      <w:pPr>
        <w:autoSpaceDE w:val="0"/>
        <w:ind w:firstLine="0"/>
        <w:jc w:val="left"/>
        <w:rPr>
          <w:rFonts w:ascii="Times New Roman" w:hAnsi="Times New Roman" w:cs="Times New Roman"/>
          <w:i/>
          <w:color w:val="000000"/>
          <w:szCs w:val="26"/>
        </w:rPr>
      </w:pPr>
      <w:r>
        <w:rPr>
          <w:rFonts w:ascii="Times New Roman" w:hAnsi="Times New Roman" w:cs="Times New Roman"/>
          <w:i/>
          <w:color w:val="000000"/>
          <w:szCs w:val="26"/>
        </w:rPr>
        <w:t xml:space="preserve">Об утверждении административного </w:t>
      </w:r>
    </w:p>
    <w:p w:rsidR="00802E0D" w:rsidRDefault="00802E0D" w:rsidP="00802E0D">
      <w:pPr>
        <w:autoSpaceDE w:val="0"/>
        <w:ind w:firstLine="0"/>
        <w:jc w:val="left"/>
        <w:rPr>
          <w:rFonts w:ascii="Times New Roman" w:hAnsi="Times New Roman" w:cs="Times New Roman"/>
          <w:i/>
          <w:color w:val="000000"/>
          <w:szCs w:val="26"/>
        </w:rPr>
      </w:pPr>
      <w:r>
        <w:rPr>
          <w:rFonts w:ascii="Times New Roman" w:hAnsi="Times New Roman" w:cs="Times New Roman"/>
          <w:i/>
          <w:color w:val="000000"/>
          <w:szCs w:val="26"/>
        </w:rPr>
        <w:t>регламента предоставления муниципальной</w:t>
      </w:r>
    </w:p>
    <w:p w:rsidR="00802E0D" w:rsidRDefault="00802E0D" w:rsidP="00802E0D">
      <w:pPr>
        <w:autoSpaceDE w:val="0"/>
        <w:ind w:firstLine="0"/>
        <w:jc w:val="left"/>
        <w:rPr>
          <w:rFonts w:hint="eastAsia"/>
        </w:rPr>
      </w:pPr>
      <w:r>
        <w:rPr>
          <w:rFonts w:ascii="Times New Roman" w:hAnsi="Times New Roman" w:cs="Times New Roman"/>
          <w:i/>
          <w:color w:val="000000"/>
          <w:szCs w:val="26"/>
        </w:rPr>
        <w:t>услуги: «</w:t>
      </w:r>
      <w:r>
        <w:rPr>
          <w:rFonts w:ascii="Times New Roman" w:hAnsi="Times New Roman" w:cs="Times New Roman"/>
          <w:i/>
          <w:szCs w:val="26"/>
        </w:rPr>
        <w:t>Выдача выписки из похозяйственной книги</w:t>
      </w:r>
      <w:r>
        <w:rPr>
          <w:rFonts w:ascii="Times New Roman" w:hAnsi="Times New Roman" w:cs="Times New Roman"/>
          <w:i/>
          <w:color w:val="000000"/>
          <w:szCs w:val="26"/>
        </w:rPr>
        <w:t>»</w:t>
      </w:r>
    </w:p>
    <w:p w:rsidR="00802E0D" w:rsidRDefault="00802E0D" w:rsidP="00802E0D">
      <w:pPr>
        <w:pStyle w:val="ConsTitle"/>
        <w:ind w:right="0" w:firstLine="567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802E0D" w:rsidRDefault="00802E0D" w:rsidP="00802E0D">
      <w:pPr>
        <w:ind w:firstLine="567"/>
        <w:rPr>
          <w:rFonts w:hint="eastAsia"/>
        </w:rPr>
      </w:pPr>
      <w:r>
        <w:rPr>
          <w:rFonts w:ascii="Times New Roman" w:hAnsi="Times New Roman" w:cs="Times New Roman"/>
          <w:color w:val="000000"/>
          <w:szCs w:val="26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</w:t>
      </w:r>
      <w:r>
        <w:rPr>
          <w:color w:val="000000"/>
          <w:szCs w:val="26"/>
        </w:rPr>
        <w:t>руководствуясь  Уставом Переваловского муниципального образования</w:t>
      </w:r>
      <w:r>
        <w:rPr>
          <w:rFonts w:ascii="Times New Roman" w:hAnsi="Times New Roman" w:cs="Times New Roman"/>
          <w:color w:val="000000"/>
          <w:szCs w:val="26"/>
        </w:rPr>
        <w:t>.</w:t>
      </w:r>
    </w:p>
    <w:p w:rsidR="00802E0D" w:rsidRDefault="00802E0D" w:rsidP="00802E0D">
      <w:pPr>
        <w:shd w:val="clear" w:color="auto" w:fill="auto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color w:val="000000"/>
          <w:szCs w:val="26"/>
        </w:rPr>
        <w:t>1. Утвердить административный регламент предоставления муниципальной услуги: «</w:t>
      </w:r>
      <w:r>
        <w:rPr>
          <w:rFonts w:ascii="Times New Roman" w:hAnsi="Times New Roman" w:cs="Times New Roman"/>
          <w:szCs w:val="26"/>
        </w:rPr>
        <w:t xml:space="preserve">Выдача выписки из похозяйственной книги» </w:t>
      </w:r>
      <w:r>
        <w:rPr>
          <w:rFonts w:ascii="Times New Roman" w:hAnsi="Times New Roman" w:cs="Times New Roman"/>
          <w:color w:val="000000"/>
          <w:szCs w:val="26"/>
        </w:rPr>
        <w:t>согласно приложению к настоящему постановлению.</w:t>
      </w:r>
    </w:p>
    <w:p w:rsidR="00802E0D" w:rsidRDefault="00802E0D" w:rsidP="00802E0D">
      <w:pPr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color w:val="000000"/>
          <w:szCs w:val="26"/>
        </w:rPr>
        <w:t xml:space="preserve">2. </w:t>
      </w:r>
      <w:r>
        <w:rPr>
          <w:rFonts w:ascii="Times New Roman" w:hAnsi="Times New Roman" w:cs="Times New Roman"/>
          <w:szCs w:val="26"/>
        </w:rPr>
        <w:t xml:space="preserve">Положения административного регламента, регулирующие предоставление муниципальной услуги </w:t>
      </w:r>
      <w:r>
        <w:rPr>
          <w:rFonts w:ascii="Times New Roman" w:hAnsi="Times New Roman" w:cs="Times New Roman"/>
          <w:color w:val="000000"/>
          <w:szCs w:val="26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>
        <w:rPr>
          <w:color w:val="000000"/>
          <w:szCs w:val="26"/>
        </w:rPr>
        <w:t>Переваловского муниципального образования.</w:t>
      </w:r>
    </w:p>
    <w:p w:rsidR="00802E0D" w:rsidRDefault="00802E0D" w:rsidP="00802E0D">
      <w:pPr>
        <w:shd w:val="clear" w:color="auto" w:fill="auto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color w:val="000000"/>
          <w:szCs w:val="26"/>
          <w:shd w:val="clear" w:color="auto" w:fill="FFFFFF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</w:t>
      </w:r>
      <w:r>
        <w:rPr>
          <w:color w:val="000000"/>
          <w:szCs w:val="26"/>
        </w:rPr>
        <w:t xml:space="preserve"> Переваловского муниципального образования</w:t>
      </w:r>
      <w:r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и МФЦ.</w:t>
      </w:r>
    </w:p>
    <w:p w:rsidR="00802E0D" w:rsidRDefault="00802E0D" w:rsidP="00802E0D">
      <w:pPr>
        <w:shd w:val="clear" w:color="auto" w:fill="auto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szCs w:val="26"/>
          <w:shd w:val="clear" w:color="auto" w:fill="FFFFFF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r>
        <w:rPr>
          <w:color w:val="000000"/>
          <w:szCs w:val="26"/>
        </w:rPr>
        <w:t>Переваловского муниципального образования</w:t>
      </w:r>
      <w:r>
        <w:rPr>
          <w:rFonts w:ascii="Times New Roman" w:hAnsi="Times New Roman" w:cs="Times New Roman"/>
          <w:szCs w:val="26"/>
          <w:shd w:val="clear" w:color="auto" w:fill="FFFFFF"/>
        </w:rPr>
        <w:t>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Признать утратившим силу Постановление </w:t>
      </w:r>
      <w:r>
        <w:rPr>
          <w:color w:val="000000"/>
          <w:sz w:val="26"/>
          <w:szCs w:val="26"/>
        </w:rPr>
        <w:t xml:space="preserve">Переваловского муниципального образования 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14.07.2016 № 96,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Переваловского муниципального образования от 09.10.2018 № 042,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Переваловского муниципального образования от 29.07.2019 № 0026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sz w:val="26"/>
          <w:szCs w:val="26"/>
        </w:rPr>
        <w:t>Обнародовать настоящее постановление согласно Уставу Переваловского муниципального образования и разместить на странице Переваловского муниципального образования на официальном сайте Администрации Тюменского муниципального района в информационно-телекоммуникационной сети «Интернет» по адресу (</w:t>
      </w:r>
      <w:hyperlink r:id="rId7" w:history="1">
        <w:r>
          <w:rPr>
            <w:rStyle w:val="a5"/>
            <w:sz w:val="26"/>
            <w:szCs w:val="26"/>
          </w:rPr>
          <w:t>www.atmr.ru</w:t>
        </w:r>
      </w:hyperlink>
      <w:r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ind w:right="-1" w:firstLine="0"/>
        <w:rPr>
          <w:rFonts w:hint="eastAsia"/>
          <w:szCs w:val="26"/>
        </w:rPr>
      </w:pPr>
      <w:r>
        <w:rPr>
          <w:szCs w:val="26"/>
        </w:rPr>
        <w:t>Глава Переваловского</w:t>
      </w:r>
    </w:p>
    <w:p w:rsidR="00802E0D" w:rsidRDefault="00802E0D" w:rsidP="00802E0D">
      <w:pPr>
        <w:ind w:right="-1" w:firstLine="0"/>
        <w:rPr>
          <w:rFonts w:hint="eastAsia"/>
          <w:szCs w:val="26"/>
        </w:rPr>
      </w:pPr>
      <w:r>
        <w:rPr>
          <w:szCs w:val="26"/>
        </w:rPr>
        <w:t>муниципального образования                                                            В.Н. Лебедев</w:t>
      </w:r>
    </w:p>
    <w:p w:rsidR="00802E0D" w:rsidRDefault="00802E0D" w:rsidP="00802E0D">
      <w:pPr>
        <w:pStyle w:val="Textbody"/>
        <w:pageBreakBefore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802E0D" w:rsidRDefault="00802E0D" w:rsidP="00802E0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Переваловского </w:t>
      </w:r>
    </w:p>
    <w:p w:rsidR="00802E0D" w:rsidRDefault="00802E0D" w:rsidP="00802E0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02E0D" w:rsidRDefault="00802E0D" w:rsidP="00802E0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13.04.2020 № 0015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802E0D" w:rsidRDefault="00802E0D" w:rsidP="00802E0D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услуги: «Выдача выписки из похозяйственной книги»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Выдача выписки из похозяйственной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Переваловского 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(далее — Администрация).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заявителей могут выступать члены личного подсобного хозяйства (далее - Заявитель).</w:t>
      </w:r>
    </w:p>
    <w:p w:rsidR="00802E0D" w:rsidRDefault="00802E0D" w:rsidP="00802E0D">
      <w:pPr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также:</w:t>
      </w:r>
    </w:p>
    <w:p w:rsidR="00802E0D" w:rsidRDefault="00802E0D" w:rsidP="00802E0D">
      <w:pPr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1.3. Справочная информация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 и графике работы Администрации,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МФЦ, справочные телефоны Администрации и МФЦ, в том числе телефоны-автоинформаторы размещены на  странице Переваловского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сайте Администрации Тюменского муниципального района в сети Интернет по адресу: (</w:t>
      </w:r>
      <w:hyperlink r:id="rId8" w:history="1">
        <w:r>
          <w:rPr>
            <w:rStyle w:val="a5"/>
            <w:rFonts w:ascii="Times New Roman" w:hAnsi="Times New Roman" w:cs="Times New Roman"/>
            <w:sz w:val="26"/>
            <w:szCs w:val="26"/>
            <w:lang w:eastAsia="en-US"/>
          </w:rPr>
          <w:t>www.atmr.ru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>)</w:t>
      </w:r>
      <w:r>
        <w:rPr>
          <w:rFonts w:ascii="Times New Roman" w:hAnsi="Times New Roman" w:cs="Times New Roman"/>
          <w:sz w:val="26"/>
          <w:szCs w:val="26"/>
          <w:lang w:eastAsia="ru-RU"/>
        </w:rPr>
        <w:t>, в</w:t>
      </w:r>
      <w:r>
        <w:rPr>
          <w:rFonts w:ascii="Times New Roman" w:hAnsi="Times New Roman" w:cs="Times New Roman"/>
          <w:sz w:val="26"/>
          <w:szCs w:val="26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802E0D" w:rsidRDefault="00802E0D" w:rsidP="00802E0D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2.1. Наименование муниципальной услуги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Выдача выписки из похозяйственной книги.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2.2. Наименование органа, предоставляющего муниципальную услугу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Администрацией.</w:t>
      </w:r>
    </w:p>
    <w:p w:rsidR="00802E0D" w:rsidRDefault="00802E0D" w:rsidP="00802E0D">
      <w:pPr>
        <w:shd w:val="clear" w:color="auto" w:fill="auto"/>
        <w:autoSpaceDE w:val="0"/>
        <w:ind w:firstLine="567"/>
        <w:rPr>
          <w:rFonts w:ascii="Times New Roman" w:hAnsi="Times New Roman" w:cs="Times New Roman"/>
          <w:szCs w:val="26"/>
          <w:lang w:eastAsia="ru-RU"/>
        </w:rPr>
      </w:pPr>
      <w:r>
        <w:rPr>
          <w:rFonts w:ascii="Times New Roman" w:hAnsi="Times New Roman" w:cs="Times New Roman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2.3. Описание результата предоставления муниципальной услуги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выписка из похозяйственной книги (далее – Выписка);</w:t>
      </w:r>
    </w:p>
    <w:p w:rsidR="00802E0D" w:rsidRDefault="00802E0D" w:rsidP="00802E0D">
      <w:pPr>
        <w:shd w:val="clear" w:color="auto" w:fill="auto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- уведомление об отказе в предоставлении муниципальной услуги.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2.4. Срок предоставления муниципальной услуги</w:t>
      </w:r>
    </w:p>
    <w:p w:rsidR="00802E0D" w:rsidRDefault="00802E0D" w:rsidP="00802E0D">
      <w:pPr>
        <w:shd w:val="clear" w:color="auto" w:fill="auto"/>
        <w:ind w:firstLine="567"/>
        <w:rPr>
          <w:rFonts w:hint="eastAsia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>Предоставления муниципальной услуги осуществляется в срок не более 15 рабочих дней со дня поступления в Администрацию заявления о предоставлении муниципальной услуги.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МО в разделе ____,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интернет-сайта «Портал услуг Тюменской области» (www.uslugi.admtyumen.ru) (далее - Региональный портал) или  личного обращения в МФЦ, Администрацию: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о предоставлении муниципальной услуги по форме, согласно приложению 1 к Регламенту - в случае направления заявления на бумажном носителе при личном обращении в Администрацию, МФЦ; по форме, размещенной на Региональном портале - в случае подачи заявления в форме электронного документа с использованием «Личного кабинета»;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2E0D" w:rsidRDefault="00802E0D" w:rsidP="00802E0D">
      <w:pPr>
        <w:shd w:val="clear" w:color="auto" w:fill="auto"/>
        <w:autoSpaceDE w:val="0"/>
        <w:ind w:firstLine="567"/>
        <w:rPr>
          <w:rFonts w:hint="eastAsia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>Перечень документов</w:t>
      </w:r>
      <w:r>
        <w:rPr>
          <w:rFonts w:ascii="Times New Roman" w:hAnsi="Times New Roman" w:cs="Times New Roman"/>
          <w:szCs w:val="26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 w:rsidR="00802E0D" w:rsidRDefault="00802E0D" w:rsidP="00802E0D">
      <w:pPr>
        <w:shd w:val="clear" w:color="auto" w:fill="auto"/>
        <w:autoSpaceDE w:val="0"/>
        <w:ind w:firstLine="567"/>
        <w:rPr>
          <w:rFonts w:ascii="Times New Roman" w:hAnsi="Times New Roman" w:cs="Times New Roman"/>
          <w:b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выявление в результате проверки несоблюдения условий признания действительности квалифицированной подписи, установленных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статье 11 Федерального закона от 06.04.2011 №63-ФЗ «Об электронной подписи»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— Федеральный закон №63-ФЗ).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услуги:</w:t>
      </w:r>
    </w:p>
    <w:p w:rsidR="00802E0D" w:rsidRDefault="00802E0D" w:rsidP="00802E0D">
      <w:pPr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а) несоответствие Заявителя требованиям, установленным подразделом 1.2 Регламента;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непредставление документа, установленного подпунктом «2» подраздела 2.6. Регламента, в случае обращения представителя Заявителя.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2.10. Способы, размер и основания взимания платы за предоставление муниципальной услуги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02E0D" w:rsidRDefault="00802E0D" w:rsidP="00802E0D">
      <w:pPr>
        <w:shd w:val="clear" w:color="auto" w:fill="auto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02E0D" w:rsidRDefault="00802E0D" w:rsidP="00802E0D">
      <w:pPr>
        <w:shd w:val="clear" w:color="auto" w:fill="auto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поступлении Заявления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02E0D" w:rsidRDefault="00802E0D" w:rsidP="00802E0D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2.14.1. Помещения для предоставления муниципальной услуги размещаются по адресу: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Тюменская область, Тюменский район, с. Перевалово, ул. Школьная, д. 9</w:t>
      </w:r>
      <w:r>
        <w:rPr>
          <w:rFonts w:ascii="Times New Roman" w:hAnsi="Times New Roman" w:cs="Times New Roman"/>
          <w:sz w:val="26"/>
          <w:szCs w:val="26"/>
        </w:rPr>
        <w:t xml:space="preserve">. Адреса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размещения МФЦ указаны на </w:t>
      </w:r>
      <w:r>
        <w:rPr>
          <w:rFonts w:ascii="Times New Roman" w:hAnsi="Times New Roman" w:cs="Times New Roman"/>
          <w:color w:val="000000"/>
          <w:sz w:val="26"/>
          <w:szCs w:val="26"/>
        </w:rPr>
        <w:t>официальным сайте МФЦ в информационно-телекоммуникационной сети «Интернет» (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>www.mfcto.ru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802E0D" w:rsidRDefault="00802E0D" w:rsidP="00802E0D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>
        <w:rPr>
          <w:rStyle w:val="a4"/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режиме работы, номерах телефонов, факсов, адресах электронной почты Администрации;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образец заявления о предоставлении муниципальной услуги и перечень прилагаемых к нему документов.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выделенной стоянки автотранспортных средств для инвалидов;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0" w:name="_Ref438216704"/>
      <w:bookmarkEnd w:id="0"/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обеспечение достаточной ширины дверных проемов, лестничных маршей, площадок;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размещение информации с учетом ограничения жизнедеятельности инвалидов;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2.15. Показатели доступности и качества муниципальной услуги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2.15.1. Показателями доступности муниципальной услуги являются: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режима работы Администрации и МФЦ при предоставлении муниципальной услуги;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2.15.2. Показателями качества муниципальной услуги являются: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2.16.1 При предоставлении муниципальной услуги в электронной форме Заявитель вправе: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подать заявление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802E0D" w:rsidRDefault="00802E0D" w:rsidP="00802E0D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3.1. Перечень и особенности исполнения административных процедур</w:t>
      </w:r>
    </w:p>
    <w:p w:rsidR="00802E0D" w:rsidRDefault="00802E0D" w:rsidP="00802E0D">
      <w:pPr>
        <w:pStyle w:val="1"/>
        <w:autoSpaceDE w:val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802E0D" w:rsidRDefault="00802E0D" w:rsidP="00802E0D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802E0D" w:rsidRDefault="00802E0D" w:rsidP="00802E0D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02E0D" w:rsidRDefault="00802E0D" w:rsidP="00802E0D">
      <w:pPr>
        <w:pStyle w:val="1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802E0D" w:rsidRDefault="00802E0D" w:rsidP="00802E0D">
      <w:pPr>
        <w:pStyle w:val="1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Доступ Заявителей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 и Регионального порталов.</w:t>
      </w:r>
    </w:p>
    <w:p w:rsidR="00802E0D" w:rsidRDefault="00802E0D" w:rsidP="00802E0D">
      <w:pPr>
        <w:pStyle w:val="1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802E0D" w:rsidRDefault="00802E0D" w:rsidP="00802E0D">
      <w:pPr>
        <w:widowControl w:val="0"/>
        <w:shd w:val="clear" w:color="auto" w:fill="auto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szCs w:val="26"/>
          <w:shd w:val="clear" w:color="auto" w:fill="FFFFFF"/>
        </w:rPr>
        <w:t xml:space="preserve">3.1.2. </w:t>
      </w:r>
      <w:r>
        <w:rPr>
          <w:rFonts w:ascii="Times New Roman" w:hAnsi="Times New Roman" w:cs="Times New Roman"/>
          <w:color w:val="000000"/>
          <w:szCs w:val="26"/>
          <w:shd w:val="clear" w:color="auto" w:fill="FFFFFF"/>
        </w:rPr>
        <w:t>Особенности выполнения отдельных административных процедур в МФЦ: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3.1.2.1 При предоставлении муниципальной услуги в МФЦ Заявитель вправе: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а) получать информацию о порядке предоставления муниципальной услуги в МФЦ, о ходе рассмотрения Заявления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(в части процедур, выполняемых в МФЦ, а также процедур, выполняемых Администрацией, информация о ходе выполнения которых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>www.mfcto.ru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</w:t>
      </w:r>
    </w:p>
    <w:p w:rsidR="00802E0D" w:rsidRDefault="00802E0D" w:rsidP="00802E0D">
      <w:pPr>
        <w:widowControl w:val="0"/>
        <w:shd w:val="clear" w:color="auto" w:fill="auto"/>
        <w:autoSpaceDE w:val="0"/>
        <w:ind w:firstLine="567"/>
        <w:rPr>
          <w:rFonts w:ascii="Times New Roman" w:hAnsi="Times New Roman" w:cs="Times New Roman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Основанием для начала административной процедуры является личное обращение Заявителя в Администрацию, МФЦ  с Заявлением  и приложенными к нему документами, установленными подразделом 2.6 Регламента (далее – Документы).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В ходе личного приема Заявителя сотрудник Администрации или МФЦ: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информирует Заявителя о порядке и сроках предоставления муниципальной услуги;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 самостоятельно оформил Заявление. Проверяет наличие документов, которые в силу подраздела 2.6 Регламента Заявитель  должен предоставить самостоятельно;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 в случаях предоставления Заявителем оригиналов Документов, предусмотренных пп. 1, 3, 14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обеспечивает регистрацию Заявления в системе электронного документооборота и делопроизводства или в журнале регистрации, а также выдачу Заявителю под личную подпись расписки о приеме Заявления и Документов.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поступлении Заявления от МФЦ, принятого от Заявителя в рамках личного приема в МФЦ, сотрудник Администрации обеспечивает его регистрацию в системе электронного документооборота и делопроизводства или в журнале регистрации.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3.2.3. При поступлении Заявления и Документов в электронной форме сотрудник Администрации: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подписания Заявления и Документов квалифицированной подписью, сотрудник Администрации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 (далее - проверка квалифицированной подписи).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Администрации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подписью сотрудника Администрации и направляется по адресу электронной почты Заявителя  либо в его «Личный кабинет» на  Региональном портале.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соответствии подлинности электронной подписи (электронных подписей) обеспечивает регистрацию Заявления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системе электронного документооборота и делопроизводства или в журнале регистрации</w:t>
      </w:r>
      <w:r>
        <w:rPr>
          <w:rFonts w:ascii="Times New Roman" w:hAnsi="Times New Roman" w:cs="Times New Roman"/>
          <w:sz w:val="26"/>
          <w:szCs w:val="26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3.3. Рассмотрение Заявления и направление результата предоставления муниципальной услуги.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 Сотрудник Администрации в течение 3 рабочих дней со дня поступления в Администрацию со дня регистрации Заявления и Документов: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наличии оснований для отказа в предоставлении муниципальной услуги, указанных в подразделе 2.9 Регламента осуществляет подготовку проекта письменного отказа в предоставлении муниципальной услуги и передает его на подпись Главе муниципального образования.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3.3.3. При отсутствии оснований для отказа в предоставлении муниципальной услуги, указанных в подразделе 2.9 Регламента, сотрудник Администрации в течение 3 рабочих дней, следующего за днем окончания административной процедуры, </w:t>
      </w:r>
      <w:r>
        <w:rPr>
          <w:rFonts w:ascii="Times New Roman" w:hAnsi="Times New Roman" w:cs="Times New Roman"/>
          <w:sz w:val="26"/>
          <w:szCs w:val="26"/>
        </w:rPr>
        <w:lastRenderedPageBreak/>
        <w:t>установленной пунктом 3.3.2. осуществляет  подготовку выписки из похозяйственной книги (далее- Выписка).</w:t>
      </w:r>
    </w:p>
    <w:p w:rsidR="00802E0D" w:rsidRDefault="00802E0D" w:rsidP="00802E0D">
      <w:pPr>
        <w:shd w:val="clear" w:color="auto" w:fill="auto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№П/103.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</w:t>
      </w:r>
    </w:p>
    <w:p w:rsidR="00802E0D" w:rsidRDefault="00802E0D" w:rsidP="00802E0D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Выписка из книги составляется в двух экземплярах. Оба экземпляра являются подлинными.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Выписка подписывается должностным лицом, ответственным за ведение похозяйственной книги и передается сотрудником Администрации на подпись Главе муниципального образования.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3.3.4. Глава муниципального образования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подписывает Выписку в течение 2 рабочих дней со дня получения проекта Решения или письменного отказа в предоставлении муниципальной услуги.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Сотрудник Администрации в день подписания Выписки или письменного отказа в предоставлении муниципальной услуги осуществляет их регистрацию 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установленном в Администрации порядке</w:t>
      </w:r>
      <w:r>
        <w:rPr>
          <w:rFonts w:ascii="Times New Roman" w:hAnsi="Times New Roman" w:cs="Times New Roman"/>
          <w:sz w:val="26"/>
          <w:szCs w:val="26"/>
        </w:rPr>
        <w:t xml:space="preserve">, заверяет печатью Администрации и </w:t>
      </w:r>
      <w:r>
        <w:rPr>
          <w:rFonts w:ascii="Times New Roman" w:eastAsia="Calibri" w:hAnsi="Times New Roman" w:cs="Times New Roman"/>
          <w:sz w:val="26"/>
          <w:szCs w:val="26"/>
        </w:rPr>
        <w:t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способов, указанным Заявителем (представителем Заявителя) в Заявлении.</w:t>
      </w:r>
    </w:p>
    <w:p w:rsidR="00802E0D" w:rsidRDefault="00802E0D" w:rsidP="00802E0D">
      <w:pPr>
        <w:widowControl w:val="0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3.2.6.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802E0D" w:rsidRDefault="00802E0D" w:rsidP="00802E0D">
      <w:pPr>
        <w:widowControl w:val="0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802E0D" w:rsidRDefault="00802E0D" w:rsidP="00802E0D">
      <w:pPr>
        <w:widowControl w:val="0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б) выдает под личную подпись Выписку или направляет уведомление об отказе в предоставлении муниципальной услуги способом, указанным в Заявлении.</w:t>
      </w:r>
    </w:p>
    <w:p w:rsidR="00802E0D" w:rsidRDefault="00802E0D" w:rsidP="00802E0D">
      <w:pPr>
        <w:widowControl w:val="0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№П/103 Выписка выдается Заявителю (представителю Заявителя) в двух подлинных экземплярах.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 При выявлении Заявителем в выданной Выписке или уведомлении об 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3.4.2 При обращении об исправлении допущенных опечаток и (или) ошибок Заявитель представляет: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 Регионального портала.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 Регистрация заявления осуществляется в порядке и сроки, установленные подразделом 3.2 Регламента.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802E0D" w:rsidRDefault="00802E0D" w:rsidP="00802E0D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способом, указанным в заявлении</w:t>
      </w:r>
      <w:r>
        <w:rPr>
          <w:rFonts w:ascii="Times New Roman" w:hAnsi="Times New Roman" w:cs="Times New Roman"/>
          <w:sz w:val="26"/>
          <w:szCs w:val="26"/>
        </w:rPr>
        <w:t xml:space="preserve"> исправленный вариант Решения или письменного отказа в предоставлении муниципальной услуги.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 Формы контроля за предоставлением муниципальной услуги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keepNext w:val="0"/>
        <w:tabs>
          <w:tab w:val="left" w:pos="3165"/>
        </w:tabs>
        <w:autoSpaceDE w:val="0"/>
        <w:ind w:firstLine="567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02E0D" w:rsidRDefault="00802E0D" w:rsidP="00802E0D">
      <w:pPr>
        <w:keepNext w:val="0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02E0D" w:rsidRDefault="00802E0D" w:rsidP="00802E0D">
      <w:pPr>
        <w:keepNext w:val="0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02E0D" w:rsidRDefault="00802E0D" w:rsidP="00802E0D">
      <w:pPr>
        <w:keepNext w:val="0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802E0D" w:rsidRDefault="00802E0D" w:rsidP="00802E0D">
      <w:pPr>
        <w:keepNext w:val="0"/>
        <w:ind w:firstLine="567"/>
        <w:rPr>
          <w:rFonts w:hint="eastAsia"/>
        </w:rPr>
      </w:pPr>
      <w:r>
        <w:rPr>
          <w:rFonts w:ascii="Times New Roman" w:hAnsi="Times New Roman" w:cs="Times New Roman"/>
          <w:szCs w:val="26"/>
        </w:rPr>
        <w:t xml:space="preserve">Периодичность осуществления текущего контроля устанавливается </w:t>
      </w:r>
      <w:r>
        <w:rPr>
          <w:rFonts w:ascii="Times New Roman" w:hAnsi="Times New Roman" w:cs="Times New Roman"/>
          <w:color w:val="000000"/>
          <w:szCs w:val="26"/>
        </w:rPr>
        <w:t>распоряжением Главы муниципального образования</w:t>
      </w:r>
      <w:r>
        <w:rPr>
          <w:rFonts w:ascii="Times New Roman" w:hAnsi="Times New Roman" w:cs="Times New Roman"/>
          <w:szCs w:val="26"/>
        </w:rPr>
        <w:t>.</w:t>
      </w:r>
    </w:p>
    <w:p w:rsidR="00802E0D" w:rsidRDefault="00802E0D" w:rsidP="00802E0D">
      <w:pPr>
        <w:keepNext w:val="0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b/>
          <w:bCs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02E0D" w:rsidRDefault="00802E0D" w:rsidP="00802E0D">
      <w:pPr>
        <w:keepNext w:val="0"/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802E0D" w:rsidRDefault="00802E0D" w:rsidP="00802E0D">
      <w:pPr>
        <w:autoSpaceDE w:val="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02E0D" w:rsidRDefault="00802E0D" w:rsidP="00802E0D">
      <w:pPr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 w:cs="Times New Roman"/>
          <w:color w:val="000000"/>
          <w:szCs w:val="26"/>
        </w:rPr>
        <w:t>распоряжения Главы муниципального образования</w:t>
      </w:r>
      <w:r>
        <w:rPr>
          <w:rFonts w:ascii="Times New Roman" w:hAnsi="Times New Roman" w:cs="Times New Roman"/>
          <w:szCs w:val="26"/>
        </w:rPr>
        <w:t>.</w:t>
      </w:r>
    </w:p>
    <w:p w:rsidR="00802E0D" w:rsidRDefault="00802E0D" w:rsidP="00802E0D">
      <w:pPr>
        <w:shd w:val="clear" w:color="auto" w:fill="auto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644"/>
      <w:bookmarkEnd w:id="1"/>
      <w:r>
        <w:rPr>
          <w:rFonts w:ascii="Times New Roman" w:hAnsi="Times New Roman" w:cs="Times New Roman"/>
          <w:b/>
          <w:sz w:val="26"/>
          <w:szCs w:val="26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802E0D" w:rsidRDefault="00802E0D" w:rsidP="00802E0D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заместителю Главы сельского поселения, координирующему и контролирующему деятельность Администрации, на решения или (и) действия (бездействие) должностных лиц Администрации;</w:t>
      </w:r>
    </w:p>
    <w:p w:rsidR="00802E0D" w:rsidRDefault="00802E0D" w:rsidP="00802E0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б) Главе муниципального образования на решения и действия (бездействие) заместителя Главы муниципального образования,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координирующего и контролирующего деятельность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02E0D" w:rsidRDefault="00802E0D" w:rsidP="00802E0D">
      <w:pPr>
        <w:shd w:val="clear" w:color="auto" w:fill="auto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в) директору МФЦ на решения или (и) действия (бездействие) сотрудников МФЦ.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Информация о порядке подачи и рассмотрения жалобы размещается на  сайте МО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802E0D" w:rsidRDefault="00802E0D" w:rsidP="00802E0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802E0D" w:rsidRDefault="00802E0D" w:rsidP="00802E0D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администрации Переваловского муниципального образования от 27.11.2019 № 0045 «О порядке подачи и рассмотрения жалоб на нарушение порядка предоставления муниципальных услуг органами местного самоуправления Переваловского муниципального образования, МФЦ (его филиалами), должностными лицами, муниципальными служащими администрации Переваловского муниципального образования, предоставляющих муниципальные услуги, и сотрудниками МФЦ».</w:t>
      </w:r>
    </w:p>
    <w:p w:rsidR="00802E0D" w:rsidRDefault="00802E0D" w:rsidP="00802E0D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№1 к Регламенту</w:t>
      </w:r>
    </w:p>
    <w:p w:rsidR="00802E0D" w:rsidRDefault="00802E0D" w:rsidP="00802E0D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(бланк заявления)</w:t>
      </w:r>
    </w:p>
    <w:p w:rsidR="00802E0D" w:rsidRDefault="00802E0D" w:rsidP="00802E0D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802E0D" w:rsidTr="000557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___________</w:t>
            </w:r>
          </w:p>
          <w:p w:rsidR="00802E0D" w:rsidRDefault="00802E0D" w:rsidP="0005579D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6DD983" wp14:editId="503E5E4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лицо (гражданин)</w:t>
            </w:r>
          </w:p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DD8109" wp14:editId="36AC2E9B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gULw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в случае обращения представителя заявителя физического  лица)</w:t>
            </w:r>
          </w:p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E0D" w:rsidRDefault="00802E0D" w:rsidP="0005579D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802E0D" w:rsidRDefault="00802E0D" w:rsidP="0005579D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_______________________________________________________________________</w:t>
            </w:r>
          </w:p>
          <w:p w:rsidR="00802E0D" w:rsidRDefault="00802E0D" w:rsidP="0005579D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802E0D" w:rsidRDefault="00802E0D" w:rsidP="0005579D">
            <w:pPr>
              <w:pStyle w:val="Standard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A22824" wp14:editId="06EAB0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0;margin-top:0;width:45.35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xT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AHxCxT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802E0D" w:rsidRDefault="00802E0D" w:rsidP="0005579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EC6140" wp14:editId="025BA6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0;margin-top:0;width:45.35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18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Y0pUSzElJUf7v7dPe1/l3f3n2uv9e39a+7L/Wf+kf9k0xRr3XlZvDb&#10;dfXWtjsHSwx+I22JbwiLbILGN73GYuMJh4/pUXoyGVPCwZTEx+lxipzR9mf+wfmXwgQitrpyvklR&#10;BqsgcNa6KSGdslSQrRVTZN1msrcmQ2u+ax0NrV0V9P+Ce1vmUTKNHyAmHeJZRGRMErIXBZI2PIhK&#10;HkNNO9TzAyLHJCZytOvuUQdBouljRHDVtseNACWPdolOhpDxXkjS64qHHR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UQCn5ZmOwGGiVMOkhWbuxHStYwNeZUw1ijRL3S0JSTEbYK4ocbO9ws&#10;hhumORBhsUIt4/KFhx38D5MB5LnS1xVv22dwDyZAkK6dVjhihvsQxHamnv0F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OCHN&#10;f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802E0D" w:rsidRDefault="00802E0D" w:rsidP="0005579D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BA6559" wp14:editId="22CEE9B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45.35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Bug&#10;seQ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802E0D" w:rsidRDefault="00802E0D" w:rsidP="0005579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3F0FE4" wp14:editId="00515D7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35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802E0D" w:rsidRDefault="00802E0D" w:rsidP="0005579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B718D2" wp14:editId="163FDF4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802E0D" w:rsidRDefault="00802E0D" w:rsidP="0005579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EA393" wp14:editId="7D0613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hs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802E0D" w:rsidRDefault="00802E0D" w:rsidP="0005579D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BE489E" wp14:editId="3BF49FF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XWMQMAAJwHAAAOAAAAZHJzL2Uyb0RvYy54bWysVUtu2zAQ3RfoHQgtWySSbMt2jDhZJEhR&#10;IGgDJD0ATZGWAIoUSMZ2uirQbYEeoYfopugnZ1Bu1BnqY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A3C&#10;ZdY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802E0D" w:rsidRDefault="00802E0D" w:rsidP="0005579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8D4B38" wp14:editId="768BAB8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1.9pt;margin-top:2.25pt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802E0D" w:rsidRDefault="00802E0D" w:rsidP="00802E0D">
      <w:pPr>
        <w:pStyle w:val="Standard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802E0D" w:rsidRDefault="00802E0D" w:rsidP="00802E0D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Times New Roman" w:hAnsi="Times New Roman" w:cs="Times New Roman"/>
          <w:color w:val="CE181E"/>
          <w:sz w:val="18"/>
          <w:szCs w:val="18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802E0D" w:rsidRDefault="00802E0D" w:rsidP="00802E0D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02E0D" w:rsidRDefault="00802E0D" w:rsidP="00802E0D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 к Регламенту</w:t>
      </w:r>
    </w:p>
    <w:p w:rsidR="00802E0D" w:rsidRDefault="00802E0D" w:rsidP="00802E0D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802E0D" w:rsidTr="000557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___________</w:t>
            </w:r>
          </w:p>
          <w:p w:rsidR="00802E0D" w:rsidRDefault="00802E0D" w:rsidP="0005579D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594175" wp14:editId="2C3119A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left:0;text-align:left;margin-left:-3.6pt;margin-top:2.85pt;width:8.8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лицо (гражданин)</w:t>
            </w:r>
          </w:p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58C43C" wp14:editId="536D2962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-2.9pt;margin-top:7.35pt;width:8.8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EwLwMAAJ0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в случае обращения представителя заявителя физического  лица)</w:t>
            </w:r>
          </w:p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E0D" w:rsidRDefault="00802E0D" w:rsidP="0005579D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802E0D" w:rsidRDefault="00802E0D" w:rsidP="0005579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02E0D" w:rsidRDefault="00802E0D" w:rsidP="0005579D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802E0D" w:rsidRDefault="00802E0D" w:rsidP="0005579D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802E0D" w:rsidRDefault="00802E0D" w:rsidP="0005579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802E0D" w:rsidRDefault="00802E0D" w:rsidP="0005579D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802E0D" w:rsidRDefault="00802E0D" w:rsidP="0005579D">
            <w:pPr>
              <w:pStyle w:val="TableContents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(опечатки))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802E0D" w:rsidRDefault="00802E0D" w:rsidP="0005579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E41841" wp14:editId="21833EE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laMQ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MPN&#10;OVoxAwAAnQ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10A365" wp14:editId="7059291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L+Mg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LgmIogXkqPr2+Onxa/W7enj8XH2vHqpfj1+qP9WP6icZo2Cr0k7h&#10;v5vy2jQ7C0uMfi1MgW+Ii6y9yPedyHztCIOPyVFyPBoGhIEpjibJJEHOcPMzu7PuDdeeiC6vrKtz&#10;lMLKK5w2bgrIpygkpGtJJVk1qeyscd+abVsHfWtbBt2/4N6GeRCPo2eIUYt4FRIRkZjsRIGkNQ+i&#10;4n2ocYt6fUDEkEREDLbdPWohSDTeRwR3bXPcAFDiaJvouA8Z7oTEna542I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N13RV9LPhprtN7aJUw6yBbmTYfA7KCuTELFAy2gMi3CtpyPMBeQVx/Y/qb&#10;eX9DFQMirFYoZlyeO9jB/zAbQJ8rdVOypn96/2AGeO2aeYVDpr/3UWym6ulf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1&#10;vbL+MgMAAJ0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802E0D" w:rsidRDefault="00802E0D" w:rsidP="0005579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D49255" wp14:editId="23FE86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style="position:absolute;left:0;text-align:left;margin-left:0;margin-top:0;width:45.35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AgMgMAAJ0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802E0D" w:rsidRDefault="00802E0D" w:rsidP="0005579D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D4E4EC" wp14:editId="3D5F179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left:0;text-align:left;margin-left:1.9pt;margin-top:2.25pt;width:45.35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uEMQ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Pr0&#10;i4QxAwAAnQ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802E0D" w:rsidRDefault="00802E0D" w:rsidP="0005579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47D1F4" wp14:editId="724E487E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02E0D" w:rsidRDefault="00802E0D" w:rsidP="00802E0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left:0;text-align:left;margin-left:1.9pt;margin-top:2.25pt;width:45.35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eKLwMAAJ0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AqykeK&#10;LwMAAJ0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02E0D" w:rsidRDefault="00802E0D" w:rsidP="00802E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802E0D" w:rsidTr="000557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02E0D" w:rsidRDefault="00802E0D" w:rsidP="0005579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802E0D" w:rsidRDefault="00802E0D" w:rsidP="00802E0D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802E0D" w:rsidRDefault="00802E0D" w:rsidP="00802E0D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rFonts w:ascii="Times New Roman" w:hAnsi="Times New Roman" w:cs="Times New Roman"/>
          <w:color w:val="CE181E"/>
          <w:sz w:val="22"/>
          <w:szCs w:val="22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802E0D" w:rsidRDefault="00802E0D" w:rsidP="00802E0D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980D19" w:rsidRDefault="00802E0D">
      <w:bookmarkStart w:id="2" w:name="_GoBack"/>
      <w:bookmarkEnd w:id="2"/>
    </w:p>
    <w:sectPr w:rsidR="00980D19">
      <w:pgSz w:w="11906" w:h="16838"/>
      <w:pgMar w:top="851" w:right="56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41E99"/>
    <w:multiLevelType w:val="multilevel"/>
    <w:tmpl w:val="1138027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5C"/>
    <w:rsid w:val="004D2C07"/>
    <w:rsid w:val="006A065C"/>
    <w:rsid w:val="00802E0D"/>
    <w:rsid w:val="00E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2E0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2E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2E0D"/>
    <w:pPr>
      <w:spacing w:after="140" w:line="288" w:lineRule="auto"/>
    </w:pPr>
  </w:style>
  <w:style w:type="paragraph" w:styleId="a3">
    <w:name w:val="List Paragraph"/>
    <w:basedOn w:val="a"/>
    <w:rsid w:val="00802E0D"/>
    <w:pPr>
      <w:ind w:left="720" w:firstLine="0"/>
    </w:pPr>
  </w:style>
  <w:style w:type="paragraph" w:customStyle="1" w:styleId="1">
    <w:name w:val="Обычный1"/>
    <w:rsid w:val="00802E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02E0D"/>
    <w:pPr>
      <w:suppressLineNumbers/>
    </w:pPr>
  </w:style>
  <w:style w:type="paragraph" w:customStyle="1" w:styleId="ConsTitle">
    <w:name w:val="ConsTitle"/>
    <w:rsid w:val="00802E0D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character" w:styleId="a4">
    <w:name w:val="footnote reference"/>
    <w:basedOn w:val="a0"/>
    <w:rsid w:val="00802E0D"/>
    <w:rPr>
      <w:rFonts w:cs="Times New Roman"/>
      <w:position w:val="0"/>
      <w:vertAlign w:val="superscript"/>
    </w:rPr>
  </w:style>
  <w:style w:type="character" w:styleId="a5">
    <w:name w:val="Hyperlink"/>
    <w:basedOn w:val="a0"/>
    <w:rsid w:val="00802E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2E0D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2E0D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2E0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2E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2E0D"/>
    <w:pPr>
      <w:spacing w:after="140" w:line="288" w:lineRule="auto"/>
    </w:pPr>
  </w:style>
  <w:style w:type="paragraph" w:styleId="a3">
    <w:name w:val="List Paragraph"/>
    <w:basedOn w:val="a"/>
    <w:rsid w:val="00802E0D"/>
    <w:pPr>
      <w:ind w:left="720" w:firstLine="0"/>
    </w:pPr>
  </w:style>
  <w:style w:type="paragraph" w:customStyle="1" w:styleId="1">
    <w:name w:val="Обычный1"/>
    <w:rsid w:val="00802E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02E0D"/>
    <w:pPr>
      <w:suppressLineNumbers/>
    </w:pPr>
  </w:style>
  <w:style w:type="paragraph" w:customStyle="1" w:styleId="ConsTitle">
    <w:name w:val="ConsTitle"/>
    <w:rsid w:val="00802E0D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character" w:styleId="a4">
    <w:name w:val="footnote reference"/>
    <w:basedOn w:val="a0"/>
    <w:rsid w:val="00802E0D"/>
    <w:rPr>
      <w:rFonts w:cs="Times New Roman"/>
      <w:position w:val="0"/>
      <w:vertAlign w:val="superscript"/>
    </w:rPr>
  </w:style>
  <w:style w:type="character" w:styleId="a5">
    <w:name w:val="Hyperlink"/>
    <w:basedOn w:val="a0"/>
    <w:rsid w:val="00802E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2E0D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2E0D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m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fc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6354</Words>
  <Characters>36221</Characters>
  <Application>Microsoft Office Word</Application>
  <DocSecurity>0</DocSecurity>
  <Lines>301</Lines>
  <Paragraphs>84</Paragraphs>
  <ScaleCrop>false</ScaleCrop>
  <Company>ITSP</Company>
  <LinksUpToDate>false</LinksUpToDate>
  <CharactersWithSpaces>42491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2</cp:revision>
  <dcterms:created xsi:type="dcterms:W3CDTF">2020-04-14T10:35:00Z</dcterms:created>
  <dcterms:modified xsi:type="dcterms:W3CDTF">2020-04-14T10:35:00Z</dcterms:modified>
</cp:coreProperties>
</file>