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38" w:rsidRDefault="00AB713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7138" w:rsidRDefault="00AB7138">
      <w:pPr>
        <w:pStyle w:val="ConsPlusNormal"/>
        <w:jc w:val="both"/>
        <w:outlineLvl w:val="0"/>
      </w:pPr>
    </w:p>
    <w:p w:rsidR="00AB7138" w:rsidRDefault="00AB7138">
      <w:pPr>
        <w:pStyle w:val="ConsPlusTitle"/>
        <w:jc w:val="center"/>
        <w:outlineLvl w:val="0"/>
      </w:pPr>
      <w:r>
        <w:t>АДМИНИСТРАЦИЯ ГОРОДА ТЮМЕНИ</w:t>
      </w:r>
    </w:p>
    <w:p w:rsidR="00AB7138" w:rsidRDefault="00AB7138">
      <w:pPr>
        <w:pStyle w:val="ConsPlusTitle"/>
        <w:jc w:val="both"/>
      </w:pPr>
    </w:p>
    <w:p w:rsidR="00AB7138" w:rsidRDefault="00AB7138">
      <w:pPr>
        <w:pStyle w:val="ConsPlusTitle"/>
        <w:jc w:val="center"/>
      </w:pPr>
      <w:r>
        <w:t>ПОСТАНОВЛЕНИЕ</w:t>
      </w:r>
    </w:p>
    <w:p w:rsidR="00AB7138" w:rsidRDefault="00AB7138">
      <w:pPr>
        <w:pStyle w:val="ConsPlusTitle"/>
        <w:jc w:val="center"/>
      </w:pPr>
      <w:r>
        <w:t>от 23 июня 2015 г. N 114-пк</w:t>
      </w:r>
    </w:p>
    <w:p w:rsidR="00AB7138" w:rsidRDefault="00AB7138">
      <w:pPr>
        <w:pStyle w:val="ConsPlusTitle"/>
        <w:jc w:val="both"/>
      </w:pPr>
    </w:p>
    <w:p w:rsidR="00AB7138" w:rsidRDefault="00AB713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B7138" w:rsidRDefault="00AB7138">
      <w:pPr>
        <w:pStyle w:val="ConsPlusTitle"/>
        <w:jc w:val="center"/>
      </w:pPr>
      <w:r>
        <w:t>МУНИЦИПАЛЬНОЙ УСЛУГИ ПО ПРИСВОЕНИЮ ОБЪЕКТАМ АДРЕСАЦИИ</w:t>
      </w:r>
    </w:p>
    <w:p w:rsidR="00AB7138" w:rsidRDefault="00AB7138">
      <w:pPr>
        <w:pStyle w:val="ConsPlusTitle"/>
        <w:jc w:val="center"/>
      </w:pPr>
      <w:r>
        <w:t>АДРЕСОВ И АННУЛИРОВАНИЮ ТАКИХ АДРЕСОВ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2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присвоению объектам адресации адресов и аннулированию таких адресов, согласно приложению к настоящему постановлению.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1.1. Установить, что положения Административного </w:t>
      </w:r>
      <w:hyperlink w:anchor="P28" w:history="1">
        <w:r>
          <w:rPr>
            <w:color w:val="0000FF"/>
          </w:rPr>
          <w:t>регламента</w:t>
        </w:r>
      </w:hyperlink>
      <w:r>
        <w:t xml:space="preserve"> о предоставлении муниципальной услуги по присвоению объектам адресации адресов и аннулированию таких адресов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06.03.2017 N 84-пк.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3. Пресс-службе Администрации города Тюмени административного департамента опубликовать 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21.08.2018 N 454-пк.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jc w:val="right"/>
      </w:pPr>
      <w:r>
        <w:t>Глава Администрации города</w:t>
      </w:r>
    </w:p>
    <w:p w:rsidR="00AB7138" w:rsidRDefault="00AB7138">
      <w:pPr>
        <w:pStyle w:val="ConsPlusNormal"/>
        <w:jc w:val="right"/>
      </w:pPr>
      <w:r>
        <w:t>А.В.МООР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jc w:val="right"/>
        <w:outlineLvl w:val="0"/>
      </w:pPr>
      <w:r>
        <w:t>Приложение</w:t>
      </w:r>
    </w:p>
    <w:p w:rsidR="00AB7138" w:rsidRDefault="00AB7138">
      <w:pPr>
        <w:pStyle w:val="ConsPlusNormal"/>
        <w:jc w:val="right"/>
      </w:pPr>
      <w:r>
        <w:t>к постановлению</w:t>
      </w:r>
    </w:p>
    <w:p w:rsidR="00AB7138" w:rsidRDefault="00AB7138">
      <w:pPr>
        <w:pStyle w:val="ConsPlusNormal"/>
        <w:jc w:val="right"/>
      </w:pPr>
      <w:r>
        <w:t>от 23.06.2015 N 114-пк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Title"/>
        <w:jc w:val="center"/>
      </w:pPr>
      <w:bookmarkStart w:id="0" w:name="P28"/>
      <w:bookmarkEnd w:id="0"/>
      <w:r>
        <w:t>АДМИНИСТРАТИВНЫЙ РЕГЛАМЕНТ</w:t>
      </w:r>
    </w:p>
    <w:p w:rsidR="00AB7138" w:rsidRDefault="00AB7138">
      <w:pPr>
        <w:pStyle w:val="ConsPlusTitle"/>
        <w:jc w:val="center"/>
      </w:pPr>
      <w:r>
        <w:t>ПРЕДОСТАВЛЕНИЯ МУНИЦИПАЛЬНОЙ УСЛУГИ ПО ПРИСВОЕНИЮ ОБЪЕКТАМ</w:t>
      </w:r>
    </w:p>
    <w:p w:rsidR="00AB7138" w:rsidRDefault="00AB7138">
      <w:pPr>
        <w:pStyle w:val="ConsPlusTitle"/>
        <w:jc w:val="center"/>
      </w:pPr>
      <w:r>
        <w:t>АДРЕСАЦИИ АДРЕСОВ И АННУЛИРОВАНИЮ ТАКИХ АДРЕСОВ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Title"/>
        <w:jc w:val="center"/>
        <w:outlineLvl w:val="1"/>
      </w:pPr>
      <w:r>
        <w:t>I. Общие положения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ind w:firstLine="540"/>
        <w:jc w:val="both"/>
      </w:pPr>
      <w:r>
        <w:t>1.1. Настоящий Административный регламент (далее - Регламент) устанавливает порядок предоставления муниципальной услуги по присвоению объектам адресации адресов и аннулированию таких адресов (далее - муниципальная услуга) и стандарт ее предоставления.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lastRenderedPageBreak/>
        <w:t>1.2. Муниципальная услуга предоставляется физическим и юридическим лицам, являющимся собственниками объектов адресации, либо лицам, обладающим одним из следующих вещных прав на объект адресации: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право хозяйственного ведения;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право оперативного управления;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право пожизненно наследуемого владения;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право постоянного (бессрочного) пользования (далее - заявители).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От имени заявителей при предоставлении муниципальной услуги могут выступать представители заявителей,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  <w:r>
        <w:t xml:space="preserve"> При этом:</w:t>
      </w:r>
    </w:p>
    <w:p w:rsidR="00AB7138" w:rsidRDefault="00AB7138">
      <w:pPr>
        <w:pStyle w:val="ConsPlusNormal"/>
        <w:spacing w:before="220"/>
        <w:ind w:firstLine="540"/>
        <w:jc w:val="both"/>
      </w:pPr>
      <w:proofErr w:type="gramStart"/>
      <w:r>
        <w:t>а) от имени собственников помещений в многоквартирном доме вправе обратиться представитель таких собственников, уполномоченный на подачу заявления о предоставлении муниципальной услуги принятым в установленном законодательством Российской Федерации порядке решением общего собрания указанных собственников;</w:t>
      </w:r>
      <w:proofErr w:type="gramEnd"/>
    </w:p>
    <w:p w:rsidR="00AB7138" w:rsidRDefault="00AB7138">
      <w:pPr>
        <w:pStyle w:val="ConsPlusNormal"/>
        <w:spacing w:before="220"/>
        <w:ind w:firstLine="540"/>
        <w:jc w:val="both"/>
      </w:pPr>
      <w:r>
        <w:t>б) от имени членов садоводческого или огороднического некоммерческого товарищества с заявлением вправе обратиться председатель товарищества или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Информация о месте нахождения и графике работы департамента земельных отношений и градостроительства Администрации города Тюмени (далее также Департамент), государственного автономного учреждения Тюменской области "Многофункциональный центр предоставления государственных и муниципальных услуг в Тюменской области" (далее - МФЦ), справочные телефоны Департамента и МФЦ размещены в электронном региональном реестре муниципальных услуг (функций) Тюменской области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</w:t>
      </w:r>
      <w:proofErr w:type="gramEnd"/>
      <w:r>
        <w:t xml:space="preserve"> 173-п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Портале услуг Тюменской области (http://uslugi.admtyumen.ru) (далее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ind w:firstLine="540"/>
        <w:jc w:val="both"/>
      </w:pPr>
      <w:r>
        <w:t>2.1. Наименование муниципальной услуги: присвоение объектам адресации адресов и аннулирование таких адресов.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а) решение Департамента о присвоении объекту адресации адреса;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б) решение Департамента об аннулировании адреса объекта адресации;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в) решение Департамента об отказе в присвоении объекту адресации адреса или </w:t>
      </w:r>
      <w:r>
        <w:lastRenderedPageBreak/>
        <w:t>аннулировании его адреса.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Срок предоставления муниципальной услуги не может превышать 12 рабочих дней со дня поступления заявления о предоставлении муниципальной услуги в Департамент или его передачи государственным автономным учреждением Тюменской области "Многофункциональный центр предоставления государственных и муниципальных услуг в Тюменской области" (далее - МФЦ) в Департамент (в случае подачи заявления о предоставлении муниципальной услуги через МФЦ) и до дня регистрации результата предоставления муниципальной услуги</w:t>
      </w:r>
      <w:proofErr w:type="gramEnd"/>
      <w:r>
        <w:t xml:space="preserve">, за исключением случаев, указанных в </w:t>
      </w:r>
      <w:hyperlink w:anchor="P54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AB7138" w:rsidRDefault="00AB7138">
      <w:pPr>
        <w:pStyle w:val="ConsPlusNormal"/>
        <w:spacing w:before="220"/>
        <w:ind w:firstLine="540"/>
        <w:jc w:val="both"/>
      </w:pPr>
      <w:bookmarkStart w:id="1" w:name="P54"/>
      <w:bookmarkEnd w:id="1"/>
      <w:proofErr w:type="gramStart"/>
      <w:r>
        <w:t>В случае присвоения адреса вновь образованному земельному участку и вновь созданному объекту капитального строительства срок предоставления муниципальной услуги не должен превышать 10 рабочих дней со дня поступления заявления о предоставлении муниципальной услуги в Департамент или его передачи МФЦ в Департамент (в случае подачи заявления о предоставлении муниципальной услуги через МФЦ) и до дня регистрации результата предоставления муниципальной услуги.</w:t>
      </w:r>
      <w:proofErr w:type="gramEnd"/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>
        <w:t xml:space="preserve">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AB7138" w:rsidRDefault="00AB7138">
      <w:pPr>
        <w:pStyle w:val="ConsPlusNormal"/>
        <w:spacing w:before="220"/>
        <w:ind w:firstLine="540"/>
        <w:jc w:val="both"/>
      </w:pPr>
      <w:bookmarkStart w:id="2" w:name="P56"/>
      <w:bookmarkEnd w:id="2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предоставить самостоятельно: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а) заявление о присвоении объекту адресации адреса или об аннулировании его адреса, составленное по форме, установленной Министерством финансов Российской Федерации (далее - заявление о предоставлении муниципальной услуги).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или представителя заявителя, в случае если от имени заявителя действует его представитель (подлежит возврату заявителю (представителю заявителя) после удостоверения его личности при личном обращении);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в) документ, удостоверяющий полномочия представителя заявителя, в случае подачи заявления о предоставлении муниципальной услуги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требуется).</w:t>
      </w:r>
    </w:p>
    <w:p w:rsidR="00AB7138" w:rsidRDefault="00AB7138">
      <w:pPr>
        <w:pStyle w:val="ConsPlusNormal"/>
        <w:spacing w:before="220"/>
        <w:ind w:firstLine="540"/>
        <w:jc w:val="both"/>
      </w:pPr>
      <w:bookmarkStart w:id="3" w:name="P60"/>
      <w:bookmarkEnd w:id="3"/>
      <w:r>
        <w:t>2.7. Заявитель при подаче заявления о предоставлении муниципальной услуги вправе приложить к нему правоустанавливающие и (или) правоудостоверяющие документы (сведения из них) на объект (объекты) адресации, права на которые не зарегистрированы в Едином государственном реестре недвижимости.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Заявление направляется заявителем (представителем заявителя) в Департамент на бумажном носителе посредством почтового отправления с описью вложения и уведомлением о вручении или представляется заявителем лично через МФЦ или в форме электронного документа с использованием информационно-телекоммуникационных сетей общего пользования, в том числе Регионального портала, переход на который возможен также с Единого портала </w:t>
      </w:r>
      <w:r>
        <w:lastRenderedPageBreak/>
        <w:t>государственных и муниципальных услуг (функций) (www.gosuslugi.ru) (далее - Единый</w:t>
      </w:r>
      <w:proofErr w:type="gramEnd"/>
      <w:r>
        <w:t xml:space="preserve">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AB7138" w:rsidRDefault="00AB7138">
      <w:pPr>
        <w:pStyle w:val="ConsPlusNormal"/>
        <w:spacing w:before="220"/>
        <w:ind w:firstLine="540"/>
        <w:jc w:val="both"/>
      </w:pPr>
      <w:bookmarkStart w:id="4" w:name="P62"/>
      <w:bookmarkEnd w:id="4"/>
      <w:r>
        <w:t>2.9. Основания для приостановления предоставления муниципальной услуги отсутствуют.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12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AB7138" w:rsidRDefault="00AB7138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Основанием для возврата заявления о предоставлении муниципальной услуги является обращение заявителя (представителя заявителя) в Департамент, который не является органом, уполномоченным на рассмотрение заявления о предоставлении муниципальной услуги.</w:t>
      </w:r>
    </w:p>
    <w:p w:rsidR="00AB7138" w:rsidRDefault="00AB7138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2.10. В присвоении объекту адресации адреса или аннулировании его адреса отказывается при наличии оснований, предусмотренных </w:t>
      </w:r>
      <w:hyperlink r:id="rId13" w:history="1">
        <w:r>
          <w:rPr>
            <w:color w:val="0000FF"/>
          </w:rPr>
          <w:t>пунктом 40</w:t>
        </w:r>
      </w:hyperlink>
      <w:r>
        <w:t xml:space="preserve"> Правил присвоения адресов.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2.11. Предоставление муниципальной услуги осуществляется бесплатно без взимания государственной пошлины или иной платы.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2.13. Заявление о предоставлении муниципальной услуги подлежит регистрации в системе электронного документооборота и делопроизводства Администрации города Тюмени в день его поступления.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в системе электронного документооборота и делопроизводства Администрации города Тюмени не позднее рабочего дня, следующего за днем поступления.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AB7138" w:rsidRDefault="00AB7138">
      <w:pPr>
        <w:pStyle w:val="ConsPlusNormal"/>
        <w:spacing w:before="220"/>
        <w:ind w:firstLine="540"/>
        <w:jc w:val="both"/>
      </w:pPr>
      <w:r>
        <w:t>2.15. Показателями доступности и качества оказания муниципальной услуги являются: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г) удовлетворенность граждан сроками ожидания в очереди при предоставлении муниципальной услуги;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е) количество взаимодействий заявителя с должностными лицами при предоставлении </w:t>
      </w:r>
      <w:r>
        <w:lastRenderedPageBreak/>
        <w:t>муниципальной услуги.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в электронной форме заявитель вправе: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в) подать заявление о предоставлении муниципальной услуги в форме электронного документа с использованием "Личного кабинета" Регионального портала, </w:t>
      </w:r>
      <w:proofErr w:type="gramStart"/>
      <w:r>
        <w:t>переход</w:t>
      </w:r>
      <w:proofErr w:type="gramEnd"/>
      <w:r>
        <w:t xml:space="preserve"> на страницу размещения которого возможен также с Единого портала, или портала адресной системы посредством заполнения электронной формы заявления о предоставлении муниципальной услуги.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При подаче заявления о предоставлении муниципальной услуги в форме электронного документа с использованием "Личного кабинета" Единого портала, регионального портала или портала адресной системы к нему прикрепляются электронные документы, подписанные (удостоверенные) усиленной квалифицированной электронной подписью;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г</w:t>
      </w:r>
      <w:proofErr w:type="gramStart"/>
      <w:r>
        <w:t>1</w:t>
      </w:r>
      <w:proofErr w:type="gramEnd"/>
      <w:r>
        <w:t>) осуществить оценку качества предоставления муниципальной услуги посредством Регионального портала;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AB7138" w:rsidRDefault="00AB7138">
      <w:pPr>
        <w:pStyle w:val="ConsPlusNormal"/>
        <w:spacing w:before="220"/>
        <w:ind w:firstLine="540"/>
        <w:jc w:val="both"/>
      </w:pPr>
      <w:proofErr w:type="gramStart"/>
      <w:r>
        <w:t>е) подать жалобу на решение и действие (бездействие) Департамента,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портал ФГИС ДО), а также официального</w:t>
      </w:r>
      <w:proofErr w:type="gramEnd"/>
      <w:r>
        <w:t xml:space="preserve"> сайта Администрации города </w:t>
      </w:r>
      <w:proofErr w:type="gramStart"/>
      <w:r>
        <w:t>Тюмени</w:t>
      </w:r>
      <w:proofErr w:type="gramEnd"/>
      <w:r>
        <w:t xml:space="preserve"> с использованием размещенной на нем ссылки на портал ФГИС ДО.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2.17.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МФЦ. Указанные действия осуществляются МФЦ в случае личного обращения заявителя в МФЦ.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B7138" w:rsidRDefault="00AB7138">
      <w:pPr>
        <w:pStyle w:val="ConsPlusTitle"/>
        <w:jc w:val="center"/>
      </w:pPr>
      <w:r>
        <w:t>административных процедур, требования к порядку их</w:t>
      </w:r>
    </w:p>
    <w:p w:rsidR="00AB7138" w:rsidRDefault="00AB7138">
      <w:pPr>
        <w:pStyle w:val="ConsPlusTitle"/>
        <w:jc w:val="center"/>
      </w:pPr>
      <w:r>
        <w:t>выполнения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Title"/>
        <w:jc w:val="center"/>
        <w:outlineLvl w:val="2"/>
      </w:pPr>
      <w:bookmarkStart w:id="7" w:name="P93"/>
      <w:bookmarkEnd w:id="7"/>
      <w:r>
        <w:t>3.1. Прием документов, необходимых для предоставления</w:t>
      </w:r>
    </w:p>
    <w:p w:rsidR="00AB7138" w:rsidRDefault="00AB7138">
      <w:pPr>
        <w:pStyle w:val="ConsPlusTitle"/>
        <w:jc w:val="center"/>
      </w:pPr>
      <w:r>
        <w:t>муниципальной услуги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ind w:firstLine="540"/>
        <w:jc w:val="both"/>
      </w:pPr>
      <w:r>
        <w:t xml:space="preserve">3.1.1. Основанием для начала административной процедуры является обращение заявителя </w:t>
      </w:r>
      <w:proofErr w:type="gramStart"/>
      <w:r>
        <w:t>в Департамент с заявлением о предоставлении муниципальной услуги на бумажном носителе посредством почтового отправления с описью</w:t>
      </w:r>
      <w:proofErr w:type="gramEnd"/>
      <w:r>
        <w:t xml:space="preserve"> вложения и уведомлением о вручении или в форме электронного документа или представляется заявителем на бумажном носителе лично в МФЦ.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lastRenderedPageBreak/>
        <w:t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 При личном приеме заявитель предъявляет работнику МФЦ документ, удостоверяющий его 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3.1.3. В ходе проведения личного приема работник МФЦ, уполномоченный на прием документов: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AB7138" w:rsidRDefault="00AB7138">
      <w:pPr>
        <w:pStyle w:val="ConsPlusNormal"/>
        <w:spacing w:before="220"/>
        <w:ind w:firstLine="540"/>
        <w:jc w:val="both"/>
      </w:pPr>
      <w:proofErr w:type="gramStart"/>
      <w:r>
        <w:t xml:space="preserve">б)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(в случае, если заявитель самостоятельно оформил заявление о предоставлении муниципальной услуги, обеспечивает прием такого заявления), проверяет наличие документов, которые в силу </w:t>
      </w:r>
      <w:hyperlink w:anchor="P56" w:history="1">
        <w:r>
          <w:rPr>
            <w:color w:val="0000FF"/>
          </w:rPr>
          <w:t>пункта 2.6</w:t>
        </w:r>
      </w:hyperlink>
      <w:r>
        <w:t xml:space="preserve"> Регламента заявитель должен предоставить самостоятельно;</w:t>
      </w:r>
      <w:proofErr w:type="gramEnd"/>
    </w:p>
    <w:p w:rsidR="00AB7138" w:rsidRDefault="00AB7138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  <w:lang w:eastAsia="ar-SA"/>
        </w:rPr>
      </w:pPr>
      <w:r>
        <w:t xml:space="preserve">в) </w:t>
      </w:r>
      <w:r w:rsidRPr="00AB7138">
        <w:rPr>
          <w:rFonts w:ascii="Arial" w:hAnsi="Arial" w:cs="Arial"/>
          <w:szCs w:val="22"/>
          <w:lang w:eastAsia="ar-SA"/>
        </w:rPr>
        <w:t xml:space="preserve">формирует электронные образы заявления о предоставлении муниципальной услуги, а также представленных заявителем документов, </w:t>
      </w:r>
      <w:r w:rsidRPr="00AB7138">
        <w:rPr>
          <w:rFonts w:ascii="Arial" w:eastAsia="Calibri" w:hAnsi="Arial" w:cs="Arial"/>
          <w:szCs w:val="22"/>
          <w:lang w:eastAsia="en-US"/>
        </w:rPr>
        <w:t>предусмотренных пунктами 2.6 (за исключением подпункта «б»), 2.7</w:t>
      </w:r>
      <w:r w:rsidRPr="00AB7138">
        <w:rPr>
          <w:rFonts w:ascii="Arial" w:hAnsi="Arial" w:cs="Arial"/>
          <w:szCs w:val="22"/>
          <w:lang w:eastAsia="ar-SA"/>
        </w:rPr>
        <w:t xml:space="preserve"> Регламента (далее – представленные документы)</w:t>
      </w:r>
      <w:r w:rsidRPr="00C41D07">
        <w:rPr>
          <w:rFonts w:ascii="Arial" w:hAnsi="Arial" w:cs="Arial"/>
          <w:sz w:val="26"/>
          <w:szCs w:val="26"/>
          <w:lang w:eastAsia="ar-SA"/>
        </w:rPr>
        <w:t>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г) регистрирует заявление о предоставлении муниципальной услуги </w:t>
      </w:r>
      <w:r w:rsidRPr="00AB7138">
        <w:rPr>
          <w:rFonts w:ascii="Arial" w:hAnsi="Arial" w:cs="Arial"/>
          <w:szCs w:val="22"/>
        </w:rPr>
        <w:t xml:space="preserve">и возвращает заявление </w:t>
      </w:r>
      <w:r w:rsidRPr="00AB7138">
        <w:rPr>
          <w:rFonts w:ascii="Arial" w:hAnsi="Arial" w:cs="Arial"/>
          <w:szCs w:val="22"/>
          <w:lang w:eastAsia="ar-SA"/>
        </w:rPr>
        <w:t>о предоставлении муниципальной услуги</w:t>
      </w:r>
      <w:r w:rsidRPr="00AB7138">
        <w:rPr>
          <w:rFonts w:ascii="Arial" w:hAnsi="Arial" w:cs="Arial"/>
          <w:szCs w:val="22"/>
        </w:rPr>
        <w:t xml:space="preserve"> и представленные документы заявителю</w:t>
      </w:r>
      <w:r w:rsidRPr="00AB7138">
        <w:rPr>
          <w:szCs w:val="22"/>
        </w:rPr>
        <w:t>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д) выдает расписку о приеме документов с указанием их перечня, даты получения результата муниципальной услуги.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3.1.4. Должностное лицо Департамента, ответственное за прием заявлений о предоставлении муниципальной услуги, не позднее рабочего дня, следующего за днем передачи документов из МФЦ: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а) в день передачи документов из МФЦ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Тюмени;</w:t>
      </w:r>
    </w:p>
    <w:p w:rsidR="00AB7138" w:rsidRDefault="00AB7138">
      <w:pPr>
        <w:pStyle w:val="ConsPlusNormal"/>
        <w:spacing w:before="220"/>
        <w:ind w:firstLine="540"/>
        <w:jc w:val="both"/>
      </w:pPr>
      <w:bookmarkStart w:id="8" w:name="P106"/>
      <w:bookmarkEnd w:id="8"/>
      <w:r>
        <w:t xml:space="preserve">б) не позднее рабочего дня, следующего за днем передачи документов из МФЦ, передает заявление о предоставлении муниципальной услуги и документы, предусмотренные </w:t>
      </w:r>
      <w:hyperlink w:anchor="P56" w:history="1">
        <w:r>
          <w:rPr>
            <w:color w:val="0000FF"/>
          </w:rPr>
          <w:t>пунктом 2.6</w:t>
        </w:r>
      </w:hyperlink>
      <w:r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 о предоставлении муниципальной услуги;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в) в пределах срока, установленного </w:t>
      </w:r>
      <w:hyperlink w:anchor="P106" w:history="1">
        <w:r>
          <w:rPr>
            <w:color w:val="0000FF"/>
          </w:rPr>
          <w:t>подпунктом "б"</w:t>
        </w:r>
      </w:hyperlink>
      <w:r>
        <w:t xml:space="preserve"> настоящего пункта, направляет заявителю посредством почтового отправления расписку о приеме документов, поступивших через МФЦ.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3.1.5. При поступлении заявления о предоставлении муниципальной услуги в электронной форме должностное лицо Департамента, ответственное за прием заявлений о предоставлении муниципальной услуги:</w:t>
      </w:r>
    </w:p>
    <w:p w:rsidR="00AB7138" w:rsidRDefault="00AB7138">
      <w:pPr>
        <w:pStyle w:val="ConsPlusNormal"/>
        <w:spacing w:before="220"/>
        <w:ind w:firstLine="540"/>
        <w:jc w:val="both"/>
      </w:pPr>
      <w:proofErr w:type="gramStart"/>
      <w:r>
        <w:t xml:space="preserve">а)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Тюмени, в случае, если документы поступили в Департамент в электронном виде, заявление о предоставлении </w:t>
      </w:r>
      <w:r>
        <w:lastRenderedPageBreak/>
        <w:t>муниципальной услуги получает статусы "Принято ведомством" или "В обработке", что отражается в "Личном кабинете" Регионального портала или портала адресной системы (в зависимости от информационного ресурса, посредством которого было подано заявление</w:t>
      </w:r>
      <w:proofErr w:type="gramEnd"/>
      <w:r>
        <w:t xml:space="preserve"> о предоставлении муниципальной услуги);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26.09.2018 N 550-пк;</w:t>
      </w:r>
    </w:p>
    <w:p w:rsidR="00AB7138" w:rsidRDefault="00AB7138">
      <w:pPr>
        <w:pStyle w:val="ConsPlusNormal"/>
        <w:spacing w:before="220"/>
        <w:ind w:firstLine="540"/>
        <w:jc w:val="both"/>
      </w:pPr>
      <w:proofErr w:type="gramStart"/>
      <w:r>
        <w:t>в) направляет заявителю (представителю заявителя) по указанному в заявлении о предоставлении муниципальной услуги адресу электронной почты или в личный кабинет заявителя (представителя заявителя) Регионального портала или портала адресной системы (в зависимости от информационного ресурса, посредством которого было подано заявление о предоставлении муниципальной услуги) сообщение о получении заявления о предоставлении муниципальной услуги и документов с указанием входящего регистрационного номера заявления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услуги, даты получения Департаментом заявления о предоставлении муниципальной услуги и документов, а также перечень наименований файлов, представленных в форме электронных документов, с указанием их объема. Сообщение о получении заявления о предоставлении муниципальной услуги направляется заявителю не позднее рабочего дня, следующего за днем поступления заявления о предоставлении муниципальной услуги в Департамент;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г)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В случае если в результате проверки усиленной квалифицированной электронной подписи выявлено несоблюдение условий ее действительности: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принимает решение об отказе в приеме документов, поступивших в электронной форме;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направляет заявителю уведомление о принятом решении в электронной форме с указанием пунктов </w:t>
      </w:r>
      <w:hyperlink r:id="rId16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Такое уведомление подписывается усиленной квалифицированной электронной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17" w:history="1">
        <w:r>
          <w:rPr>
            <w:color w:val="0000FF"/>
          </w:rPr>
          <w:t>пункте 9</w:t>
        </w:r>
      </w:hyperlink>
      <w: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25.08.2012 N 852.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3.1.6. </w:t>
      </w:r>
      <w:proofErr w:type="gramStart"/>
      <w:r>
        <w:t>При поступлении заявления о предоставлении муниципальной услуги и документов, необходимых для предоставления муниципальной услуги, посредством почтового отправления, должностное лицо Департамента, ответственное за прием заявлений о предоставлении муниципальной услуги,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 и направляет расписку в получении таких заявления и документов по указанному в заявлении о предоставлении муниципальной</w:t>
      </w:r>
      <w:proofErr w:type="gramEnd"/>
      <w:r>
        <w:t xml:space="preserve"> услуги почтовому адресу в течение рабочего дня, следующего за днем получения Департаментом документов.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3.1.7. Результатом административной процедуры является: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а) при личном приеме заявителя - направление расписки о приеме документов;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б) при поступлении заявления о предоставлении муниципальной услуги в электронном виде </w:t>
      </w:r>
      <w:r>
        <w:lastRenderedPageBreak/>
        <w:t>- направление сообщения о получении заявления о предоставлении муниципальной услуги, регистрация в системе электронного документооборота и делопроизводства Администрации города Тюмени уведомления об отказе в приеме документов;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в) при поступлении заявления о предоставлении муниципальной услуги посредством почтового отправления - направление расписки в получении таких заявления и документов.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3.1.8. исключен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>остановление Администрации города Тюмени от 10.03.2020 №24-пк.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3.1.9. Срок административной процедуры: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а) при личном приеме документов - не должен превышать 15 минут;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б) при подаче документов посредством почтового отправления - 1 рабочий день;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в) при подаче документов в электронном виде - 1 рабочий день. В случае </w:t>
      </w:r>
      <w:proofErr w:type="gramStart"/>
      <w:r>
        <w:t>установления факта несоблюдения условий действительности электронной подписи</w:t>
      </w:r>
      <w:proofErr w:type="gramEnd"/>
      <w:r>
        <w:t xml:space="preserve"> срок выполнения процедуры не должен превышать 3 рабочих дней.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Title"/>
        <w:jc w:val="center"/>
        <w:outlineLvl w:val="2"/>
      </w:pPr>
      <w:r>
        <w:t xml:space="preserve">3.2. Рассмотрение заявления о предоставлении </w:t>
      </w:r>
      <w:proofErr w:type="gramStart"/>
      <w:r>
        <w:t>муниципальной</w:t>
      </w:r>
      <w:proofErr w:type="gramEnd"/>
    </w:p>
    <w:p w:rsidR="00AB7138" w:rsidRDefault="00AB7138">
      <w:pPr>
        <w:pStyle w:val="ConsPlusTitle"/>
        <w:jc w:val="center"/>
      </w:pPr>
      <w:r>
        <w:t>услуги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AB7138" w:rsidRDefault="00AB7138">
      <w:pPr>
        <w:pStyle w:val="ConsPlusNormal"/>
        <w:spacing w:before="220"/>
        <w:ind w:firstLine="540"/>
        <w:jc w:val="both"/>
      </w:pPr>
      <w:bookmarkStart w:id="9" w:name="P132"/>
      <w:bookmarkEnd w:id="9"/>
      <w:r>
        <w:t xml:space="preserve">3.2.2. </w:t>
      </w:r>
      <w:proofErr w:type="gramStart"/>
      <w:r>
        <w:t xml:space="preserve">Должностное лицо Департамента, ответственное за подготовку результата муниципальной услуги (далее - должностное лицо Департамента, уполномоченное на рассмотрение документов), в течение 1 рабочего дня со дня поступления от МФЦ в Департамент </w:t>
      </w:r>
      <w:r w:rsidRPr="00AB7138">
        <w:rPr>
          <w:rFonts w:ascii="Arial" w:hAnsi="Arial" w:cs="Arial"/>
          <w:szCs w:val="22"/>
        </w:rPr>
        <w:t>заявления о предоставлении муниципальной услуги и представленных документов</w:t>
      </w:r>
      <w:r>
        <w:t>, либо со дня регистрации заявления о предоставлении муниципальной услуги, поступившего в электронном виде или посредством почтового отправления, осуществляет подготовку и направление запросов в</w:t>
      </w:r>
      <w:proofErr w:type="gramEnd"/>
      <w:r>
        <w:t xml:space="preserve"> органы государственной власти и органы местного самоуправления, в распоряжении которых находятся документы (сведения из них), указанные в </w:t>
      </w:r>
      <w:hyperlink r:id="rId18" w:history="1">
        <w:r>
          <w:rPr>
            <w:color w:val="0000FF"/>
          </w:rPr>
          <w:t>пункте 34</w:t>
        </w:r>
      </w:hyperlink>
      <w:r>
        <w:t xml:space="preserve"> Правил присвоения адресов, об их предоставлении.</w:t>
      </w:r>
    </w:p>
    <w:p w:rsidR="00AB7138" w:rsidRDefault="00AB7138">
      <w:pPr>
        <w:pStyle w:val="ConsPlusNormal"/>
        <w:spacing w:before="220"/>
        <w:ind w:firstLine="540"/>
        <w:jc w:val="both"/>
      </w:pPr>
      <w:proofErr w:type="gramStart"/>
      <w:r>
        <w:t xml:space="preserve">Должностное лицо Департамента, уполномоченное на рассмотрение документов в течение 1 рабочего дня со дня получения документов (сведений из них), указанных в </w:t>
      </w:r>
      <w:hyperlink w:anchor="P132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 подготовку и направление запроса в органы государственной власти, подведомственные им организации, в распоряжении которых находятся документы (сведения из них), о предоставлении документов (сведений из них) о присвоении (изменении, аннулировании) адреса объекту адресации, плана земельного</w:t>
      </w:r>
      <w:proofErr w:type="gramEnd"/>
      <w:r>
        <w:t xml:space="preserve"> участка, содержащихся в учетно-технической документации, хранившейся по состоянию на 1 января 2013 года в органах и организациях по государственному техническому учету и (или) технической инвентаризации (в случае отсутствия таких сведений в документах, запрошенных в соответствии с </w:t>
      </w:r>
      <w:hyperlink w:anchor="P132" w:history="1">
        <w:r>
          <w:rPr>
            <w:color w:val="0000FF"/>
          </w:rPr>
          <w:t>абзацем первым</w:t>
        </w:r>
      </w:hyperlink>
      <w:r>
        <w:t xml:space="preserve"> настоящего пункта).</w:t>
      </w:r>
    </w:p>
    <w:p w:rsidR="00AB7138" w:rsidRDefault="00AB7138">
      <w:pPr>
        <w:pStyle w:val="ConsPlusNormal"/>
        <w:spacing w:before="220"/>
        <w:ind w:firstLine="540"/>
        <w:jc w:val="both"/>
      </w:pPr>
      <w:proofErr w:type="gramStart"/>
      <w: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 в течение 1 рабочего дня со дня поступления от МФЦ в Департамент документов, поданных заявителем для получения муниципальной услуги, либо со дня регистрации в Департаменте заявления о предоставлении муниципальной услуги, поступившего в электронном виде или посредством</w:t>
      </w:r>
      <w:proofErr w:type="gramEnd"/>
      <w:r>
        <w:t xml:space="preserve"> почтового отправления.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В случае предоставления заявителем документа, указанного в </w:t>
      </w:r>
      <w:hyperlink w:anchor="P60" w:history="1">
        <w:r>
          <w:rPr>
            <w:color w:val="0000FF"/>
          </w:rPr>
          <w:t>пункте 2.7</w:t>
        </w:r>
      </w:hyperlink>
      <w:r>
        <w:t xml:space="preserve"> настоящего </w:t>
      </w:r>
      <w:r>
        <w:lastRenderedPageBreak/>
        <w:t>Регламента, запрос такого документа (сведений из него) не осуществляется.</w:t>
      </w:r>
    </w:p>
    <w:p w:rsidR="00AB7138" w:rsidRDefault="00AB7138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 xml:space="preserve">3.2.3. Должностное лицо Департамента, уполномоченное на рассмотрение документов, совершает действия, предусмотренные </w:t>
      </w:r>
      <w:hyperlink r:id="rId19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20" w:history="1">
        <w:r>
          <w:rPr>
            <w:color w:val="0000FF"/>
          </w:rPr>
          <w:t>"б" пункта 19</w:t>
        </w:r>
      </w:hyperlink>
      <w:r>
        <w:t xml:space="preserve"> Правил присвоения адресов, проверяет наличие оснований для возврата заявления о предоставлении муниципальной услуги, установленного </w:t>
      </w:r>
      <w:hyperlink w:anchor="P64" w:history="1">
        <w:r>
          <w:rPr>
            <w:color w:val="0000FF"/>
          </w:rPr>
          <w:t>абзацем третьим пункта 2.9</w:t>
        </w:r>
      </w:hyperlink>
      <w:r>
        <w:t xml:space="preserve"> настоящего Регламента, оснований для отказа в присвоении (аннулировании) объекту адресации адреса, установленных </w:t>
      </w:r>
      <w:hyperlink w:anchor="P65" w:history="1">
        <w:r>
          <w:rPr>
            <w:color w:val="0000FF"/>
          </w:rPr>
          <w:t>пунктом 2.10</w:t>
        </w:r>
      </w:hyperlink>
      <w:r>
        <w:t xml:space="preserve"> настоящего Регламента.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 xml:space="preserve">По результатам действий, указанных в </w:t>
      </w:r>
      <w:hyperlink w:anchor="P136" w:history="1">
        <w:r>
          <w:rPr>
            <w:color w:val="0000FF"/>
          </w:rPr>
          <w:t>пункте 3.2.3</w:t>
        </w:r>
      </w:hyperlink>
      <w:r>
        <w:t xml:space="preserve"> настоящего Регламента, должностное лицо Департамента, уполномоченное на рассмотрение документов осуществляет подготовку уведомления о возврате заявления о предоставлении муниципальной услуги (далее - уведомление), проекта результата предоставления муниципальной услуги, визирует его и передает для визирования сотруднику структурного подразделения Департамента, обеспечивающего предоставление муниципальной услуги (далее - Структурное подразделение), в должностные обязанности которого входит проверка соответствия подготовленных проектов требованиям</w:t>
      </w:r>
      <w:proofErr w:type="gramEnd"/>
      <w:r>
        <w:t xml:space="preserve"> действующего законодательства (далее - сотрудник Структурного подразделения) и который визирует представленные документы в день их поступления.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3.2.5. После визирования сотрудником Структурного подразделения уведомления, проекта результата предоставления муниципальной услуги такие проекты и документы передаются директору Департамента для подписания.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3.2.6. Директор Департамента при подписании уведомления, проекта результата муниципальной услуги проверяет соблюдение настоящего Регламента должностными лицами Департамента в части сроков выполнения административных процедур, их последовательности и полноты, наличия на уведомления, проектах муниципальной услуги виз должностных лиц Департамента.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3.2.7. При наличии замечаний к уведомлению, проекту результата муниципальной услуги директор Департамента возвращает такие уведомления, проект и документы должностному лицу Департамента, уполномоченному на рассмотрение документов, для устранения замечаний. После устранения замечаний уведомление, проект муниципальной услуги вместе с документами повторно передается для подписания директору Департамента.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В случае выявления нарушений в части сроков выполнения административных процедур, их последовательности и полноты директор Департамента инициирует привлечение к ответственности лиц, допустивших нарушения, в соответствии с </w:t>
      </w:r>
      <w:hyperlink w:anchor="P179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При отсутствии замечаний к уведомлению, проекту муниципальной услуги директор Департамента подписывает такое уведомление, проект.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3.2.8. Подписанные директором Департамента уведомление, проект результата предоставления муниципальной услуги регистрируется в системе электронного документооборота и делопроизводства Администрации города Тюмени должностным лицом, ответственным за ведение документооборота в Департаменте, в день его подписания.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3.2.9. Результатом административной процедуры являются: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а) решение Департамента о присвоении объекту адресации адреса в форме приказа директора Департамента;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б) решение Департамента об аннулировании адреса объекта адресации в форме приказа директора Департамента;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в) решение Департамента об отказе в присвоении объекту адресации адреса или </w:t>
      </w:r>
      <w:r>
        <w:lastRenderedPageBreak/>
        <w:t>аннулировании его адреса по форме, установленной Министерством финансов Российской Федерации;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г) уведомление Департамента.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Департамент обеспечивает направление уведомления, результата предоставления муниципальной услуги выбранным заявителем в заявлении о предоставлении муниципальной услуги способом в порядке и сроки, установленные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присвоения адресов.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3.2.10. Срок административной процедуры не может превышать 12 рабочих дней со дня поступления заявления о предоставлении муниципальной услуги в Департамент до дня регистрации уведомления, результата предоставления муниципальной услуги, за исключением случаев, указанных в </w:t>
      </w:r>
      <w:hyperlink w:anchor="P151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AB7138" w:rsidRDefault="00AB7138">
      <w:pPr>
        <w:pStyle w:val="ConsPlusNormal"/>
        <w:spacing w:before="220"/>
        <w:ind w:firstLine="540"/>
        <w:jc w:val="both"/>
      </w:pPr>
      <w:bookmarkStart w:id="11" w:name="P151"/>
      <w:bookmarkEnd w:id="11"/>
      <w:proofErr w:type="gramStart"/>
      <w:r>
        <w:t>Срок административной процедуры при присвоении адреса вновь образованному земельному участку и вновь созданному объекту капитального строительства не должен превышать 10 рабочих дней со дня поступления заявления о предоставлении муниципальной услуги в Департамент или его передачи МФЦ в Департамент (в случае подачи заявления о предоставлении муниципальной услуги через МФЦ) и до дня регистрации уведомления, результата предоставления муниципальной услуги.</w:t>
      </w:r>
      <w:proofErr w:type="gramEnd"/>
    </w:p>
    <w:p w:rsidR="00AB7138" w:rsidRPr="00AB7138" w:rsidRDefault="00AB7138">
      <w:pPr>
        <w:pStyle w:val="ConsPlusNormal"/>
        <w:spacing w:before="220"/>
        <w:ind w:firstLine="540"/>
        <w:jc w:val="both"/>
        <w:rPr>
          <w:szCs w:val="22"/>
        </w:rPr>
      </w:pPr>
      <w:r w:rsidRPr="00AB7138">
        <w:rPr>
          <w:rFonts w:ascii="Arial" w:hAnsi="Arial" w:cs="Arial"/>
          <w:szCs w:val="22"/>
        </w:rPr>
        <w:t xml:space="preserve">3.2.11. </w:t>
      </w:r>
      <w:r w:rsidRPr="00AB7138">
        <w:rPr>
          <w:rFonts w:ascii="Arial" w:eastAsia="Calibri" w:hAnsi="Arial" w:cs="Arial"/>
          <w:szCs w:val="22"/>
          <w:lang w:eastAsia="en-US"/>
        </w:rPr>
        <w:t xml:space="preserve">Отдельные административные действия, предусмотренные главами 3.1, 3.2 Регламента, могут </w:t>
      </w:r>
      <w:bookmarkStart w:id="12" w:name="_GoBack"/>
      <w:r w:rsidRPr="00AB7138">
        <w:rPr>
          <w:rFonts w:ascii="Arial" w:eastAsia="Calibri" w:hAnsi="Arial" w:cs="Arial"/>
          <w:szCs w:val="22"/>
          <w:lang w:eastAsia="en-US"/>
        </w:rPr>
        <w:t xml:space="preserve">осуществляться в автоматическом режиме </w:t>
      </w:r>
      <w:r w:rsidRPr="00AB7138">
        <w:rPr>
          <w:rFonts w:ascii="Arial" w:eastAsia="Calibri" w:hAnsi="Arial" w:cs="Arial"/>
          <w:bCs/>
          <w:szCs w:val="22"/>
          <w:lang w:eastAsia="en-US"/>
        </w:rPr>
        <w:t xml:space="preserve">в пределах функциональных возможностей </w:t>
      </w:r>
      <w:r w:rsidRPr="00AB7138">
        <w:rPr>
          <w:rFonts w:ascii="Arial" w:eastAsia="Calibri" w:hAnsi="Arial" w:cs="Arial"/>
          <w:szCs w:val="22"/>
          <w:lang w:eastAsia="en-US"/>
        </w:rPr>
        <w:t xml:space="preserve">информационных систем, используемых </w:t>
      </w:r>
      <w:r w:rsidRPr="00AB7138">
        <w:rPr>
          <w:rFonts w:ascii="Arial" w:eastAsia="Calibri" w:hAnsi="Arial" w:cs="Arial"/>
          <w:bCs/>
          <w:szCs w:val="22"/>
          <w:lang w:eastAsia="en-US"/>
        </w:rPr>
        <w:t xml:space="preserve">при предоставлении </w:t>
      </w:r>
      <w:r w:rsidRPr="00AB7138">
        <w:rPr>
          <w:rFonts w:ascii="Arial" w:hAnsi="Arial" w:cs="Arial"/>
          <w:szCs w:val="22"/>
        </w:rPr>
        <w:t>муниципальной услуги</w:t>
      </w:r>
      <w:r w:rsidRPr="00AB7138">
        <w:rPr>
          <w:rFonts w:ascii="Arial" w:eastAsia="Calibri" w:hAnsi="Arial" w:cs="Arial"/>
          <w:szCs w:val="22"/>
          <w:lang w:eastAsia="en-US"/>
        </w:rPr>
        <w:t>.</w:t>
      </w:r>
    </w:p>
    <w:bookmarkEnd w:id="12"/>
    <w:p w:rsidR="00AB7138" w:rsidRDefault="00AB7138">
      <w:pPr>
        <w:pStyle w:val="ConsPlusNormal"/>
        <w:jc w:val="both"/>
      </w:pPr>
    </w:p>
    <w:p w:rsidR="00AB7138" w:rsidRDefault="00AB7138">
      <w:pPr>
        <w:pStyle w:val="ConsPlusTitle"/>
        <w:jc w:val="center"/>
        <w:outlineLvl w:val="2"/>
      </w:pPr>
      <w:r>
        <w:t>3.3. Порядок исправления допущенных опечаток и ошибок</w:t>
      </w:r>
    </w:p>
    <w:p w:rsidR="00AB7138" w:rsidRDefault="00AB7138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муниципальной услуги</w:t>
      </w:r>
    </w:p>
    <w:p w:rsidR="00AB7138" w:rsidRDefault="00AB7138">
      <w:pPr>
        <w:pStyle w:val="ConsPlusTitle"/>
        <w:jc w:val="center"/>
      </w:pPr>
      <w:proofErr w:type="gramStart"/>
      <w:r>
        <w:t>документах</w:t>
      </w:r>
      <w:proofErr w:type="gramEnd"/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ind w:firstLine="540"/>
        <w:jc w:val="both"/>
      </w:pPr>
      <w:r>
        <w:t xml:space="preserve">3.3.1. </w:t>
      </w:r>
      <w:proofErr w:type="gramStart"/>
      <w:r>
        <w:t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</w:t>
      </w:r>
      <w:proofErr w:type="gramEnd"/>
      <w:r>
        <w:t xml:space="preserve"> Заявление может быть подано посредством личного обращения в МФЦ либо Регионального портала.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3.3.2. Прием заявления осуществляется в порядке и сроки, установленные </w:t>
      </w:r>
      <w:hyperlink w:anchor="P93" w:history="1">
        <w:r>
          <w:rPr>
            <w:color w:val="0000FF"/>
          </w:rPr>
          <w:t>главой 3.1</w:t>
        </w:r>
      </w:hyperlink>
      <w:r>
        <w:t xml:space="preserve"> Регламента с учетом особенностей, предусмотренных настоящей главой.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3.3.3.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</w:t>
      </w:r>
      <w:proofErr w:type="gramStart"/>
      <w:r>
        <w:t>Исправленному</w:t>
      </w:r>
      <w:proofErr w:type="gramEnd"/>
      <w:r>
        <w:t xml:space="preserve">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3.3.4.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</w:t>
      </w:r>
      <w:r>
        <w:lastRenderedPageBreak/>
        <w:t>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Title"/>
        <w:jc w:val="center"/>
        <w:outlineLvl w:val="2"/>
      </w:pPr>
      <w:r>
        <w:t xml:space="preserve">3.4. Особенности выполнения </w:t>
      </w:r>
      <w:proofErr w:type="gramStart"/>
      <w:r>
        <w:t>отдельных</w:t>
      </w:r>
      <w:proofErr w:type="gramEnd"/>
      <w:r>
        <w:t xml:space="preserve"> административных</w:t>
      </w:r>
    </w:p>
    <w:p w:rsidR="00AB7138" w:rsidRDefault="00AB7138">
      <w:pPr>
        <w:pStyle w:val="ConsPlusTitle"/>
        <w:jc w:val="center"/>
      </w:pPr>
      <w:r>
        <w:t>процедур в МФЦ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ind w:firstLine="540"/>
        <w:jc w:val="both"/>
      </w:pPr>
      <w:bookmarkStart w:id="13" w:name="P166"/>
      <w:bookmarkEnd w:id="13"/>
      <w:r>
        <w:t>3.4.1. При предоставлении муниципальной услуги в МФЦ заявитель вправе:</w:t>
      </w:r>
    </w:p>
    <w:p w:rsidR="00AB7138" w:rsidRDefault="00AB7138">
      <w:pPr>
        <w:pStyle w:val="ConsPlusNormal"/>
        <w:spacing w:before="220"/>
        <w:ind w:firstLine="540"/>
        <w:jc w:val="both"/>
      </w:pPr>
      <w:proofErr w:type="gramStart"/>
      <w:r>
        <w:t>а) получать информацию о порядке предоставления муниципальной услуги в МФЦ, о ходе выполнения заявления о предоставлении муниципальной услуги (в части процедур, выполняемых в МФЦ, а также процедур, выполняемых 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AB7138" w:rsidRDefault="00AB7138">
      <w:pPr>
        <w:pStyle w:val="ConsPlusNormal"/>
        <w:spacing w:before="220"/>
        <w:ind w:firstLine="540"/>
        <w:jc w:val="both"/>
      </w:pPr>
      <w: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о предоставлении муниципальной услуги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"Интернет" (www.mfcto.ru).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3.4.2. </w:t>
      </w:r>
      <w:proofErr w:type="gramStart"/>
      <w:r>
        <w:t xml:space="preserve">Административные процедуры, предусмотренные </w:t>
      </w:r>
      <w:hyperlink w:anchor="P166" w:history="1">
        <w:r>
          <w:rPr>
            <w:color w:val="0000FF"/>
          </w:rPr>
          <w:t>пунктом 3.4.1</w:t>
        </w:r>
      </w:hyperlink>
      <w:r>
        <w:t xml:space="preserve"> Регламента, выполняются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</w:t>
      </w:r>
      <w:hyperlink r:id="rId23" w:history="1">
        <w:r>
          <w:rPr>
            <w:color w:val="0000FF"/>
          </w:rPr>
          <w:t>Стандартом</w:t>
        </w:r>
      </w:hyperlink>
      <w:r>
        <w:t xml:space="preserve"> обслуживания заявителей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области", утвержденного постановлением Правительства Тюменской области от 08.12.2017 N 610-п.</w:t>
      </w:r>
      <w:proofErr w:type="gramEnd"/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Текущий контроль за соблюдением и исполнением должностными лицами Структурного подразделения,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Структурного подразделения (в отношении сотрудников подразделения), заместитель директора Департамента, в непосредственном подчинении которого находится руководитель Структурного подразделения, и директор Департамента.</w:t>
      </w:r>
      <w:proofErr w:type="gramEnd"/>
    </w:p>
    <w:p w:rsidR="00AB7138" w:rsidRDefault="00AB7138">
      <w:pPr>
        <w:pStyle w:val="ConsPlusNormal"/>
        <w:spacing w:before="220"/>
        <w:ind w:firstLine="540"/>
        <w:jc w:val="both"/>
      </w:pPr>
      <w:r>
        <w:t xml:space="preserve"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</w:t>
      </w:r>
      <w:r>
        <w:lastRenderedPageBreak/>
        <w:t>города Тюмени в порядке, установленном муниципальным правовым актом Администрации города Тюмени.</w:t>
      </w:r>
    </w:p>
    <w:p w:rsidR="00AB7138" w:rsidRDefault="00AB7138">
      <w:pPr>
        <w:pStyle w:val="ConsPlusNormal"/>
        <w:spacing w:before="220"/>
        <w:ind w:firstLine="540"/>
        <w:jc w:val="both"/>
      </w:pPr>
      <w:bookmarkStart w:id="14" w:name="P179"/>
      <w:bookmarkEnd w:id="14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AB7138" w:rsidRDefault="00AB7138">
      <w:pPr>
        <w:pStyle w:val="ConsPlusTitle"/>
        <w:jc w:val="center"/>
      </w:pPr>
      <w:r>
        <w:t>и действий (бездействий) Департамента, МФЦ, а также их</w:t>
      </w:r>
    </w:p>
    <w:p w:rsidR="00AB7138" w:rsidRDefault="00AB7138">
      <w:pPr>
        <w:pStyle w:val="ConsPlusTitle"/>
        <w:jc w:val="center"/>
      </w:pPr>
      <w:r>
        <w:t>должностных лиц, муниципальных служащих, работников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24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25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>
        <w:t xml:space="preserve"> Регламентом.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AB7138" w:rsidRDefault="00AB7138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jc w:val="right"/>
        <w:outlineLvl w:val="1"/>
      </w:pPr>
      <w:r>
        <w:t>Приложение</w:t>
      </w:r>
    </w:p>
    <w:p w:rsidR="00AB7138" w:rsidRDefault="00AB7138">
      <w:pPr>
        <w:pStyle w:val="ConsPlusNormal"/>
        <w:jc w:val="right"/>
      </w:pPr>
      <w:r>
        <w:t>к Регламенту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Title"/>
        <w:jc w:val="center"/>
      </w:pPr>
      <w:r>
        <w:t>БЛОК-СХЕМА</w:t>
      </w:r>
    </w:p>
    <w:p w:rsidR="00AB7138" w:rsidRDefault="00AB7138">
      <w:pPr>
        <w:pStyle w:val="ConsPlusTitle"/>
        <w:jc w:val="center"/>
      </w:pPr>
      <w:r>
        <w:t>ПРЕДОСТАВЛЕНИЯ МУНИЦИПАЛЬНОЙ УСЛУГИ ПО ПРИСВОЕНИЮ ОБЪЕКТАМ</w:t>
      </w:r>
    </w:p>
    <w:p w:rsidR="00AB7138" w:rsidRDefault="00AB7138">
      <w:pPr>
        <w:pStyle w:val="ConsPlusTitle"/>
        <w:jc w:val="center"/>
      </w:pPr>
      <w:r>
        <w:t>АДРЕСАЦИИ АДРЕСОВ И АННУЛИРОВАНИЮ ТАКИХ АДРЕСОВ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ind w:firstLine="540"/>
        <w:jc w:val="both"/>
      </w:pPr>
      <w:r>
        <w:t xml:space="preserve">Исключена.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26.08.2019 N 153-пк.</w:t>
      </w: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jc w:val="both"/>
      </w:pPr>
    </w:p>
    <w:p w:rsidR="00AB7138" w:rsidRDefault="00AB7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289" w:rsidRDefault="00874289"/>
    <w:sectPr w:rsidR="00874289" w:rsidSect="0011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38"/>
    <w:rsid w:val="00183AEA"/>
    <w:rsid w:val="00874289"/>
    <w:rsid w:val="00A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 Знак"/>
    <w:basedOn w:val="a"/>
    <w:rsid w:val="00AB71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 Знак"/>
    <w:basedOn w:val="a"/>
    <w:rsid w:val="00AB71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B45F2FC3BD45A1FEA37C6D7DB46E366B4C06A362AF153FE5D00729CCA9349B919825C4AFA91B8CBC6887BD00B66C31AFC7F83FA18A75E13E7614ESA14F" TargetMode="External"/><Relationship Id="rId13" Type="http://schemas.openxmlformats.org/officeDocument/2006/relationships/hyperlink" Target="consultantplus://offline/ref=C33B45F2FC3BD45A1FEA29CBC1B718EC63BE9A623429FC04A2080625C39A951CF959840909BE9DBACBCDDC2A92553F935FB77281E504A75FS01DF" TargetMode="External"/><Relationship Id="rId18" Type="http://schemas.openxmlformats.org/officeDocument/2006/relationships/hyperlink" Target="consultantplus://offline/ref=C33B45F2FC3BD45A1FEA29CBC1B718EC63BE9A623429FC04A2080625C39A951CF959840909BE9DB9CDCDDC2A92553F935FB77281E504A75FS01DF" TargetMode="External"/><Relationship Id="rId26" Type="http://schemas.openxmlformats.org/officeDocument/2006/relationships/hyperlink" Target="consultantplus://offline/ref=C33B45F2FC3BD45A1FEA37C6D7DB46E366B4C06A362FF250FA5D00729CCA9349B919825C4AFA91B8CBC6897ADF0B66C31AFC7F83FA18A75E13E7614ESA1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3B45F2FC3BD45A1FEA29CBC1B718EC63BE9A623429FC04A2080625C39A951CF959840909BE9CB8CECDDC2A92553F935FB77281E504A75FS01DF" TargetMode="External"/><Relationship Id="rId7" Type="http://schemas.openxmlformats.org/officeDocument/2006/relationships/hyperlink" Target="consultantplus://offline/ref=C33B45F2FC3BD45A1FEA37C6D7DB46E366B4C06A362FFE52FB5400729CCA9349B919825C4AFA91B8CBC78B7FD20B66C31AFC7F83FA18A75E13E7614ESA14F" TargetMode="External"/><Relationship Id="rId12" Type="http://schemas.openxmlformats.org/officeDocument/2006/relationships/hyperlink" Target="consultantplus://offline/ref=C33B45F2FC3BD45A1FEA29CBC1B718EC62BD9E6F372DFC04A2080625C39A951CF959840909BE9CB1C3CDDC2A92553F935FB77281E504A75FS01DF" TargetMode="External"/><Relationship Id="rId17" Type="http://schemas.openxmlformats.org/officeDocument/2006/relationships/hyperlink" Target="consultantplus://offline/ref=C33B45F2FC3BD45A1FEA29CBC1B718EC62B79F613428FC04A2080625C39A951CF959840909BE9CBBCBCDDC2A92553F935FB77281E504A75FS01DF" TargetMode="External"/><Relationship Id="rId25" Type="http://schemas.openxmlformats.org/officeDocument/2006/relationships/hyperlink" Target="consultantplus://offline/ref=C33B45F2FC3BD45A1FEA29CBC1B718EC63BB9C67342FFC04A2080625C39A951CF95984090BBA97ED9A82DD76D7012C925DB77082F9S01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3B45F2FC3BD45A1FEA29CBC1B718EC62BD9E6F372DFC04A2080625C39A951CF959840909BE9CB1C3CDDC2A92553F935FB77281E504A75FS01DF" TargetMode="External"/><Relationship Id="rId20" Type="http://schemas.openxmlformats.org/officeDocument/2006/relationships/hyperlink" Target="consultantplus://offline/ref=C33B45F2FC3BD45A1FEA29CBC1B718EC63BE9A623429FC04A2080625C39A951CF959840909BE9CBCC3CDDC2A92553F935FB77281E504A75FS01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B45F2FC3BD45A1FEA29CBC1B718EC63BB9C67342FFC04A2080625C39A951CF959840909BE9CB0CFCDDC2A92553F935FB77281E504A75FS01DF" TargetMode="External"/><Relationship Id="rId11" Type="http://schemas.openxmlformats.org/officeDocument/2006/relationships/hyperlink" Target="consultantplus://offline/ref=C33B45F2FC3BD45A1FEA37C6D7DB46E366B4C06A362FF65BF75B00729CCA9349B919825C58FAC9B4CAC7967BD51E30925CSA19F" TargetMode="External"/><Relationship Id="rId24" Type="http://schemas.openxmlformats.org/officeDocument/2006/relationships/hyperlink" Target="consultantplus://offline/ref=C33B45F2FC3BD45A1FEA29CBC1B718EC63BB9C67342FFC04A2080625C39A951CF959840A08B797ED9A82DD76D7012C925DB77082F9S01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3B45F2FC3BD45A1FEA37C6D7DB46E366B4C06A3628F455FF5900729CCA9349B919825C4AFA91B8CBC68879D70B66C31AFC7F83FA18A75E13E7614ESA14F" TargetMode="External"/><Relationship Id="rId23" Type="http://schemas.openxmlformats.org/officeDocument/2006/relationships/hyperlink" Target="consultantplus://offline/ref=C33B45F2FC3BD45A1FEA37C6D7DB46E366B4C06A3629F051FB5400729CCA9349B919825C4AFA91B8CBC6887BDE0B66C31AFC7F83FA18A75E13E7614ESA14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33B45F2FC3BD45A1FEA37C6D7DB46E366B4C06A362FF65BF75B00729CCA9349B919825C58FAC9B4CAC7967BD51E30925CSA19F" TargetMode="External"/><Relationship Id="rId19" Type="http://schemas.openxmlformats.org/officeDocument/2006/relationships/hyperlink" Target="consultantplus://offline/ref=C33B45F2FC3BD45A1FEA29CBC1B718EC63BE9A623429FC04A2080625C39A951CF959840909BE9CBCCCCDDC2A92553F935FB77281E504A75FS01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B45F2FC3BD45A1FEA37C6D7DB46E366B4C06A3628F356FC5900729CCA9349B919825C4AFA91B8CBC6887AD20B66C31AFC7F83FA18A75E13E7614ESA14F" TargetMode="External"/><Relationship Id="rId14" Type="http://schemas.openxmlformats.org/officeDocument/2006/relationships/hyperlink" Target="consultantplus://offline/ref=C33B45F2FC3BD45A1FEA29CBC1B718EC63BB9B66372AFC04A2080625C39A951CF959840909BE9CB8CBCDDC2A92553F935FB77281E504A75FS01DF" TargetMode="External"/><Relationship Id="rId22" Type="http://schemas.openxmlformats.org/officeDocument/2006/relationships/hyperlink" Target="consultantplus://offline/ref=C33B45F2FC3BD45A1FEA29CBC1B718EC63BB9B66372AFC04A2080625C39A951CF959840909BE9CB8CBCDDC2A92553F935FB77281E504A75FS01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2020-03-11T05:53:00Z</dcterms:created>
  <dcterms:modified xsi:type="dcterms:W3CDTF">2020-03-11T06:08:00Z</dcterms:modified>
</cp:coreProperties>
</file>