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15" w:rsidRDefault="00BC2B15">
      <w:pPr>
        <w:pStyle w:val="ConsPlusTitlePage"/>
      </w:pPr>
      <w:r>
        <w:t xml:space="preserve">Документ предоставлен </w:t>
      </w:r>
      <w:hyperlink r:id="rId4" w:history="1">
        <w:r>
          <w:rPr>
            <w:color w:val="0000FF"/>
          </w:rPr>
          <w:t>КонсультантПлюс</w:t>
        </w:r>
      </w:hyperlink>
      <w:r>
        <w:br/>
      </w:r>
    </w:p>
    <w:p w:rsidR="00BC2B15" w:rsidRDefault="00BC2B15">
      <w:pPr>
        <w:pStyle w:val="ConsPlusNormal"/>
        <w:jc w:val="both"/>
        <w:outlineLvl w:val="0"/>
      </w:pPr>
    </w:p>
    <w:p w:rsidR="00BC2B15" w:rsidRDefault="00BC2B15">
      <w:pPr>
        <w:pStyle w:val="ConsPlusTitle"/>
        <w:jc w:val="center"/>
        <w:outlineLvl w:val="0"/>
      </w:pPr>
      <w:r>
        <w:t>ГУБЕРНАТОР ТЮМЕНСКОЙ ОБЛАСТИ</w:t>
      </w:r>
    </w:p>
    <w:p w:rsidR="00BC2B15" w:rsidRDefault="00BC2B15">
      <w:pPr>
        <w:pStyle w:val="ConsPlusTitle"/>
        <w:jc w:val="center"/>
      </w:pPr>
    </w:p>
    <w:p w:rsidR="00BC2B15" w:rsidRDefault="00BC2B15">
      <w:pPr>
        <w:pStyle w:val="ConsPlusTitle"/>
        <w:jc w:val="center"/>
      </w:pPr>
      <w:r>
        <w:t>ПОСТАНОВЛЕНИЕ</w:t>
      </w:r>
    </w:p>
    <w:p w:rsidR="00BC2B15" w:rsidRDefault="00BC2B15">
      <w:pPr>
        <w:pStyle w:val="ConsPlusTitle"/>
        <w:jc w:val="center"/>
      </w:pPr>
      <w:r>
        <w:t>от 28 июля 2011 г. N 144</w:t>
      </w:r>
    </w:p>
    <w:p w:rsidR="00BC2B15" w:rsidRDefault="00BC2B15">
      <w:pPr>
        <w:pStyle w:val="ConsPlusTitle"/>
        <w:jc w:val="center"/>
      </w:pPr>
    </w:p>
    <w:p w:rsidR="00BC2B15" w:rsidRDefault="00BC2B15">
      <w:pPr>
        <w:pStyle w:val="ConsPlusTitle"/>
        <w:jc w:val="center"/>
      </w:pPr>
      <w:r>
        <w:t>ОБ УТВЕРЖДЕНИИ АДМИНИСТРАТИВНОГО РЕГЛАМЕНТА ПРЕДОСТАВЛЕНИЯ</w:t>
      </w:r>
    </w:p>
    <w:p w:rsidR="00BC2B15" w:rsidRDefault="00BC2B15">
      <w:pPr>
        <w:pStyle w:val="ConsPlusTitle"/>
        <w:jc w:val="center"/>
      </w:pPr>
      <w:r>
        <w:t>ДЕПАРТАМЕНТОМ ЛЕСНОГО КОМПЛЕКСА ТЮМЕНСКОЙ ОБЛАСТИ</w:t>
      </w:r>
    </w:p>
    <w:p w:rsidR="00BC2B15" w:rsidRDefault="00BC2B15">
      <w:pPr>
        <w:pStyle w:val="ConsPlusTitle"/>
        <w:jc w:val="center"/>
      </w:pPr>
      <w:r>
        <w:t>ГОСУДАРСТВЕННОЙ УСЛУГИ ПО ЗАКЛЮЧЕНИЮ ДОГОВОРА АРЕНДЫ ЛЕСНОГО</w:t>
      </w:r>
    </w:p>
    <w:p w:rsidR="00BC2B15" w:rsidRDefault="00BC2B15">
      <w:pPr>
        <w:pStyle w:val="ConsPlusTitle"/>
        <w:jc w:val="center"/>
      </w:pPr>
      <w:r>
        <w:t>УЧАСТКА, НАХОДЯЩЕГОСЯ В ГОСУДАРСТВЕННОЙ СОБСТВЕННОСТИ,</w:t>
      </w:r>
    </w:p>
    <w:p w:rsidR="00BC2B15" w:rsidRDefault="00BC2B15">
      <w:pPr>
        <w:pStyle w:val="ConsPlusTitle"/>
        <w:jc w:val="center"/>
      </w:pPr>
      <w:r>
        <w:t>БЕЗ ПРОВЕДЕНИЯ ТОРГОВ</w:t>
      </w:r>
    </w:p>
    <w:p w:rsidR="00BC2B15" w:rsidRDefault="00BC2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B15">
        <w:trPr>
          <w:jc w:val="center"/>
        </w:trPr>
        <w:tc>
          <w:tcPr>
            <w:tcW w:w="9294" w:type="dxa"/>
            <w:tcBorders>
              <w:top w:val="nil"/>
              <w:left w:val="single" w:sz="24" w:space="0" w:color="CED3F1"/>
              <w:bottom w:val="nil"/>
              <w:right w:val="single" w:sz="24" w:space="0" w:color="F4F3F8"/>
            </w:tcBorders>
            <w:shd w:val="clear" w:color="auto" w:fill="F4F3F8"/>
          </w:tcPr>
          <w:p w:rsidR="00BC2B15" w:rsidRDefault="00BC2B15">
            <w:pPr>
              <w:pStyle w:val="ConsPlusNormal"/>
              <w:jc w:val="center"/>
            </w:pPr>
            <w:r>
              <w:rPr>
                <w:color w:val="392C69"/>
              </w:rPr>
              <w:t>Список изменяющих документов</w:t>
            </w:r>
          </w:p>
          <w:p w:rsidR="00BC2B15" w:rsidRDefault="00BC2B15">
            <w:pPr>
              <w:pStyle w:val="ConsPlusNormal"/>
              <w:jc w:val="center"/>
            </w:pPr>
            <w:r>
              <w:rPr>
                <w:color w:val="392C69"/>
              </w:rPr>
              <w:t xml:space="preserve">(в ред. постановлений Губернатора Тюменской области от 11.05.2012 </w:t>
            </w:r>
            <w:hyperlink r:id="rId5" w:history="1">
              <w:r>
                <w:rPr>
                  <w:color w:val="0000FF"/>
                </w:rPr>
                <w:t>N 69</w:t>
              </w:r>
            </w:hyperlink>
            <w:r>
              <w:rPr>
                <w:color w:val="392C69"/>
              </w:rPr>
              <w:t>,</w:t>
            </w:r>
          </w:p>
          <w:p w:rsidR="00BC2B15" w:rsidRDefault="00BC2B15">
            <w:pPr>
              <w:pStyle w:val="ConsPlusNormal"/>
              <w:jc w:val="center"/>
            </w:pPr>
            <w:r>
              <w:rPr>
                <w:color w:val="392C69"/>
              </w:rPr>
              <w:t xml:space="preserve">от 17.09.2012 </w:t>
            </w:r>
            <w:hyperlink r:id="rId6" w:history="1">
              <w:r>
                <w:rPr>
                  <w:color w:val="0000FF"/>
                </w:rPr>
                <w:t>N 127</w:t>
              </w:r>
            </w:hyperlink>
            <w:r>
              <w:rPr>
                <w:color w:val="392C69"/>
              </w:rPr>
              <w:t xml:space="preserve">, от 25.03.2013 </w:t>
            </w:r>
            <w:hyperlink r:id="rId7" w:history="1">
              <w:r>
                <w:rPr>
                  <w:color w:val="0000FF"/>
                </w:rPr>
                <w:t>N 62</w:t>
              </w:r>
            </w:hyperlink>
            <w:r>
              <w:rPr>
                <w:color w:val="392C69"/>
              </w:rPr>
              <w:t xml:space="preserve">, от 16.10.2013 </w:t>
            </w:r>
            <w:hyperlink r:id="rId8" w:history="1">
              <w:r>
                <w:rPr>
                  <w:color w:val="0000FF"/>
                </w:rPr>
                <w:t>N 239</w:t>
              </w:r>
            </w:hyperlink>
            <w:r>
              <w:rPr>
                <w:color w:val="392C69"/>
              </w:rPr>
              <w:t>,</w:t>
            </w:r>
          </w:p>
          <w:p w:rsidR="00BC2B15" w:rsidRDefault="00BC2B15">
            <w:pPr>
              <w:pStyle w:val="ConsPlusNormal"/>
              <w:jc w:val="center"/>
            </w:pPr>
            <w:r>
              <w:rPr>
                <w:color w:val="392C69"/>
              </w:rPr>
              <w:t xml:space="preserve">от 22.11.2013 </w:t>
            </w:r>
            <w:hyperlink r:id="rId9" w:history="1">
              <w:r>
                <w:rPr>
                  <w:color w:val="0000FF"/>
                </w:rPr>
                <w:t>N 267</w:t>
              </w:r>
            </w:hyperlink>
            <w:r>
              <w:rPr>
                <w:color w:val="392C69"/>
              </w:rPr>
              <w:t xml:space="preserve">, от 02.12.2014 </w:t>
            </w:r>
            <w:hyperlink r:id="rId10" w:history="1">
              <w:r>
                <w:rPr>
                  <w:color w:val="0000FF"/>
                </w:rPr>
                <w:t>N 132</w:t>
              </w:r>
            </w:hyperlink>
            <w:r>
              <w:rPr>
                <w:color w:val="392C69"/>
              </w:rPr>
              <w:t xml:space="preserve">, от 22.07.2015 </w:t>
            </w:r>
            <w:hyperlink r:id="rId11" w:history="1">
              <w:r>
                <w:rPr>
                  <w:color w:val="0000FF"/>
                </w:rPr>
                <w:t>N 127</w:t>
              </w:r>
            </w:hyperlink>
            <w:r>
              <w:rPr>
                <w:color w:val="392C69"/>
              </w:rPr>
              <w:t>,</w:t>
            </w:r>
          </w:p>
          <w:p w:rsidR="00BC2B15" w:rsidRDefault="00BC2B15">
            <w:pPr>
              <w:pStyle w:val="ConsPlusNormal"/>
              <w:jc w:val="center"/>
            </w:pPr>
            <w:r>
              <w:rPr>
                <w:color w:val="392C69"/>
              </w:rPr>
              <w:t xml:space="preserve">от 18.04.2016 </w:t>
            </w:r>
            <w:hyperlink r:id="rId12" w:history="1">
              <w:r>
                <w:rPr>
                  <w:color w:val="0000FF"/>
                </w:rPr>
                <w:t>N 77</w:t>
              </w:r>
            </w:hyperlink>
            <w:r>
              <w:rPr>
                <w:color w:val="392C69"/>
              </w:rPr>
              <w:t xml:space="preserve">, от 04.07.2016 </w:t>
            </w:r>
            <w:hyperlink r:id="rId13" w:history="1">
              <w:r>
                <w:rPr>
                  <w:color w:val="0000FF"/>
                </w:rPr>
                <w:t>N 126</w:t>
              </w:r>
            </w:hyperlink>
            <w:r>
              <w:rPr>
                <w:color w:val="392C69"/>
              </w:rPr>
              <w:t xml:space="preserve">, от 16.03.2017 </w:t>
            </w:r>
            <w:hyperlink r:id="rId14" w:history="1">
              <w:r>
                <w:rPr>
                  <w:color w:val="0000FF"/>
                </w:rPr>
                <w:t>N 38</w:t>
              </w:r>
            </w:hyperlink>
            <w:r>
              <w:rPr>
                <w:color w:val="392C69"/>
              </w:rPr>
              <w:t>,</w:t>
            </w:r>
          </w:p>
          <w:p w:rsidR="00BC2B15" w:rsidRDefault="00BC2B15">
            <w:pPr>
              <w:pStyle w:val="ConsPlusNormal"/>
              <w:jc w:val="center"/>
            </w:pPr>
            <w:r>
              <w:rPr>
                <w:color w:val="392C69"/>
              </w:rPr>
              <w:t xml:space="preserve">от 01.11.2017 </w:t>
            </w:r>
            <w:hyperlink r:id="rId15" w:history="1">
              <w:r>
                <w:rPr>
                  <w:color w:val="0000FF"/>
                </w:rPr>
                <w:t>N 129</w:t>
              </w:r>
            </w:hyperlink>
            <w:r>
              <w:rPr>
                <w:color w:val="392C69"/>
              </w:rPr>
              <w:t xml:space="preserve">, от 19.04.2019 </w:t>
            </w:r>
            <w:hyperlink r:id="rId16" w:history="1">
              <w:r>
                <w:rPr>
                  <w:color w:val="0000FF"/>
                </w:rPr>
                <w:t>N 47</w:t>
              </w:r>
            </w:hyperlink>
            <w:r>
              <w:rPr>
                <w:color w:val="392C69"/>
              </w:rPr>
              <w:t xml:space="preserve">, от 21.06.2019 </w:t>
            </w:r>
            <w:hyperlink r:id="rId17" w:history="1">
              <w:r>
                <w:rPr>
                  <w:color w:val="0000FF"/>
                </w:rPr>
                <w:t>N 87</w:t>
              </w:r>
            </w:hyperlink>
            <w:r>
              <w:rPr>
                <w:color w:val="392C69"/>
              </w:rPr>
              <w:t>,</w:t>
            </w:r>
          </w:p>
          <w:p w:rsidR="00BC2B15" w:rsidRDefault="00BC2B15">
            <w:pPr>
              <w:pStyle w:val="ConsPlusNormal"/>
              <w:jc w:val="center"/>
            </w:pPr>
            <w:r>
              <w:rPr>
                <w:color w:val="392C69"/>
              </w:rPr>
              <w:t xml:space="preserve">от 03.10.2019 </w:t>
            </w:r>
            <w:hyperlink r:id="rId18" w:history="1">
              <w:r>
                <w:rPr>
                  <w:color w:val="0000FF"/>
                </w:rPr>
                <w:t>N 146</w:t>
              </w:r>
            </w:hyperlink>
            <w:r>
              <w:rPr>
                <w:color w:val="392C69"/>
              </w:rPr>
              <w:t>)</w:t>
            </w:r>
          </w:p>
        </w:tc>
      </w:tr>
    </w:tbl>
    <w:p w:rsidR="00BC2B15" w:rsidRDefault="00BC2B15">
      <w:pPr>
        <w:pStyle w:val="ConsPlusNormal"/>
        <w:jc w:val="both"/>
      </w:pPr>
    </w:p>
    <w:p w:rsidR="00BC2B15" w:rsidRDefault="00BC2B15">
      <w:pPr>
        <w:pStyle w:val="ConsPlusNormal"/>
        <w:ind w:firstLine="540"/>
        <w:jc w:val="both"/>
      </w:pPr>
      <w:r>
        <w:t xml:space="preserve">В соответствии со </w:t>
      </w:r>
      <w:hyperlink r:id="rId19" w:history="1">
        <w:r>
          <w:rPr>
            <w:color w:val="0000FF"/>
          </w:rPr>
          <w:t>статьей 83</w:t>
        </w:r>
      </w:hyperlink>
      <w:r>
        <w:t xml:space="preserve"> Лесного кодекса РФ, </w:t>
      </w:r>
      <w:hyperlink r:id="rId20"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в целях обеспечения регламентирования предоставления государственных услуг в сфере переданных полномочий в области лесных отношений:</w:t>
      </w:r>
    </w:p>
    <w:p w:rsidR="00BC2B15" w:rsidRDefault="00BC2B15">
      <w:pPr>
        <w:pStyle w:val="ConsPlusNormal"/>
        <w:jc w:val="both"/>
      </w:pPr>
      <w:r>
        <w:t xml:space="preserve">(преамбула в ред. </w:t>
      </w:r>
      <w:hyperlink r:id="rId21" w:history="1">
        <w:r>
          <w:rPr>
            <w:color w:val="0000FF"/>
          </w:rPr>
          <w:t>постановления</w:t>
        </w:r>
      </w:hyperlink>
      <w:r>
        <w:t xml:space="preserve"> Губернатора Тюменской области от 19.04.2019 N 47)</w:t>
      </w:r>
    </w:p>
    <w:p w:rsidR="00BC2B15" w:rsidRDefault="00BC2B15">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Департаментом лесного комплекса Тюменской области государственной услуги по заключению договора аренды лесного участка, находящегося в государственной собственности, без проведения торгов согласно приложению к настоящему постановлению.</w:t>
      </w:r>
    </w:p>
    <w:p w:rsidR="00BC2B15" w:rsidRDefault="00BC2B15">
      <w:pPr>
        <w:pStyle w:val="ConsPlusNormal"/>
        <w:jc w:val="both"/>
      </w:pPr>
      <w:r>
        <w:t xml:space="preserve">(в ред. постановлений Губернатора Тюменской области от 02.12.2014 </w:t>
      </w:r>
      <w:hyperlink r:id="rId22" w:history="1">
        <w:r>
          <w:rPr>
            <w:color w:val="0000FF"/>
          </w:rPr>
          <w:t>N 132</w:t>
        </w:r>
      </w:hyperlink>
      <w:r>
        <w:t xml:space="preserve">, от 01.11.2017 </w:t>
      </w:r>
      <w:hyperlink r:id="rId23" w:history="1">
        <w:r>
          <w:rPr>
            <w:color w:val="0000FF"/>
          </w:rPr>
          <w:t>N 129</w:t>
        </w:r>
      </w:hyperlink>
      <w:r>
        <w:t xml:space="preserve">, от 19.04.2019 </w:t>
      </w:r>
      <w:hyperlink r:id="rId24" w:history="1">
        <w:r>
          <w:rPr>
            <w:color w:val="0000FF"/>
          </w:rPr>
          <w:t>N 47</w:t>
        </w:r>
      </w:hyperlink>
      <w:r>
        <w:t>)</w:t>
      </w:r>
    </w:p>
    <w:p w:rsidR="00BC2B15" w:rsidRDefault="00BC2B15">
      <w:pPr>
        <w:pStyle w:val="ConsPlusNormal"/>
        <w:spacing w:before="220"/>
        <w:ind w:firstLine="540"/>
        <w:jc w:val="both"/>
      </w:pPr>
      <w:r>
        <w:t>2. Контроль за исполнением постановления возложить на заместителя Губернатора области, координирующего и контролирующего деятельность Департамента лесного комплекса Тюменской области.</w:t>
      </w:r>
    </w:p>
    <w:p w:rsidR="00BC2B15" w:rsidRDefault="00BC2B15">
      <w:pPr>
        <w:pStyle w:val="ConsPlusNormal"/>
        <w:jc w:val="both"/>
      </w:pPr>
      <w:r>
        <w:t xml:space="preserve">(в ред. </w:t>
      </w:r>
      <w:hyperlink r:id="rId25" w:history="1">
        <w:r>
          <w:rPr>
            <w:color w:val="0000FF"/>
          </w:rPr>
          <w:t>постановления</w:t>
        </w:r>
      </w:hyperlink>
      <w:r>
        <w:t xml:space="preserve"> Губернатора Тюменской области от 02.12.2014 N 132)</w:t>
      </w:r>
    </w:p>
    <w:p w:rsidR="00BC2B15" w:rsidRDefault="00BC2B15">
      <w:pPr>
        <w:pStyle w:val="ConsPlusNormal"/>
        <w:jc w:val="both"/>
      </w:pPr>
    </w:p>
    <w:p w:rsidR="00BC2B15" w:rsidRDefault="00BC2B15">
      <w:pPr>
        <w:pStyle w:val="ConsPlusNormal"/>
        <w:jc w:val="right"/>
      </w:pPr>
      <w:r>
        <w:t>В.В.ЯКУШЕВ</w:t>
      </w: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right"/>
        <w:outlineLvl w:val="0"/>
      </w:pPr>
      <w:r>
        <w:t>Приложение</w:t>
      </w:r>
    </w:p>
    <w:p w:rsidR="00BC2B15" w:rsidRDefault="00BC2B15">
      <w:pPr>
        <w:pStyle w:val="ConsPlusNormal"/>
        <w:jc w:val="right"/>
      </w:pPr>
      <w:r>
        <w:t>к постановлению Губернатора</w:t>
      </w:r>
    </w:p>
    <w:p w:rsidR="00BC2B15" w:rsidRDefault="00BC2B15">
      <w:pPr>
        <w:pStyle w:val="ConsPlusNormal"/>
        <w:jc w:val="right"/>
      </w:pPr>
      <w:r>
        <w:t>Тюменской области</w:t>
      </w:r>
    </w:p>
    <w:p w:rsidR="00BC2B15" w:rsidRDefault="00BC2B15">
      <w:pPr>
        <w:pStyle w:val="ConsPlusNormal"/>
        <w:jc w:val="right"/>
      </w:pPr>
      <w:r>
        <w:t>от 28 июля 2011 г. N 144</w:t>
      </w:r>
    </w:p>
    <w:p w:rsidR="00BC2B15" w:rsidRDefault="00BC2B15">
      <w:pPr>
        <w:pStyle w:val="ConsPlusNormal"/>
        <w:jc w:val="both"/>
      </w:pPr>
    </w:p>
    <w:p w:rsidR="00BC2B15" w:rsidRDefault="00BC2B15">
      <w:pPr>
        <w:pStyle w:val="ConsPlusTitle"/>
        <w:jc w:val="center"/>
      </w:pPr>
      <w:bookmarkStart w:id="0" w:name="P37"/>
      <w:bookmarkEnd w:id="0"/>
      <w:r>
        <w:lastRenderedPageBreak/>
        <w:t>АДМИНИСТРАТИВНЫЙ РЕГЛАМЕНТ</w:t>
      </w:r>
    </w:p>
    <w:p w:rsidR="00BC2B15" w:rsidRDefault="00BC2B15">
      <w:pPr>
        <w:pStyle w:val="ConsPlusTitle"/>
        <w:jc w:val="center"/>
      </w:pPr>
      <w:r>
        <w:t>ПРЕДОСТАВЛЕНИЯ ДЕПАРТАМЕНТОМ ЛЕСНОГО КОМПЛЕКСА ТЮМЕНСКОЙ</w:t>
      </w:r>
    </w:p>
    <w:p w:rsidR="00BC2B15" w:rsidRDefault="00BC2B15">
      <w:pPr>
        <w:pStyle w:val="ConsPlusTitle"/>
        <w:jc w:val="center"/>
      </w:pPr>
      <w:r>
        <w:t>ОБЛАСТИ ГОСУДАРСТВЕННОЙ УСЛУГИ ПО ЗАКЛЮЧЕНИЮ ДОГОВОРА АРЕНДЫ</w:t>
      </w:r>
    </w:p>
    <w:p w:rsidR="00BC2B15" w:rsidRDefault="00BC2B15">
      <w:pPr>
        <w:pStyle w:val="ConsPlusTitle"/>
        <w:jc w:val="center"/>
      </w:pPr>
      <w:r>
        <w:t>ЛЕСНОГО УЧАСТКА, НАХОДЯЩЕГОСЯ В ГОСУДАРСТВЕННОЙ</w:t>
      </w:r>
    </w:p>
    <w:p w:rsidR="00BC2B15" w:rsidRDefault="00BC2B15">
      <w:pPr>
        <w:pStyle w:val="ConsPlusTitle"/>
        <w:jc w:val="center"/>
      </w:pPr>
      <w:r>
        <w:t>СОБСТВЕННОСТИ, БЕЗ ПРОВЕДЕНИЯ ТОРГОВ</w:t>
      </w:r>
    </w:p>
    <w:p w:rsidR="00BC2B15" w:rsidRDefault="00BC2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B15">
        <w:trPr>
          <w:jc w:val="center"/>
        </w:trPr>
        <w:tc>
          <w:tcPr>
            <w:tcW w:w="9294" w:type="dxa"/>
            <w:tcBorders>
              <w:top w:val="nil"/>
              <w:left w:val="single" w:sz="24" w:space="0" w:color="CED3F1"/>
              <w:bottom w:val="nil"/>
              <w:right w:val="single" w:sz="24" w:space="0" w:color="F4F3F8"/>
            </w:tcBorders>
            <w:shd w:val="clear" w:color="auto" w:fill="F4F3F8"/>
          </w:tcPr>
          <w:p w:rsidR="00BC2B15" w:rsidRDefault="00BC2B15">
            <w:pPr>
              <w:pStyle w:val="ConsPlusNormal"/>
              <w:jc w:val="center"/>
            </w:pPr>
            <w:r>
              <w:rPr>
                <w:color w:val="392C69"/>
              </w:rPr>
              <w:t>Список изменяющих документов</w:t>
            </w:r>
          </w:p>
          <w:p w:rsidR="00BC2B15" w:rsidRDefault="00BC2B15">
            <w:pPr>
              <w:pStyle w:val="ConsPlusNormal"/>
              <w:jc w:val="center"/>
            </w:pPr>
            <w:r>
              <w:rPr>
                <w:color w:val="392C69"/>
              </w:rPr>
              <w:t xml:space="preserve">(в ред. постановлений Губернатора Тюменской области от 19.04.2019 </w:t>
            </w:r>
            <w:hyperlink r:id="rId26" w:history="1">
              <w:r>
                <w:rPr>
                  <w:color w:val="0000FF"/>
                </w:rPr>
                <w:t>N 47</w:t>
              </w:r>
            </w:hyperlink>
            <w:r>
              <w:rPr>
                <w:color w:val="392C69"/>
              </w:rPr>
              <w:t>,</w:t>
            </w:r>
          </w:p>
          <w:p w:rsidR="00BC2B15" w:rsidRDefault="00BC2B15">
            <w:pPr>
              <w:pStyle w:val="ConsPlusNormal"/>
              <w:jc w:val="center"/>
            </w:pPr>
            <w:r>
              <w:rPr>
                <w:color w:val="392C69"/>
              </w:rPr>
              <w:t xml:space="preserve">от 21.06.2019 </w:t>
            </w:r>
            <w:hyperlink r:id="rId27" w:history="1">
              <w:r>
                <w:rPr>
                  <w:color w:val="0000FF"/>
                </w:rPr>
                <w:t>N 87</w:t>
              </w:r>
            </w:hyperlink>
            <w:r>
              <w:rPr>
                <w:color w:val="392C69"/>
              </w:rPr>
              <w:t xml:space="preserve">, от 03.10.2019 </w:t>
            </w:r>
            <w:hyperlink r:id="rId28" w:history="1">
              <w:r>
                <w:rPr>
                  <w:color w:val="0000FF"/>
                </w:rPr>
                <w:t>N 146</w:t>
              </w:r>
            </w:hyperlink>
            <w:r>
              <w:rPr>
                <w:color w:val="392C69"/>
              </w:rPr>
              <w:t>)</w:t>
            </w:r>
          </w:p>
        </w:tc>
      </w:tr>
    </w:tbl>
    <w:p w:rsidR="00BC2B15" w:rsidRDefault="00BC2B15">
      <w:pPr>
        <w:pStyle w:val="ConsPlusNormal"/>
        <w:jc w:val="both"/>
      </w:pPr>
    </w:p>
    <w:p w:rsidR="00BC2B15" w:rsidRDefault="00BC2B15">
      <w:pPr>
        <w:pStyle w:val="ConsPlusTitle"/>
        <w:jc w:val="center"/>
        <w:outlineLvl w:val="1"/>
      </w:pPr>
      <w:r>
        <w:t>I. Общие положения</w:t>
      </w:r>
    </w:p>
    <w:p w:rsidR="00BC2B15" w:rsidRDefault="00BC2B15">
      <w:pPr>
        <w:pStyle w:val="ConsPlusNormal"/>
        <w:jc w:val="both"/>
      </w:pPr>
    </w:p>
    <w:p w:rsidR="00BC2B15" w:rsidRDefault="00BC2B15">
      <w:pPr>
        <w:pStyle w:val="ConsPlusTitle"/>
        <w:ind w:firstLine="540"/>
        <w:jc w:val="both"/>
        <w:outlineLvl w:val="2"/>
      </w:pPr>
      <w:r>
        <w:t>Предмет регулирования регламента</w:t>
      </w:r>
    </w:p>
    <w:p w:rsidR="00BC2B15" w:rsidRDefault="00BC2B15">
      <w:pPr>
        <w:pStyle w:val="ConsPlusNormal"/>
        <w:spacing w:before="220"/>
        <w:ind w:firstLine="540"/>
        <w:jc w:val="both"/>
      </w:pPr>
      <w:r>
        <w:t>1. Административный регламент (далее - регламент) предоставления Департаментом лесного комплекса Тюменской области (далее - департамент) государственной услуги по заключению договора аренды лесного участка, находящегося в государственной собственности, без проведения торгов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w:t>
      </w:r>
    </w:p>
    <w:p w:rsidR="00BC2B15" w:rsidRDefault="00BC2B15">
      <w:pPr>
        <w:pStyle w:val="ConsPlusNormal"/>
        <w:spacing w:before="220"/>
        <w:ind w:firstLine="540"/>
        <w:jc w:val="both"/>
      </w:pPr>
      <w:r>
        <w:t xml:space="preserve">Регламент устанавливает сроки и последовательность действий (административных процедур), осуществляемых департаментом при предоставлении государственной услуги в пределах установленных нормативными правовыми актами Российской Федерации,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29" w:history="1">
        <w:r>
          <w:rPr>
            <w:color w:val="0000FF"/>
          </w:rPr>
          <w:t>закона</w:t>
        </w:r>
      </w:hyperlink>
      <w:r>
        <w:t xml:space="preserve"> от 27.07.2010 N 210-ФЗ "Об организации предоставления государственных и муниципальных услуг".</w:t>
      </w:r>
    </w:p>
    <w:p w:rsidR="00BC2B15" w:rsidRDefault="00BC2B15">
      <w:pPr>
        <w:pStyle w:val="ConsPlusTitle"/>
        <w:spacing w:before="220"/>
        <w:ind w:firstLine="540"/>
        <w:jc w:val="both"/>
        <w:outlineLvl w:val="2"/>
      </w:pPr>
      <w:r>
        <w:t>Круг заявителей</w:t>
      </w:r>
    </w:p>
    <w:p w:rsidR="00BC2B15" w:rsidRDefault="00BC2B15">
      <w:pPr>
        <w:pStyle w:val="ConsPlusNormal"/>
        <w:spacing w:before="220"/>
        <w:ind w:firstLine="540"/>
        <w:jc w:val="both"/>
      </w:pPr>
      <w:r>
        <w:t>2. Заявителями на предоставление государственной услуги являются юридические лица и граждане и (или) их представители, подавшие заявления о заключении договора аренды лесного участка, находящегося в государственной собственности, без проведения торгов (далее - заявители).</w:t>
      </w:r>
    </w:p>
    <w:p w:rsidR="00BC2B15" w:rsidRDefault="00BC2B15">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BC2B15" w:rsidRDefault="00BC2B15">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BC2B15" w:rsidRDefault="00BC2B15">
      <w:pPr>
        <w:pStyle w:val="ConsPlusTitle"/>
        <w:spacing w:before="220"/>
        <w:ind w:firstLine="540"/>
        <w:jc w:val="both"/>
        <w:outlineLvl w:val="2"/>
      </w:pPr>
      <w:r>
        <w:t>Справочная информация</w:t>
      </w:r>
    </w:p>
    <w:p w:rsidR="00BC2B15" w:rsidRDefault="00BC2B15">
      <w:pPr>
        <w:pStyle w:val="ConsPlusNormal"/>
        <w:spacing w:before="220"/>
        <w:ind w:firstLine="540"/>
        <w:jc w:val="both"/>
      </w:pPr>
      <w:r>
        <w:t xml:space="preserve">3. Справочная информация о месте нахождения и графике работы Департамента лесного комплекса Тюменской области, а также МФЦ, территориально обособленных структурных подразделений (офисов) МФЦ и привлекаемых организаций, справочные телефоны структурных подразделений Департамента лесного комплекса Тюменской области, организаций, участвующих в предоставлении государственной услуги, в том числе номер телефона-автоинформатора размещена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30" w:history="1">
        <w:r>
          <w:rPr>
            <w:color w:val="0000FF"/>
          </w:rPr>
          <w:t>постановлением</w:t>
        </w:r>
      </w:hyperlink>
      <w:r>
        <w:t xml:space="preserve"> Правительства Тюменской области от 30.05.2011 N 173-п "О </w:t>
      </w:r>
      <w:r>
        <w:lastRenderedPageBreak/>
        <w:t>порядке формирования и ведения электронных региональных реестров государственных и муниципальных услуг (функций) Тюменской области".</w:t>
      </w:r>
    </w:p>
    <w:p w:rsidR="00BC2B15" w:rsidRDefault="00BC2B15">
      <w:pPr>
        <w:pStyle w:val="ConsPlusNormal"/>
        <w:jc w:val="both"/>
      </w:pPr>
    </w:p>
    <w:p w:rsidR="00BC2B15" w:rsidRDefault="00BC2B15">
      <w:pPr>
        <w:pStyle w:val="ConsPlusTitle"/>
        <w:jc w:val="center"/>
        <w:outlineLvl w:val="1"/>
      </w:pPr>
      <w:r>
        <w:t>II. Стандарт предоставления государственной услуги</w:t>
      </w:r>
    </w:p>
    <w:p w:rsidR="00BC2B15" w:rsidRDefault="00BC2B15">
      <w:pPr>
        <w:pStyle w:val="ConsPlusNormal"/>
        <w:jc w:val="both"/>
      </w:pPr>
    </w:p>
    <w:p w:rsidR="00BC2B15" w:rsidRDefault="00BC2B15">
      <w:pPr>
        <w:pStyle w:val="ConsPlusTitle"/>
        <w:ind w:firstLine="540"/>
        <w:jc w:val="both"/>
        <w:outlineLvl w:val="2"/>
      </w:pPr>
      <w:r>
        <w:t>Наименование государственной услуги</w:t>
      </w:r>
    </w:p>
    <w:p w:rsidR="00BC2B15" w:rsidRDefault="00BC2B15">
      <w:pPr>
        <w:pStyle w:val="ConsPlusNormal"/>
        <w:spacing w:before="220"/>
        <w:ind w:firstLine="540"/>
        <w:jc w:val="both"/>
      </w:pPr>
      <w:r>
        <w:t>4. Заключение договора аренды лесного участка, находящегося в государственной собственности, без проведения торгов (далее - государственная услуга).</w:t>
      </w:r>
    </w:p>
    <w:p w:rsidR="00BC2B15" w:rsidRDefault="00BC2B15">
      <w:pPr>
        <w:pStyle w:val="ConsPlusNormal"/>
        <w:spacing w:before="220"/>
        <w:ind w:firstLine="540"/>
        <w:jc w:val="both"/>
      </w:pPr>
      <w:r>
        <w:t xml:space="preserve">Государственная услуга предоставляется в соответствии со </w:t>
      </w:r>
      <w:hyperlink r:id="rId31" w:history="1">
        <w:r>
          <w:rPr>
            <w:color w:val="0000FF"/>
          </w:rPr>
          <w:t>статьей 73.1</w:t>
        </w:r>
      </w:hyperlink>
      <w:r>
        <w:t xml:space="preserve"> Лесного кодекса Российской Федерации, в соответствии со </w:t>
      </w:r>
      <w:hyperlink r:id="rId32" w:history="1">
        <w:r>
          <w:rPr>
            <w:color w:val="0000FF"/>
          </w:rPr>
          <w:t>статьей 10.1</w:t>
        </w:r>
      </w:hyperlink>
      <w:r>
        <w:t xml:space="preserve"> Федерального закона от 04.12.2006 N 201-ФЗ "О введении в действие Лесного кодекса Российской Федерации" путем заключения договора аренды лесного участка, находящегося в государственной собственности, без проведения торгов (далее - договор аренды), для использования лесного участка в следующих целях (случаях):</w:t>
      </w:r>
    </w:p>
    <w:p w:rsidR="00BC2B15" w:rsidRDefault="00BC2B15">
      <w:pPr>
        <w:pStyle w:val="ConsPlusNormal"/>
        <w:jc w:val="both"/>
      </w:pPr>
      <w:r>
        <w:t xml:space="preserve">(в ред. </w:t>
      </w:r>
      <w:hyperlink r:id="rId33"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1) для осуществления видов деятельности в сфере охотничьего хозяйства;</w:t>
      </w:r>
    </w:p>
    <w:p w:rsidR="00BC2B15" w:rsidRDefault="00BC2B15">
      <w:pPr>
        <w:pStyle w:val="ConsPlusNormal"/>
        <w:spacing w:before="220"/>
        <w:ind w:firstLine="540"/>
        <w:jc w:val="both"/>
      </w:pPr>
      <w:r>
        <w:t>2) для осуществления геологического изучения недр, разведки и добычи полезных ископаемых;</w:t>
      </w:r>
    </w:p>
    <w:p w:rsidR="00BC2B15" w:rsidRDefault="00BC2B15">
      <w:pPr>
        <w:pStyle w:val="ConsPlusNormal"/>
        <w:jc w:val="both"/>
      </w:pPr>
      <w:r>
        <w:t xml:space="preserve">(пп. 2 в ред. </w:t>
      </w:r>
      <w:hyperlink r:id="rId34" w:history="1">
        <w:r>
          <w:rPr>
            <w:color w:val="0000FF"/>
          </w:rPr>
          <w:t>постановления</w:t>
        </w:r>
      </w:hyperlink>
      <w:r>
        <w:t xml:space="preserve"> Губернатора Тюменской области от 21.06.2019 N 87)</w:t>
      </w:r>
    </w:p>
    <w:p w:rsidR="00BC2B15" w:rsidRDefault="00BC2B15">
      <w:pPr>
        <w:pStyle w:val="ConsPlusNormal"/>
        <w:spacing w:before="220"/>
        <w:ind w:firstLine="540"/>
        <w:jc w:val="both"/>
      </w:pPr>
      <w:r>
        <w:t>3) строительства и эксплуатации водохранилищ, иных искусственных водных объектов, а также гидротехнических сооружений, речных портов, причалов;</w:t>
      </w:r>
    </w:p>
    <w:p w:rsidR="00BC2B15" w:rsidRDefault="00BC2B15">
      <w:pPr>
        <w:pStyle w:val="ConsPlusNormal"/>
        <w:spacing w:before="220"/>
        <w:ind w:firstLine="540"/>
        <w:jc w:val="both"/>
      </w:pPr>
      <w:r>
        <w:t>4) строительства, реконструкции, эксплуатации линейных объектов;</w:t>
      </w:r>
    </w:p>
    <w:p w:rsidR="00BC2B15" w:rsidRDefault="00BC2B15">
      <w:pPr>
        <w:pStyle w:val="ConsPlusNormal"/>
        <w:spacing w:before="220"/>
        <w:ind w:firstLine="540"/>
        <w:jc w:val="both"/>
      </w:pPr>
      <w:r>
        <w:t>5) реализации приоритетных инвестиционных проектов в области освоения лесов;</w:t>
      </w:r>
    </w:p>
    <w:p w:rsidR="00BC2B15" w:rsidRDefault="00BC2B15">
      <w:pPr>
        <w:pStyle w:val="ConsPlusNormal"/>
        <w:spacing w:before="220"/>
        <w:ind w:firstLine="540"/>
        <w:jc w:val="both"/>
      </w:pPr>
      <w:r>
        <w:t xml:space="preserve">6)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5" w:history="1">
        <w:r>
          <w:rPr>
            <w:color w:val="0000FF"/>
          </w:rPr>
          <w:t>статьями 43</w:t>
        </w:r>
      </w:hyperlink>
      <w:r>
        <w:t xml:space="preserve"> - </w:t>
      </w:r>
      <w:hyperlink r:id="rId36" w:history="1">
        <w:r>
          <w:rPr>
            <w:color w:val="0000FF"/>
          </w:rPr>
          <w:t>46</w:t>
        </w:r>
      </w:hyperlink>
      <w:r>
        <w:t xml:space="preserve"> Лесного кодекса Российской Федерации;</w:t>
      </w:r>
    </w:p>
    <w:p w:rsidR="00BC2B15" w:rsidRDefault="00BC2B15">
      <w:pPr>
        <w:pStyle w:val="ConsPlusNormal"/>
        <w:spacing w:before="220"/>
        <w:ind w:firstLine="540"/>
        <w:jc w:val="both"/>
      </w:pPr>
      <w:r>
        <w:t>7) выполнения изыскательских работ (</w:t>
      </w:r>
      <w:hyperlink r:id="rId37" w:history="1">
        <w:r>
          <w:rPr>
            <w:color w:val="0000FF"/>
          </w:rPr>
          <w:t>статья 10.1</w:t>
        </w:r>
      </w:hyperlink>
      <w:r>
        <w:t xml:space="preserve"> Федерального закона от 04.12.2006 N 201-ФЗ "О введении в действие Лесного кодекса Российской Федерации");</w:t>
      </w:r>
    </w:p>
    <w:p w:rsidR="00BC2B15" w:rsidRDefault="00BC2B15">
      <w:pPr>
        <w:pStyle w:val="ConsPlusNormal"/>
        <w:spacing w:before="220"/>
        <w:ind w:firstLine="540"/>
        <w:jc w:val="both"/>
      </w:pPr>
      <w:r>
        <w:t>8) нахождения на лесных участках, находящихся в государственной собственности, зданий, сооружений (указанные договоры аренды заключаются с собственниками этих зданий, сооружений, помещений в них или с юридическими лицами, которым эти объекты предоставлены на праве хозяйственного ведения или оперативного управления).</w:t>
      </w:r>
    </w:p>
    <w:p w:rsidR="00BC2B15" w:rsidRDefault="00BC2B15">
      <w:pPr>
        <w:pStyle w:val="ConsPlusNormal"/>
        <w:spacing w:before="220"/>
        <w:ind w:firstLine="540"/>
        <w:jc w:val="both"/>
      </w:pPr>
      <w:r>
        <w:t xml:space="preserve">5. Государственная услуга предоставляется также в соответствии со </w:t>
      </w:r>
      <w:hyperlink r:id="rId38" w:history="1">
        <w:r>
          <w:rPr>
            <w:color w:val="0000FF"/>
          </w:rPr>
          <w:t>статьей 74</w:t>
        </w:r>
      </w:hyperlink>
      <w:r>
        <w:t xml:space="preserve"> Лесного кодекса Российской Федерации путем заключения нового договора аренды лесного участка, находящегося в государственной собственности, без проведения торгов (далее - новый договор аренды) с заявителем (арендатором находящегося в государственной или муниципальной собственности лесного участка, надлежащим образом исполнившим договор аренды лесных участков, по истечении срока действия этого договора) в следующих случаях:</w:t>
      </w:r>
    </w:p>
    <w:p w:rsidR="00BC2B15" w:rsidRDefault="00BC2B15">
      <w:pPr>
        <w:pStyle w:val="ConsPlusNormal"/>
        <w:spacing w:before="220"/>
        <w:ind w:firstLine="540"/>
        <w:jc w:val="both"/>
      </w:pPr>
      <w:r>
        <w:t>1) лесные участки предоставлены в аренду без проведения торгов;</w:t>
      </w:r>
    </w:p>
    <w:p w:rsidR="00BC2B15" w:rsidRDefault="00BC2B15">
      <w:pPr>
        <w:pStyle w:val="ConsPlusNormal"/>
        <w:spacing w:before="220"/>
        <w:ind w:firstLine="540"/>
        <w:jc w:val="both"/>
      </w:pPr>
      <w:r>
        <w:t>2) лесные участки предоставлены в аренду по результатам торгов на срок от 10 лет.</w:t>
      </w:r>
    </w:p>
    <w:p w:rsidR="00BC2B15" w:rsidRDefault="00BC2B15">
      <w:pPr>
        <w:pStyle w:val="ConsPlusTitle"/>
        <w:spacing w:before="220"/>
        <w:ind w:firstLine="540"/>
        <w:jc w:val="both"/>
        <w:outlineLvl w:val="2"/>
      </w:pPr>
      <w:r>
        <w:t>Наименование исполнительного органа государственной власти, предоставляющего государственную услугу</w:t>
      </w:r>
    </w:p>
    <w:p w:rsidR="00BC2B15" w:rsidRDefault="00BC2B15">
      <w:pPr>
        <w:pStyle w:val="ConsPlusNormal"/>
        <w:spacing w:before="220"/>
        <w:ind w:firstLine="540"/>
        <w:jc w:val="both"/>
      </w:pPr>
      <w:r>
        <w:lastRenderedPageBreak/>
        <w:t>6. Государственная услуга предоставляется Департаментом лесного комплекса Тюменской области.</w:t>
      </w:r>
    </w:p>
    <w:p w:rsidR="00BC2B15" w:rsidRDefault="00BC2B15">
      <w:pPr>
        <w:pStyle w:val="ConsPlusTitle"/>
        <w:spacing w:before="220"/>
        <w:ind w:firstLine="540"/>
        <w:jc w:val="both"/>
        <w:outlineLvl w:val="2"/>
      </w:pPr>
      <w:r>
        <w:t>Описание результата предоставления государственной услуги</w:t>
      </w:r>
    </w:p>
    <w:p w:rsidR="00BC2B15" w:rsidRDefault="00BC2B15">
      <w:pPr>
        <w:pStyle w:val="ConsPlusNormal"/>
        <w:spacing w:before="220"/>
        <w:ind w:firstLine="540"/>
        <w:jc w:val="both"/>
      </w:pPr>
      <w:r>
        <w:t>7. Результатом предоставления государственной услуги является заключение договора аренды (направление (вручение) заявителю проекта договора аренды) либо отказ в предоставлении лесного участка в аренду или отказ в заключении нового договора аренды (направление (вручение) заявителю приказа об отказе в заключении в предоставлении лесного участка в аренду с поступившими в департамент документами или приказа об отказе в заключении нового договора).</w:t>
      </w:r>
    </w:p>
    <w:p w:rsidR="00BC2B15" w:rsidRDefault="00BC2B15">
      <w:pPr>
        <w:pStyle w:val="ConsPlusTitle"/>
        <w:spacing w:before="220"/>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BC2B15" w:rsidRDefault="00BC2B15">
      <w:pPr>
        <w:pStyle w:val="ConsPlusNormal"/>
        <w:spacing w:before="220"/>
        <w:ind w:firstLine="540"/>
        <w:jc w:val="both"/>
      </w:pPr>
      <w:r>
        <w:t xml:space="preserve">8. При обращении заявителя о заключении договора аренды в соответствии со </w:t>
      </w:r>
      <w:hyperlink r:id="rId39" w:history="1">
        <w:r>
          <w:rPr>
            <w:color w:val="0000FF"/>
          </w:rPr>
          <w:t>статьей 73.1</w:t>
        </w:r>
      </w:hyperlink>
      <w:r>
        <w:t xml:space="preserve"> Лесного кодекса Российской Федерации:</w:t>
      </w:r>
    </w:p>
    <w:p w:rsidR="00BC2B15" w:rsidRDefault="00BC2B15">
      <w:pPr>
        <w:pStyle w:val="ConsPlusNormal"/>
        <w:spacing w:before="220"/>
        <w:ind w:firstLine="540"/>
        <w:jc w:val="both"/>
      </w:pPr>
      <w:r>
        <w:t>срок рассмотрения заявления и прилагаемых к нему документов, а также принятия решения о предоставлении лесного участка в аренду либо решения об отказе в предоставлении лесного участка в аренду (подписания приказа о предоставлении лесного участка в аренду либо приказа об отказе в предоставлении лесного участка в аренду) не должен превышать 28 календарных дней со дня их поступления в департамент;</w:t>
      </w:r>
    </w:p>
    <w:p w:rsidR="00BC2B15" w:rsidRDefault="00BC2B15">
      <w:pPr>
        <w:pStyle w:val="ConsPlusNormal"/>
        <w:spacing w:before="220"/>
        <w:ind w:firstLine="540"/>
        <w:jc w:val="both"/>
      </w:pPr>
      <w:r>
        <w:t>срок подготовки, подписания и направления (вручения) заявителю уведомления о принятом решении о предоставлении лесного участка в аренду не должен превышать 29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срок направления (вручения) заявителю приказа об отказе в предоставлении лесного участка в аренду и возврата заявителю поступивших документов не должен превышать 30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срок подготовки проекта договора аренды, его подписания и направления (вручения) заявителю не должен превышать 30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срок подписания договора аренды заявителем и представления его в департамент не должен превышать 30 календарных дней со дня получения заявителем проекта указанного договора.</w:t>
      </w:r>
    </w:p>
    <w:p w:rsidR="00BC2B15" w:rsidRDefault="00BC2B15">
      <w:pPr>
        <w:pStyle w:val="ConsPlusNormal"/>
        <w:spacing w:before="220"/>
        <w:ind w:firstLine="540"/>
        <w:jc w:val="both"/>
      </w:pPr>
      <w:r>
        <w:t xml:space="preserve">9. При обращении заявителя о заключении нового договора аренды в соответствии со </w:t>
      </w:r>
      <w:hyperlink r:id="rId40" w:history="1">
        <w:r>
          <w:rPr>
            <w:color w:val="0000FF"/>
          </w:rPr>
          <w:t>статьей 74</w:t>
        </w:r>
      </w:hyperlink>
      <w:r>
        <w:t xml:space="preserve"> Лесного кодекса Российской Федерации:</w:t>
      </w:r>
    </w:p>
    <w:p w:rsidR="00BC2B15" w:rsidRDefault="00BC2B15">
      <w:pPr>
        <w:pStyle w:val="ConsPlusNormal"/>
        <w:spacing w:before="220"/>
        <w:ind w:firstLine="540"/>
        <w:jc w:val="both"/>
      </w:pPr>
      <w:r>
        <w:t>срок рассмотрения заявления и прилагаемых к нему документов, а также принятия решения о заключении нового договора аренды либо решения об отказе в заключении нового договора аренды (подписания приказа о заключении нового договора аренды либо приказа об отказе в заключении нового договора аренды) не должен превышать 28 календарных дней со дня их поступления в департамент;</w:t>
      </w:r>
    </w:p>
    <w:p w:rsidR="00BC2B15" w:rsidRDefault="00BC2B15">
      <w:pPr>
        <w:pStyle w:val="ConsPlusNormal"/>
        <w:spacing w:before="220"/>
        <w:ind w:firstLine="540"/>
        <w:jc w:val="both"/>
      </w:pPr>
      <w:r>
        <w:t>срок подготовки, подписания и направления (вручения) заявителю уведомления о принятом решении о заключении нового договора аренды не должен превышать 29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 xml:space="preserve">срок направления (вручения) заявителю приказа об отказе в заключении нового договора </w:t>
      </w:r>
      <w:r>
        <w:lastRenderedPageBreak/>
        <w:t>аренды не должен превышать 30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срок подготовки проекта договора аренды, его подписания и направления (вручения) заявителю не должен превышать 30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срок подписания проекта договора аренды заявителем и представления его в департамент не должен превышать 30 календарных дней со дня получения заявителем проекта указанного договора.</w:t>
      </w:r>
    </w:p>
    <w:p w:rsidR="00BC2B15" w:rsidRDefault="00BC2B15">
      <w:pPr>
        <w:pStyle w:val="ConsPlusNormal"/>
        <w:spacing w:before="220"/>
        <w:ind w:firstLine="540"/>
        <w:jc w:val="both"/>
      </w:pPr>
      <w:r>
        <w:t>10. Срок приостановления предоставления государственной услуги законодательством Российской Федерации и Тюменской области не предусмотрен.</w:t>
      </w:r>
    </w:p>
    <w:p w:rsidR="00BC2B15" w:rsidRDefault="00BC2B15">
      <w:pPr>
        <w:pStyle w:val="ConsPlusTitle"/>
        <w:spacing w:before="220"/>
        <w:ind w:firstLine="540"/>
        <w:jc w:val="both"/>
        <w:outlineLvl w:val="2"/>
      </w:pPr>
      <w:r>
        <w:t>Нормативные правовые акты, регулирующие отношения, возникающие в связи с предоставлением государственной услуги</w:t>
      </w:r>
    </w:p>
    <w:p w:rsidR="00BC2B15" w:rsidRDefault="00BC2B15">
      <w:pPr>
        <w:pStyle w:val="ConsPlusNormal"/>
        <w:spacing w:before="220"/>
        <w:ind w:firstLine="540"/>
        <w:jc w:val="both"/>
      </w:pPr>
      <w:r>
        <w:t xml:space="preserve">11.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4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C2B15" w:rsidRDefault="00BC2B15">
      <w:pPr>
        <w:pStyle w:val="ConsPlusTitle"/>
        <w:spacing w:before="220"/>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BC2B15" w:rsidRDefault="00BC2B15">
      <w:pPr>
        <w:pStyle w:val="ConsPlusNormal"/>
        <w:spacing w:before="220"/>
        <w:ind w:firstLine="540"/>
        <w:jc w:val="both"/>
      </w:pPr>
      <w:bookmarkStart w:id="1" w:name="P97"/>
      <w:bookmarkEnd w:id="1"/>
      <w:r>
        <w:t xml:space="preserve">12. Для заключения договора аренды в соответствии со </w:t>
      </w:r>
      <w:hyperlink r:id="rId42" w:history="1">
        <w:r>
          <w:rPr>
            <w:color w:val="0000FF"/>
          </w:rPr>
          <w:t>статьей 73.1</w:t>
        </w:r>
      </w:hyperlink>
      <w:r>
        <w:t xml:space="preserve"> Лесного кодекса Российской Федерации заявитель подает следующие документы:</w:t>
      </w:r>
    </w:p>
    <w:p w:rsidR="00BC2B15" w:rsidRDefault="00BC2B15">
      <w:pPr>
        <w:pStyle w:val="ConsPlusNormal"/>
        <w:spacing w:before="220"/>
        <w:ind w:firstLine="540"/>
        <w:jc w:val="both"/>
      </w:pPr>
      <w:r>
        <w:t>1) заявление на заключение договора аренды (</w:t>
      </w:r>
      <w:hyperlink w:anchor="P444" w:history="1">
        <w:r>
          <w:rPr>
            <w:color w:val="0000FF"/>
          </w:rPr>
          <w:t>форма</w:t>
        </w:r>
      </w:hyperlink>
      <w:r>
        <w:t xml:space="preserve"> заявления на заключение договора аренды в соответствии со </w:t>
      </w:r>
      <w:hyperlink r:id="rId43" w:history="1">
        <w:r>
          <w:rPr>
            <w:color w:val="0000FF"/>
          </w:rPr>
          <w:t>статьей 73.1</w:t>
        </w:r>
      </w:hyperlink>
      <w:r>
        <w:t xml:space="preserve"> Лесного кодекса Российской Федерации содержится в приложении N 1 к настоящему регламенту), содержащее следующие сведения:</w:t>
      </w:r>
    </w:p>
    <w:p w:rsidR="00BC2B15" w:rsidRDefault="00BC2B15">
      <w:pPr>
        <w:pStyle w:val="ConsPlusNormal"/>
        <w:jc w:val="both"/>
      </w:pPr>
      <w:r>
        <w:t xml:space="preserve">(в ред. </w:t>
      </w:r>
      <w:hyperlink r:id="rId44"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а) наименование заявителя, его местонахождение, идентификационный номер налогоплательщика (ИНН), основной государственный регистрационный номер (ОГРН), реквизиты банковского счета - для юридического лица;</w:t>
      </w:r>
    </w:p>
    <w:p w:rsidR="00BC2B15" w:rsidRDefault="00BC2B15">
      <w:pPr>
        <w:pStyle w:val="ConsPlusNormal"/>
        <w:jc w:val="both"/>
      </w:pPr>
      <w:r>
        <w:t xml:space="preserve">(в ред. </w:t>
      </w:r>
      <w:hyperlink r:id="rId45"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 реквизиты банковского счета;</w:t>
      </w:r>
    </w:p>
    <w:p w:rsidR="00BC2B15" w:rsidRDefault="00BC2B15">
      <w:pPr>
        <w:pStyle w:val="ConsPlusNormal"/>
        <w:spacing w:before="220"/>
        <w:ind w:firstLine="540"/>
        <w:jc w:val="both"/>
      </w:pPr>
      <w:r>
        <w:t>б) местоположение и площадь лесного участка, который предполагается взять в аренду;</w:t>
      </w:r>
    </w:p>
    <w:p w:rsidR="00BC2B15" w:rsidRDefault="00BC2B15">
      <w:pPr>
        <w:pStyle w:val="ConsPlusNormal"/>
        <w:spacing w:before="220"/>
        <w:ind w:firstLine="540"/>
        <w:jc w:val="both"/>
      </w:pPr>
      <w:r>
        <w:t>в) цель и срок использования лесного участка, который предполагается взять в аренду;</w:t>
      </w:r>
    </w:p>
    <w:p w:rsidR="00BC2B15" w:rsidRDefault="00BC2B15">
      <w:pPr>
        <w:pStyle w:val="ConsPlusNormal"/>
        <w:jc w:val="both"/>
      </w:pPr>
      <w:r>
        <w:t xml:space="preserve">(в ред. </w:t>
      </w:r>
      <w:hyperlink r:id="rId46"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г) кадастровый номер лесного участка;</w:t>
      </w:r>
    </w:p>
    <w:p w:rsidR="00BC2B15" w:rsidRDefault="00BC2B15">
      <w:pPr>
        <w:pStyle w:val="ConsPlusNormal"/>
        <w:spacing w:before="220"/>
        <w:ind w:firstLine="540"/>
        <w:jc w:val="both"/>
      </w:pPr>
      <w:r>
        <w:lastRenderedPageBreak/>
        <w:t>д) реквизиты решения о предварительном 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p w:rsidR="00BC2B15" w:rsidRDefault="00BC2B15">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лесной участок предоставляется для размещения объектов, предусмотренных этим документом и (или) этим проектом;</w:t>
      </w:r>
    </w:p>
    <w:p w:rsidR="00BC2B15" w:rsidRDefault="00BC2B15">
      <w:pPr>
        <w:pStyle w:val="ConsPlusNormal"/>
        <w:jc w:val="both"/>
      </w:pPr>
      <w:r>
        <w:t xml:space="preserve">(пп. "е" введен </w:t>
      </w:r>
      <w:hyperlink r:id="rId47"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hyperlink r:id="rId48" w:history="1">
        <w:r>
          <w:rPr>
            <w:color w:val="0000FF"/>
          </w:rPr>
          <w:t>ж</w:t>
        </w:r>
      </w:hyperlink>
      <w:r>
        <w:t>) почтовый адрес и (или) адрес электронной почты для связи с заявителем, телефон;</w:t>
      </w:r>
    </w:p>
    <w:p w:rsidR="00BC2B15" w:rsidRDefault="00BC2B15">
      <w:pPr>
        <w:pStyle w:val="ConsPlusNormal"/>
        <w:spacing w:before="220"/>
        <w:ind w:firstLine="540"/>
        <w:jc w:val="both"/>
      </w:pPr>
      <w:r>
        <w:t>2) документ, подтверждающий полномочия лица на осуществление действий от имени заявителя (в случае подачи заявления представителем);</w:t>
      </w:r>
    </w:p>
    <w:p w:rsidR="00BC2B15" w:rsidRDefault="00BC2B15">
      <w:pPr>
        <w:pStyle w:val="ConsPlusNormal"/>
        <w:jc w:val="both"/>
      </w:pPr>
      <w:r>
        <w:t xml:space="preserve">(в ред. </w:t>
      </w:r>
      <w:hyperlink r:id="rId49"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3) копию утвержденной проектной документации для проведения работ, связанных с пользованием недрами (при обращении за предоставлением лесного участка в целях осуществления геологического изучения недр, разведки и добычи полезных ископаемых).</w:t>
      </w:r>
    </w:p>
    <w:p w:rsidR="00BC2B15" w:rsidRDefault="00BC2B15">
      <w:pPr>
        <w:pStyle w:val="ConsPlusNormal"/>
        <w:jc w:val="both"/>
      </w:pPr>
      <w:r>
        <w:t xml:space="preserve">(пп. 3 введен </w:t>
      </w:r>
      <w:hyperlink r:id="rId50"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bookmarkStart w:id="2" w:name="P115"/>
      <w:bookmarkEnd w:id="2"/>
      <w:r>
        <w:t xml:space="preserve">12.1. Для заключения договора аренды в соответствии со </w:t>
      </w:r>
      <w:hyperlink r:id="rId51" w:history="1">
        <w:r>
          <w:rPr>
            <w:color w:val="0000FF"/>
          </w:rPr>
          <w:t>статьей 10.1</w:t>
        </w:r>
      </w:hyperlink>
      <w:r>
        <w:t xml:space="preserve"> Федерального закона от 04.12.2006 N 201-ФЗ "О введении в действие Лесного кодекса Российской Федерации" заявитель подает следующие документы:</w:t>
      </w:r>
    </w:p>
    <w:p w:rsidR="00BC2B15" w:rsidRDefault="00BC2B15">
      <w:pPr>
        <w:pStyle w:val="ConsPlusNormal"/>
        <w:spacing w:before="220"/>
        <w:ind w:firstLine="540"/>
        <w:jc w:val="both"/>
      </w:pPr>
      <w:r>
        <w:t xml:space="preserve">1) </w:t>
      </w:r>
      <w:hyperlink w:anchor="P586" w:history="1">
        <w:r>
          <w:rPr>
            <w:color w:val="0000FF"/>
          </w:rPr>
          <w:t>заявление</w:t>
        </w:r>
      </w:hyperlink>
      <w:r>
        <w:t xml:space="preserve"> на заключение договора аренды (форма заявления на заключение договора аренды в соответствии со </w:t>
      </w:r>
      <w:hyperlink r:id="rId52" w:history="1">
        <w:r>
          <w:rPr>
            <w:color w:val="0000FF"/>
          </w:rPr>
          <w:t>статьей 10.1</w:t>
        </w:r>
      </w:hyperlink>
      <w:r>
        <w:t xml:space="preserve"> Федерального закона от 04.12.2006 N 201-ФЗ "О введении в действие Лесного кодекса Российской Федерации" содержится в приложении N 2 к настоящему регламенту), содержащее следующие сведения:</w:t>
      </w:r>
    </w:p>
    <w:p w:rsidR="00BC2B15" w:rsidRDefault="00BC2B15">
      <w:pPr>
        <w:pStyle w:val="ConsPlusNormal"/>
        <w:spacing w:before="220"/>
        <w:ind w:firstLine="540"/>
        <w:jc w:val="both"/>
      </w:pPr>
      <w: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rsidR="00BC2B15" w:rsidRDefault="00BC2B15">
      <w:pPr>
        <w:pStyle w:val="ConsPlusNormal"/>
        <w:spacing w:before="220"/>
        <w:ind w:firstLine="540"/>
        <w:jc w:val="both"/>
      </w:pPr>
      <w:r>
        <w:t>фамилия, имя, отчество заявителя, его адрес, данные документа, удостоверяющего личность, - для гражданина, в том числе являющегося индивидуальным предпринимателем;</w:t>
      </w:r>
    </w:p>
    <w:p w:rsidR="00BC2B15" w:rsidRDefault="00BC2B15">
      <w:pPr>
        <w:pStyle w:val="ConsPlusNormal"/>
        <w:spacing w:before="220"/>
        <w:ind w:firstLine="540"/>
        <w:jc w:val="both"/>
      </w:pPr>
      <w:r>
        <w:t>б) местоположение и площадь лесного участка, который предполагается взять в аренду;</w:t>
      </w:r>
    </w:p>
    <w:p w:rsidR="00BC2B15" w:rsidRDefault="00BC2B15">
      <w:pPr>
        <w:pStyle w:val="ConsPlusNormal"/>
        <w:spacing w:before="220"/>
        <w:ind w:firstLine="540"/>
        <w:jc w:val="both"/>
      </w:pPr>
      <w:r>
        <w:t>в) обоснование цели и срок использования лесов, расположенных на лесном участке, который предполагается взять в аренду;</w:t>
      </w:r>
    </w:p>
    <w:p w:rsidR="00BC2B15" w:rsidRDefault="00BC2B15">
      <w:pPr>
        <w:pStyle w:val="ConsPlusNormal"/>
        <w:spacing w:before="220"/>
        <w:ind w:firstLine="540"/>
        <w:jc w:val="both"/>
      </w:pPr>
      <w:r>
        <w:t>2) документ, подтверждающий полномочия лица на осуществление действий от имени заявителя (при необходимости).</w:t>
      </w:r>
    </w:p>
    <w:p w:rsidR="00BC2B15" w:rsidRDefault="00BC2B15">
      <w:pPr>
        <w:pStyle w:val="ConsPlusNormal"/>
        <w:jc w:val="both"/>
      </w:pPr>
      <w:r>
        <w:t xml:space="preserve">(п. 12.1 введен </w:t>
      </w:r>
      <w:hyperlink r:id="rId53"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r>
        <w:t xml:space="preserve">13. Для заключения нового договора аренды в соответствии со </w:t>
      </w:r>
      <w:hyperlink r:id="rId54" w:history="1">
        <w:r>
          <w:rPr>
            <w:color w:val="0000FF"/>
          </w:rPr>
          <w:t>статьей 74</w:t>
        </w:r>
      </w:hyperlink>
      <w:r>
        <w:t xml:space="preserve"> Лесного кодекса Российской Федерации заявитель подает следующие документы:</w:t>
      </w:r>
    </w:p>
    <w:p w:rsidR="00BC2B15" w:rsidRDefault="00BC2B15">
      <w:pPr>
        <w:pStyle w:val="ConsPlusNormal"/>
        <w:spacing w:before="220"/>
        <w:ind w:firstLine="540"/>
        <w:jc w:val="both"/>
      </w:pPr>
      <w:r>
        <w:t>1) заявление на заключение нового договора аренды (</w:t>
      </w:r>
      <w:hyperlink w:anchor="P444" w:history="1">
        <w:r>
          <w:rPr>
            <w:color w:val="0000FF"/>
          </w:rPr>
          <w:t>форма</w:t>
        </w:r>
      </w:hyperlink>
      <w:r>
        <w:t xml:space="preserve"> заявления на заключение нового договора аренды содержится в приложении N 1 к настоящему регламенту), содержащее следующие сведения:</w:t>
      </w:r>
    </w:p>
    <w:p w:rsidR="00BC2B15" w:rsidRDefault="00BC2B15">
      <w:pPr>
        <w:pStyle w:val="ConsPlusNormal"/>
        <w:jc w:val="both"/>
      </w:pPr>
      <w:r>
        <w:t xml:space="preserve">(в ред. </w:t>
      </w:r>
      <w:hyperlink r:id="rId55"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а)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реквизиты банковского счета - для юридического лица;</w:t>
      </w:r>
    </w:p>
    <w:p w:rsidR="00BC2B15" w:rsidRDefault="00BC2B15">
      <w:pPr>
        <w:pStyle w:val="ConsPlusNormal"/>
        <w:spacing w:before="220"/>
        <w:ind w:firstLine="540"/>
        <w:jc w:val="both"/>
      </w:pPr>
      <w:r>
        <w:lastRenderedPageBreak/>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 реквизиты банковского счета;</w:t>
      </w:r>
    </w:p>
    <w:p w:rsidR="00BC2B15" w:rsidRDefault="00BC2B15">
      <w:pPr>
        <w:pStyle w:val="ConsPlusNormal"/>
        <w:spacing w:before="220"/>
        <w:ind w:firstLine="540"/>
        <w:jc w:val="both"/>
      </w:pPr>
      <w:r>
        <w:t>б) номер и дата подписания ранее заключенного договора аренды (в том числе дата государственной регистрации договора аренды), срок его действия, вид (виды) использования лесов, кадастровый номер лесного участка и (или) номер учетной записи в государственном лесном реестре;</w:t>
      </w:r>
    </w:p>
    <w:p w:rsidR="00BC2B15" w:rsidRDefault="00BC2B15">
      <w:pPr>
        <w:pStyle w:val="ConsPlusNormal"/>
        <w:spacing w:before="220"/>
        <w:ind w:firstLine="540"/>
        <w:jc w:val="both"/>
      </w:pPr>
      <w:r>
        <w:t>в) планируемый срок действия нового договора аренды;</w:t>
      </w:r>
    </w:p>
    <w:p w:rsidR="00BC2B15" w:rsidRDefault="00BC2B15">
      <w:pPr>
        <w:pStyle w:val="ConsPlusNormal"/>
        <w:spacing w:before="220"/>
        <w:ind w:firstLine="540"/>
        <w:jc w:val="both"/>
      </w:pPr>
      <w:r>
        <w:t>г) почтовый адрес и (или) адрес электронной почты для связи с заявителем, телефон;</w:t>
      </w:r>
    </w:p>
    <w:p w:rsidR="00BC2B15" w:rsidRDefault="00BC2B15">
      <w:pPr>
        <w:pStyle w:val="ConsPlusNormal"/>
        <w:spacing w:before="220"/>
        <w:ind w:firstLine="540"/>
        <w:jc w:val="both"/>
      </w:pPr>
      <w:r>
        <w:t>2) документ, подтверждающий полномочия лица на осуществление действий от имени заявителя (в случае подачи заявления представителем).</w:t>
      </w:r>
    </w:p>
    <w:p w:rsidR="00BC2B15" w:rsidRDefault="00BC2B15">
      <w:pPr>
        <w:pStyle w:val="ConsPlusNormal"/>
        <w:spacing w:before="220"/>
        <w:ind w:firstLine="540"/>
        <w:jc w:val="both"/>
      </w:pPr>
      <w:r>
        <w:t>14. Заявление от имени юридического лица подписывается руководителем и скрепляется печатью этой организации (в случае наличия печати в соответствии с требованиями действующего законодательства). Заявление от имени гражданина подписывается гражданином.</w:t>
      </w:r>
    </w:p>
    <w:p w:rsidR="00BC2B15" w:rsidRDefault="00BC2B15">
      <w:pPr>
        <w:pStyle w:val="ConsPlusNormal"/>
        <w:spacing w:before="220"/>
        <w:ind w:firstLine="540"/>
        <w:jc w:val="both"/>
      </w:pPr>
      <w:r>
        <w:t>Заявление может быть подписано уполномоченным лицом на основании документа, подтверждающего право его подписания от имени заявителя.</w:t>
      </w:r>
    </w:p>
    <w:p w:rsidR="00BC2B15" w:rsidRDefault="00BC2B15">
      <w:pPr>
        <w:pStyle w:val="ConsPlusNormal"/>
        <w:spacing w:before="220"/>
        <w:ind w:firstLine="540"/>
        <w:jc w:val="both"/>
      </w:pPr>
      <w:r>
        <w:t>15. Заявление и документы представляются в уполномоченный орган на бумажных носителях.</w:t>
      </w:r>
    </w:p>
    <w:p w:rsidR="00BC2B15" w:rsidRDefault="00BC2B15">
      <w:pPr>
        <w:pStyle w:val="ConsPlusNormal"/>
        <w:spacing w:before="220"/>
        <w:ind w:firstLine="540"/>
        <w:jc w:val="both"/>
      </w:pPr>
      <w:r>
        <w:t>Заявление предоставляется в двух экземплярах, прилагаемые к нему документы - в одном экземпляре. Заявление и документы могут быть представлены в департамент через многофункциональный центр предоставления государственных и муниципальных услуг (далее - МФЦ).</w:t>
      </w:r>
    </w:p>
    <w:p w:rsidR="00BC2B15" w:rsidRDefault="00BC2B15">
      <w:pPr>
        <w:pStyle w:val="ConsPlusNormal"/>
        <w:spacing w:before="220"/>
        <w:ind w:firstLine="540"/>
        <w:jc w:val="both"/>
      </w:pPr>
      <w:bookmarkStart w:id="3" w:name="P136"/>
      <w:bookmarkEnd w:id="3"/>
      <w:r>
        <w:t>16. Бланк заявления заявитель может получить:</w:t>
      </w:r>
    </w:p>
    <w:p w:rsidR="00BC2B15" w:rsidRDefault="00BC2B15">
      <w:pPr>
        <w:pStyle w:val="ConsPlusNormal"/>
        <w:spacing w:before="220"/>
        <w:ind w:firstLine="540"/>
        <w:jc w:val="both"/>
      </w:pPr>
      <w:r>
        <w:t>при личном обращении в департамент, в МФЦ;</w:t>
      </w:r>
    </w:p>
    <w:p w:rsidR="00BC2B15" w:rsidRDefault="00BC2B15">
      <w:pPr>
        <w:pStyle w:val="ConsPlusNormal"/>
        <w:spacing w:before="220"/>
        <w:ind w:firstLine="540"/>
        <w:jc w:val="both"/>
      </w:pPr>
      <w:r>
        <w:t>на официальном сайте департамента;</w:t>
      </w:r>
    </w:p>
    <w:p w:rsidR="00BC2B15" w:rsidRDefault="00BC2B15">
      <w:pPr>
        <w:pStyle w:val="ConsPlusNormal"/>
        <w:spacing w:before="220"/>
        <w:ind w:firstLine="540"/>
        <w:jc w:val="both"/>
      </w:pPr>
      <w:r>
        <w:t>на Едином портале государственных и муниципальных услуг (функций) (http://www.gosuslugi.ru) и (или) на Портале услуг Тюменской области (http://uslugi.admtyumen.ru/) (далее - Порталы услуг).</w:t>
      </w:r>
    </w:p>
    <w:p w:rsidR="00BC2B15" w:rsidRDefault="00BC2B15">
      <w:pPr>
        <w:pStyle w:val="ConsPlusTitle"/>
        <w:spacing w:before="220"/>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C2B15" w:rsidRDefault="00BC2B15">
      <w:pPr>
        <w:pStyle w:val="ConsPlusNormal"/>
        <w:spacing w:before="220"/>
        <w:ind w:firstLine="540"/>
        <w:jc w:val="both"/>
      </w:pPr>
      <w:bookmarkStart w:id="4" w:name="P141"/>
      <w:bookmarkEnd w:id="4"/>
      <w:r>
        <w:t>17. Необходимыми документами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самостоятельно представить с заявлением, являются:</w:t>
      </w:r>
    </w:p>
    <w:p w:rsidR="00BC2B15" w:rsidRDefault="00BC2B15">
      <w:pPr>
        <w:pStyle w:val="ConsPlusNormal"/>
        <w:spacing w:before="220"/>
        <w:ind w:firstLine="540"/>
        <w:jc w:val="both"/>
      </w:pPr>
      <w:bookmarkStart w:id="5" w:name="P142"/>
      <w:bookmarkEnd w:id="5"/>
      <w:r>
        <w:t>а) выписка из Единого государственного реестра юридических лиц - в отношении юридического лица;</w:t>
      </w:r>
    </w:p>
    <w:p w:rsidR="00BC2B15" w:rsidRDefault="00BC2B15">
      <w:pPr>
        <w:pStyle w:val="ConsPlusNormal"/>
        <w:spacing w:before="220"/>
        <w:ind w:firstLine="540"/>
        <w:jc w:val="both"/>
      </w:pPr>
      <w:bookmarkStart w:id="6" w:name="P143"/>
      <w:bookmarkEnd w:id="6"/>
      <w:r>
        <w:lastRenderedPageBreak/>
        <w:t>б) выписка из Единого государственного реестра индивидуальных предпринимателей - в отношении индивидуального предпринимателя;</w:t>
      </w:r>
    </w:p>
    <w:p w:rsidR="00BC2B15" w:rsidRDefault="00BC2B15">
      <w:pPr>
        <w:pStyle w:val="ConsPlusNormal"/>
        <w:spacing w:before="220"/>
        <w:ind w:firstLine="540"/>
        <w:jc w:val="both"/>
      </w:pPr>
      <w:bookmarkStart w:id="7" w:name="P144"/>
      <w:bookmarkEnd w:id="7"/>
      <w:r>
        <w:t>в) сведения о постановке на налоговый учет в налоговом органе;</w:t>
      </w:r>
    </w:p>
    <w:p w:rsidR="00BC2B15" w:rsidRDefault="00BC2B15">
      <w:pPr>
        <w:pStyle w:val="ConsPlusNormal"/>
        <w:spacing w:before="220"/>
        <w:ind w:firstLine="540"/>
        <w:jc w:val="both"/>
      </w:pPr>
      <w:bookmarkStart w:id="8" w:name="P145"/>
      <w:bookmarkEnd w:id="8"/>
      <w:r>
        <w:t>г)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строительства, реконструкции, эксплуатации линейных объектов);</w:t>
      </w:r>
    </w:p>
    <w:p w:rsidR="00BC2B15" w:rsidRDefault="00BC2B15">
      <w:pPr>
        <w:pStyle w:val="ConsPlusNormal"/>
        <w:spacing w:before="220"/>
        <w:ind w:firstLine="540"/>
        <w:jc w:val="both"/>
      </w:pPr>
      <w:bookmarkStart w:id="9" w:name="P146"/>
      <w:bookmarkEnd w:id="9"/>
      <w:r>
        <w:t>д) сведения о наличии лицензии на пользование недрами (при предоставлении лесных участков в целях осуществления геологического изучения недр, разведки и добычи полезных ископаемых);</w:t>
      </w:r>
    </w:p>
    <w:p w:rsidR="00BC2B15" w:rsidRDefault="00BC2B15">
      <w:pPr>
        <w:pStyle w:val="ConsPlusNormal"/>
        <w:jc w:val="both"/>
      </w:pPr>
      <w:r>
        <w:t xml:space="preserve">(пп. "д" в ред. </w:t>
      </w:r>
      <w:hyperlink r:id="rId56" w:history="1">
        <w:r>
          <w:rPr>
            <w:color w:val="0000FF"/>
          </w:rPr>
          <w:t>постановления</w:t>
        </w:r>
      </w:hyperlink>
      <w:r>
        <w:t xml:space="preserve"> Губернатора Тюменской области от 21.06.2019 N 87)</w:t>
      </w:r>
    </w:p>
    <w:p w:rsidR="00BC2B15" w:rsidRDefault="00BC2B15">
      <w:pPr>
        <w:pStyle w:val="ConsPlusNormal"/>
        <w:spacing w:before="220"/>
        <w:ind w:firstLine="540"/>
        <w:jc w:val="both"/>
      </w:pPr>
      <w:bookmarkStart w:id="10" w:name="P148"/>
      <w:bookmarkEnd w:id="10"/>
      <w:r>
        <w:t>е) 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BC2B15" w:rsidRDefault="00BC2B15">
      <w:pPr>
        <w:pStyle w:val="ConsPlusNormal"/>
        <w:spacing w:before="220"/>
        <w:ind w:firstLine="540"/>
        <w:jc w:val="both"/>
      </w:pPr>
      <w:bookmarkStart w:id="11" w:name="P149"/>
      <w:bookmarkEnd w:id="11"/>
      <w:r>
        <w:t xml:space="preserve">ж)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57" w:history="1">
        <w:r>
          <w:rPr>
            <w:color w:val="0000FF"/>
          </w:rPr>
          <w:t>пунктом 4 части 3 статьи 73.1</w:t>
        </w:r>
      </w:hyperlink>
      <w:r>
        <w:t xml:space="preserve"> Лесного кодекса Российской Федерации);</w:t>
      </w:r>
    </w:p>
    <w:p w:rsidR="00BC2B15" w:rsidRDefault="00BC2B15">
      <w:pPr>
        <w:pStyle w:val="ConsPlusNormal"/>
        <w:spacing w:before="220"/>
        <w:ind w:firstLine="540"/>
        <w:jc w:val="both"/>
      </w:pPr>
      <w:bookmarkStart w:id="12" w:name="P150"/>
      <w:bookmarkEnd w:id="12"/>
      <w:r>
        <w:t>з) сведения об утвержденной проектной документации лесного участка;</w:t>
      </w:r>
    </w:p>
    <w:p w:rsidR="00BC2B15" w:rsidRDefault="00BC2B15">
      <w:pPr>
        <w:pStyle w:val="ConsPlusNormal"/>
        <w:spacing w:before="220"/>
        <w:ind w:firstLine="540"/>
        <w:jc w:val="both"/>
      </w:pPr>
      <w:bookmarkStart w:id="13" w:name="P151"/>
      <w:bookmarkEnd w:id="13"/>
      <w:r>
        <w:t>и) сведения о принятом решении о предварительном согласовании предоставления земельного (лесного) участка в границах земель лесного фонда.</w:t>
      </w:r>
    </w:p>
    <w:p w:rsidR="00BC2B15" w:rsidRDefault="00BC2B15">
      <w:pPr>
        <w:pStyle w:val="ConsPlusNormal"/>
        <w:spacing w:before="220"/>
        <w:ind w:firstLine="540"/>
        <w:jc w:val="both"/>
      </w:pPr>
      <w:r>
        <w:t>18. Непредставление заявителем указанных документов не является основанием для отказа заявителю в предоставлении услуги.</w:t>
      </w:r>
    </w:p>
    <w:p w:rsidR="00BC2B15" w:rsidRDefault="00BC2B15">
      <w:pPr>
        <w:pStyle w:val="ConsPlusTitle"/>
        <w:spacing w:before="220"/>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BC2B15" w:rsidRDefault="00BC2B15">
      <w:pPr>
        <w:pStyle w:val="ConsPlusNormal"/>
        <w:spacing w:before="220"/>
        <w:ind w:firstLine="540"/>
        <w:jc w:val="both"/>
      </w:pPr>
      <w:r>
        <w:t>19. Оснований для отказа в приеме документов, необходимых для предоставления государственной услуги, не имеется.</w:t>
      </w:r>
    </w:p>
    <w:p w:rsidR="00BC2B15" w:rsidRDefault="00BC2B15">
      <w:pPr>
        <w:pStyle w:val="ConsPlusTitle"/>
        <w:spacing w:before="220"/>
        <w:ind w:firstLine="540"/>
        <w:jc w:val="both"/>
        <w:outlineLvl w:val="2"/>
      </w:pPr>
      <w:r>
        <w:t>Исчерпывающий перечень оснований для приостановления или отказа в предоставлении государственной услуги</w:t>
      </w:r>
    </w:p>
    <w:p w:rsidR="00BC2B15" w:rsidRDefault="00BC2B15">
      <w:pPr>
        <w:pStyle w:val="ConsPlusNormal"/>
        <w:spacing w:before="220"/>
        <w:ind w:firstLine="540"/>
        <w:jc w:val="both"/>
      </w:pPr>
      <w:bookmarkStart w:id="14" w:name="P156"/>
      <w:bookmarkEnd w:id="14"/>
      <w:r>
        <w:t xml:space="preserve">20. Отказ в предоставлении государственной услуги по заключению договора аренды в соответствии со </w:t>
      </w:r>
      <w:hyperlink r:id="rId58" w:history="1">
        <w:r>
          <w:rPr>
            <w:color w:val="0000FF"/>
          </w:rPr>
          <w:t>статьей 73.1</w:t>
        </w:r>
      </w:hyperlink>
      <w:r>
        <w:t xml:space="preserve"> Лесного кодекса Российской Федерации (за исключением заключения договора аренды, в соответствии со </w:t>
      </w:r>
      <w:hyperlink r:id="rId59" w:history="1">
        <w:r>
          <w:rPr>
            <w:color w:val="0000FF"/>
          </w:rPr>
          <w:t>статьей 10.1</w:t>
        </w:r>
      </w:hyperlink>
      <w:r>
        <w:t xml:space="preserve"> Федерального закона от 04.12.2006 N 201-ФЗ "О введении в действие Лесного кодекса Российской Федерации" для выполнения изыскательских работ без проведения торгов) производится по следующим основаниям:</w:t>
      </w:r>
    </w:p>
    <w:p w:rsidR="00BC2B15" w:rsidRDefault="00BC2B15">
      <w:pPr>
        <w:pStyle w:val="ConsPlusNormal"/>
        <w:jc w:val="both"/>
      </w:pPr>
      <w:r>
        <w:t xml:space="preserve">(в ред. </w:t>
      </w:r>
      <w:hyperlink r:id="rId60"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bookmarkStart w:id="15" w:name="P158"/>
      <w:bookmarkEnd w:id="15"/>
      <w:r>
        <w:t xml:space="preserve">а) наличие в отношении лесного участка, на который претендует заявитель, прав третьих лиц (за исключением случаев, предусмотренных </w:t>
      </w:r>
      <w:hyperlink r:id="rId61" w:history="1">
        <w:r>
          <w:rPr>
            <w:color w:val="0000FF"/>
          </w:rPr>
          <w:t>частью 2 статьи 25</w:t>
        </w:r>
      </w:hyperlink>
      <w:r>
        <w:t xml:space="preserve"> Лесного кодекса Российской Федерации, а также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62" w:history="1">
        <w:r>
          <w:rPr>
            <w:color w:val="0000FF"/>
          </w:rPr>
          <w:t>статьями 43</w:t>
        </w:r>
      </w:hyperlink>
      <w:r>
        <w:t xml:space="preserve"> - </w:t>
      </w:r>
      <w:hyperlink r:id="rId63" w:history="1">
        <w:r>
          <w:rPr>
            <w:color w:val="0000FF"/>
          </w:rPr>
          <w:t>46</w:t>
        </w:r>
      </w:hyperlink>
      <w:r>
        <w:t xml:space="preserve"> Лесного кодекса Российской Федерации);</w:t>
      </w:r>
    </w:p>
    <w:p w:rsidR="00BC2B15" w:rsidRDefault="00BC2B15">
      <w:pPr>
        <w:pStyle w:val="ConsPlusNormal"/>
        <w:spacing w:before="220"/>
        <w:ind w:firstLine="540"/>
        <w:jc w:val="both"/>
      </w:pPr>
      <w:r>
        <w:t xml:space="preserve">б) исключен. - </w:t>
      </w:r>
      <w:hyperlink r:id="rId64" w:history="1">
        <w:r>
          <w:rPr>
            <w:color w:val="0000FF"/>
          </w:rPr>
          <w:t>Постановление</w:t>
        </w:r>
      </w:hyperlink>
      <w:r>
        <w:t xml:space="preserve"> Губернатора Тюменской области от 03.10.2019 N 146;</w:t>
      </w:r>
    </w:p>
    <w:p w:rsidR="00BC2B15" w:rsidRDefault="00BC2B15">
      <w:pPr>
        <w:pStyle w:val="ConsPlusNormal"/>
        <w:spacing w:before="220"/>
        <w:ind w:firstLine="540"/>
        <w:jc w:val="both"/>
      </w:pPr>
      <w:hyperlink r:id="rId65" w:history="1">
        <w:r>
          <w:rPr>
            <w:color w:val="0000FF"/>
          </w:rPr>
          <w:t>б</w:t>
        </w:r>
      </w:hyperlink>
      <w:r>
        <w:t xml:space="preserve">) предоставление заявителем недостоверных сведений (несоответствие данных, указанных </w:t>
      </w:r>
      <w:r>
        <w:lastRenderedPageBreak/>
        <w:t>в заявлении, данным в документе, подтверждающем полномочия представителя на осуществление действий от имени заявителя, а также данным, содержащимся в выписке из Единого государственного реестра юридических лиц - для юридического лица либо в выписке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BC2B15" w:rsidRDefault="00BC2B15">
      <w:pPr>
        <w:pStyle w:val="ConsPlusNormal"/>
        <w:spacing w:before="220"/>
        <w:ind w:firstLine="540"/>
        <w:jc w:val="both"/>
      </w:pPr>
      <w:hyperlink r:id="rId66" w:history="1">
        <w:r>
          <w:rPr>
            <w:color w:val="0000FF"/>
          </w:rPr>
          <w:t>в</w:t>
        </w:r>
      </w:hyperlink>
      <w:r>
        <w:t>)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BC2B15" w:rsidRDefault="00BC2B15">
      <w:pPr>
        <w:pStyle w:val="ConsPlusNormal"/>
        <w:spacing w:before="220"/>
        <w:ind w:firstLine="540"/>
        <w:jc w:val="both"/>
      </w:pPr>
      <w:hyperlink r:id="rId67" w:history="1">
        <w:r>
          <w:rPr>
            <w:color w:val="0000FF"/>
          </w:rPr>
          <w:t>г</w:t>
        </w:r>
      </w:hyperlink>
      <w:r>
        <w:t>) несоответствие заявленной цели (целей) использования лесного участка лесному плану Тюменской области или лесохозяйственному регламенту лесничества;</w:t>
      </w:r>
    </w:p>
    <w:bookmarkStart w:id="16" w:name="P163"/>
    <w:bookmarkEnd w:id="16"/>
    <w:p w:rsidR="00BC2B15" w:rsidRDefault="00BC2B15">
      <w:pPr>
        <w:pStyle w:val="ConsPlusNormal"/>
        <w:spacing w:before="220"/>
        <w:ind w:firstLine="540"/>
        <w:jc w:val="both"/>
      </w:pPr>
      <w:r>
        <w:fldChar w:fldCharType="begin"/>
      </w:r>
      <w:r>
        <w:instrText xml:space="preserve"> HYPERLINK "consultantplus://offline/ref=D8C56D15C626FD84D71F3F119C6E62C329113B863BDE50B7D04D7116EFA882B94A305DB858D1BC90143E4C876C26EA4530D31B6F70A3360BB4340630a3I9E" </w:instrText>
      </w:r>
      <w:r>
        <w:fldChar w:fldCharType="separate"/>
      </w:r>
      <w:r>
        <w:rPr>
          <w:color w:val="0000FF"/>
        </w:rPr>
        <w:t>д</w:t>
      </w:r>
      <w:r w:rsidRPr="00DD1634">
        <w:rPr>
          <w:color w:val="0000FF"/>
        </w:rPr>
        <w:fldChar w:fldCharType="end"/>
      </w:r>
      <w:r>
        <w:t>)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10 процентов.</w:t>
      </w:r>
    </w:p>
    <w:p w:rsidR="00BC2B15" w:rsidRDefault="00BC2B15">
      <w:pPr>
        <w:pStyle w:val="ConsPlusNormal"/>
        <w:spacing w:before="220"/>
        <w:ind w:firstLine="540"/>
        <w:jc w:val="both"/>
      </w:pPr>
      <w:bookmarkStart w:id="17" w:name="P164"/>
      <w:bookmarkEnd w:id="17"/>
      <w:r>
        <w:t xml:space="preserve">В случае подачи заявления с нарушением требований, установленных </w:t>
      </w:r>
      <w:hyperlink w:anchor="P97" w:history="1">
        <w:r>
          <w:rPr>
            <w:color w:val="0000FF"/>
          </w:rPr>
          <w:t>пунктом 12</w:t>
        </w:r>
      </w:hyperlink>
      <w:r>
        <w:t xml:space="preserve"> настоящего регламента, поступившее в департамент заявление возвращается заявителю не позднее 10 календарных дней со дня его поступления в департамент с указанием причины возврата.</w:t>
      </w:r>
    </w:p>
    <w:p w:rsidR="00BC2B15" w:rsidRDefault="00BC2B15">
      <w:pPr>
        <w:pStyle w:val="ConsPlusNormal"/>
        <w:jc w:val="both"/>
      </w:pPr>
      <w:r>
        <w:t xml:space="preserve">(абзац введен </w:t>
      </w:r>
      <w:hyperlink r:id="rId68"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bookmarkStart w:id="18" w:name="P166"/>
      <w:bookmarkEnd w:id="18"/>
      <w:r>
        <w:t xml:space="preserve">20.1. Отказ в заключении договора аренды в соответствии со </w:t>
      </w:r>
      <w:hyperlink r:id="rId69" w:history="1">
        <w:r>
          <w:rPr>
            <w:color w:val="0000FF"/>
          </w:rPr>
          <w:t>статьей 10.1</w:t>
        </w:r>
      </w:hyperlink>
      <w:r>
        <w:t xml:space="preserve"> Федерального закона от 04.12.2006 N 201-ФЗ "О введении в действие Лесного кодекса Российской Федерации" для выполнения изыскательских работ производится по следующим основаниям:</w:t>
      </w:r>
    </w:p>
    <w:p w:rsidR="00BC2B15" w:rsidRDefault="00BC2B15">
      <w:pPr>
        <w:pStyle w:val="ConsPlusNormal"/>
        <w:jc w:val="both"/>
      </w:pPr>
      <w:r>
        <w:t xml:space="preserve">(в ред. </w:t>
      </w:r>
      <w:hyperlink r:id="rId70"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а) осуществление использования лесов на лесном участке, на который претендует заявитель, другими гражданами и (или) юридическими лицами, исключающего проведение изыскательских работ;</w:t>
      </w:r>
    </w:p>
    <w:p w:rsidR="00BC2B15" w:rsidRDefault="00BC2B15">
      <w:pPr>
        <w:pStyle w:val="ConsPlusNormal"/>
        <w:spacing w:before="220"/>
        <w:ind w:firstLine="540"/>
        <w:jc w:val="both"/>
      </w:pPr>
      <w:r>
        <w:t xml:space="preserve">б) представление документов с нарушением требований, установленных </w:t>
      </w:r>
      <w:hyperlink w:anchor="P115" w:history="1">
        <w:r>
          <w:rPr>
            <w:color w:val="0000FF"/>
          </w:rPr>
          <w:t>пунктом 12.1</w:t>
        </w:r>
      </w:hyperlink>
      <w:r>
        <w:t xml:space="preserve">, </w:t>
      </w:r>
      <w:hyperlink w:anchor="P97" w:history="1">
        <w:r>
          <w:rPr>
            <w:color w:val="0000FF"/>
          </w:rPr>
          <w:t>12</w:t>
        </w:r>
      </w:hyperlink>
      <w:r>
        <w:t xml:space="preserve"> настоящего регламента;</w:t>
      </w:r>
    </w:p>
    <w:p w:rsidR="00BC2B15" w:rsidRDefault="00BC2B15">
      <w:pPr>
        <w:pStyle w:val="ConsPlusNormal"/>
        <w:jc w:val="both"/>
      </w:pPr>
      <w:r>
        <w:t xml:space="preserve">(в ред. </w:t>
      </w:r>
      <w:hyperlink r:id="rId71"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в) представление заявителем недостоверных сведений (несоответствие данных, указанных в заявлении, данным в документе, подтверждающем полномочия представителя на осуществление действий от имени заявителя, а также данным, содержащимся в выписке из Единого государственного реестра юридических лиц - для юридического лица либо в выписке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BC2B15" w:rsidRDefault="00BC2B15">
      <w:pPr>
        <w:pStyle w:val="ConsPlusNormal"/>
        <w:spacing w:before="220"/>
        <w:ind w:firstLine="540"/>
        <w:jc w:val="both"/>
      </w:pPr>
      <w:r>
        <w:t>г)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BC2B15" w:rsidRDefault="00BC2B15">
      <w:pPr>
        <w:pStyle w:val="ConsPlusNormal"/>
        <w:spacing w:before="220"/>
        <w:ind w:firstLine="540"/>
        <w:jc w:val="both"/>
      </w:pPr>
      <w:r>
        <w:t>д) отсутствие сведений, подтверждающих факт постановки заявителя на налоговый учет, отсутствие сведений о юридическом лице в Едином государственном реестре юридических лиц, отсутствие сведений о физическом лице, являющемся индивидуальным предпринимателем, в Едином государственном реестре индивидуальных предпринимателей.</w:t>
      </w:r>
    </w:p>
    <w:p w:rsidR="00BC2B15" w:rsidRDefault="00BC2B15">
      <w:pPr>
        <w:pStyle w:val="ConsPlusNormal"/>
        <w:spacing w:before="220"/>
        <w:ind w:firstLine="540"/>
        <w:jc w:val="both"/>
      </w:pPr>
      <w:bookmarkStart w:id="19" w:name="P174"/>
      <w:bookmarkEnd w:id="19"/>
      <w:r>
        <w:t xml:space="preserve">21. Отказ заявителю в предоставлении государственной услуги по заключению нового договора аренды в соответствии со </w:t>
      </w:r>
      <w:hyperlink r:id="rId72" w:history="1">
        <w:r>
          <w:rPr>
            <w:color w:val="0000FF"/>
          </w:rPr>
          <w:t>статьей 74</w:t>
        </w:r>
      </w:hyperlink>
      <w:r>
        <w:t xml:space="preserve"> Лесного кодекса РФ производится при несоблюдении заявителем хотя бы одного из следующих условий:</w:t>
      </w:r>
    </w:p>
    <w:p w:rsidR="00BC2B15" w:rsidRDefault="00BC2B15">
      <w:pPr>
        <w:pStyle w:val="ConsPlusNormal"/>
        <w:spacing w:before="220"/>
        <w:ind w:firstLine="540"/>
        <w:jc w:val="both"/>
      </w:pPr>
      <w:r>
        <w:t>1) заявление о заключении нового договора аренды такого лесного участка подано заявителем не ранее чем за три месяца и не позднее чем за два месяца до истечения срока действия заключенного ранее договора аренды лесного участка;</w:t>
      </w:r>
    </w:p>
    <w:p w:rsidR="00BC2B15" w:rsidRDefault="00BC2B15">
      <w:pPr>
        <w:pStyle w:val="ConsPlusNormal"/>
        <w:spacing w:before="220"/>
        <w:ind w:firstLine="540"/>
        <w:jc w:val="both"/>
      </w:pPr>
      <w:r>
        <w:lastRenderedPageBreak/>
        <w:t>2) отсутствие сведений об арендаторе в реестре недобросовестных арендаторов лесных участков и покупателей лесных насаждений;</w:t>
      </w:r>
    </w:p>
    <w:p w:rsidR="00BC2B15" w:rsidRDefault="00BC2B15">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BC2B15" w:rsidRDefault="00BC2B15">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BC2B15" w:rsidRDefault="00BC2B15">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BC2B15" w:rsidRDefault="00BC2B15">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BC2B15" w:rsidRDefault="00BC2B15">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r:id="rId73" w:history="1">
        <w:r>
          <w:rPr>
            <w:color w:val="0000FF"/>
          </w:rPr>
          <w:t>частью 3 статьи 73.1</w:t>
        </w:r>
      </w:hyperlink>
      <w:r>
        <w:t xml:space="preserve"> Лесного кодекса Российской Федерации основания для предоставления без проведения торгов лесного участка, договор аренды которого был заключен без проведения торгов.</w:t>
      </w:r>
    </w:p>
    <w:p w:rsidR="00BC2B15" w:rsidRDefault="00BC2B15">
      <w:pPr>
        <w:pStyle w:val="ConsPlusNormal"/>
        <w:jc w:val="both"/>
      </w:pPr>
      <w:r>
        <w:t xml:space="preserve">(п. 21 в ред. </w:t>
      </w:r>
      <w:hyperlink r:id="rId74"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22. Оснований для приостановления предоставления государственной услуги не имеется.</w:t>
      </w:r>
    </w:p>
    <w:p w:rsidR="00BC2B15" w:rsidRDefault="00BC2B15">
      <w:pPr>
        <w:pStyle w:val="ConsPlusTitle"/>
        <w:spacing w:before="220"/>
        <w:ind w:firstLine="540"/>
        <w:jc w:val="both"/>
        <w:outlineLvl w:val="2"/>
      </w:pPr>
      <w:r>
        <w:t>Перечень услуг, которые являются необходимыми и обязательными для предоставления государственной услуги</w:t>
      </w:r>
    </w:p>
    <w:p w:rsidR="00BC2B15" w:rsidRDefault="00BC2B15">
      <w:pPr>
        <w:pStyle w:val="ConsPlusNormal"/>
        <w:spacing w:before="220"/>
        <w:ind w:firstLine="540"/>
        <w:jc w:val="both"/>
      </w:pPr>
      <w:r>
        <w:t>23. Услуги, которые являются необходимыми и обязательными для предоставления государственной услуги - предварительное согласование предоставления земельного (лесного) участка в границах земель лесного фонда и (или) утверждение проектной документации лесного участка, внесение сведений в ЕГРН о земельном (лесном участке).</w:t>
      </w:r>
    </w:p>
    <w:p w:rsidR="00BC2B15" w:rsidRDefault="00BC2B15">
      <w:pPr>
        <w:pStyle w:val="ConsPlusTitle"/>
        <w:spacing w:before="220"/>
        <w:ind w:firstLine="540"/>
        <w:jc w:val="both"/>
        <w:outlineLvl w:val="2"/>
      </w:pPr>
      <w:r>
        <w:t>Способы, размер и основания взимания государственной пошлины или иной платы, взимаемой за предоставление государственной услуги</w:t>
      </w:r>
    </w:p>
    <w:p w:rsidR="00BC2B15" w:rsidRDefault="00BC2B15">
      <w:pPr>
        <w:pStyle w:val="ConsPlusNormal"/>
        <w:spacing w:before="220"/>
        <w:ind w:firstLine="540"/>
        <w:jc w:val="both"/>
      </w:pPr>
      <w:r>
        <w:t>24. Государственная услуга предоставляется бесплатно.</w:t>
      </w:r>
    </w:p>
    <w:p w:rsidR="00BC2B15" w:rsidRDefault="00BC2B15">
      <w:pPr>
        <w:pStyle w:val="ConsPlusNormal"/>
        <w:spacing w:before="220"/>
        <w:ind w:firstLine="540"/>
        <w:jc w:val="both"/>
      </w:pPr>
      <w:r>
        <w:t>25. Плата по договору аренды является неналоговым платежом и не является платой за предоставление государственной услуги.</w:t>
      </w:r>
    </w:p>
    <w:p w:rsidR="00BC2B15" w:rsidRDefault="00BC2B15">
      <w:pPr>
        <w:pStyle w:val="ConsPlusTitle"/>
        <w:spacing w:before="220"/>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C2B15" w:rsidRDefault="00BC2B15">
      <w:pPr>
        <w:pStyle w:val="ConsPlusNormal"/>
        <w:spacing w:before="220"/>
        <w:ind w:firstLine="540"/>
        <w:jc w:val="both"/>
      </w:pPr>
      <w:r>
        <w:t>26.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 в день обращения.</w:t>
      </w:r>
    </w:p>
    <w:p w:rsidR="00BC2B15" w:rsidRDefault="00BC2B15">
      <w:pPr>
        <w:pStyle w:val="ConsPlusTitle"/>
        <w:spacing w:before="220"/>
        <w:ind w:firstLine="540"/>
        <w:jc w:val="both"/>
        <w:outlineLvl w:val="2"/>
      </w:pPr>
      <w: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BC2B15" w:rsidRDefault="00BC2B15">
      <w:pPr>
        <w:pStyle w:val="ConsPlusNormal"/>
        <w:spacing w:before="220"/>
        <w:ind w:firstLine="540"/>
        <w:jc w:val="both"/>
      </w:pPr>
      <w:bookmarkStart w:id="20" w:name="P192"/>
      <w:bookmarkEnd w:id="20"/>
      <w:r>
        <w:t>27. Заявление и документы регистрируются в системе электронного документооборота и делопроизводства "Директум":</w:t>
      </w:r>
    </w:p>
    <w:p w:rsidR="00BC2B15" w:rsidRDefault="00BC2B15">
      <w:pPr>
        <w:pStyle w:val="ConsPlusNormal"/>
        <w:spacing w:before="220"/>
        <w:ind w:firstLine="540"/>
        <w:jc w:val="both"/>
      </w:pPr>
      <w:r>
        <w:t>при личном обращении гражданина (направлении почтой) - в день обращения (в день поступления почтовой корреспонденции);</w:t>
      </w:r>
    </w:p>
    <w:p w:rsidR="00BC2B15" w:rsidRDefault="00BC2B15">
      <w:pPr>
        <w:pStyle w:val="ConsPlusNormal"/>
        <w:spacing w:before="220"/>
        <w:ind w:firstLine="540"/>
        <w:jc w:val="both"/>
      </w:pPr>
      <w:r>
        <w:t>при подаче через МФЦ - в день поступления из МФЦ;</w:t>
      </w:r>
    </w:p>
    <w:p w:rsidR="00BC2B15" w:rsidRDefault="00BC2B15">
      <w:pPr>
        <w:pStyle w:val="ConsPlusNormal"/>
        <w:spacing w:before="220"/>
        <w:ind w:firstLine="540"/>
        <w:jc w:val="both"/>
      </w:pPr>
      <w:r>
        <w:lastRenderedPageBreak/>
        <w:t>при направлении в электронной форме с использованием Порталов услуг, иным способом, позволяющим передать в электронном виде заявление и документы, - в день поступления.</w:t>
      </w:r>
    </w:p>
    <w:p w:rsidR="00BC2B15" w:rsidRDefault="00BC2B15">
      <w:pPr>
        <w:pStyle w:val="ConsPlusTitle"/>
        <w:spacing w:before="220"/>
        <w:ind w:firstLine="540"/>
        <w:jc w:val="both"/>
        <w:outlineLvl w:val="2"/>
      </w:pPr>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B15" w:rsidRDefault="00BC2B15">
      <w:pPr>
        <w:pStyle w:val="ConsPlusNormal"/>
        <w:spacing w:before="220"/>
        <w:ind w:firstLine="540"/>
        <w:jc w:val="both"/>
      </w:pPr>
      <w:r>
        <w:t>28. Предоставление государственной услуги осуществляется по месту нахождения департамента, МФЦ.</w:t>
      </w:r>
    </w:p>
    <w:p w:rsidR="00BC2B15" w:rsidRDefault="00BC2B15">
      <w:pPr>
        <w:pStyle w:val="ConsPlusNormal"/>
        <w:spacing w:before="220"/>
        <w:ind w:firstLine="540"/>
        <w:jc w:val="both"/>
      </w:pPr>
      <w:r>
        <w:t>Ожидание осуществляется в здании, в котором располагается департамент, МФЦ.</w:t>
      </w:r>
    </w:p>
    <w:p w:rsidR="00BC2B15" w:rsidRDefault="00BC2B15">
      <w:pPr>
        <w:pStyle w:val="ConsPlusNormal"/>
        <w:spacing w:before="220"/>
        <w:ind w:firstLine="540"/>
        <w:jc w:val="both"/>
      </w:pPr>
      <w:r>
        <w:t>Места ожидания должны соответствовать санитарно-эпидемиологическим требованиям.</w:t>
      </w:r>
    </w:p>
    <w:p w:rsidR="00BC2B15" w:rsidRDefault="00BC2B15">
      <w:pPr>
        <w:pStyle w:val="ConsPlusNormal"/>
        <w:spacing w:before="220"/>
        <w:ind w:firstLine="540"/>
        <w:jc w:val="both"/>
      </w:pPr>
      <w:r>
        <w:t>Вход и выход из помещений оборудуются соответствующими указателями.</w:t>
      </w:r>
    </w:p>
    <w:p w:rsidR="00BC2B15" w:rsidRDefault="00BC2B15">
      <w:pPr>
        <w:pStyle w:val="ConsPlusNormal"/>
        <w:spacing w:before="220"/>
        <w:ind w:firstLine="540"/>
        <w:jc w:val="both"/>
      </w:pPr>
      <w: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государственной услуги).</w:t>
      </w:r>
    </w:p>
    <w:p w:rsidR="00BC2B15" w:rsidRDefault="00BC2B15">
      <w:pPr>
        <w:pStyle w:val="ConsPlusNormal"/>
        <w:spacing w:before="220"/>
        <w:ind w:firstLine="540"/>
        <w:jc w:val="both"/>
      </w:pPr>
      <w:r>
        <w:t>На территории, прилегающей к месту предоставления государственной услуги, должны быть оборудованы места для парковки автотранспортных средств, на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2B15" w:rsidRDefault="00BC2B15">
      <w:pPr>
        <w:pStyle w:val="ConsPlusNormal"/>
        <w:spacing w:before="220"/>
        <w:ind w:firstLine="540"/>
        <w:jc w:val="both"/>
      </w:pPr>
      <w:r>
        <w:t>Прием заявителей должностными лицами осуществляется в занимаемых ими помещениях.</w:t>
      </w:r>
    </w:p>
    <w:p w:rsidR="00BC2B15" w:rsidRDefault="00BC2B15">
      <w:pPr>
        <w:pStyle w:val="ConsPlusNormal"/>
        <w:spacing w:before="220"/>
        <w:ind w:firstLine="540"/>
        <w:jc w:val="both"/>
      </w:pPr>
      <w:r>
        <w:t>Помещения снабжаются табличками с указанием номера кабинета, должности и фамилии лица, осуществляющего прием.</w:t>
      </w:r>
    </w:p>
    <w:p w:rsidR="00BC2B15" w:rsidRDefault="00BC2B15">
      <w:pPr>
        <w:pStyle w:val="ConsPlusNormal"/>
        <w:spacing w:before="220"/>
        <w:ind w:firstLine="540"/>
        <w:jc w:val="both"/>
      </w:pPr>
      <w:r>
        <w:t>Место для приема заявителя должно быть снабжено стулом, иметь место для письма и раскладки документов.</w:t>
      </w:r>
    </w:p>
    <w:p w:rsidR="00BC2B15" w:rsidRDefault="00BC2B15">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государственной услуги:</w:t>
      </w:r>
    </w:p>
    <w:p w:rsidR="00BC2B15" w:rsidRDefault="00BC2B15">
      <w:pPr>
        <w:pStyle w:val="ConsPlusNormal"/>
        <w:spacing w:before="220"/>
        <w:ind w:firstLine="540"/>
        <w:jc w:val="both"/>
      </w:pPr>
      <w:r>
        <w:t>возможность беспрепятственного входа в здание, в котором располагается департамент, и выхода из него;</w:t>
      </w:r>
    </w:p>
    <w:p w:rsidR="00BC2B15" w:rsidRDefault="00BC2B15">
      <w:pPr>
        <w:pStyle w:val="ConsPlusNormal"/>
        <w:spacing w:before="220"/>
        <w:ind w:firstLine="540"/>
        <w:jc w:val="both"/>
      </w:pPr>
      <w:r>
        <w:t>возможность самостоятельного передвижения по территории, прилегающей к месту предоставления государственной услуги, в целях доступа к месту предоставления государственной услуги, в том числе с помощью должностных лиц департамента, ассистивных и вспомогательных технологий, а также сменного кресла-коляски;</w:t>
      </w:r>
    </w:p>
    <w:p w:rsidR="00BC2B15" w:rsidRDefault="00BC2B15">
      <w:pPr>
        <w:pStyle w:val="ConsPlusNormal"/>
        <w:spacing w:before="220"/>
        <w:ind w:firstLine="540"/>
        <w:jc w:val="both"/>
      </w:pPr>
      <w:r>
        <w:t>возможность посадки в транспортное средство и высадки из него перед входом в здание, в которых располагается департамент, в том числе с использованием кресла-коляски и при необходимости с помощью должностных лиц департамента;</w:t>
      </w:r>
    </w:p>
    <w:p w:rsidR="00BC2B15" w:rsidRDefault="00BC2B1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государственной услуги;</w:t>
      </w:r>
    </w:p>
    <w:p w:rsidR="00BC2B15" w:rsidRDefault="00BC2B15">
      <w:pPr>
        <w:pStyle w:val="ConsPlusNormal"/>
        <w:spacing w:before="220"/>
        <w:ind w:firstLine="540"/>
        <w:jc w:val="both"/>
      </w:pPr>
      <w:r>
        <w:lastRenderedPageBreak/>
        <w:t>содействие инвалиду при входе в здание, в котором располагается департамент, и выходе из него, информирование инвалида о доступных маршрутах общественного транспорта;</w:t>
      </w:r>
    </w:p>
    <w:p w:rsidR="00BC2B15" w:rsidRDefault="00BC2B15">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в котором располагается департамент, и оказываемым государственным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C2B15" w:rsidRDefault="00BC2B15">
      <w:pPr>
        <w:pStyle w:val="ConsPlusNormal"/>
        <w:spacing w:before="220"/>
        <w:ind w:firstLine="540"/>
        <w:jc w:val="both"/>
      </w:pPr>
      <w:r>
        <w:t xml:space="preserve">обеспечение допуска в здание, в котором располагается департамент, собаки-проводника при наличии документа, подтверждающего ее специальное обучение, выданного по </w:t>
      </w:r>
      <w:hyperlink r:id="rId75" w:history="1">
        <w:r>
          <w:rPr>
            <w:color w:val="0000FF"/>
          </w:rPr>
          <w:t>форме</w:t>
        </w:r>
      </w:hyperlink>
      <w:r>
        <w:t xml:space="preserve"> и в </w:t>
      </w:r>
      <w:hyperlink r:id="rId76" w:history="1">
        <w:r>
          <w:rPr>
            <w:color w:val="0000FF"/>
          </w:rPr>
          <w:t>порядке</w:t>
        </w:r>
      </w:hyperlink>
      <w:r>
        <w:t>, утвержденным приказом Министерства труда и социальной защиты Российской Федерации от 22.06.2015 N 386н;</w:t>
      </w:r>
    </w:p>
    <w:p w:rsidR="00BC2B15" w:rsidRDefault="00BC2B15">
      <w:pPr>
        <w:pStyle w:val="ConsPlusNormal"/>
        <w:spacing w:before="220"/>
        <w:ind w:firstLine="540"/>
        <w:jc w:val="both"/>
      </w:pPr>
      <w:r>
        <w:t>размещение помещений, в которых предоставляется услуга, преимущественно на нижних этажах зданий;</w:t>
      </w:r>
    </w:p>
    <w:p w:rsidR="00BC2B15" w:rsidRDefault="00BC2B15">
      <w:pPr>
        <w:pStyle w:val="ConsPlusNormal"/>
        <w:spacing w:before="220"/>
        <w:ind w:firstLine="540"/>
        <w:jc w:val="both"/>
      </w:pPr>
      <w: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C2B15" w:rsidRDefault="00BC2B15">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C2B15" w:rsidRDefault="00BC2B15">
      <w:pPr>
        <w:pStyle w:val="ConsPlusNormal"/>
        <w:spacing w:before="220"/>
        <w:ind w:firstLine="540"/>
        <w:jc w:val="both"/>
      </w:pPr>
      <w:r>
        <w:t>На информационных стендах размещается следующая информация:</w:t>
      </w:r>
    </w:p>
    <w:p w:rsidR="00BC2B15" w:rsidRDefault="00BC2B15">
      <w:pPr>
        <w:pStyle w:val="ConsPlusNormal"/>
        <w:spacing w:before="220"/>
        <w:ind w:firstLine="540"/>
        <w:jc w:val="both"/>
      </w:pPr>
      <w:r>
        <w:t>о режиме работы, номерах телефонов, факсов, адресах электронной почты департамента;</w:t>
      </w:r>
    </w:p>
    <w:p w:rsidR="00BC2B15" w:rsidRDefault="00BC2B15">
      <w:pPr>
        <w:pStyle w:val="ConsPlusNormal"/>
        <w:spacing w:before="220"/>
        <w:ind w:firstLine="540"/>
        <w:jc w:val="both"/>
      </w:pPr>
      <w:r>
        <w:t>о номерах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C2B15" w:rsidRDefault="00BC2B15">
      <w:pPr>
        <w:pStyle w:val="ConsPlusNormal"/>
        <w:spacing w:before="220"/>
        <w:ind w:firstLine="540"/>
        <w:jc w:val="both"/>
      </w:pPr>
      <w:r>
        <w:t>о нормативных правовых актах, регулирующих порядок предоставления государственной услуги;</w:t>
      </w:r>
    </w:p>
    <w:p w:rsidR="00BC2B15" w:rsidRDefault="00BC2B15">
      <w:pPr>
        <w:pStyle w:val="ConsPlusNormal"/>
        <w:spacing w:before="220"/>
        <w:ind w:firstLine="540"/>
        <w:jc w:val="both"/>
      </w:pPr>
      <w:r>
        <w:t>о графике (режиме) работы, номерах телефонов, адресах нахождения должностных лиц департамента.</w:t>
      </w:r>
    </w:p>
    <w:p w:rsidR="00BC2B15" w:rsidRDefault="00BC2B15">
      <w:pPr>
        <w:pStyle w:val="ConsPlusNormal"/>
        <w:spacing w:before="220"/>
        <w:ind w:firstLine="540"/>
        <w:jc w:val="both"/>
      </w:pPr>
      <w:r>
        <w:t>На информационных стендах размещаются также перечень и образцы документов, подлежащих подаче заявителями.</w:t>
      </w:r>
    </w:p>
    <w:p w:rsidR="00BC2B15" w:rsidRDefault="00BC2B15">
      <w:pPr>
        <w:pStyle w:val="ConsPlusNormal"/>
        <w:spacing w:before="220"/>
        <w:ind w:firstLine="540"/>
        <w:jc w:val="both"/>
      </w:pPr>
      <w:r>
        <w:t>Дополнительно инвалидам обеспечиваются следующие условия доступности государственной услуги:</w:t>
      </w:r>
    </w:p>
    <w:p w:rsidR="00BC2B15" w:rsidRDefault="00BC2B15">
      <w:pPr>
        <w:pStyle w:val="ConsPlusNormal"/>
        <w:spacing w:before="220"/>
        <w:ind w:firstLine="540"/>
        <w:jc w:val="both"/>
      </w:pPr>
      <w:r>
        <w:t>оказание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C2B15" w:rsidRDefault="00BC2B15">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в котором располагается департамент, сурдопереводчика, тифлосурдопереводчика;</w:t>
      </w:r>
    </w:p>
    <w:p w:rsidR="00BC2B15" w:rsidRDefault="00BC2B15">
      <w:pPr>
        <w:pStyle w:val="ConsPlusNormal"/>
        <w:spacing w:before="220"/>
        <w:ind w:firstLine="540"/>
        <w:jc w:val="both"/>
      </w:pPr>
      <w:r>
        <w:t xml:space="preserve">оказание должностными лицами департамента иной необходимой инвалидам помощи в преодолении барьеров, мешающих получению ими государственной услуги наравне с другими </w:t>
      </w:r>
      <w:r>
        <w:lastRenderedPageBreak/>
        <w:t>лицами;</w:t>
      </w:r>
    </w:p>
    <w:p w:rsidR="00BC2B15" w:rsidRDefault="00BC2B15">
      <w:pPr>
        <w:pStyle w:val="ConsPlusNormal"/>
        <w:spacing w:before="220"/>
        <w:ind w:firstLine="540"/>
        <w:jc w:val="both"/>
      </w:pPr>
      <w: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BC2B15" w:rsidRDefault="00BC2B15">
      <w:pPr>
        <w:pStyle w:val="ConsPlusNormal"/>
        <w:spacing w:before="220"/>
        <w:ind w:firstLine="540"/>
        <w:jc w:val="both"/>
      </w:pPr>
      <w:r>
        <w:t>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rsidR="00BC2B15" w:rsidRDefault="00BC2B15">
      <w:pPr>
        <w:pStyle w:val="ConsPlusNormal"/>
        <w:spacing w:before="220"/>
        <w:ind w:firstLine="540"/>
        <w:jc w:val="both"/>
      </w:pPr>
      <w:r>
        <w:t>другие условия доступности государственной услуги, предусмотренные нормативными и правовыми актами.</w:t>
      </w:r>
    </w:p>
    <w:p w:rsidR="00BC2B15" w:rsidRDefault="00BC2B15">
      <w:pPr>
        <w:pStyle w:val="ConsPlusTitle"/>
        <w:spacing w:before="220"/>
        <w:ind w:firstLine="540"/>
        <w:jc w:val="both"/>
        <w:outlineLvl w:val="2"/>
      </w:pPr>
      <w:r>
        <w:t>Показатели доступности и качества предоставления государственной услуги</w:t>
      </w:r>
    </w:p>
    <w:p w:rsidR="00BC2B15" w:rsidRDefault="00BC2B15">
      <w:pPr>
        <w:pStyle w:val="ConsPlusNormal"/>
        <w:spacing w:before="220"/>
        <w:ind w:firstLine="540"/>
        <w:jc w:val="both"/>
      </w:pPr>
      <w:bookmarkStart w:id="21" w:name="P231"/>
      <w:bookmarkEnd w:id="21"/>
      <w:r>
        <w:t>29. К показателям доступности и качества предоставления государственной услуги относятся:</w:t>
      </w:r>
    </w:p>
    <w:p w:rsidR="00BC2B15" w:rsidRDefault="00BC2B15">
      <w:pPr>
        <w:pStyle w:val="ConsPlusNormal"/>
        <w:spacing w:before="220"/>
        <w:ind w:firstLine="540"/>
        <w:jc w:val="both"/>
      </w:pPr>
      <w:r>
        <w:t>наличие доступа заявителей к информации по вопросам предоставления государственной услуги в местах ее размещения, предусмотренных настоящим регламентом;</w:t>
      </w:r>
    </w:p>
    <w:p w:rsidR="00BC2B15" w:rsidRDefault="00BC2B15">
      <w:pPr>
        <w:pStyle w:val="ConsPlusNormal"/>
        <w:spacing w:before="220"/>
        <w:ind w:firstLine="540"/>
        <w:jc w:val="both"/>
      </w:pPr>
      <w:r>
        <w:t>получение заявителем информации по вопросам предоставления государственной услуги, в том числе о ходе предоставления государственной услуги, в сроки, установленные настоящим регламентом, в том числе с использованием информационно-коммуникационных технологий;</w:t>
      </w:r>
    </w:p>
    <w:p w:rsidR="00BC2B15" w:rsidRDefault="00BC2B15">
      <w:pPr>
        <w:pStyle w:val="ConsPlusNormal"/>
        <w:spacing w:before="220"/>
        <w:ind w:firstLine="540"/>
        <w:jc w:val="both"/>
      </w:pPr>
      <w:r>
        <w:t>исполнение должностными лицами департамента административных процедур в сроки, установленные настоящим регламентом;</w:t>
      </w:r>
    </w:p>
    <w:p w:rsidR="00BC2B15" w:rsidRDefault="00BC2B15">
      <w:pPr>
        <w:pStyle w:val="ConsPlusNormal"/>
        <w:spacing w:before="220"/>
        <w:ind w:firstLine="540"/>
        <w:jc w:val="both"/>
      </w:pPr>
      <w:r>
        <w:t>правильное и грамотное оформление должностными лицами документов, являющихся результатом предоставления государственной услуги;</w:t>
      </w:r>
    </w:p>
    <w:p w:rsidR="00BC2B15" w:rsidRDefault="00BC2B15">
      <w:pPr>
        <w:pStyle w:val="ConsPlusNormal"/>
        <w:spacing w:before="220"/>
        <w:ind w:firstLine="540"/>
        <w:jc w:val="both"/>
      </w:pPr>
      <w:r>
        <w:t>наличие или отсутствие жалоб заявителей, обратившихся за предоставлением государственной услуги;</w:t>
      </w:r>
    </w:p>
    <w:p w:rsidR="00BC2B15" w:rsidRDefault="00BC2B15">
      <w:pPr>
        <w:pStyle w:val="ConsPlusNormal"/>
        <w:spacing w:before="220"/>
        <w:ind w:firstLine="540"/>
        <w:jc w:val="both"/>
      </w:pPr>
      <w:r>
        <w:t>наличие возможности направить заявление и документы в электронной форме с использованием Порталов услуг, иным способом, позволяющим передать в электронном виде заявление и документы;</w:t>
      </w:r>
    </w:p>
    <w:p w:rsidR="00BC2B15" w:rsidRDefault="00BC2B15">
      <w:pPr>
        <w:pStyle w:val="ConsPlusNormal"/>
        <w:spacing w:before="220"/>
        <w:ind w:firstLine="540"/>
        <w:jc w:val="both"/>
      </w:pPr>
      <w:r>
        <w:t>возможность получения государственной услуги в МФЦ.</w:t>
      </w:r>
    </w:p>
    <w:p w:rsidR="00BC2B15" w:rsidRDefault="00BC2B15">
      <w:pPr>
        <w:pStyle w:val="ConsPlusTitle"/>
        <w:spacing w:before="220"/>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C2B15" w:rsidRDefault="00BC2B15">
      <w:pPr>
        <w:pStyle w:val="ConsPlusNormal"/>
        <w:spacing w:before="220"/>
        <w:ind w:firstLine="540"/>
        <w:jc w:val="both"/>
      </w:pPr>
      <w:r>
        <w:t xml:space="preserve">30. Государственная услуга предоставляется через МФЦ после включения ее в </w:t>
      </w:r>
      <w:hyperlink r:id="rId77" w:history="1">
        <w:r>
          <w:rPr>
            <w:color w:val="0000FF"/>
          </w:rPr>
          <w:t>Перечень</w:t>
        </w:r>
      </w:hyperlink>
      <w:r>
        <w:t xml:space="preserve"> государственных услуг, предоставляемых в многофункциональных центрах предоставления государственных и муниципальных услуг, утвержденных постановлением Правительства Тюменской области от 28.12.2012 N 578-п.</w:t>
      </w:r>
    </w:p>
    <w:p w:rsidR="00BC2B15" w:rsidRDefault="00BC2B15">
      <w:pPr>
        <w:pStyle w:val="ConsPlusNormal"/>
        <w:spacing w:before="220"/>
        <w:ind w:firstLine="540"/>
        <w:jc w:val="both"/>
      </w:pPr>
      <w:bookmarkStart w:id="22" w:name="P241"/>
      <w:bookmarkEnd w:id="22"/>
      <w:r>
        <w:t>31. Заявление и документы могут быть представлены в департамент в электронной форме с использованием Порталов услуг или иным способом, позволяющим передать в электронном виде заявление и документы.</w:t>
      </w:r>
    </w:p>
    <w:p w:rsidR="00BC2B15" w:rsidRDefault="00BC2B15">
      <w:pPr>
        <w:pStyle w:val="ConsPlusNormal"/>
        <w:spacing w:before="220"/>
        <w:ind w:firstLine="540"/>
        <w:jc w:val="both"/>
      </w:pPr>
      <w:r>
        <w:t xml:space="preserve">Заявление и документы, направляемые в электронной форме с использованием Порталов услуг, иным способом, позволяющим передать в электронном виде заявление и документы, </w:t>
      </w:r>
      <w:r>
        <w:lastRenderedPageBreak/>
        <w:t xml:space="preserve">должны быть подписаны заявителем электронной подписью, допускаемой в соответствии с требованиями </w:t>
      </w:r>
      <w:hyperlink r:id="rId7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(далее - электронная подпись).</w:t>
      </w:r>
    </w:p>
    <w:p w:rsidR="00BC2B15" w:rsidRDefault="00BC2B15">
      <w:pPr>
        <w:pStyle w:val="ConsPlusNormal"/>
        <w:spacing w:before="220"/>
        <w:ind w:firstLine="540"/>
        <w:jc w:val="both"/>
      </w:pPr>
      <w:r>
        <w:t xml:space="preserve">Положения </w:t>
      </w:r>
      <w:hyperlink w:anchor="P136" w:history="1">
        <w:r>
          <w:rPr>
            <w:color w:val="0000FF"/>
          </w:rPr>
          <w:t>пунктов 16</w:t>
        </w:r>
      </w:hyperlink>
      <w:r>
        <w:t xml:space="preserve">, </w:t>
      </w:r>
      <w:hyperlink w:anchor="P192" w:history="1">
        <w:r>
          <w:rPr>
            <w:color w:val="0000FF"/>
          </w:rPr>
          <w:t>27</w:t>
        </w:r>
      </w:hyperlink>
      <w:r>
        <w:t xml:space="preserve">, </w:t>
      </w:r>
      <w:hyperlink w:anchor="P231" w:history="1">
        <w:r>
          <w:rPr>
            <w:color w:val="0000FF"/>
          </w:rPr>
          <w:t>29</w:t>
        </w:r>
      </w:hyperlink>
      <w:r>
        <w:t xml:space="preserve">, </w:t>
      </w:r>
      <w:hyperlink w:anchor="P241" w:history="1">
        <w:r>
          <w:rPr>
            <w:color w:val="0000FF"/>
          </w:rPr>
          <w:t>31</w:t>
        </w:r>
      </w:hyperlink>
      <w:r>
        <w:t xml:space="preserve">, </w:t>
      </w:r>
      <w:hyperlink w:anchor="P285" w:history="1">
        <w:r>
          <w:rPr>
            <w:color w:val="0000FF"/>
          </w:rPr>
          <w:t>36</w:t>
        </w:r>
      </w:hyperlink>
      <w:r>
        <w:t xml:space="preserve">, </w:t>
      </w:r>
      <w:hyperlink w:anchor="P290" w:history="1">
        <w:r>
          <w:rPr>
            <w:color w:val="0000FF"/>
          </w:rPr>
          <w:t>40</w:t>
        </w:r>
      </w:hyperlink>
      <w:r>
        <w:t xml:space="preserve">, </w:t>
      </w:r>
      <w:hyperlink w:anchor="P292" w:history="1">
        <w:r>
          <w:rPr>
            <w:color w:val="0000FF"/>
          </w:rPr>
          <w:t>41</w:t>
        </w:r>
      </w:hyperlink>
      <w:r>
        <w:t xml:space="preserve">, </w:t>
      </w:r>
      <w:hyperlink w:anchor="P301" w:history="1">
        <w:r>
          <w:rPr>
            <w:color w:val="0000FF"/>
          </w:rPr>
          <w:t>46</w:t>
        </w:r>
      </w:hyperlink>
      <w:r>
        <w:t xml:space="preserve">, </w:t>
      </w:r>
      <w:hyperlink w:anchor="P373" w:history="1">
        <w:r>
          <w:rPr>
            <w:color w:val="0000FF"/>
          </w:rPr>
          <w:t>73</w:t>
        </w:r>
      </w:hyperlink>
      <w:r>
        <w:t xml:space="preserve"> настоящего регламента в части перехода на использование Порталов услуг вступают в силу и применяются в соответствии с Перечнем государственных и муниципальных услуг Тюменской области (опубликован на Официальном портале органов государственной власти Тюменской области на странице Департамента информатизации Тюменской области в разделе "Перечень государственных и муниципальных услуг", в подразделе "Сведения об этапах перехода на предоставление в электронном виде").</w:t>
      </w:r>
    </w:p>
    <w:p w:rsidR="00BC2B15" w:rsidRDefault="00BC2B15">
      <w:pPr>
        <w:pStyle w:val="ConsPlusNormal"/>
        <w:jc w:val="both"/>
      </w:pPr>
    </w:p>
    <w:p w:rsidR="00BC2B15" w:rsidRDefault="00BC2B15">
      <w:pPr>
        <w:pStyle w:val="ConsPlusTitle"/>
        <w:jc w:val="center"/>
        <w:outlineLvl w:val="1"/>
      </w:pPr>
      <w:r>
        <w:t>III. Состав, последовательность и сроки выполнения</w:t>
      </w:r>
    </w:p>
    <w:p w:rsidR="00BC2B15" w:rsidRDefault="00BC2B15">
      <w:pPr>
        <w:pStyle w:val="ConsPlusTitle"/>
        <w:jc w:val="center"/>
      </w:pPr>
      <w:r>
        <w:t>административных процедур (действий), требования к порядку</w:t>
      </w:r>
    </w:p>
    <w:p w:rsidR="00BC2B15" w:rsidRDefault="00BC2B15">
      <w:pPr>
        <w:pStyle w:val="ConsPlusTitle"/>
        <w:jc w:val="center"/>
      </w:pPr>
      <w:r>
        <w:t>их выполнения, в том числе особенности выполнения</w:t>
      </w:r>
    </w:p>
    <w:p w:rsidR="00BC2B15" w:rsidRDefault="00BC2B15">
      <w:pPr>
        <w:pStyle w:val="ConsPlusTitle"/>
        <w:jc w:val="center"/>
      </w:pPr>
      <w:r>
        <w:t>административных процедур (действий) в электронной форме,</w:t>
      </w:r>
    </w:p>
    <w:p w:rsidR="00BC2B15" w:rsidRDefault="00BC2B15">
      <w:pPr>
        <w:pStyle w:val="ConsPlusTitle"/>
        <w:jc w:val="center"/>
      </w:pPr>
      <w:r>
        <w:t>а также особенности выполнения административных процедур</w:t>
      </w:r>
    </w:p>
    <w:p w:rsidR="00BC2B15" w:rsidRDefault="00BC2B15">
      <w:pPr>
        <w:pStyle w:val="ConsPlusTitle"/>
        <w:jc w:val="center"/>
      </w:pPr>
      <w:r>
        <w:t>в МФЦ</w:t>
      </w:r>
    </w:p>
    <w:p w:rsidR="00BC2B15" w:rsidRDefault="00BC2B15">
      <w:pPr>
        <w:pStyle w:val="ConsPlusNormal"/>
        <w:jc w:val="both"/>
      </w:pPr>
    </w:p>
    <w:p w:rsidR="00BC2B15" w:rsidRDefault="00BC2B15">
      <w:pPr>
        <w:pStyle w:val="ConsPlusTitle"/>
        <w:ind w:firstLine="540"/>
        <w:jc w:val="both"/>
        <w:outlineLvl w:val="2"/>
      </w:pPr>
      <w:r>
        <w:t>Исчерпывающий перечень административных процедур (действий) при предоставлении государственной услуги</w:t>
      </w:r>
    </w:p>
    <w:p w:rsidR="00BC2B15" w:rsidRDefault="00BC2B15">
      <w:pPr>
        <w:pStyle w:val="ConsPlusNormal"/>
        <w:spacing w:before="220"/>
        <w:ind w:firstLine="540"/>
        <w:jc w:val="both"/>
      </w:pPr>
      <w:r>
        <w:t>32. Предоставление государственной услуги включает в себя следующие административные процедуры:</w:t>
      </w:r>
    </w:p>
    <w:p w:rsidR="00BC2B15" w:rsidRDefault="00BC2B15">
      <w:pPr>
        <w:pStyle w:val="ConsPlusNormal"/>
        <w:spacing w:before="220"/>
        <w:ind w:firstLine="540"/>
        <w:jc w:val="both"/>
      </w:pPr>
      <w:r>
        <w:t xml:space="preserve">32.1. При обращении заявителя о заключении договора аренды в соответствии со </w:t>
      </w:r>
      <w:hyperlink r:id="rId79" w:history="1">
        <w:r>
          <w:rPr>
            <w:color w:val="0000FF"/>
          </w:rPr>
          <w:t>статьей 73.1</w:t>
        </w:r>
      </w:hyperlink>
      <w:r>
        <w:t xml:space="preserve"> Лесного кодекса Российской Федерации, в соответствии со </w:t>
      </w:r>
      <w:hyperlink r:id="rId80" w:history="1">
        <w:r>
          <w:rPr>
            <w:color w:val="0000FF"/>
          </w:rPr>
          <w:t>статьей 10.1</w:t>
        </w:r>
      </w:hyperlink>
      <w:r>
        <w:t xml:space="preserve"> Федерального закона от 04.12.2006 N 201-ФЗ "О введении в действие Лесного кодекса Российской Федерации":</w:t>
      </w:r>
    </w:p>
    <w:p w:rsidR="00BC2B15" w:rsidRDefault="00BC2B15">
      <w:pPr>
        <w:pStyle w:val="ConsPlusNormal"/>
        <w:jc w:val="both"/>
      </w:pPr>
      <w:r>
        <w:t xml:space="preserve">(в ред. </w:t>
      </w:r>
      <w:hyperlink r:id="rId81"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прием и регистрация документов;</w:t>
      </w:r>
    </w:p>
    <w:p w:rsidR="00BC2B15" w:rsidRDefault="00BC2B15">
      <w:pPr>
        <w:pStyle w:val="ConsPlusNormal"/>
        <w:spacing w:before="220"/>
        <w:ind w:firstLine="540"/>
        <w:jc w:val="both"/>
      </w:pPr>
      <w:r>
        <w:t>проведение проверки представленных заявителем документов, подготовка и подписание приказа о предоставлении лесного участка в аренду либо об отказе в предоставлении лесного участка в аренду;</w:t>
      </w:r>
    </w:p>
    <w:p w:rsidR="00BC2B15" w:rsidRDefault="00BC2B15">
      <w:pPr>
        <w:pStyle w:val="ConsPlusNormal"/>
        <w:spacing w:before="220"/>
        <w:ind w:firstLine="540"/>
        <w:jc w:val="both"/>
      </w:pPr>
      <w:r>
        <w:t>подготовка, подписание и направление (вручение) заявителю уведомления о принятом решении о предоставлении лесного участка в аренду либо направление (вручение) заявителю приказа об отказе в предоставлении лесного участка в аренду с поступившими в департамент документами;</w:t>
      </w:r>
    </w:p>
    <w:p w:rsidR="00BC2B15" w:rsidRDefault="00BC2B15">
      <w:pPr>
        <w:pStyle w:val="ConsPlusNormal"/>
        <w:spacing w:before="220"/>
        <w:ind w:firstLine="540"/>
        <w:jc w:val="both"/>
      </w:pPr>
      <w:r>
        <w:t>подготовка, подписание и направление (вручение) заявителю проекта договора аренды;</w:t>
      </w:r>
    </w:p>
    <w:p w:rsidR="00BC2B15" w:rsidRDefault="00BC2B15">
      <w:pPr>
        <w:pStyle w:val="ConsPlusNormal"/>
        <w:jc w:val="both"/>
      </w:pPr>
      <w:r>
        <w:t xml:space="preserve">(в ред. </w:t>
      </w:r>
      <w:hyperlink r:id="rId82"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C2B15" w:rsidRDefault="00BC2B15">
      <w:pPr>
        <w:pStyle w:val="ConsPlusNormal"/>
        <w:jc w:val="both"/>
      </w:pPr>
      <w:r>
        <w:t xml:space="preserve">(абзац введен </w:t>
      </w:r>
      <w:hyperlink r:id="rId83"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r>
        <w:t xml:space="preserve">32.2. При обращении заявителя о заключении нового договора аренды в соответствии со </w:t>
      </w:r>
      <w:hyperlink r:id="rId84" w:history="1">
        <w:r>
          <w:rPr>
            <w:color w:val="0000FF"/>
          </w:rPr>
          <w:t>статьей 74</w:t>
        </w:r>
      </w:hyperlink>
      <w:r>
        <w:t xml:space="preserve"> Лесного кодекса Российской Федерации:</w:t>
      </w:r>
    </w:p>
    <w:p w:rsidR="00BC2B15" w:rsidRDefault="00BC2B15">
      <w:pPr>
        <w:pStyle w:val="ConsPlusNormal"/>
        <w:spacing w:before="220"/>
        <w:ind w:firstLine="540"/>
        <w:jc w:val="both"/>
      </w:pPr>
      <w:r>
        <w:t>прием и регистрация документов;</w:t>
      </w:r>
    </w:p>
    <w:p w:rsidR="00BC2B15" w:rsidRDefault="00BC2B15">
      <w:pPr>
        <w:pStyle w:val="ConsPlusNormal"/>
        <w:spacing w:before="220"/>
        <w:ind w:firstLine="540"/>
        <w:jc w:val="both"/>
      </w:pPr>
      <w:r>
        <w:t>проведение проверки, подготовка и подписание приказа о заключении нового договора аренды, либо об отказе в заключении нового договора аренды;</w:t>
      </w:r>
    </w:p>
    <w:p w:rsidR="00BC2B15" w:rsidRDefault="00BC2B15">
      <w:pPr>
        <w:pStyle w:val="ConsPlusNormal"/>
        <w:spacing w:before="220"/>
        <w:ind w:firstLine="540"/>
        <w:jc w:val="both"/>
      </w:pPr>
      <w:r>
        <w:lastRenderedPageBreak/>
        <w:t>подготовка, подписание и направление (вручение) заявителю уведомления о принятом решении о заключении нового договора аренды либо направление (вручение) заявителю приказа об отказе в заключении нового договора аренды;</w:t>
      </w:r>
    </w:p>
    <w:p w:rsidR="00BC2B15" w:rsidRDefault="00BC2B15">
      <w:pPr>
        <w:pStyle w:val="ConsPlusNormal"/>
        <w:spacing w:before="220"/>
        <w:ind w:firstLine="540"/>
        <w:jc w:val="both"/>
      </w:pPr>
      <w:r>
        <w:t>подготовка, подписание и направление (вручение) заявителю проекта договора аренды;</w:t>
      </w:r>
    </w:p>
    <w:p w:rsidR="00BC2B15" w:rsidRDefault="00BC2B15">
      <w:pPr>
        <w:pStyle w:val="ConsPlusNormal"/>
        <w:jc w:val="both"/>
      </w:pPr>
      <w:r>
        <w:t xml:space="preserve">(в ред. </w:t>
      </w:r>
      <w:hyperlink r:id="rId85"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C2B15" w:rsidRDefault="00BC2B15">
      <w:pPr>
        <w:pStyle w:val="ConsPlusNormal"/>
        <w:jc w:val="both"/>
      </w:pPr>
      <w:r>
        <w:t xml:space="preserve">(абзац введен </w:t>
      </w:r>
      <w:hyperlink r:id="rId86" w:history="1">
        <w:r>
          <w:rPr>
            <w:color w:val="0000FF"/>
          </w:rPr>
          <w:t>постановлением</w:t>
        </w:r>
      </w:hyperlink>
      <w:r>
        <w:t xml:space="preserve"> Губернатора Тюменской области от 03.10.2019 N 146)</w:t>
      </w:r>
    </w:p>
    <w:p w:rsidR="00BC2B15" w:rsidRDefault="00BC2B15">
      <w:pPr>
        <w:pStyle w:val="ConsPlusTitle"/>
        <w:spacing w:before="220"/>
        <w:ind w:firstLine="540"/>
        <w:jc w:val="both"/>
        <w:outlineLvl w:val="2"/>
      </w:pPr>
      <w:r>
        <w:t>Сведения о должностных лицах, ответственных за выполнение административных действий</w:t>
      </w:r>
    </w:p>
    <w:p w:rsidR="00BC2B15" w:rsidRDefault="00BC2B15">
      <w:pPr>
        <w:pStyle w:val="ConsPlusNormal"/>
        <w:spacing w:before="220"/>
        <w:ind w:firstLine="540"/>
        <w:jc w:val="both"/>
      </w:pPr>
      <w:r>
        <w:t>33. Административные действия осуществляются следующими должностными лицами:</w:t>
      </w:r>
    </w:p>
    <w:p w:rsidR="00BC2B15" w:rsidRDefault="00BC2B15">
      <w:pPr>
        <w:pStyle w:val="ConsPlusNormal"/>
        <w:spacing w:before="220"/>
        <w:ind w:firstLine="540"/>
        <w:jc w:val="both"/>
      </w:pPr>
      <w:bookmarkStart w:id="23" w:name="P273"/>
      <w:bookmarkEnd w:id="23"/>
      <w:r>
        <w:t>1) директором департамента, а в случае отсутствия директора департамента - лицом, исполняющим обязанности директора департамента (далее - директор департамента);</w:t>
      </w:r>
    </w:p>
    <w:p w:rsidR="00BC2B15" w:rsidRDefault="00BC2B15">
      <w:pPr>
        <w:pStyle w:val="ConsPlusNormal"/>
        <w:spacing w:before="220"/>
        <w:ind w:firstLine="540"/>
        <w:jc w:val="both"/>
      </w:pPr>
      <w:bookmarkStart w:id="24" w:name="P274"/>
      <w:bookmarkEnd w:id="24"/>
      <w:r>
        <w:t>2) консультантом директора;</w:t>
      </w:r>
    </w:p>
    <w:p w:rsidR="00BC2B15" w:rsidRDefault="00BC2B15">
      <w:pPr>
        <w:pStyle w:val="ConsPlusNormal"/>
        <w:spacing w:before="220"/>
        <w:ind w:firstLine="540"/>
        <w:jc w:val="both"/>
      </w:pPr>
      <w:bookmarkStart w:id="25" w:name="P275"/>
      <w:bookmarkEnd w:id="25"/>
      <w:r>
        <w:t>3) начальником отдела предоставления лесных участков департамента, главными специалистами отдела предоставления лесных участков департамента.</w:t>
      </w:r>
    </w:p>
    <w:p w:rsidR="00BC2B15" w:rsidRDefault="00BC2B15">
      <w:pPr>
        <w:pStyle w:val="ConsPlusNormal"/>
        <w:jc w:val="both"/>
      </w:pPr>
    </w:p>
    <w:p w:rsidR="00BC2B15" w:rsidRDefault="00BC2B15">
      <w:pPr>
        <w:pStyle w:val="ConsPlusTitle"/>
        <w:jc w:val="center"/>
        <w:outlineLvl w:val="2"/>
      </w:pPr>
      <w:r>
        <w:t>Описание административных действий</w:t>
      </w:r>
    </w:p>
    <w:p w:rsidR="00BC2B15" w:rsidRDefault="00BC2B15">
      <w:pPr>
        <w:pStyle w:val="ConsPlusTitle"/>
        <w:jc w:val="center"/>
      </w:pPr>
      <w:r>
        <w:t>при предоставлении государственной услуги</w:t>
      </w:r>
    </w:p>
    <w:p w:rsidR="00BC2B15" w:rsidRDefault="00BC2B15">
      <w:pPr>
        <w:pStyle w:val="ConsPlusNormal"/>
        <w:jc w:val="both"/>
      </w:pPr>
    </w:p>
    <w:p w:rsidR="00BC2B15" w:rsidRDefault="00BC2B15">
      <w:pPr>
        <w:pStyle w:val="ConsPlusTitle"/>
        <w:ind w:firstLine="540"/>
        <w:jc w:val="both"/>
        <w:outlineLvl w:val="3"/>
      </w:pPr>
      <w:r>
        <w:t xml:space="preserve">При обращении заявителя о заключении договора аренды в соответствии со </w:t>
      </w:r>
      <w:hyperlink r:id="rId87" w:history="1">
        <w:r>
          <w:rPr>
            <w:color w:val="0000FF"/>
          </w:rPr>
          <w:t>статьей 73.1</w:t>
        </w:r>
      </w:hyperlink>
      <w:r>
        <w:t xml:space="preserve"> Лесного кодекса Российской Федерации, в соответствии со </w:t>
      </w:r>
      <w:hyperlink r:id="rId88" w:history="1">
        <w:r>
          <w:rPr>
            <w:color w:val="0000FF"/>
          </w:rPr>
          <w:t>статьей 10.1</w:t>
        </w:r>
      </w:hyperlink>
      <w:r>
        <w:t xml:space="preserve"> Федерального закона от 04.12.2006 N 201-ФЗ "О введении в действие Лесного кодекса Российской Федерации".</w:t>
      </w:r>
    </w:p>
    <w:p w:rsidR="00BC2B15" w:rsidRDefault="00BC2B15">
      <w:pPr>
        <w:pStyle w:val="ConsPlusNormal"/>
        <w:jc w:val="both"/>
      </w:pPr>
      <w:r>
        <w:t xml:space="preserve">(в ред. </w:t>
      </w:r>
      <w:hyperlink r:id="rId89" w:history="1">
        <w:r>
          <w:rPr>
            <w:color w:val="0000FF"/>
          </w:rPr>
          <w:t>постановления</w:t>
        </w:r>
      </w:hyperlink>
      <w:r>
        <w:t xml:space="preserve"> Губернатора Тюменской области от 03.10.2019 N 146)</w:t>
      </w:r>
    </w:p>
    <w:p w:rsidR="00BC2B15" w:rsidRDefault="00BC2B15">
      <w:pPr>
        <w:pStyle w:val="ConsPlusTitle"/>
        <w:spacing w:before="220"/>
        <w:ind w:firstLine="540"/>
        <w:jc w:val="both"/>
        <w:outlineLvl w:val="4"/>
      </w:pPr>
      <w:r>
        <w:t>Прием и регистрация документов</w:t>
      </w:r>
    </w:p>
    <w:p w:rsidR="00BC2B15" w:rsidRDefault="00BC2B15">
      <w:pPr>
        <w:pStyle w:val="ConsPlusNormal"/>
        <w:spacing w:before="220"/>
        <w:ind w:firstLine="540"/>
        <w:jc w:val="both"/>
      </w:pPr>
      <w:bookmarkStart w:id="26" w:name="P283"/>
      <w:bookmarkEnd w:id="26"/>
      <w:r>
        <w:t>34. Основанием для начала административной процедуры является поступление в департамент заявления и прилагаемых к нему документов (далее - документы).</w:t>
      </w:r>
    </w:p>
    <w:p w:rsidR="00BC2B15" w:rsidRDefault="00BC2B15">
      <w:pPr>
        <w:pStyle w:val="ConsPlusNormal"/>
        <w:spacing w:before="220"/>
        <w:ind w:firstLine="540"/>
        <w:jc w:val="both"/>
      </w:pPr>
      <w:r>
        <w:t xml:space="preserve">35. Административные действия по приему и регистрации входящих документов осуществляются должностным лицом, указанным в </w:t>
      </w:r>
      <w:hyperlink w:anchor="P274" w:history="1">
        <w:r>
          <w:rPr>
            <w:color w:val="0000FF"/>
          </w:rPr>
          <w:t>подпункте 2 пункта 33</w:t>
        </w:r>
      </w:hyperlink>
      <w:r>
        <w:t xml:space="preserve"> настоящего регламента.</w:t>
      </w:r>
    </w:p>
    <w:p w:rsidR="00BC2B15" w:rsidRDefault="00BC2B15">
      <w:pPr>
        <w:pStyle w:val="ConsPlusNormal"/>
        <w:spacing w:before="220"/>
        <w:ind w:firstLine="540"/>
        <w:jc w:val="both"/>
      </w:pPr>
      <w:bookmarkStart w:id="27" w:name="P285"/>
      <w:bookmarkEnd w:id="27"/>
      <w:r>
        <w:t>36. Документы при личном обращении подаются заявителем в приемную департамента. Документы могут быть направлены заявителем в адрес департамента по почте, через МФЦ или в электронной форме с использованием Порталов услуг, иным способом, позволяющим передать в электронном виде заявление и документы.</w:t>
      </w:r>
    </w:p>
    <w:p w:rsidR="00BC2B15" w:rsidRDefault="00BC2B15">
      <w:pPr>
        <w:pStyle w:val="ConsPlusNormal"/>
        <w:spacing w:before="220"/>
        <w:ind w:firstLine="540"/>
        <w:jc w:val="both"/>
      </w:pPr>
      <w:r>
        <w:t xml:space="preserve">37. Поступившие документы подлежат регистрации в соответствии с требованиями </w:t>
      </w:r>
      <w:hyperlink w:anchor="P192" w:history="1">
        <w:r>
          <w:rPr>
            <w:color w:val="0000FF"/>
          </w:rPr>
          <w:t>пункта 27</w:t>
        </w:r>
      </w:hyperlink>
      <w:r>
        <w:t xml:space="preserve"> настоящего регламента.</w:t>
      </w:r>
    </w:p>
    <w:p w:rsidR="00BC2B15" w:rsidRDefault="00BC2B15">
      <w:pPr>
        <w:pStyle w:val="ConsPlusNormal"/>
        <w:spacing w:before="220"/>
        <w:ind w:firstLine="540"/>
        <w:jc w:val="both"/>
      </w:pPr>
      <w:r>
        <w:t>Продолжительность регистрации составляет 5 минут.</w:t>
      </w:r>
    </w:p>
    <w:p w:rsidR="00BC2B15" w:rsidRDefault="00BC2B15">
      <w:pPr>
        <w:pStyle w:val="ConsPlusNormal"/>
        <w:spacing w:before="220"/>
        <w:ind w:firstLine="540"/>
        <w:jc w:val="both"/>
      </w:pPr>
      <w:r>
        <w:t>38. В случае личного обращения, представления документов заявителем в департамент на экземпляре заявления заявителя делается отметка о дате поступления документов с одновременным присвоением входящего номера.</w:t>
      </w:r>
    </w:p>
    <w:p w:rsidR="00BC2B15" w:rsidRDefault="00BC2B15">
      <w:pPr>
        <w:pStyle w:val="ConsPlusNormal"/>
        <w:spacing w:before="220"/>
        <w:ind w:firstLine="540"/>
        <w:jc w:val="both"/>
      </w:pPr>
      <w:r>
        <w:t xml:space="preserve">39. При отсутствии у заявителя своего экземпляра информация о дате поступления документов в департамент и входящем номере сообщается заявителю устно или по требованию </w:t>
      </w:r>
      <w:r>
        <w:lastRenderedPageBreak/>
        <w:t>предоставляется отметка на отдельном листе чистой бумаги.</w:t>
      </w:r>
    </w:p>
    <w:p w:rsidR="00BC2B15" w:rsidRDefault="00BC2B15">
      <w:pPr>
        <w:pStyle w:val="ConsPlusNormal"/>
        <w:spacing w:before="220"/>
        <w:ind w:firstLine="540"/>
        <w:jc w:val="both"/>
      </w:pPr>
      <w:bookmarkStart w:id="28" w:name="P290"/>
      <w:bookmarkEnd w:id="28"/>
      <w:r>
        <w:t>40. В случае поступления документов в электронном виде с использованием Порталов услуг, иным способом, позволяющим передать в электронном виде документы, информация о регистрации документов направляется заявителю в день регистрации документов в департаменте.</w:t>
      </w:r>
    </w:p>
    <w:p w:rsidR="00BC2B15" w:rsidRDefault="00BC2B15">
      <w:pPr>
        <w:pStyle w:val="ConsPlusNormal"/>
        <w:spacing w:before="220"/>
        <w:ind w:firstLine="540"/>
        <w:jc w:val="both"/>
      </w:pPr>
      <w:r>
        <w:t>В случае поступления документов почтой либо через МФЦ, информация о регистрации заявления направляется заявителю на электронный адрес, указанный в заявлении.</w:t>
      </w:r>
    </w:p>
    <w:p w:rsidR="00BC2B15" w:rsidRDefault="00BC2B15">
      <w:pPr>
        <w:pStyle w:val="ConsPlusNormal"/>
        <w:spacing w:before="220"/>
        <w:ind w:firstLine="540"/>
        <w:jc w:val="both"/>
      </w:pPr>
      <w:bookmarkStart w:id="29" w:name="P292"/>
      <w:bookmarkEnd w:id="29"/>
      <w:r>
        <w:t>41. В день регистрации поступившие в департамент при личном обращении заявителя или по почте документы передаются консультантом директора в отдел предоставления лесных участков департамента.</w:t>
      </w:r>
    </w:p>
    <w:p w:rsidR="00BC2B15" w:rsidRDefault="00BC2B15">
      <w:pPr>
        <w:pStyle w:val="ConsPlusNormal"/>
        <w:spacing w:before="220"/>
        <w:ind w:firstLine="540"/>
        <w:jc w:val="both"/>
      </w:pPr>
      <w:r>
        <w:t>В случае поступления документов в электронной форме с использованием Порталов услуг, иным способом, позволяющим передать в электронном виде документы, консультант директора в день регистрации посредством системы электронного документооборота и делопроизводства "Директум" пересылает их в отдел предоставления лесных участков департамента.</w:t>
      </w:r>
    </w:p>
    <w:p w:rsidR="00BC2B15" w:rsidRDefault="00BC2B15">
      <w:pPr>
        <w:pStyle w:val="ConsPlusNormal"/>
        <w:spacing w:before="220"/>
        <w:ind w:firstLine="540"/>
        <w:jc w:val="both"/>
      </w:pPr>
      <w:bookmarkStart w:id="30" w:name="P294"/>
      <w:bookmarkEnd w:id="30"/>
      <w:r>
        <w:t>42. Результатом административной процедуры является прием и регистрация документов.</w:t>
      </w:r>
    </w:p>
    <w:p w:rsidR="00BC2B15" w:rsidRDefault="00BC2B15">
      <w:pPr>
        <w:pStyle w:val="ConsPlusTitle"/>
        <w:spacing w:before="220"/>
        <w:ind w:firstLine="540"/>
        <w:jc w:val="both"/>
        <w:outlineLvl w:val="4"/>
      </w:pPr>
      <w:r>
        <w:t>Проведение проверки представленных заявителем документов, подготовка и подписание приказа о предоставлении лесного участка в аренду либо об отказе в предоставлении лесного участка в аренду</w:t>
      </w:r>
    </w:p>
    <w:p w:rsidR="00BC2B15" w:rsidRDefault="00BC2B15">
      <w:pPr>
        <w:pStyle w:val="ConsPlusNormal"/>
        <w:spacing w:before="220"/>
        <w:ind w:firstLine="540"/>
        <w:jc w:val="both"/>
      </w:pPr>
      <w:r>
        <w:t>43. Основанием для начала административной процедуры является поступление в отдел предоставления лесных участков департамента документов, прошедших регистрацию в системе электронного документооборота и делопроизводства "Директум".</w:t>
      </w:r>
    </w:p>
    <w:p w:rsidR="00BC2B15" w:rsidRDefault="00BC2B15">
      <w:pPr>
        <w:pStyle w:val="ConsPlusNormal"/>
        <w:spacing w:before="220"/>
        <w:ind w:firstLine="540"/>
        <w:jc w:val="both"/>
      </w:pPr>
      <w:r>
        <w:t xml:space="preserve">44. Административные действия по направлению информации, указанной в </w:t>
      </w:r>
      <w:hyperlink w:anchor="P301" w:history="1">
        <w:r>
          <w:rPr>
            <w:color w:val="0000FF"/>
          </w:rPr>
          <w:t>пункте 46</w:t>
        </w:r>
      </w:hyperlink>
      <w:r>
        <w:t xml:space="preserve"> настоящего регламента, а также по проведению проверки поступивших документов, подготовке письма, в котором указываются причины возврата заявления (далее - письмо о возврате заявления), и подготовке приказа о предоставлении лесного участка в аренду либо об отказе в предоставлении лесного участка в аренду осуществляются должностными лицами, указанными в </w:t>
      </w:r>
      <w:hyperlink w:anchor="P275" w:history="1">
        <w:r>
          <w:rPr>
            <w:color w:val="0000FF"/>
          </w:rPr>
          <w:t>подпункте 3 пункта 33</w:t>
        </w:r>
      </w:hyperlink>
      <w:r>
        <w:t xml:space="preserve"> настоящего регламента.</w:t>
      </w:r>
    </w:p>
    <w:p w:rsidR="00BC2B15" w:rsidRDefault="00BC2B15">
      <w:pPr>
        <w:pStyle w:val="ConsPlusNormal"/>
        <w:jc w:val="both"/>
      </w:pPr>
      <w:r>
        <w:t xml:space="preserve">(в ред. </w:t>
      </w:r>
      <w:hyperlink r:id="rId90"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 xml:space="preserve">45. Административные действия по подписанию письма о возврате заявления, приказа о предоставлении лесного участка в аренду либо об отказе в предоставлении лесного участка в аренду осуществляются должностными лицами, указанными в </w:t>
      </w:r>
      <w:hyperlink w:anchor="P273" w:history="1">
        <w:r>
          <w:rPr>
            <w:color w:val="0000FF"/>
          </w:rPr>
          <w:t>подпункте 1 пункта 33</w:t>
        </w:r>
      </w:hyperlink>
      <w:r>
        <w:t xml:space="preserve"> настоящего регламента.</w:t>
      </w:r>
    </w:p>
    <w:p w:rsidR="00BC2B15" w:rsidRDefault="00BC2B15">
      <w:pPr>
        <w:pStyle w:val="ConsPlusNormal"/>
        <w:jc w:val="both"/>
      </w:pPr>
      <w:r>
        <w:t xml:space="preserve">(в ред. </w:t>
      </w:r>
      <w:hyperlink r:id="rId91"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bookmarkStart w:id="31" w:name="P301"/>
      <w:bookmarkEnd w:id="31"/>
      <w:r>
        <w:t>46. В случае поступления документов в электронном виде с использованием Порталов услуг должностными лицами в порядке и сроки, установленные нормативными правовыми актами, регламентирующими использование Порталов услуг, заявителю направляется информация:</w:t>
      </w:r>
    </w:p>
    <w:p w:rsidR="00BC2B15" w:rsidRDefault="00BC2B15">
      <w:pPr>
        <w:pStyle w:val="ConsPlusNormal"/>
        <w:spacing w:before="220"/>
        <w:ind w:firstLine="540"/>
        <w:jc w:val="both"/>
      </w:pPr>
      <w:r>
        <w:t>о принятии документов к рассмотрению;</w:t>
      </w:r>
    </w:p>
    <w:p w:rsidR="00BC2B15" w:rsidRDefault="00BC2B15">
      <w:pPr>
        <w:pStyle w:val="ConsPlusNormal"/>
        <w:spacing w:before="220"/>
        <w:ind w:firstLine="540"/>
        <w:jc w:val="both"/>
      </w:pPr>
      <w:r>
        <w:t>о результате рассмотрения;</w:t>
      </w:r>
    </w:p>
    <w:p w:rsidR="00BC2B15" w:rsidRDefault="00BC2B15">
      <w:pPr>
        <w:pStyle w:val="ConsPlusNormal"/>
        <w:spacing w:before="220"/>
        <w:ind w:firstLine="540"/>
        <w:jc w:val="both"/>
      </w:pPr>
      <w:r>
        <w:t>о направлении проекта договора аренды.</w:t>
      </w:r>
    </w:p>
    <w:p w:rsidR="00BC2B15" w:rsidRDefault="00BC2B15">
      <w:pPr>
        <w:pStyle w:val="ConsPlusNormal"/>
        <w:spacing w:before="220"/>
        <w:ind w:firstLine="540"/>
        <w:jc w:val="both"/>
      </w:pPr>
      <w:r>
        <w:t xml:space="preserve">47. Должностные лица в срок не позднее 8 календарных дней со дня поступления документов в департамент осуществляют проверку документов, поданных заявителем для заключении договора аренды в случаях, указанных в </w:t>
      </w:r>
      <w:hyperlink r:id="rId92" w:history="1">
        <w:r>
          <w:rPr>
            <w:color w:val="0000FF"/>
          </w:rPr>
          <w:t>статье 73.1</w:t>
        </w:r>
      </w:hyperlink>
      <w:r>
        <w:t xml:space="preserve"> Лесного кодекса Российской Федерации, на наличие комплектности представленных документов, их соответствия предъявляемым </w:t>
      </w:r>
      <w:r>
        <w:lastRenderedPageBreak/>
        <w:t xml:space="preserve">требованиям, отсутствие оснований для возврата заявления в соответствии с требованиями </w:t>
      </w:r>
      <w:hyperlink w:anchor="P164" w:history="1">
        <w:r>
          <w:rPr>
            <w:color w:val="0000FF"/>
          </w:rPr>
          <w:t>абзаца седьмого пункта 20</w:t>
        </w:r>
      </w:hyperlink>
      <w:r>
        <w:t xml:space="preserve"> настоящего регламента.</w:t>
      </w:r>
    </w:p>
    <w:p w:rsidR="00BC2B15" w:rsidRDefault="00BC2B15">
      <w:pPr>
        <w:pStyle w:val="ConsPlusNormal"/>
        <w:spacing w:before="220"/>
        <w:ind w:firstLine="540"/>
        <w:jc w:val="both"/>
      </w:pPr>
      <w:r>
        <w:t>В случае наличия оснований для возврата заявления должностное лицо не позднее 8 календарных дней со дня поступления документов в департамент осуществляет подготовку и направление для подписания директору департамента проекта письма о возврате заявления.</w:t>
      </w:r>
    </w:p>
    <w:p w:rsidR="00BC2B15" w:rsidRDefault="00BC2B15">
      <w:pPr>
        <w:pStyle w:val="ConsPlusNormal"/>
        <w:spacing w:before="220"/>
        <w:ind w:firstLine="540"/>
        <w:jc w:val="both"/>
      </w:pPr>
      <w:r>
        <w:t>Подписание директором департамента проекта письма о возврате заявления и возврат его должностному лицу осуществляется не позднее 9 календарных дней со дня поступления документов в департамент.</w:t>
      </w:r>
    </w:p>
    <w:p w:rsidR="00BC2B15" w:rsidRDefault="00BC2B15">
      <w:pPr>
        <w:pStyle w:val="ConsPlusNormal"/>
        <w:spacing w:before="220"/>
        <w:ind w:firstLine="540"/>
        <w:jc w:val="both"/>
      </w:pPr>
      <w:r>
        <w:t>Письмо о возврате заявления направляется (вручается) заявителю должностным лицом вместе с поступившем в департамент заявлением в срок не позднее 10 календарных дней со дня поступления документов в департамент.</w:t>
      </w:r>
    </w:p>
    <w:p w:rsidR="00BC2B15" w:rsidRDefault="00BC2B15">
      <w:pPr>
        <w:pStyle w:val="ConsPlusNormal"/>
        <w:jc w:val="both"/>
      </w:pPr>
      <w:r>
        <w:t xml:space="preserve">(п. 47 в ред. </w:t>
      </w:r>
      <w:hyperlink r:id="rId93"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bookmarkStart w:id="32" w:name="P310"/>
      <w:bookmarkEnd w:id="32"/>
      <w:r>
        <w:t xml:space="preserve">48. При отсутствии документов, указанных в </w:t>
      </w:r>
      <w:hyperlink w:anchor="P141" w:history="1">
        <w:r>
          <w:rPr>
            <w:color w:val="0000FF"/>
          </w:rPr>
          <w:t>пункте 17</w:t>
        </w:r>
      </w:hyperlink>
      <w:r>
        <w:t xml:space="preserve"> настоящего регламента, должностные лица не позднее 5 рабочих дней со дня поступления в департамент заявления осуществляют их затребование в рамках Федерального </w:t>
      </w:r>
      <w:hyperlink r:id="rId94" w:history="1">
        <w:r>
          <w:rPr>
            <w:color w:val="0000FF"/>
          </w:rPr>
          <w:t>закона</w:t>
        </w:r>
      </w:hyperlink>
      <w:r>
        <w:t xml:space="preserve"> от 27.07.2010 N 210-ФЗ "Об организации предоставления государственных и муниципальных услуг" по системе межведомственного электронного взаимодействия:</w:t>
      </w:r>
    </w:p>
    <w:p w:rsidR="00BC2B15" w:rsidRDefault="00BC2B15">
      <w:pPr>
        <w:pStyle w:val="ConsPlusNormal"/>
        <w:spacing w:before="220"/>
        <w:ind w:firstLine="540"/>
        <w:jc w:val="both"/>
      </w:pPr>
      <w:r>
        <w:t xml:space="preserve">документы, указанные в </w:t>
      </w:r>
      <w:hyperlink w:anchor="P142" w:history="1">
        <w:r>
          <w:rPr>
            <w:color w:val="0000FF"/>
          </w:rPr>
          <w:t>подпунктах "а"</w:t>
        </w:r>
      </w:hyperlink>
      <w:r>
        <w:t xml:space="preserve">, </w:t>
      </w:r>
      <w:hyperlink w:anchor="P143" w:history="1">
        <w:r>
          <w:rPr>
            <w:color w:val="0000FF"/>
          </w:rPr>
          <w:t>"б"</w:t>
        </w:r>
      </w:hyperlink>
      <w:r>
        <w:t xml:space="preserve">, </w:t>
      </w:r>
      <w:hyperlink w:anchor="P144" w:history="1">
        <w:r>
          <w:rPr>
            <w:color w:val="0000FF"/>
          </w:rPr>
          <w:t>"в" пункта 17</w:t>
        </w:r>
      </w:hyperlink>
      <w:r>
        <w:t xml:space="preserve"> настоящего регламента, из Федеральной налоговой службы;</w:t>
      </w:r>
    </w:p>
    <w:p w:rsidR="00BC2B15" w:rsidRDefault="00BC2B15">
      <w:pPr>
        <w:pStyle w:val="ConsPlusNormal"/>
        <w:spacing w:before="220"/>
        <w:ind w:firstLine="540"/>
        <w:jc w:val="both"/>
      </w:pPr>
      <w:r>
        <w:t xml:space="preserve">документы, указанные в </w:t>
      </w:r>
      <w:hyperlink w:anchor="P145" w:history="1">
        <w:r>
          <w:rPr>
            <w:color w:val="0000FF"/>
          </w:rPr>
          <w:t>подпунктах "г"</w:t>
        </w:r>
      </w:hyperlink>
      <w:r>
        <w:t xml:space="preserve">, </w:t>
      </w:r>
      <w:hyperlink w:anchor="P149" w:history="1">
        <w:r>
          <w:rPr>
            <w:color w:val="0000FF"/>
          </w:rPr>
          <w:t>"ж" пункта 17</w:t>
        </w:r>
      </w:hyperlink>
      <w:r>
        <w:t xml:space="preserve"> настоящего регламента, из Росреестра;</w:t>
      </w:r>
    </w:p>
    <w:p w:rsidR="00BC2B15" w:rsidRDefault="00BC2B15">
      <w:pPr>
        <w:pStyle w:val="ConsPlusNormal"/>
        <w:spacing w:before="220"/>
        <w:ind w:firstLine="540"/>
        <w:jc w:val="both"/>
      </w:pPr>
      <w:r>
        <w:t xml:space="preserve">документы, указанные в </w:t>
      </w:r>
      <w:hyperlink w:anchor="P146" w:history="1">
        <w:r>
          <w:rPr>
            <w:color w:val="0000FF"/>
          </w:rPr>
          <w:t>подпункте "д" пункта 17</w:t>
        </w:r>
      </w:hyperlink>
      <w:r>
        <w:t xml:space="preserve"> настоящего регламента, из Федерального агентства по недропользованию;</w:t>
      </w:r>
    </w:p>
    <w:p w:rsidR="00BC2B15" w:rsidRDefault="00BC2B15">
      <w:pPr>
        <w:pStyle w:val="ConsPlusNormal"/>
        <w:spacing w:before="220"/>
        <w:ind w:firstLine="540"/>
        <w:jc w:val="both"/>
      </w:pPr>
      <w:r>
        <w:t xml:space="preserve">документы, указанные в </w:t>
      </w:r>
      <w:hyperlink w:anchor="P148" w:history="1">
        <w:r>
          <w:rPr>
            <w:color w:val="0000FF"/>
          </w:rPr>
          <w:t>подпунктах "е"</w:t>
        </w:r>
      </w:hyperlink>
      <w:r>
        <w:t xml:space="preserve">, </w:t>
      </w:r>
      <w:hyperlink w:anchor="P150" w:history="1">
        <w:r>
          <w:rPr>
            <w:color w:val="0000FF"/>
          </w:rPr>
          <w:t>"з"</w:t>
        </w:r>
      </w:hyperlink>
      <w:r>
        <w:t xml:space="preserve"> и </w:t>
      </w:r>
      <w:hyperlink w:anchor="P151" w:history="1">
        <w:r>
          <w:rPr>
            <w:color w:val="0000FF"/>
          </w:rPr>
          <w:t>"и" пункта 17</w:t>
        </w:r>
      </w:hyperlink>
      <w:r>
        <w:t xml:space="preserve"> настоящего регламента, имеются в департаменте.</w:t>
      </w:r>
    </w:p>
    <w:p w:rsidR="00BC2B15" w:rsidRDefault="00BC2B15">
      <w:pPr>
        <w:pStyle w:val="ConsPlusNormal"/>
        <w:spacing w:before="220"/>
        <w:ind w:firstLine="540"/>
        <w:jc w:val="both"/>
      </w:pPr>
      <w:r>
        <w:t xml:space="preserve">49. Продолжительность проверки документов на предмет отсутствия оснований для отказа в предоставлении в аренду лесного участка, указанных в </w:t>
      </w:r>
      <w:hyperlink w:anchor="P158" w:history="1">
        <w:r>
          <w:rPr>
            <w:color w:val="0000FF"/>
          </w:rPr>
          <w:t>подпунктах "а"</w:t>
        </w:r>
      </w:hyperlink>
      <w:r>
        <w:t xml:space="preserve"> - </w:t>
      </w:r>
      <w:hyperlink w:anchor="P163" w:history="1">
        <w:r>
          <w:rPr>
            <w:color w:val="0000FF"/>
          </w:rPr>
          <w:t>"д" пункта 20</w:t>
        </w:r>
      </w:hyperlink>
      <w:r>
        <w:t xml:space="preserve"> и в </w:t>
      </w:r>
      <w:hyperlink w:anchor="P166" w:history="1">
        <w:r>
          <w:rPr>
            <w:color w:val="0000FF"/>
          </w:rPr>
          <w:t>пункте 20.1</w:t>
        </w:r>
      </w:hyperlink>
      <w:r>
        <w:t xml:space="preserve"> настоящего регламента, не должна превышать 25 календарных дней со дня поступления их в департамент.</w:t>
      </w:r>
    </w:p>
    <w:p w:rsidR="00BC2B15" w:rsidRDefault="00BC2B15">
      <w:pPr>
        <w:pStyle w:val="ConsPlusNormal"/>
        <w:jc w:val="both"/>
      </w:pPr>
      <w:r>
        <w:t xml:space="preserve">(в ред. </w:t>
      </w:r>
      <w:hyperlink r:id="rId95" w:history="1">
        <w:r>
          <w:rPr>
            <w:color w:val="0000FF"/>
          </w:rPr>
          <w:t>постановления</w:t>
        </w:r>
      </w:hyperlink>
      <w:r>
        <w:t xml:space="preserve"> Губернатора Тюменской области от 03.10.2019 N 146)</w:t>
      </w:r>
    </w:p>
    <w:p w:rsidR="00BC2B15" w:rsidRDefault="00BC2B15">
      <w:pPr>
        <w:pStyle w:val="ConsPlusNormal"/>
        <w:spacing w:before="220"/>
        <w:ind w:firstLine="540"/>
        <w:jc w:val="both"/>
      </w:pPr>
      <w:r>
        <w:t xml:space="preserve">50. По результатам проверки должностным лицом готовится проект приказа о предоставлении лесного участка в аренду (в случае отсутствия оснований для отказа, указанных в </w:t>
      </w:r>
      <w:hyperlink w:anchor="P156" w:history="1">
        <w:r>
          <w:rPr>
            <w:color w:val="0000FF"/>
          </w:rPr>
          <w:t>пунктах 20</w:t>
        </w:r>
      </w:hyperlink>
      <w:r>
        <w:t xml:space="preserve">, </w:t>
      </w:r>
      <w:hyperlink w:anchor="P166" w:history="1">
        <w:r>
          <w:rPr>
            <w:color w:val="0000FF"/>
          </w:rPr>
          <w:t>20.1</w:t>
        </w:r>
      </w:hyperlink>
      <w:r>
        <w:t xml:space="preserve"> настоящего регламента) либо проект приказа об отказе в предоставлении лесного участка в аренду (в случае наличия оснований для отказа, указанных в </w:t>
      </w:r>
      <w:hyperlink w:anchor="P156" w:history="1">
        <w:r>
          <w:rPr>
            <w:color w:val="0000FF"/>
          </w:rPr>
          <w:t>пунктах 20</w:t>
        </w:r>
      </w:hyperlink>
      <w:r>
        <w:t xml:space="preserve">, </w:t>
      </w:r>
      <w:hyperlink w:anchor="P166" w:history="1">
        <w:r>
          <w:rPr>
            <w:color w:val="0000FF"/>
          </w:rPr>
          <w:t>20.1</w:t>
        </w:r>
      </w:hyperlink>
      <w:r>
        <w:t xml:space="preserve"> настоящего регламента), и направляется для подписания директору департамента.</w:t>
      </w:r>
    </w:p>
    <w:p w:rsidR="00BC2B15" w:rsidRDefault="00BC2B15">
      <w:pPr>
        <w:pStyle w:val="ConsPlusNormal"/>
        <w:spacing w:before="220"/>
        <w:ind w:firstLine="540"/>
        <w:jc w:val="both"/>
      </w:pPr>
      <w:r>
        <w:t>51. Подготовка проекта приказа о предоставлении лесного участка в аренду либо проекта приказа об отказе в предоставлении лесного участка в аренду, и направление их для подписания директору департамента осуществляется должностным лицом в срок не позднее 28 календарных дней со дня поступления документов в департамент.</w:t>
      </w:r>
    </w:p>
    <w:p w:rsidR="00BC2B15" w:rsidRDefault="00BC2B15">
      <w:pPr>
        <w:pStyle w:val="ConsPlusNormal"/>
        <w:spacing w:before="220"/>
        <w:ind w:firstLine="540"/>
        <w:jc w:val="both"/>
      </w:pPr>
      <w:r>
        <w:t>52. Подписание директором департамента проекта приказа о предоставлении лесного участка в аренду либо проекта приказа об отказе в предоставлении лесного участка в аренду, осуществляется не позднее 28 календарных дней со дня поступления документов в департамент.</w:t>
      </w:r>
    </w:p>
    <w:p w:rsidR="00BC2B15" w:rsidRDefault="00BC2B15">
      <w:pPr>
        <w:pStyle w:val="ConsPlusNormal"/>
        <w:spacing w:before="220"/>
        <w:ind w:firstLine="540"/>
        <w:jc w:val="both"/>
      </w:pPr>
      <w:bookmarkStart w:id="33" w:name="P320"/>
      <w:bookmarkEnd w:id="33"/>
      <w:r>
        <w:t>53. Приказ о предоставлении лесного участка в аренду содержит следующие сведения:</w:t>
      </w:r>
    </w:p>
    <w:p w:rsidR="00BC2B15" w:rsidRDefault="00BC2B15">
      <w:pPr>
        <w:pStyle w:val="ConsPlusNormal"/>
        <w:spacing w:before="220"/>
        <w:ind w:firstLine="540"/>
        <w:jc w:val="both"/>
      </w:pPr>
      <w:r>
        <w:lastRenderedPageBreak/>
        <w:t>о заявителе (наименование юридического лица или фамилия, имя, отчество гражданина, в том числе гражданина, являющегося индивидуальным предпринимателем);</w:t>
      </w:r>
    </w:p>
    <w:p w:rsidR="00BC2B15" w:rsidRDefault="00BC2B15">
      <w:pPr>
        <w:pStyle w:val="ConsPlusNormal"/>
        <w:spacing w:before="220"/>
        <w:ind w:firstLine="540"/>
        <w:jc w:val="both"/>
      </w:pPr>
      <w:r>
        <w:t>о местоположении и площади лесного участка;</w:t>
      </w:r>
    </w:p>
    <w:p w:rsidR="00BC2B15" w:rsidRDefault="00BC2B15">
      <w:pPr>
        <w:pStyle w:val="ConsPlusNormal"/>
        <w:spacing w:before="220"/>
        <w:ind w:firstLine="540"/>
        <w:jc w:val="both"/>
      </w:pPr>
      <w:r>
        <w:t>о кадастровом номере лесного участка;</w:t>
      </w:r>
    </w:p>
    <w:p w:rsidR="00BC2B15" w:rsidRDefault="00BC2B15">
      <w:pPr>
        <w:pStyle w:val="ConsPlusNormal"/>
        <w:spacing w:before="220"/>
        <w:ind w:firstLine="540"/>
        <w:jc w:val="both"/>
      </w:pPr>
      <w:r>
        <w:t>о цели (целях) и сроке использования лесов, расположенных на лесном участке, предоставляемом в аренду;</w:t>
      </w:r>
    </w:p>
    <w:p w:rsidR="00BC2B15" w:rsidRDefault="00BC2B15">
      <w:pPr>
        <w:pStyle w:val="ConsPlusNormal"/>
        <w:spacing w:before="220"/>
        <w:ind w:firstLine="540"/>
        <w:jc w:val="both"/>
      </w:pPr>
      <w:r>
        <w:t>о сроке подготовки и подписании в департаменте проекта договора аренды;</w:t>
      </w:r>
    </w:p>
    <w:p w:rsidR="00BC2B15" w:rsidRDefault="00BC2B15">
      <w:pPr>
        <w:pStyle w:val="ConsPlusNormal"/>
        <w:spacing w:before="220"/>
        <w:ind w:firstLine="540"/>
        <w:jc w:val="both"/>
      </w:pPr>
      <w:r>
        <w:t>о сроке направления (вручения) заявителю проекта договора аренды;</w:t>
      </w:r>
    </w:p>
    <w:p w:rsidR="00BC2B15" w:rsidRDefault="00BC2B15">
      <w:pPr>
        <w:pStyle w:val="ConsPlusNormal"/>
        <w:spacing w:before="220"/>
        <w:ind w:firstLine="540"/>
        <w:jc w:val="both"/>
      </w:pPr>
      <w:r>
        <w:t>о сроке подписания договора аренды заявителем и предоставления его в департамент.</w:t>
      </w:r>
    </w:p>
    <w:p w:rsidR="00BC2B15" w:rsidRDefault="00BC2B15">
      <w:pPr>
        <w:pStyle w:val="ConsPlusNormal"/>
        <w:spacing w:before="220"/>
        <w:ind w:firstLine="540"/>
        <w:jc w:val="both"/>
      </w:pPr>
      <w:r>
        <w:t>54. В приказе об отказе в предоставлении лесного участка в аренду указывается аргументированная мотивировка с изложением оснований для отказа со ссылкой на соответствующие нормы действующего законодательства.</w:t>
      </w:r>
    </w:p>
    <w:p w:rsidR="00BC2B15" w:rsidRDefault="00BC2B15">
      <w:pPr>
        <w:pStyle w:val="ConsPlusNormal"/>
        <w:spacing w:before="220"/>
        <w:ind w:firstLine="540"/>
        <w:jc w:val="both"/>
      </w:pPr>
      <w:r>
        <w:t>Отказ в предоставлении лесного участка в аренду не препятствует повторному представлению заявителем документов после устранения замечаний, послуживших основанием для отказа в предоставлении лесного участка в аренду. Повторное представление документов осуществляется в соответствии с порядком, установленным настоящим регламентом.</w:t>
      </w:r>
    </w:p>
    <w:p w:rsidR="00BC2B15" w:rsidRDefault="00BC2B15">
      <w:pPr>
        <w:pStyle w:val="ConsPlusNormal"/>
        <w:spacing w:before="220"/>
        <w:ind w:firstLine="540"/>
        <w:jc w:val="both"/>
      </w:pPr>
      <w:r>
        <w:t>55. В день подписания приказа о предоставлении лесного участка в аренду либо приказа об отказе в предоставлении лесного участка в аренду директором департамента, приказ возвращается должностному лицу.</w:t>
      </w:r>
    </w:p>
    <w:p w:rsidR="00BC2B15" w:rsidRDefault="00BC2B15">
      <w:pPr>
        <w:pStyle w:val="ConsPlusNormal"/>
        <w:spacing w:before="220"/>
        <w:ind w:firstLine="540"/>
        <w:jc w:val="both"/>
      </w:pPr>
      <w:r>
        <w:t>56. Максимально допустимая продолжительность осуществления административного действия не должна превышать 28 календарных дней со дня поступления документов в департамент.</w:t>
      </w:r>
    </w:p>
    <w:p w:rsidR="00BC2B15" w:rsidRDefault="00BC2B15">
      <w:pPr>
        <w:pStyle w:val="ConsPlusNormal"/>
        <w:spacing w:before="220"/>
        <w:ind w:firstLine="540"/>
        <w:jc w:val="both"/>
      </w:pPr>
      <w:r>
        <w:t>57. Результатом административной процедуры является издание (подписание) приказа о предоставлении лесного участка в аренду либо об отказе в предоставлении лесного участка в аренду.</w:t>
      </w:r>
    </w:p>
    <w:p w:rsidR="00BC2B15" w:rsidRDefault="00BC2B15">
      <w:pPr>
        <w:pStyle w:val="ConsPlusTitle"/>
        <w:spacing w:before="220"/>
        <w:ind w:firstLine="540"/>
        <w:jc w:val="both"/>
        <w:outlineLvl w:val="4"/>
      </w:pPr>
      <w:r>
        <w:t>Подготовка, подписание и направление (вручение) заявителю уведомления о принятом решении о предоставлении лесного участка в аренду либо направление (вручение) заявителю приказа об отказе в предоставлении лесного участка в аренду с поступившими документами</w:t>
      </w:r>
    </w:p>
    <w:p w:rsidR="00BC2B15" w:rsidRDefault="00BC2B15">
      <w:pPr>
        <w:pStyle w:val="ConsPlusNormal"/>
        <w:spacing w:before="220"/>
        <w:ind w:firstLine="540"/>
        <w:jc w:val="both"/>
      </w:pPr>
      <w:bookmarkStart w:id="34" w:name="P334"/>
      <w:bookmarkEnd w:id="34"/>
      <w:r>
        <w:t>58. Основанием для начала административной процедуры является поступление должностному лицу подписанного приказа о предоставлении лесного участка в аренду либо приказа об отказе в предоставлении лесного участка в аренду.</w:t>
      </w:r>
    </w:p>
    <w:p w:rsidR="00BC2B15" w:rsidRDefault="00BC2B15">
      <w:pPr>
        <w:pStyle w:val="ConsPlusNormal"/>
        <w:spacing w:before="220"/>
        <w:ind w:firstLine="540"/>
        <w:jc w:val="both"/>
      </w:pPr>
      <w:r>
        <w:t xml:space="preserve">Административные действия по подготовке, подписанию и направлению (вручению) заявителю письменного уведомления о принятом решении о заключении нового договора аренды, направлению (вручению) заявителю приказа об отказе в предоставлении лесного участка в аренду с поступившими документами осуществляются должностными лицами, указанными в </w:t>
      </w:r>
      <w:hyperlink w:anchor="P275" w:history="1">
        <w:r>
          <w:rPr>
            <w:color w:val="0000FF"/>
          </w:rPr>
          <w:t>подпункте 3 пункта 33</w:t>
        </w:r>
      </w:hyperlink>
      <w:r>
        <w:t xml:space="preserve"> настоящего регламента.</w:t>
      </w:r>
    </w:p>
    <w:p w:rsidR="00BC2B15" w:rsidRDefault="00BC2B15">
      <w:pPr>
        <w:pStyle w:val="ConsPlusNormal"/>
        <w:spacing w:before="220"/>
        <w:ind w:firstLine="540"/>
        <w:jc w:val="both"/>
      </w:pPr>
      <w:r>
        <w:t>59. В день поступления должностному лицу подписанного приказа о предоставлении лесного участка в аренду либо приказа об отказе в предоставлении лесного участка в аренду им производится регистрация приказа в журнале регистрации приказов. Должностным лицом на приказе проставляется дата и номер приказа, с учетом записи внесенной в журнал регистрации приказов.</w:t>
      </w:r>
    </w:p>
    <w:p w:rsidR="00BC2B15" w:rsidRDefault="00BC2B15">
      <w:pPr>
        <w:pStyle w:val="ConsPlusNormal"/>
        <w:spacing w:before="220"/>
        <w:ind w:firstLine="540"/>
        <w:jc w:val="both"/>
      </w:pPr>
      <w:r>
        <w:lastRenderedPageBreak/>
        <w:t>В день поступления подписанного приказа о предоставлении лесного участка в аренду, должностным лицом осуществляется подготовка и подписание письменного уведомления о принятом решении о предоставлении лесного участка в аренду, содержащего сведения о дате и номере принятого решения (приказа), времени, месте и сроках прибытия заявителя для получения проекта договора аренды.</w:t>
      </w:r>
    </w:p>
    <w:p w:rsidR="00BC2B15" w:rsidRDefault="00BC2B15">
      <w:pPr>
        <w:pStyle w:val="ConsPlusNormal"/>
        <w:spacing w:before="220"/>
        <w:ind w:firstLine="540"/>
        <w:jc w:val="both"/>
      </w:pPr>
      <w:bookmarkStart w:id="35" w:name="P338"/>
      <w:bookmarkEnd w:id="35"/>
      <w:r>
        <w:t>Письменное уведомление о принятом решении о предоставлении лесного участка в аренду, подписывается должностным лицом и направляется (вручается) заявителю в срок не позднее 29 календарных дней со дня поступления документов в департамент.</w:t>
      </w:r>
    </w:p>
    <w:p w:rsidR="00BC2B15" w:rsidRDefault="00BC2B15">
      <w:pPr>
        <w:pStyle w:val="ConsPlusNormal"/>
        <w:spacing w:before="220"/>
        <w:ind w:firstLine="540"/>
        <w:jc w:val="both"/>
      </w:pPr>
      <w:r>
        <w:t>При личном получении письменного уведомления о принятом решении о предоставлении лесного участка в аренду заявителем проставляется в журнале регистрации приказов подпись и дата получения названного уведомления.</w:t>
      </w:r>
    </w:p>
    <w:p w:rsidR="00BC2B15" w:rsidRDefault="00BC2B15">
      <w:pPr>
        <w:pStyle w:val="ConsPlusNormal"/>
        <w:spacing w:before="220"/>
        <w:ind w:firstLine="540"/>
        <w:jc w:val="both"/>
      </w:pPr>
      <w:r>
        <w:t xml:space="preserve">60. В случае невозможности вручения заявителю письменного уведомления о принятом решении о предоставлении лесного участка в аренду лично, должностным лицом, не позднее срока, указанного в </w:t>
      </w:r>
      <w:hyperlink w:anchor="P338" w:history="1">
        <w:r>
          <w:rPr>
            <w:color w:val="0000FF"/>
          </w:rPr>
          <w:t>абзаце третьем пункте 59</w:t>
        </w:r>
      </w:hyperlink>
      <w:r>
        <w:t xml:space="preserve"> настоящего регламента, названное уведомление направляется посредством почтового отправления с уведомлением о вручении, либо с использованием Порталов услуг (в случае поступления документов посредством Порталов услуг).</w:t>
      </w:r>
    </w:p>
    <w:p w:rsidR="00BC2B15" w:rsidRDefault="00BC2B15">
      <w:pPr>
        <w:pStyle w:val="ConsPlusNormal"/>
        <w:spacing w:before="220"/>
        <w:ind w:firstLine="540"/>
        <w:jc w:val="both"/>
      </w:pPr>
      <w:r>
        <w:t>Сведения о способе и сроке направления заявителю письменного уведомления о принятом решении о предоставлении лесного участка в аренду заносятся должностным лицом в журнал регистрации приказов.</w:t>
      </w:r>
    </w:p>
    <w:p w:rsidR="00BC2B15" w:rsidRDefault="00BC2B15">
      <w:pPr>
        <w:pStyle w:val="ConsPlusNormal"/>
        <w:spacing w:before="220"/>
        <w:ind w:firstLine="540"/>
        <w:jc w:val="both"/>
      </w:pPr>
      <w:r>
        <w:t>Поступивший должностному лицу подписанный приказ об отказе в предоставлении лесного участка в аренду вместе с поступившими документами направляется (вручается) заявителю в срок не позднее 30 календарных дней со дня поступления документов в департамент.</w:t>
      </w:r>
    </w:p>
    <w:p w:rsidR="00BC2B15" w:rsidRDefault="00BC2B15">
      <w:pPr>
        <w:pStyle w:val="ConsPlusNormal"/>
        <w:spacing w:before="220"/>
        <w:ind w:firstLine="540"/>
        <w:jc w:val="both"/>
      </w:pPr>
      <w:bookmarkStart w:id="36" w:name="P343"/>
      <w:bookmarkEnd w:id="36"/>
      <w:r>
        <w:t>61. Максимально допустимая продолжительность осуществления административного действия:</w:t>
      </w:r>
    </w:p>
    <w:p w:rsidR="00BC2B15" w:rsidRDefault="00BC2B15">
      <w:pPr>
        <w:pStyle w:val="ConsPlusNormal"/>
        <w:spacing w:before="220"/>
        <w:ind w:firstLine="540"/>
        <w:jc w:val="both"/>
      </w:pPr>
      <w:r>
        <w:t>- при подготовке, подписании и направлении (вручении) заявителю уведомления о принятом решении о предоставлении лесного участка в аренду не должна превышать 29 календарных дней со дня поступления заявления и прилагаемых к нему документов в департамент;</w:t>
      </w:r>
    </w:p>
    <w:p w:rsidR="00BC2B15" w:rsidRDefault="00BC2B15">
      <w:pPr>
        <w:pStyle w:val="ConsPlusNormal"/>
        <w:spacing w:before="220"/>
        <w:ind w:firstLine="540"/>
        <w:jc w:val="both"/>
      </w:pPr>
      <w:r>
        <w:t>- при направлении (вручении) заявителю приказа об отказе в предоставлении лесного участка в аренду вместе с поступившими документами не должна превышать 30 календарных дней со дня поступления документов в департамент.</w:t>
      </w:r>
    </w:p>
    <w:p w:rsidR="00BC2B15" w:rsidRDefault="00BC2B15">
      <w:pPr>
        <w:pStyle w:val="ConsPlusNormal"/>
        <w:spacing w:before="220"/>
        <w:ind w:firstLine="540"/>
        <w:jc w:val="both"/>
      </w:pPr>
      <w:r>
        <w:t>Результатом административной процедуры является направление (вручение) заявителю уведомления о принятом решении о предоставлении лесного участка в аренду либо приказа об отказе в предоставлении лесного участка в аренду вместе с поступившими документами.</w:t>
      </w:r>
    </w:p>
    <w:p w:rsidR="00BC2B15" w:rsidRDefault="00BC2B15">
      <w:pPr>
        <w:pStyle w:val="ConsPlusTitle"/>
        <w:spacing w:before="220"/>
        <w:ind w:firstLine="540"/>
        <w:jc w:val="both"/>
        <w:outlineLvl w:val="4"/>
      </w:pPr>
      <w:r>
        <w:t>Подготовка, подписание и направление (вручение) заявителю проекта договора аренды</w:t>
      </w:r>
    </w:p>
    <w:p w:rsidR="00BC2B15" w:rsidRDefault="00BC2B15">
      <w:pPr>
        <w:pStyle w:val="ConsPlusNormal"/>
        <w:spacing w:before="220"/>
        <w:ind w:firstLine="540"/>
        <w:jc w:val="both"/>
      </w:pPr>
      <w:bookmarkStart w:id="37" w:name="P348"/>
      <w:bookmarkEnd w:id="37"/>
      <w:r>
        <w:t>62. Основанием для начала административной процедуры является издание приказа о предоставлении лесного участка в аренду.</w:t>
      </w:r>
    </w:p>
    <w:p w:rsidR="00BC2B15" w:rsidRDefault="00BC2B15">
      <w:pPr>
        <w:pStyle w:val="ConsPlusNormal"/>
        <w:spacing w:before="220"/>
        <w:ind w:firstLine="540"/>
        <w:jc w:val="both"/>
      </w:pPr>
      <w:r>
        <w:t xml:space="preserve">Административные действия по подготовке проекта договора аренды и направлению (вручению) его заявителю осуществляются должностными лицами, указанными в </w:t>
      </w:r>
      <w:hyperlink w:anchor="P275" w:history="1">
        <w:r>
          <w:rPr>
            <w:color w:val="0000FF"/>
          </w:rPr>
          <w:t>подпункте 3 пункта 33</w:t>
        </w:r>
      </w:hyperlink>
      <w:r>
        <w:t xml:space="preserve"> настоящего регламента.</w:t>
      </w:r>
    </w:p>
    <w:p w:rsidR="00BC2B15" w:rsidRDefault="00BC2B15">
      <w:pPr>
        <w:pStyle w:val="ConsPlusNormal"/>
        <w:spacing w:before="220"/>
        <w:ind w:firstLine="540"/>
        <w:jc w:val="both"/>
      </w:pPr>
      <w:r>
        <w:t>63. Подготовка проекта договора и направление его для подписания осуществляется должностным лицом в срок не позднее 29 календарных дней со дня поступления документов в департамент.</w:t>
      </w:r>
    </w:p>
    <w:p w:rsidR="00BC2B15" w:rsidRDefault="00BC2B15">
      <w:pPr>
        <w:pStyle w:val="ConsPlusNormal"/>
        <w:spacing w:before="220"/>
        <w:ind w:firstLine="540"/>
        <w:jc w:val="both"/>
      </w:pPr>
      <w:r>
        <w:lastRenderedPageBreak/>
        <w:t xml:space="preserve">64. Проект договора составляется по </w:t>
      </w:r>
      <w:hyperlink r:id="rId96" w:history="1">
        <w:r>
          <w:rPr>
            <w:color w:val="0000FF"/>
          </w:rPr>
          <w:t>форме</w:t>
        </w:r>
      </w:hyperlink>
      <w:r>
        <w:t xml:space="preserve"> типового договора аренды (по каждому виду использования лесов, установленному </w:t>
      </w:r>
      <w:hyperlink r:id="rId97" w:history="1">
        <w:r>
          <w:rPr>
            <w:color w:val="0000FF"/>
          </w:rPr>
          <w:t>статьей 25</w:t>
        </w:r>
      </w:hyperlink>
      <w:r>
        <w:t xml:space="preserve"> Лесного кодекса РФ), утвержденной приказом Минприроды России от 20.12.2017 N 693 "Об утверждении типовых договоров аренды лесных участков".</w:t>
      </w:r>
    </w:p>
    <w:p w:rsidR="00BC2B15" w:rsidRDefault="00BC2B15">
      <w:pPr>
        <w:pStyle w:val="ConsPlusNormal"/>
        <w:spacing w:before="220"/>
        <w:ind w:firstLine="540"/>
        <w:jc w:val="both"/>
      </w:pPr>
      <w:r>
        <w:t>Проект договора подлежит составлению:</w:t>
      </w:r>
    </w:p>
    <w:p w:rsidR="00BC2B15" w:rsidRDefault="00BC2B15">
      <w:pPr>
        <w:pStyle w:val="ConsPlusNormal"/>
        <w:spacing w:before="220"/>
        <w:ind w:firstLine="540"/>
        <w:jc w:val="both"/>
      </w:pPr>
      <w:r>
        <w:t>- в трех экземплярах, в случае заключения договора аренды на срок от года и более;</w:t>
      </w:r>
    </w:p>
    <w:p w:rsidR="00BC2B15" w:rsidRDefault="00BC2B15">
      <w:pPr>
        <w:pStyle w:val="ConsPlusNormal"/>
        <w:spacing w:before="220"/>
        <w:ind w:firstLine="540"/>
        <w:jc w:val="both"/>
      </w:pPr>
      <w:r>
        <w:t>- в двух экземплярах, в случае заключения договора аренды на срок менее года.</w:t>
      </w:r>
    </w:p>
    <w:p w:rsidR="00BC2B15" w:rsidRDefault="00BC2B15">
      <w:pPr>
        <w:pStyle w:val="ConsPlusNormal"/>
        <w:spacing w:before="220"/>
        <w:ind w:firstLine="540"/>
        <w:jc w:val="both"/>
      </w:pPr>
      <w:r>
        <w:t>65. Проект договора аренды подписывается директором департамента либо уполномоченным должностным лицом департамента, действующим на основании доверенности, выданной в установленном порядке и возвращается должностному лицу в день поступления приказа для подписания.</w:t>
      </w:r>
    </w:p>
    <w:p w:rsidR="00BC2B15" w:rsidRDefault="00BC2B15">
      <w:pPr>
        <w:pStyle w:val="ConsPlusNormal"/>
        <w:spacing w:before="220"/>
        <w:ind w:firstLine="540"/>
        <w:jc w:val="both"/>
      </w:pPr>
      <w:r>
        <w:t>Подписанный проект договора аренды направляется (вручается) заявителю должностным лицом в срок не позднее 30 календарных дней со дня поступления документов в департамент.</w:t>
      </w:r>
    </w:p>
    <w:p w:rsidR="00BC2B15" w:rsidRDefault="00BC2B15">
      <w:pPr>
        <w:pStyle w:val="ConsPlusNormal"/>
        <w:spacing w:before="220"/>
        <w:ind w:firstLine="540"/>
        <w:jc w:val="both"/>
      </w:pPr>
      <w:r>
        <w:t>При личном получении проекта договора аренды, заявителем проставляется в расписке в получении документов должность, подпись, фамилия имя отчество, лица получившего документы и дата получения документов (проекта договора).</w:t>
      </w:r>
    </w:p>
    <w:p w:rsidR="00BC2B15" w:rsidRDefault="00BC2B15">
      <w:pPr>
        <w:pStyle w:val="ConsPlusNormal"/>
        <w:spacing w:before="220"/>
        <w:ind w:firstLine="540"/>
        <w:jc w:val="both"/>
      </w:pPr>
      <w:r>
        <w:t>В случае невозможности вручения заявителю проекта договора лично, должностным лицом, в срок не позднее 30 календарных дней со дня поступления документов в департамент, проект договора направляется заявителю посредством почтового отправления с уведомлением о вручении.</w:t>
      </w:r>
    </w:p>
    <w:p w:rsidR="00BC2B15" w:rsidRDefault="00BC2B15">
      <w:pPr>
        <w:pStyle w:val="ConsPlusNormal"/>
        <w:spacing w:before="220"/>
        <w:ind w:firstLine="540"/>
        <w:jc w:val="both"/>
      </w:pPr>
      <w:bookmarkStart w:id="38" w:name="P359"/>
      <w:bookmarkEnd w:id="38"/>
      <w:r>
        <w:t>66. Проект договора, направленный заявителю, должен быть им подписан и представлены в департамент не позднее чем в течение 30 календарных дней со дня получения заявителем проекта указанного договора.</w:t>
      </w:r>
    </w:p>
    <w:p w:rsidR="00BC2B15" w:rsidRDefault="00BC2B15">
      <w:pPr>
        <w:pStyle w:val="ConsPlusNormal"/>
        <w:spacing w:before="220"/>
        <w:ind w:firstLine="540"/>
        <w:jc w:val="both"/>
      </w:pPr>
      <w:r>
        <w:t>Не позднее следующего рабочего дня со дня поступления подписанного проекта договора аренды должностным лицом производится регистрация договора в журнале регистрации договоров.</w:t>
      </w:r>
    </w:p>
    <w:p w:rsidR="00BC2B15" w:rsidRDefault="00BC2B15">
      <w:pPr>
        <w:pStyle w:val="ConsPlusNormal"/>
        <w:spacing w:before="220"/>
        <w:ind w:firstLine="540"/>
        <w:jc w:val="both"/>
      </w:pPr>
      <w:r>
        <w:t xml:space="preserve">67. Максимально допустимая продолжительность осуществления административной процедуры (без учета срока, указанного в </w:t>
      </w:r>
      <w:hyperlink w:anchor="P359" w:history="1">
        <w:r>
          <w:rPr>
            <w:color w:val="0000FF"/>
          </w:rPr>
          <w:t>пункте 66</w:t>
        </w:r>
      </w:hyperlink>
      <w:r>
        <w:t xml:space="preserve"> настоящего регламента) не должна превышать 30 календарных дней со дня поступления документов в департамент.</w:t>
      </w:r>
    </w:p>
    <w:p w:rsidR="00BC2B15" w:rsidRDefault="00BC2B15">
      <w:pPr>
        <w:pStyle w:val="ConsPlusNormal"/>
        <w:spacing w:before="220"/>
        <w:ind w:firstLine="540"/>
        <w:jc w:val="both"/>
      </w:pPr>
      <w:bookmarkStart w:id="39" w:name="P362"/>
      <w:bookmarkEnd w:id="39"/>
      <w:r>
        <w:t>68. Результатом административной процедуры является направление (вручение) заявителю проекта договора аренды.</w:t>
      </w:r>
    </w:p>
    <w:p w:rsidR="00BC2B15" w:rsidRDefault="00BC2B15">
      <w:pPr>
        <w:pStyle w:val="ConsPlusTitle"/>
        <w:spacing w:before="220"/>
        <w:ind w:firstLine="540"/>
        <w:jc w:val="both"/>
        <w:outlineLvl w:val="4"/>
      </w:pPr>
      <w:r>
        <w:t>Порядок исправления допущенных опечаток и ошибок в выданных в результате предоставления государственной услуги документах.</w:t>
      </w:r>
    </w:p>
    <w:p w:rsidR="00BC2B15" w:rsidRDefault="00BC2B15">
      <w:pPr>
        <w:pStyle w:val="ConsPlusNormal"/>
        <w:ind w:firstLine="540"/>
        <w:jc w:val="both"/>
      </w:pPr>
      <w:r>
        <w:t xml:space="preserve">(введен </w:t>
      </w:r>
      <w:hyperlink r:id="rId98" w:history="1">
        <w:r>
          <w:rPr>
            <w:color w:val="0000FF"/>
          </w:rPr>
          <w:t>постановлением</w:t>
        </w:r>
      </w:hyperlink>
      <w:r>
        <w:t xml:space="preserve"> Губернатора Тюменской области от 03.10.2019 N 146)</w:t>
      </w:r>
    </w:p>
    <w:p w:rsidR="00BC2B15" w:rsidRDefault="00BC2B15">
      <w:pPr>
        <w:pStyle w:val="ConsPlusNormal"/>
        <w:spacing w:before="220"/>
        <w:ind w:firstLine="540"/>
        <w:jc w:val="both"/>
      </w:pPr>
      <w:r>
        <w:t xml:space="preserve">68.1. Состав, последовательность, сроки и требования выполнения настоящей административной процедуры соответствуют </w:t>
      </w:r>
      <w:hyperlink w:anchor="P395" w:history="1">
        <w:r>
          <w:rPr>
            <w:color w:val="0000FF"/>
          </w:rPr>
          <w:t>пунктам 83</w:t>
        </w:r>
      </w:hyperlink>
      <w:r>
        <w:t xml:space="preserve"> - </w:t>
      </w:r>
      <w:hyperlink w:anchor="P400" w:history="1">
        <w:r>
          <w:rPr>
            <w:color w:val="0000FF"/>
          </w:rPr>
          <w:t>87</w:t>
        </w:r>
      </w:hyperlink>
      <w:r>
        <w:t xml:space="preserve"> настоящего регламента.</w:t>
      </w:r>
    </w:p>
    <w:p w:rsidR="00BC2B15" w:rsidRDefault="00BC2B15">
      <w:pPr>
        <w:pStyle w:val="ConsPlusTitle"/>
        <w:spacing w:before="220"/>
        <w:ind w:firstLine="540"/>
        <w:jc w:val="both"/>
        <w:outlineLvl w:val="3"/>
      </w:pPr>
      <w:r>
        <w:t xml:space="preserve">При обращении заявителя о заключении нового договора аренды в соответствии со </w:t>
      </w:r>
      <w:hyperlink r:id="rId99" w:history="1">
        <w:r>
          <w:rPr>
            <w:color w:val="0000FF"/>
          </w:rPr>
          <w:t>статьей 74</w:t>
        </w:r>
      </w:hyperlink>
      <w:r>
        <w:t xml:space="preserve"> Лесного кодекса Российской Федерации</w:t>
      </w:r>
    </w:p>
    <w:p w:rsidR="00BC2B15" w:rsidRDefault="00BC2B15">
      <w:pPr>
        <w:pStyle w:val="ConsPlusTitle"/>
        <w:spacing w:before="220"/>
        <w:ind w:firstLine="540"/>
        <w:jc w:val="both"/>
        <w:outlineLvl w:val="4"/>
      </w:pPr>
      <w:r>
        <w:t>Прием и регистрация документов</w:t>
      </w:r>
    </w:p>
    <w:p w:rsidR="00BC2B15" w:rsidRDefault="00BC2B15">
      <w:pPr>
        <w:pStyle w:val="ConsPlusNormal"/>
        <w:spacing w:before="220"/>
        <w:ind w:firstLine="540"/>
        <w:jc w:val="both"/>
      </w:pPr>
      <w:r>
        <w:t xml:space="preserve">69. Состав, последовательность, сроки и требования выполнения настоящей административной процедуры соответствуют </w:t>
      </w:r>
      <w:hyperlink w:anchor="P283" w:history="1">
        <w:r>
          <w:rPr>
            <w:color w:val="0000FF"/>
          </w:rPr>
          <w:t>пунктам 34</w:t>
        </w:r>
      </w:hyperlink>
      <w:r>
        <w:t xml:space="preserve"> - </w:t>
      </w:r>
      <w:hyperlink w:anchor="P294" w:history="1">
        <w:r>
          <w:rPr>
            <w:color w:val="0000FF"/>
          </w:rPr>
          <w:t>42</w:t>
        </w:r>
      </w:hyperlink>
      <w:r>
        <w:t xml:space="preserve"> настоящего регламента.</w:t>
      </w:r>
    </w:p>
    <w:p w:rsidR="00BC2B15" w:rsidRDefault="00BC2B15">
      <w:pPr>
        <w:pStyle w:val="ConsPlusTitle"/>
        <w:spacing w:before="220"/>
        <w:ind w:firstLine="540"/>
        <w:jc w:val="both"/>
        <w:outlineLvl w:val="4"/>
      </w:pPr>
      <w:r>
        <w:lastRenderedPageBreak/>
        <w:t>Проведение проверки, подготовка и подписание приказа о заключении нового договора аренды либо об отказе в заключении нового договора аренды</w:t>
      </w:r>
    </w:p>
    <w:p w:rsidR="00BC2B15" w:rsidRDefault="00BC2B15">
      <w:pPr>
        <w:pStyle w:val="ConsPlusNormal"/>
        <w:spacing w:before="220"/>
        <w:ind w:firstLine="540"/>
        <w:jc w:val="both"/>
      </w:pPr>
      <w:r>
        <w:t>70. Основанием для начала административной процедуры является поступление в отдел предоставления лесных участков департамента документов, прошедшего регистрацию в системе электронного документооборота и делопроизводства "Директум".</w:t>
      </w:r>
    </w:p>
    <w:p w:rsidR="00BC2B15" w:rsidRDefault="00BC2B15">
      <w:pPr>
        <w:pStyle w:val="ConsPlusNormal"/>
        <w:spacing w:before="220"/>
        <w:ind w:firstLine="540"/>
        <w:jc w:val="both"/>
      </w:pPr>
      <w:r>
        <w:t xml:space="preserve">71. Административные действия по направлению информации, указанной в </w:t>
      </w:r>
      <w:hyperlink w:anchor="P373" w:history="1">
        <w:r>
          <w:rPr>
            <w:color w:val="0000FF"/>
          </w:rPr>
          <w:t>пункте 73</w:t>
        </w:r>
      </w:hyperlink>
      <w:r>
        <w:t xml:space="preserve"> настоящего регламента, а также по проведению проверки и подготовке приказа о заключении нового договора аренды либо об отказе в заключении нового договора аренды осуществляются должностными лицами, указанными в </w:t>
      </w:r>
      <w:hyperlink w:anchor="P275" w:history="1">
        <w:r>
          <w:rPr>
            <w:color w:val="0000FF"/>
          </w:rPr>
          <w:t>подпункте 3 пункта 33</w:t>
        </w:r>
      </w:hyperlink>
      <w:r>
        <w:t xml:space="preserve"> настоящего регламента.</w:t>
      </w:r>
    </w:p>
    <w:p w:rsidR="00BC2B15" w:rsidRDefault="00BC2B15">
      <w:pPr>
        <w:pStyle w:val="ConsPlusNormal"/>
        <w:spacing w:before="220"/>
        <w:ind w:firstLine="540"/>
        <w:jc w:val="both"/>
      </w:pPr>
      <w:r>
        <w:t xml:space="preserve">72. Административные действия по подписанию приказа о заключении нового договора аренды либо об отказе в заключении нового договора аренды осуществляются должностными лицами, указанными в </w:t>
      </w:r>
      <w:hyperlink w:anchor="P273" w:history="1">
        <w:r>
          <w:rPr>
            <w:color w:val="0000FF"/>
          </w:rPr>
          <w:t>подпункте 1 пункта 33</w:t>
        </w:r>
      </w:hyperlink>
      <w:r>
        <w:t xml:space="preserve"> настоящего регламента.</w:t>
      </w:r>
    </w:p>
    <w:p w:rsidR="00BC2B15" w:rsidRDefault="00BC2B15">
      <w:pPr>
        <w:pStyle w:val="ConsPlusNormal"/>
        <w:spacing w:before="220"/>
        <w:ind w:firstLine="540"/>
        <w:jc w:val="both"/>
      </w:pPr>
      <w:bookmarkStart w:id="40" w:name="P373"/>
      <w:bookmarkEnd w:id="40"/>
      <w:r>
        <w:t>73. В случае поступления документов в электронном виде с использованием Порталов услуг должностными лицами в порядке и сроки, установленные нормативными правовыми актами, регламентирующими использование Порталов услуг, заявителю направляется информация:</w:t>
      </w:r>
    </w:p>
    <w:p w:rsidR="00BC2B15" w:rsidRDefault="00BC2B15">
      <w:pPr>
        <w:pStyle w:val="ConsPlusNormal"/>
        <w:spacing w:before="220"/>
        <w:ind w:firstLine="540"/>
        <w:jc w:val="both"/>
      </w:pPr>
      <w:r>
        <w:t>о принятии документов к рассмотрению;</w:t>
      </w:r>
    </w:p>
    <w:p w:rsidR="00BC2B15" w:rsidRDefault="00BC2B15">
      <w:pPr>
        <w:pStyle w:val="ConsPlusNormal"/>
        <w:spacing w:before="220"/>
        <w:ind w:firstLine="540"/>
        <w:jc w:val="both"/>
      </w:pPr>
      <w:r>
        <w:t>о результате рассмотрения документов;</w:t>
      </w:r>
    </w:p>
    <w:p w:rsidR="00BC2B15" w:rsidRDefault="00BC2B15">
      <w:pPr>
        <w:pStyle w:val="ConsPlusNormal"/>
        <w:spacing w:before="220"/>
        <w:ind w:firstLine="540"/>
        <w:jc w:val="both"/>
      </w:pPr>
      <w:r>
        <w:t>о направлении проекта договора.</w:t>
      </w:r>
    </w:p>
    <w:p w:rsidR="00BC2B15" w:rsidRDefault="00BC2B15">
      <w:pPr>
        <w:pStyle w:val="ConsPlusNormal"/>
        <w:spacing w:before="220"/>
        <w:ind w:firstLine="540"/>
        <w:jc w:val="both"/>
      </w:pPr>
      <w:r>
        <w:t>74. Продолжительность проверки документов не должна превышать 25 календарных дней со дня поступления документов в департамент.</w:t>
      </w:r>
    </w:p>
    <w:p w:rsidR="00BC2B15" w:rsidRDefault="00BC2B15">
      <w:pPr>
        <w:pStyle w:val="ConsPlusNormal"/>
        <w:spacing w:before="220"/>
        <w:ind w:firstLine="540"/>
        <w:jc w:val="both"/>
      </w:pPr>
      <w:r>
        <w:t xml:space="preserve">По результатам проверки должностным лицом готовится проект приказа о заключении нового договора аренды (в случае отсутствия оснований для отказа, указанных в </w:t>
      </w:r>
      <w:hyperlink w:anchor="P174" w:history="1">
        <w:r>
          <w:rPr>
            <w:color w:val="0000FF"/>
          </w:rPr>
          <w:t>пункте 21</w:t>
        </w:r>
      </w:hyperlink>
      <w:r>
        <w:t xml:space="preserve"> настоящего регламента) либо проект приказа об отказе в заключении нового договора аренды (в случае наличия оснований для отказа, указанных в </w:t>
      </w:r>
      <w:hyperlink w:anchor="P174" w:history="1">
        <w:r>
          <w:rPr>
            <w:color w:val="0000FF"/>
          </w:rPr>
          <w:t>пункте 21</w:t>
        </w:r>
      </w:hyperlink>
      <w:r>
        <w:t xml:space="preserve"> настоящего регламента) и направляется для подписания директору департамента.</w:t>
      </w:r>
    </w:p>
    <w:p w:rsidR="00BC2B15" w:rsidRDefault="00BC2B15">
      <w:pPr>
        <w:pStyle w:val="ConsPlusNormal"/>
        <w:spacing w:before="220"/>
        <w:ind w:firstLine="540"/>
        <w:jc w:val="both"/>
      </w:pPr>
      <w:r>
        <w:t>75. Подготовка проекта приказа о заключении нового договора аренды либо проекта приказа об отказе в заключении нового договора аренды и направление их для подписания директору департамента осуществляется должностным лицом в срок не позднее 28 календарных дней со дня поступления документов в департамент.</w:t>
      </w:r>
    </w:p>
    <w:p w:rsidR="00BC2B15" w:rsidRDefault="00BC2B15">
      <w:pPr>
        <w:pStyle w:val="ConsPlusNormal"/>
        <w:spacing w:before="220"/>
        <w:ind w:firstLine="540"/>
        <w:jc w:val="both"/>
      </w:pPr>
      <w:r>
        <w:t>Подписание директором департамента проекта приказа о заключении нового договора аренды либо проекта приказа об отказе в заключении нового договора аренды осуществляется не позднее 28 календарных дней со дня поступления документов в департамент.</w:t>
      </w:r>
    </w:p>
    <w:p w:rsidR="00BC2B15" w:rsidRDefault="00BC2B15">
      <w:pPr>
        <w:pStyle w:val="ConsPlusNormal"/>
        <w:spacing w:before="220"/>
        <w:ind w:firstLine="540"/>
        <w:jc w:val="both"/>
      </w:pPr>
      <w:r>
        <w:t xml:space="preserve">76. Приказ о заключении нового договора аренды содержит сведения, указанные в </w:t>
      </w:r>
      <w:hyperlink w:anchor="P320" w:history="1">
        <w:r>
          <w:rPr>
            <w:color w:val="0000FF"/>
          </w:rPr>
          <w:t>пункте 53</w:t>
        </w:r>
      </w:hyperlink>
      <w:r>
        <w:t xml:space="preserve"> настоящего регламента.</w:t>
      </w:r>
    </w:p>
    <w:p w:rsidR="00BC2B15" w:rsidRDefault="00BC2B15">
      <w:pPr>
        <w:pStyle w:val="ConsPlusNormal"/>
        <w:spacing w:before="220"/>
        <w:ind w:firstLine="540"/>
        <w:jc w:val="both"/>
      </w:pPr>
      <w:r>
        <w:t>77. В приказе об отказе в заключении нового договора аренды указывается аргументированная мотивировка с изложением оснований для отказа со ссылкой на соответствующие нормы действующего законодательства.</w:t>
      </w:r>
    </w:p>
    <w:p w:rsidR="00BC2B15" w:rsidRDefault="00BC2B15">
      <w:pPr>
        <w:pStyle w:val="ConsPlusNormal"/>
        <w:spacing w:before="220"/>
        <w:ind w:firstLine="540"/>
        <w:jc w:val="both"/>
      </w:pPr>
      <w:r>
        <w:t>78. Максимально допустимая продолжительность осуществления административного действия не должна превышать 28 календарных дней со дня поступления документов в департамент.</w:t>
      </w:r>
    </w:p>
    <w:p w:rsidR="00BC2B15" w:rsidRDefault="00BC2B15">
      <w:pPr>
        <w:pStyle w:val="ConsPlusNormal"/>
        <w:spacing w:before="220"/>
        <w:ind w:firstLine="540"/>
        <w:jc w:val="both"/>
      </w:pPr>
      <w:r>
        <w:t xml:space="preserve">79. Результатом административной процедуры является издание (подписание) приказа о </w:t>
      </w:r>
      <w:r>
        <w:lastRenderedPageBreak/>
        <w:t>заключении нового договора аренды либо об отказе в заключении нового договора аренды.</w:t>
      </w:r>
    </w:p>
    <w:p w:rsidR="00BC2B15" w:rsidRDefault="00BC2B15">
      <w:pPr>
        <w:pStyle w:val="ConsPlusTitle"/>
        <w:spacing w:before="220"/>
        <w:ind w:firstLine="540"/>
        <w:jc w:val="both"/>
        <w:outlineLvl w:val="4"/>
      </w:pPr>
      <w:r>
        <w:t>Подготовка, подписание и направление (вручение) заявителю уведомления о принятом решении о заключении нового договора аренды либо направление (вручение) заявителю приказа об отказе в заключении нового договора аренды</w:t>
      </w:r>
    </w:p>
    <w:p w:rsidR="00BC2B15" w:rsidRDefault="00BC2B15">
      <w:pPr>
        <w:pStyle w:val="ConsPlusNormal"/>
        <w:spacing w:before="220"/>
        <w:ind w:firstLine="540"/>
        <w:jc w:val="both"/>
      </w:pPr>
      <w:r>
        <w:t xml:space="preserve">80. Состав, последовательность, сроки и требования выполнения настоящей административной процедуры соответствуют </w:t>
      </w:r>
      <w:hyperlink w:anchor="P334" w:history="1">
        <w:r>
          <w:rPr>
            <w:color w:val="0000FF"/>
          </w:rPr>
          <w:t>пунктам 58</w:t>
        </w:r>
      </w:hyperlink>
      <w:r>
        <w:t xml:space="preserve"> - </w:t>
      </w:r>
      <w:hyperlink w:anchor="P343" w:history="1">
        <w:r>
          <w:rPr>
            <w:color w:val="0000FF"/>
          </w:rPr>
          <w:t>61</w:t>
        </w:r>
      </w:hyperlink>
      <w:r>
        <w:t xml:space="preserve"> настоящего регламента.</w:t>
      </w:r>
    </w:p>
    <w:p w:rsidR="00BC2B15" w:rsidRDefault="00BC2B15">
      <w:pPr>
        <w:pStyle w:val="ConsPlusTitle"/>
        <w:spacing w:before="220"/>
        <w:ind w:firstLine="540"/>
        <w:jc w:val="both"/>
        <w:outlineLvl w:val="4"/>
      </w:pPr>
      <w:r>
        <w:t>Подготовка, подписание и направление (вручение) заявителю проекта договора аренды</w:t>
      </w:r>
    </w:p>
    <w:p w:rsidR="00BC2B15" w:rsidRDefault="00BC2B15">
      <w:pPr>
        <w:pStyle w:val="ConsPlusNormal"/>
        <w:spacing w:before="220"/>
        <w:ind w:firstLine="540"/>
        <w:jc w:val="both"/>
      </w:pPr>
      <w:r>
        <w:t xml:space="preserve">81. Состав, последовательность, сроки и требования выполнения настоящей административной процедуры соответствуют </w:t>
      </w:r>
      <w:hyperlink w:anchor="P348" w:history="1">
        <w:r>
          <w:rPr>
            <w:color w:val="0000FF"/>
          </w:rPr>
          <w:t>пунктам 62</w:t>
        </w:r>
      </w:hyperlink>
      <w:r>
        <w:t xml:space="preserve"> - </w:t>
      </w:r>
      <w:hyperlink w:anchor="P362" w:history="1">
        <w:r>
          <w:rPr>
            <w:color w:val="0000FF"/>
          </w:rPr>
          <w:t>68</w:t>
        </w:r>
      </w:hyperlink>
      <w:r>
        <w:t xml:space="preserve"> настоящего регламента.</w:t>
      </w:r>
    </w:p>
    <w:p w:rsidR="00BC2B15" w:rsidRDefault="00BC2B15">
      <w:pPr>
        <w:pStyle w:val="ConsPlusTitle"/>
        <w:spacing w:before="220"/>
        <w:ind w:firstLine="540"/>
        <w:jc w:val="both"/>
        <w:outlineLvl w:val="2"/>
      </w:pPr>
      <w:r>
        <w:t>Порядок выполнения административных процедур (действий) МФЦ</w:t>
      </w:r>
    </w:p>
    <w:p w:rsidR="00BC2B15" w:rsidRDefault="00BC2B15">
      <w:pPr>
        <w:pStyle w:val="ConsPlusNormal"/>
        <w:spacing w:before="220"/>
        <w:ind w:firstLine="540"/>
        <w:jc w:val="both"/>
      </w:pPr>
      <w:r>
        <w:t xml:space="preserve">82. Административные процедуры (действия) необходимые при предоставлении государственной услуги осуществляются МФЦ после включения государственной услуги в </w:t>
      </w:r>
      <w:hyperlink r:id="rId100" w:history="1">
        <w:r>
          <w:rPr>
            <w:color w:val="0000FF"/>
          </w:rPr>
          <w:t>Перечень</w:t>
        </w:r>
      </w:hyperlink>
      <w:r>
        <w:t xml:space="preserve"> государственных услуг, предоставляемых в многофункциональных центрах предоставления государственных и муниципальных услуг, утвержденных постановлением Правительства Тюменской области от 28.12.2012 N 578-п. Выдача результата предоставления государственной услуги МФЦ не осуществляется.</w:t>
      </w:r>
    </w:p>
    <w:p w:rsidR="00BC2B15" w:rsidRDefault="00BC2B15">
      <w:pPr>
        <w:pStyle w:val="ConsPlusNormal"/>
        <w:spacing w:before="220"/>
        <w:ind w:firstLine="540"/>
        <w:jc w:val="both"/>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при непосредственном обращении в МФЦ, по телефону (8-800-250-00-72), либо на официальном сайте МФЦ (https://mfcto.ru/).</w:t>
      </w:r>
    </w:p>
    <w:p w:rsidR="00BC2B15" w:rsidRDefault="00BC2B15">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 осуществляется при непосредственном обращении в МФЦ.</w:t>
      </w:r>
    </w:p>
    <w:p w:rsidR="00BC2B15" w:rsidRDefault="00BC2B15">
      <w:pPr>
        <w:pStyle w:val="ConsPlusNormal"/>
        <w:spacing w:before="220"/>
        <w:ind w:firstLine="540"/>
        <w:jc w:val="both"/>
      </w:pPr>
      <w: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осуществляется в соответствии с </w:t>
      </w:r>
      <w:hyperlink w:anchor="P310" w:history="1">
        <w:r>
          <w:rPr>
            <w:color w:val="0000FF"/>
          </w:rPr>
          <w:t>пунктом 48</w:t>
        </w:r>
      </w:hyperlink>
      <w:r>
        <w:t xml:space="preserve"> настоящего регламента.</w:t>
      </w:r>
    </w:p>
    <w:p w:rsidR="00BC2B15" w:rsidRDefault="00BC2B15">
      <w:pPr>
        <w:pStyle w:val="ConsPlusTitle"/>
        <w:spacing w:before="220"/>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BC2B15" w:rsidRDefault="00BC2B15">
      <w:pPr>
        <w:pStyle w:val="ConsPlusNormal"/>
        <w:spacing w:before="220"/>
        <w:ind w:firstLine="540"/>
        <w:jc w:val="both"/>
      </w:pPr>
      <w:bookmarkStart w:id="41" w:name="P395"/>
      <w:bookmarkEnd w:id="41"/>
      <w:r>
        <w:t>83. Основанием начала выполнения административной процедуры является письменное обращение заявителя, заключившего договор, в департамент об исправлении допущенных опечаток и ошибок в выданных в результате предоставления государственной услуги документах. Обращение об исправлении допущенных опечаток и ошибок в выданных в результате предоставления государственной услуги документах (далее - обращение) составляется заявителем в свободной форме. Обращение может быть направлено заявителем в департамент по почте.</w:t>
      </w:r>
    </w:p>
    <w:p w:rsidR="00BC2B15" w:rsidRDefault="00BC2B15">
      <w:pPr>
        <w:pStyle w:val="ConsPlusNormal"/>
        <w:spacing w:before="220"/>
        <w:ind w:firstLine="540"/>
        <w:jc w:val="both"/>
      </w:pPr>
      <w:r>
        <w:t xml:space="preserve">Регистрация обращения об исправлении допущенных опечаток и ошибок осуществляется в соответствии с </w:t>
      </w:r>
      <w:hyperlink w:anchor="P192" w:history="1">
        <w:r>
          <w:rPr>
            <w:color w:val="0000FF"/>
          </w:rPr>
          <w:t>пунктом 27</w:t>
        </w:r>
      </w:hyperlink>
      <w:r>
        <w:t xml:space="preserve"> настоящего регламента.</w:t>
      </w:r>
    </w:p>
    <w:p w:rsidR="00BC2B15" w:rsidRDefault="00BC2B15">
      <w:pPr>
        <w:pStyle w:val="ConsPlusNormal"/>
        <w:spacing w:before="220"/>
        <w:ind w:firstLine="540"/>
        <w:jc w:val="both"/>
      </w:pPr>
      <w:r>
        <w:t>84. Уполномоченное должностное лицо департамента в срок, не превышающий трех рабочих дней со дня регистрации обращения в департаменте, проводит проверку указанных в обращении сведений.</w:t>
      </w:r>
    </w:p>
    <w:p w:rsidR="00BC2B15" w:rsidRDefault="00BC2B15">
      <w:pPr>
        <w:pStyle w:val="ConsPlusNormal"/>
        <w:spacing w:before="220"/>
        <w:ind w:firstLine="540"/>
        <w:jc w:val="both"/>
      </w:pPr>
      <w:bookmarkStart w:id="42" w:name="P398"/>
      <w:bookmarkEnd w:id="42"/>
      <w:r>
        <w:lastRenderedPageBreak/>
        <w:t>85. 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департамента осуществляет их исправление в срок, не превышающий 4 рабочих дня со дня регистрации обращения в департаменте.</w:t>
      </w:r>
    </w:p>
    <w:p w:rsidR="00BC2B15" w:rsidRDefault="00BC2B15">
      <w:pPr>
        <w:pStyle w:val="ConsPlusNormal"/>
        <w:spacing w:before="220"/>
        <w:ind w:firstLine="540"/>
        <w:jc w:val="both"/>
      </w:pPr>
      <w:bookmarkStart w:id="43" w:name="P399"/>
      <w:bookmarkEnd w:id="43"/>
      <w:r>
        <w:t xml:space="preserve">86. В случае отсутствия опечаток и ошибок в выданных в результате предоставления государственной услуги документах, уполномоченное должностное лицо департамента в срок, указанный в </w:t>
      </w:r>
      <w:hyperlink w:anchor="P398" w:history="1">
        <w:r>
          <w:rPr>
            <w:color w:val="0000FF"/>
          </w:rPr>
          <w:t>пункте 85</w:t>
        </w:r>
      </w:hyperlink>
      <w:r>
        <w:t xml:space="preserve">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государственной услуги документах.</w:t>
      </w:r>
    </w:p>
    <w:p w:rsidR="00BC2B15" w:rsidRDefault="00BC2B15">
      <w:pPr>
        <w:pStyle w:val="ConsPlusNormal"/>
        <w:spacing w:before="220"/>
        <w:ind w:firstLine="540"/>
        <w:jc w:val="both"/>
      </w:pPr>
      <w:bookmarkStart w:id="44" w:name="P400"/>
      <w:bookmarkEnd w:id="44"/>
      <w:r>
        <w:t xml:space="preserve">87. Документы, указанные в </w:t>
      </w:r>
      <w:hyperlink w:anchor="P398" w:history="1">
        <w:r>
          <w:rPr>
            <w:color w:val="0000FF"/>
          </w:rPr>
          <w:t>пунктах 85</w:t>
        </w:r>
      </w:hyperlink>
      <w:r>
        <w:t xml:space="preserve">, </w:t>
      </w:r>
      <w:hyperlink w:anchor="P399" w:history="1">
        <w:r>
          <w:rPr>
            <w:color w:val="0000FF"/>
          </w:rPr>
          <w:t>86</w:t>
        </w:r>
      </w:hyperlink>
      <w:r>
        <w:t xml:space="preserve"> настоящего регламента, не позднее 5 рабочих дней со дня регистрации обращения в департаменте, вручаются уполномоченным должностным лицом департамента заявителю, а в случае отсутствия возможности вручения направляются в адрес заявителя почтовым отправлением.</w:t>
      </w:r>
    </w:p>
    <w:p w:rsidR="00BC2B15" w:rsidRDefault="00BC2B15">
      <w:pPr>
        <w:pStyle w:val="ConsPlusNormal"/>
        <w:jc w:val="both"/>
      </w:pPr>
    </w:p>
    <w:p w:rsidR="00BC2B15" w:rsidRDefault="00BC2B15">
      <w:pPr>
        <w:pStyle w:val="ConsPlusTitle"/>
        <w:jc w:val="center"/>
        <w:outlineLvl w:val="1"/>
      </w:pPr>
      <w:r>
        <w:t>IV. Формы контроля за исполнением регламента</w:t>
      </w:r>
    </w:p>
    <w:p w:rsidR="00BC2B15" w:rsidRDefault="00BC2B15">
      <w:pPr>
        <w:pStyle w:val="ConsPlusNormal"/>
        <w:jc w:val="both"/>
      </w:pPr>
    </w:p>
    <w:p w:rsidR="00BC2B15" w:rsidRDefault="00BC2B15">
      <w:pPr>
        <w:pStyle w:val="ConsPlusTitle"/>
        <w:ind w:firstLine="540"/>
        <w:jc w:val="both"/>
        <w:outlineLvl w:val="2"/>
      </w:pPr>
      <w:r>
        <w:t>Информация о формах контроля и сроках его осуществления</w:t>
      </w:r>
    </w:p>
    <w:p w:rsidR="00BC2B15" w:rsidRDefault="00BC2B15">
      <w:pPr>
        <w:pStyle w:val="ConsPlusNormal"/>
        <w:spacing w:before="220"/>
        <w:ind w:firstLine="540"/>
        <w:jc w:val="both"/>
      </w:pPr>
      <w:r>
        <w:t>88. Контроль за предоставлением государственной услуги осуществляется в следующих формах:</w:t>
      </w:r>
    </w:p>
    <w:p w:rsidR="00BC2B15" w:rsidRDefault="00BC2B15">
      <w:pPr>
        <w:pStyle w:val="ConsPlusNormal"/>
        <w:spacing w:before="220"/>
        <w:ind w:firstLine="540"/>
        <w:jc w:val="both"/>
      </w:pPr>
      <w:r>
        <w:t>а) текущий контроль;</w:t>
      </w:r>
    </w:p>
    <w:p w:rsidR="00BC2B15" w:rsidRDefault="00BC2B15">
      <w:pPr>
        <w:pStyle w:val="ConsPlusNormal"/>
        <w:spacing w:before="220"/>
        <w:ind w:firstLine="540"/>
        <w:jc w:val="both"/>
      </w:pPr>
      <w:r>
        <w:t>б) контроль в виде внеплановых проверок предоставления государственной услуги;</w:t>
      </w:r>
    </w:p>
    <w:p w:rsidR="00BC2B15" w:rsidRDefault="00BC2B15">
      <w:pPr>
        <w:pStyle w:val="ConsPlusNormal"/>
        <w:spacing w:before="220"/>
        <w:ind w:firstLine="540"/>
        <w:jc w:val="both"/>
      </w:pPr>
      <w:r>
        <w:t>в) общественный контроль.</w:t>
      </w:r>
    </w:p>
    <w:p w:rsidR="00BC2B15" w:rsidRDefault="00BC2B15">
      <w:pPr>
        <w:pStyle w:val="ConsPlusNormal"/>
        <w:spacing w:before="220"/>
        <w:ind w:firstLine="540"/>
        <w:jc w:val="both"/>
      </w:pPr>
      <w:bookmarkStart w:id="45" w:name="P409"/>
      <w:bookmarkEnd w:id="45"/>
      <w:r>
        <w:t>89. Текущий контроль за соблюдением и исполнением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осуществляет начальник отдела предоставления лесных участков департамента, заместитель директора департамента, директор департамента.</w:t>
      </w:r>
    </w:p>
    <w:p w:rsidR="00BC2B15" w:rsidRDefault="00BC2B15">
      <w:pPr>
        <w:pStyle w:val="ConsPlusNormal"/>
        <w:spacing w:before="220"/>
        <w:ind w:firstLine="540"/>
        <w:jc w:val="both"/>
      </w:pPr>
      <w:r>
        <w:t xml:space="preserve">90. Текущий контроль должностными лицами, указанными в </w:t>
      </w:r>
      <w:hyperlink w:anchor="P409" w:history="1">
        <w:r>
          <w:rPr>
            <w:color w:val="0000FF"/>
          </w:rPr>
          <w:t>пункте 89</w:t>
        </w:r>
      </w:hyperlink>
      <w:r>
        <w:t xml:space="preserve"> настоящего регламента, осуществляется в процессе текущей работы, при подготовке, визировании и подписании документов, являющихся результатами предоставления государственной услуги.</w:t>
      </w:r>
    </w:p>
    <w:p w:rsidR="00BC2B15" w:rsidRDefault="00BC2B15">
      <w:pPr>
        <w:pStyle w:val="ConsPlusNormal"/>
        <w:spacing w:before="220"/>
        <w:ind w:firstLine="540"/>
        <w:jc w:val="both"/>
      </w:pPr>
      <w:r>
        <w:t>91. Внеплановые проверки предоставления государственной услуги проводятся по конкретному обращению заявителя или контролирующего органа. Внеплановая проверка полноты и качества предоставления государственной услуги проводится на основании приказа директора департамента.</w:t>
      </w:r>
    </w:p>
    <w:p w:rsidR="00BC2B15" w:rsidRDefault="00BC2B15">
      <w:pPr>
        <w:pStyle w:val="ConsPlusNormal"/>
        <w:spacing w:before="220"/>
        <w:ind w:firstLine="540"/>
        <w:jc w:val="both"/>
      </w:pPr>
      <w:r>
        <w:t>Срок проведения внеплановой проверки не может превышать 15 рабочих дней со дня поступления письменного обращения в департамент.</w:t>
      </w:r>
    </w:p>
    <w:p w:rsidR="00BC2B15" w:rsidRDefault="00BC2B15">
      <w:pPr>
        <w:pStyle w:val="ConsPlusNormal"/>
        <w:spacing w:before="220"/>
        <w:ind w:firstLine="540"/>
        <w:jc w:val="both"/>
      </w:pPr>
      <w:r>
        <w:t xml:space="preserve">92. Общественный контроль за предоставлением государственной услуги вправе осуществлять граждане, их объединения и организации посредством общественного мониторинга, общественной проверки, общественной экспертизы, в иных формах, не противоречащих Федеральному </w:t>
      </w:r>
      <w:hyperlink r:id="rId101" w:history="1">
        <w:r>
          <w:rPr>
            <w:color w:val="0000FF"/>
          </w:rPr>
          <w:t>закону</w:t>
        </w:r>
      </w:hyperlink>
      <w:r>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как общественные обсуждения, общественные (публичные) слушания и другие формы взаимодействия.</w:t>
      </w:r>
    </w:p>
    <w:p w:rsidR="00BC2B15" w:rsidRDefault="00BC2B15">
      <w:pPr>
        <w:pStyle w:val="ConsPlusNormal"/>
        <w:jc w:val="both"/>
      </w:pPr>
    </w:p>
    <w:p w:rsidR="00BC2B15" w:rsidRDefault="00BC2B15">
      <w:pPr>
        <w:pStyle w:val="ConsPlusTitle"/>
        <w:jc w:val="center"/>
        <w:outlineLvl w:val="1"/>
      </w:pPr>
      <w:r>
        <w:t>V. Досудебный (внесудебный) порядок обжалования решений</w:t>
      </w:r>
    </w:p>
    <w:p w:rsidR="00BC2B15" w:rsidRDefault="00BC2B15">
      <w:pPr>
        <w:pStyle w:val="ConsPlusTitle"/>
        <w:jc w:val="center"/>
      </w:pPr>
      <w:r>
        <w:t>и действий (бездействия) Органа, предоставляющего</w:t>
      </w:r>
    </w:p>
    <w:p w:rsidR="00BC2B15" w:rsidRDefault="00BC2B15">
      <w:pPr>
        <w:pStyle w:val="ConsPlusTitle"/>
        <w:jc w:val="center"/>
      </w:pPr>
      <w:r>
        <w:t>государственную услугу, многофункционального центра,</w:t>
      </w:r>
    </w:p>
    <w:p w:rsidR="00BC2B15" w:rsidRDefault="00BC2B15">
      <w:pPr>
        <w:pStyle w:val="ConsPlusTitle"/>
        <w:jc w:val="center"/>
      </w:pPr>
      <w:r>
        <w:t>организаций, указанных в части 1.1 статьи 16 Федерального</w:t>
      </w:r>
    </w:p>
    <w:p w:rsidR="00BC2B15" w:rsidRDefault="00BC2B15">
      <w:pPr>
        <w:pStyle w:val="ConsPlusTitle"/>
        <w:jc w:val="center"/>
      </w:pPr>
      <w:r>
        <w:t>закона от 27.07.2010 N 210-ФЗ "Об организации предоставления</w:t>
      </w:r>
    </w:p>
    <w:p w:rsidR="00BC2B15" w:rsidRDefault="00BC2B15">
      <w:pPr>
        <w:pStyle w:val="ConsPlusTitle"/>
        <w:jc w:val="center"/>
      </w:pPr>
      <w:r>
        <w:t>государственных и муниципальных услуг", а также их</w:t>
      </w:r>
    </w:p>
    <w:p w:rsidR="00BC2B15" w:rsidRDefault="00BC2B15">
      <w:pPr>
        <w:pStyle w:val="ConsPlusTitle"/>
        <w:jc w:val="center"/>
      </w:pPr>
      <w:r>
        <w:t>должностных лиц, государственных служащих, работников</w:t>
      </w:r>
    </w:p>
    <w:p w:rsidR="00BC2B15" w:rsidRDefault="00BC2B15">
      <w:pPr>
        <w:pStyle w:val="ConsPlusNormal"/>
        <w:jc w:val="both"/>
      </w:pPr>
    </w:p>
    <w:p w:rsidR="00BC2B15" w:rsidRDefault="00BC2B15">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C2B15" w:rsidRDefault="00BC2B15">
      <w:pPr>
        <w:pStyle w:val="ConsPlusNormal"/>
        <w:spacing w:before="220"/>
        <w:ind w:firstLine="540"/>
        <w:jc w:val="both"/>
      </w:pPr>
      <w:r>
        <w:t xml:space="preserve">93. Заинтересованные лица имеют право на досудебное (внесудебное) обжалование действий (бездействия) и (или) решений, принятых (осуществленных) департаментом, МФЦ, организациями, указанными в </w:t>
      </w:r>
      <w:hyperlink r:id="rId102"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должностными лицами учреждения, работниками МФЦ и организаций, указанных в </w:t>
      </w:r>
      <w:hyperlink r:id="rId103"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в порядке, предусмотренном </w:t>
      </w:r>
      <w:hyperlink r:id="rId104" w:history="1">
        <w:r>
          <w:rPr>
            <w:color w:val="0000FF"/>
          </w:rPr>
          <w:t>главой 2.1</w:t>
        </w:r>
      </w:hyperlink>
      <w:r>
        <w:t xml:space="preserve"> Федерального закона от 27.07.2010 N 210-ФЗ (далее - жалоба).</w:t>
      </w:r>
    </w:p>
    <w:p w:rsidR="00BC2B15" w:rsidRDefault="00BC2B15">
      <w:pPr>
        <w:pStyle w:val="ConsPlusTitle"/>
        <w:spacing w:before="220"/>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2B15" w:rsidRDefault="00BC2B15">
      <w:pPr>
        <w:pStyle w:val="ConsPlusNormal"/>
        <w:spacing w:before="220"/>
        <w:ind w:firstLine="540"/>
        <w:jc w:val="both"/>
      </w:pPr>
      <w:r>
        <w:t xml:space="preserve">94. Жалоба рассматривается в соответствии с </w:t>
      </w:r>
      <w:hyperlink r:id="rId105" w:history="1">
        <w:r>
          <w:rPr>
            <w:color w:val="0000FF"/>
          </w:rPr>
          <w:t>Порядком</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утвержденным постановлением Правительства Тюменской области от 07.03.2012 N 68-п.</w:t>
      </w:r>
    </w:p>
    <w:p w:rsidR="00BC2B15" w:rsidRDefault="00BC2B15">
      <w:pPr>
        <w:pStyle w:val="ConsPlusNormal"/>
        <w:spacing w:before="220"/>
        <w:ind w:firstLine="540"/>
        <w:jc w:val="both"/>
      </w:pPr>
      <w:r>
        <w:t>Жалоба на должностных лиц департамента может быть подана директору департамента.</w:t>
      </w:r>
    </w:p>
    <w:p w:rsidR="00BC2B15" w:rsidRDefault="00BC2B15">
      <w:pPr>
        <w:pStyle w:val="ConsPlusNormal"/>
        <w:spacing w:before="220"/>
        <w:ind w:firstLine="540"/>
        <w:jc w:val="both"/>
      </w:pPr>
      <w:r>
        <w:t>Жалоба на работников МФЦ, организаций может быть подана руководителю МФЦ.</w:t>
      </w:r>
    </w:p>
    <w:p w:rsidR="00BC2B15" w:rsidRDefault="00BC2B15">
      <w:pPr>
        <w:pStyle w:val="ConsPlusNormal"/>
        <w:spacing w:before="220"/>
        <w:ind w:firstLine="540"/>
        <w:jc w:val="both"/>
      </w:pPr>
      <w:r>
        <w:t xml:space="preserve">Жалоба на руководителя МФЦ, директора департамента может быть подана заместителям Губернатора Тюменской области, координирующим и контролирующим деятельность МФЦ и департамента в соответствии с </w:t>
      </w:r>
      <w:hyperlink r:id="rId106" w:history="1">
        <w:r>
          <w:rPr>
            <w:color w:val="0000FF"/>
          </w:rPr>
          <w:t>постановление</w:t>
        </w:r>
      </w:hyperlink>
      <w:r>
        <w:t xml:space="preserve"> Губернатора Тюменской области от 07.02.2013 N 17 "О распределении обязанностей между должностными лицами, деятельностью которых непосредственно руководит Губернатор Тюменской области".</w:t>
      </w:r>
    </w:p>
    <w:p w:rsidR="00BC2B15" w:rsidRDefault="00BC2B15">
      <w:pPr>
        <w:pStyle w:val="ConsPlusTitle"/>
        <w:spacing w:before="220"/>
        <w:ind w:firstLine="540"/>
        <w:jc w:val="both"/>
        <w:outlineLvl w:val="2"/>
      </w:pPr>
      <w: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BC2B15" w:rsidRDefault="00BC2B15">
      <w:pPr>
        <w:pStyle w:val="ConsPlusNormal"/>
        <w:spacing w:before="220"/>
        <w:ind w:firstLine="540"/>
        <w:jc w:val="both"/>
      </w:pPr>
      <w:r>
        <w:t xml:space="preserve">95.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официальном сайте МФЦ, на Официальном портале органов государственной власти Тюменской области на странице Департамента лесного комплекса Тюменской области в разделе </w:t>
      </w:r>
      <w:r>
        <w:lastRenderedPageBreak/>
        <w:t>"Госуслуги" в сети Интернет, а также на Едином портале государственных и муниципальных услуг (функций) и Портале услуг Тюменской области.</w:t>
      </w:r>
    </w:p>
    <w:p w:rsidR="00BC2B15" w:rsidRDefault="00BC2B15">
      <w:pPr>
        <w:pStyle w:val="ConsPlusNormal"/>
        <w:spacing w:before="220"/>
        <w:ind w:firstLine="540"/>
        <w:jc w:val="both"/>
      </w:pPr>
      <w:r>
        <w:t>Консультирование заявителей о порядке подачи и рассмотрения жалобы, осуществляется в том числе по телефону, электронной почте, при личном приеме в департаменте, МФЦ.</w:t>
      </w:r>
    </w:p>
    <w:p w:rsidR="00BC2B15" w:rsidRDefault="00BC2B15">
      <w:pPr>
        <w:pStyle w:val="ConsPlusTitle"/>
        <w:spacing w:before="220"/>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BC2B15" w:rsidRDefault="00BC2B15">
      <w:pPr>
        <w:pStyle w:val="ConsPlusNormal"/>
        <w:spacing w:before="220"/>
        <w:ind w:firstLine="540"/>
        <w:jc w:val="both"/>
      </w:pPr>
      <w:r>
        <w:t>96. Нормативные правовые акты, регулирующие порядок досудебного (внесудебного) обжалования решений и действий (бездействия) органа, МФЦ, организаций, а также их должностных лиц, государственных служащих, работников:</w:t>
      </w:r>
    </w:p>
    <w:p w:rsidR="00BC2B15" w:rsidRDefault="00BC2B15">
      <w:pPr>
        <w:pStyle w:val="ConsPlusNormal"/>
        <w:spacing w:before="220"/>
        <w:ind w:firstLine="540"/>
        <w:jc w:val="both"/>
      </w:pPr>
      <w:r>
        <w:t xml:space="preserve">Федеральный </w:t>
      </w:r>
      <w:hyperlink r:id="rId10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BC2B15" w:rsidRDefault="00BC2B15">
      <w:pPr>
        <w:pStyle w:val="ConsPlusNormal"/>
        <w:spacing w:before="220"/>
        <w:ind w:firstLine="540"/>
        <w:jc w:val="both"/>
      </w:pPr>
      <w:hyperlink r:id="rId108" w:history="1">
        <w:r>
          <w:rPr>
            <w:color w:val="0000FF"/>
          </w:rPr>
          <w:t>постановление</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BC2B15" w:rsidRDefault="00BC2B15">
      <w:pPr>
        <w:pStyle w:val="ConsPlusNormal"/>
        <w:spacing w:before="220"/>
        <w:ind w:firstLine="540"/>
        <w:jc w:val="both"/>
      </w:pPr>
      <w:hyperlink r:id="rId109"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("Тюменская область сегодня", N 41, 14.03.2012).</w:t>
      </w:r>
    </w:p>
    <w:p w:rsidR="00BC2B15" w:rsidRDefault="00BC2B15">
      <w:pPr>
        <w:pStyle w:val="ConsPlusNormal"/>
        <w:spacing w:before="220"/>
        <w:ind w:firstLine="540"/>
        <w:jc w:val="both"/>
      </w:pPr>
      <w:r>
        <w:t xml:space="preserve">97. Информация, указанная в настоящем разделе регламента размещена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11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right"/>
        <w:outlineLvl w:val="1"/>
      </w:pPr>
      <w:bookmarkStart w:id="46" w:name="P444"/>
      <w:bookmarkEnd w:id="46"/>
      <w:r>
        <w:t>Приложение N 1</w:t>
      </w:r>
    </w:p>
    <w:p w:rsidR="00BC2B15" w:rsidRDefault="00BC2B15">
      <w:pPr>
        <w:pStyle w:val="ConsPlusNormal"/>
        <w:jc w:val="right"/>
      </w:pPr>
      <w:r>
        <w:t>к административному регламенту</w:t>
      </w:r>
    </w:p>
    <w:p w:rsidR="00BC2B15" w:rsidRDefault="00BC2B15">
      <w:pPr>
        <w:pStyle w:val="ConsPlusNormal"/>
        <w:jc w:val="right"/>
      </w:pPr>
      <w:r>
        <w:t>предоставления Департаментом лесного комплекса</w:t>
      </w:r>
    </w:p>
    <w:p w:rsidR="00BC2B15" w:rsidRDefault="00BC2B15">
      <w:pPr>
        <w:pStyle w:val="ConsPlusNormal"/>
        <w:jc w:val="right"/>
      </w:pPr>
      <w:r>
        <w:t>Тюменской области государственной услуги</w:t>
      </w:r>
    </w:p>
    <w:p w:rsidR="00BC2B15" w:rsidRDefault="00BC2B15">
      <w:pPr>
        <w:pStyle w:val="ConsPlusNormal"/>
        <w:jc w:val="right"/>
      </w:pPr>
      <w:r>
        <w:t>по заключению договора аренды лесного участка,</w:t>
      </w:r>
    </w:p>
    <w:p w:rsidR="00BC2B15" w:rsidRDefault="00BC2B15">
      <w:pPr>
        <w:pStyle w:val="ConsPlusNormal"/>
        <w:jc w:val="right"/>
      </w:pPr>
      <w:r>
        <w:t>находящегося в государственной собственности,</w:t>
      </w:r>
    </w:p>
    <w:p w:rsidR="00BC2B15" w:rsidRDefault="00BC2B15">
      <w:pPr>
        <w:pStyle w:val="ConsPlusNormal"/>
        <w:jc w:val="right"/>
      </w:pPr>
      <w:r>
        <w:t>без проведения торгов</w:t>
      </w:r>
    </w:p>
    <w:p w:rsidR="00BC2B15" w:rsidRDefault="00BC2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B15">
        <w:trPr>
          <w:jc w:val="center"/>
        </w:trPr>
        <w:tc>
          <w:tcPr>
            <w:tcW w:w="9294" w:type="dxa"/>
            <w:tcBorders>
              <w:top w:val="nil"/>
              <w:left w:val="single" w:sz="24" w:space="0" w:color="CED3F1"/>
              <w:bottom w:val="nil"/>
              <w:right w:val="single" w:sz="24" w:space="0" w:color="F4F3F8"/>
            </w:tcBorders>
            <w:shd w:val="clear" w:color="auto" w:fill="F4F3F8"/>
          </w:tcPr>
          <w:p w:rsidR="00BC2B15" w:rsidRDefault="00BC2B15">
            <w:pPr>
              <w:pStyle w:val="ConsPlusNormal"/>
              <w:jc w:val="center"/>
            </w:pPr>
            <w:r>
              <w:rPr>
                <w:color w:val="392C69"/>
              </w:rPr>
              <w:t>Список изменяющих документов</w:t>
            </w:r>
          </w:p>
          <w:p w:rsidR="00BC2B15" w:rsidRDefault="00BC2B15">
            <w:pPr>
              <w:pStyle w:val="ConsPlusNormal"/>
              <w:jc w:val="center"/>
            </w:pPr>
            <w:r>
              <w:rPr>
                <w:color w:val="392C69"/>
              </w:rPr>
              <w:t xml:space="preserve">(в ред. </w:t>
            </w:r>
            <w:hyperlink r:id="rId111" w:history="1">
              <w:r>
                <w:rPr>
                  <w:color w:val="0000FF"/>
                </w:rPr>
                <w:t>постановления</w:t>
              </w:r>
            </w:hyperlink>
            <w:r>
              <w:rPr>
                <w:color w:val="392C69"/>
              </w:rPr>
              <w:t xml:space="preserve"> Губернатора Тюменской области от 03.10.2019 N 146)</w:t>
            </w:r>
          </w:p>
        </w:tc>
      </w:tr>
    </w:tbl>
    <w:p w:rsidR="00BC2B15" w:rsidRDefault="00BC2B15">
      <w:pPr>
        <w:pStyle w:val="ConsPlusNormal"/>
        <w:jc w:val="both"/>
      </w:pPr>
    </w:p>
    <w:p w:rsidR="00BC2B15" w:rsidRDefault="00BC2B15">
      <w:pPr>
        <w:pStyle w:val="ConsPlusNormal"/>
        <w:jc w:val="center"/>
        <w:outlineLvl w:val="2"/>
      </w:pPr>
      <w:r>
        <w:t>ФОРМА</w:t>
      </w:r>
    </w:p>
    <w:p w:rsidR="00BC2B15" w:rsidRDefault="00BC2B15">
      <w:pPr>
        <w:pStyle w:val="ConsPlusNormal"/>
        <w:jc w:val="center"/>
      </w:pPr>
      <w:r>
        <w:lastRenderedPageBreak/>
        <w:t>ЗАЯВЛЕНИЯ НА ЗАКЛЮЧЕНИЕ ДОГОВОРА АРЕНДЫ В СООТВЕТСТВИИ</w:t>
      </w:r>
    </w:p>
    <w:p w:rsidR="00BC2B15" w:rsidRDefault="00BC2B15">
      <w:pPr>
        <w:pStyle w:val="ConsPlusNormal"/>
        <w:jc w:val="center"/>
      </w:pPr>
      <w:r>
        <w:t>СО СТАТЬЕЙ 73.1 ЛЕСНОГО КОДЕКСА РОССИЙСКОЙ ФЕДЕРАЦИИ</w:t>
      </w:r>
    </w:p>
    <w:p w:rsidR="00BC2B15" w:rsidRDefault="00BC2B15">
      <w:pPr>
        <w:pStyle w:val="ConsPlusNormal"/>
        <w:jc w:val="both"/>
      </w:pPr>
    </w:p>
    <w:p w:rsidR="00BC2B15" w:rsidRDefault="00BC2B15">
      <w:pPr>
        <w:pStyle w:val="ConsPlusNormal"/>
        <w:ind w:firstLine="540"/>
        <w:jc w:val="both"/>
      </w:pPr>
      <w:r>
        <w:t>На фирменном бланке - для юридического лица</w:t>
      </w:r>
    </w:p>
    <w:p w:rsidR="00BC2B15" w:rsidRDefault="00BC2B15">
      <w:pPr>
        <w:pStyle w:val="ConsPlusNormal"/>
        <w:jc w:val="both"/>
      </w:pPr>
    </w:p>
    <w:p w:rsidR="00BC2B15" w:rsidRDefault="00BC2B15">
      <w:pPr>
        <w:pStyle w:val="ConsPlusNormal"/>
        <w:jc w:val="center"/>
      </w:pPr>
      <w:r>
        <w:t>ЗАЯВЛЕНИЕ</w:t>
      </w:r>
    </w:p>
    <w:p w:rsidR="00BC2B15" w:rsidRDefault="00BC2B15">
      <w:pPr>
        <w:pStyle w:val="ConsPlusNormal"/>
        <w:jc w:val="center"/>
      </w:pPr>
      <w:r>
        <w:t>на заключение договора аренды лесного участка</w:t>
      </w:r>
    </w:p>
    <w:p w:rsidR="00BC2B15" w:rsidRDefault="00BC2B15">
      <w:pPr>
        <w:pStyle w:val="ConsPlusNormal"/>
        <w:jc w:val="both"/>
      </w:pPr>
    </w:p>
    <w:p w:rsidR="00BC2B15" w:rsidRDefault="00BC2B15">
      <w:pPr>
        <w:sectPr w:rsidR="00BC2B15" w:rsidSect="00416D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44"/>
        <w:gridCol w:w="1396"/>
        <w:gridCol w:w="952"/>
        <w:gridCol w:w="784"/>
        <w:gridCol w:w="1096"/>
      </w:tblGrid>
      <w:tr w:rsidR="00BC2B15">
        <w:tc>
          <w:tcPr>
            <w:tcW w:w="4309" w:type="dxa"/>
          </w:tcPr>
          <w:p w:rsidR="00BC2B15" w:rsidRDefault="00BC2B15">
            <w:pPr>
              <w:pStyle w:val="ConsPlusNormal"/>
            </w:pPr>
            <w:r>
              <w:lastRenderedPageBreak/>
              <w:t>Полное фирменное наименование заявителя - юридического лица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Сокращенное фирменное наименование заявителя - юридического лица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Почтовый адрес заявителя, адрес электронной почты, телефон - юридического лица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Местонахождение заявителя - юридического лица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Идентификационный номер налогоплательщика (ИНН), основной государственный регистрационный номер (ОГРН), реквизиты банковского счета - юридического лица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Фамилия, имя, отчество заявителя-гражданина, в т.ч. зарегистрированного в качестве индивидуального предпринимателя</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Адрес места жительства (временного проживания), адрес электронной почты, телефон заявителя - гражданина, в т.ч. зарегистрированного в качестве индивидуального предпринимателя</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Данные документа, удостоверяющего личность заявителя - гражданина, в т.ч. зарегистрированного в качестве индивидуального предпринимателя</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lastRenderedPageBreak/>
              <w:t>Идентификационный номер налогоплательщика (ИНН) - гражданина, в т.ч. зарегистрированного в качестве индивидуального предпринимателя</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Основной государственный регистрационный номер записи о государственной регистрации (ОГРНИП), банковские реквизиты - индивидуального предпринимателя</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Реквизиты решения о предварительном 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Реквизиты решения об утверждении документа территориального планирования и (или) проекта планировки территории в случае, если лесной участок подлежит предоставлению для размещения объектов, предусмотренных этим документом и (или) этим проектом</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Кадастровый номер лесного участка</w:t>
            </w:r>
          </w:p>
        </w:tc>
        <w:tc>
          <w:tcPr>
            <w:tcW w:w="5672" w:type="dxa"/>
            <w:gridSpan w:val="5"/>
          </w:tcPr>
          <w:p w:rsidR="00BC2B15" w:rsidRDefault="00BC2B15">
            <w:pPr>
              <w:pStyle w:val="ConsPlusNormal"/>
            </w:pPr>
          </w:p>
        </w:tc>
      </w:tr>
      <w:tr w:rsidR="00BC2B15">
        <w:tc>
          <w:tcPr>
            <w:tcW w:w="4309" w:type="dxa"/>
            <w:vMerge w:val="restart"/>
          </w:tcPr>
          <w:p w:rsidR="00BC2B15" w:rsidRDefault="00BC2B15">
            <w:pPr>
              <w:pStyle w:val="ConsPlusNormal"/>
            </w:pPr>
            <w:r>
              <w:t>Местоположение лесного участка</w:t>
            </w:r>
          </w:p>
        </w:tc>
        <w:tc>
          <w:tcPr>
            <w:tcW w:w="1444" w:type="dxa"/>
          </w:tcPr>
          <w:p w:rsidR="00BC2B15" w:rsidRDefault="00BC2B15">
            <w:pPr>
              <w:pStyle w:val="ConsPlusNormal"/>
              <w:jc w:val="center"/>
            </w:pPr>
            <w:r>
              <w:t>Область</w:t>
            </w:r>
          </w:p>
        </w:tc>
        <w:tc>
          <w:tcPr>
            <w:tcW w:w="4228" w:type="dxa"/>
            <w:gridSpan w:val="4"/>
          </w:tcPr>
          <w:p w:rsidR="00BC2B15" w:rsidRDefault="00BC2B15">
            <w:pPr>
              <w:pStyle w:val="ConsPlusNormal"/>
              <w:jc w:val="center"/>
            </w:pPr>
            <w:r>
              <w:t>Район</w:t>
            </w:r>
          </w:p>
        </w:tc>
      </w:tr>
      <w:tr w:rsidR="00BC2B15">
        <w:tc>
          <w:tcPr>
            <w:tcW w:w="4309" w:type="dxa"/>
            <w:vMerge/>
          </w:tcPr>
          <w:p w:rsidR="00BC2B15" w:rsidRDefault="00BC2B15"/>
        </w:tc>
        <w:tc>
          <w:tcPr>
            <w:tcW w:w="1444" w:type="dxa"/>
          </w:tcPr>
          <w:p w:rsidR="00BC2B15" w:rsidRDefault="00BC2B15">
            <w:pPr>
              <w:pStyle w:val="ConsPlusNormal"/>
              <w:jc w:val="center"/>
            </w:pPr>
            <w:r>
              <w:t>Тюменская</w:t>
            </w:r>
          </w:p>
        </w:tc>
        <w:tc>
          <w:tcPr>
            <w:tcW w:w="4228" w:type="dxa"/>
            <w:gridSpan w:val="4"/>
          </w:tcPr>
          <w:p w:rsidR="00BC2B15" w:rsidRDefault="00BC2B15">
            <w:pPr>
              <w:pStyle w:val="ConsPlusNormal"/>
            </w:pPr>
          </w:p>
        </w:tc>
      </w:tr>
      <w:tr w:rsidR="00BC2B15">
        <w:tc>
          <w:tcPr>
            <w:tcW w:w="4309" w:type="dxa"/>
            <w:vMerge/>
          </w:tcPr>
          <w:p w:rsidR="00BC2B15" w:rsidRDefault="00BC2B15"/>
        </w:tc>
        <w:tc>
          <w:tcPr>
            <w:tcW w:w="1444" w:type="dxa"/>
          </w:tcPr>
          <w:p w:rsidR="00BC2B15" w:rsidRDefault="00BC2B15">
            <w:pPr>
              <w:pStyle w:val="ConsPlusNormal"/>
              <w:jc w:val="center"/>
            </w:pPr>
            <w:r>
              <w:t>Лесничество</w:t>
            </w:r>
          </w:p>
        </w:tc>
        <w:tc>
          <w:tcPr>
            <w:tcW w:w="1396" w:type="dxa"/>
          </w:tcPr>
          <w:p w:rsidR="00BC2B15" w:rsidRDefault="00BC2B15">
            <w:pPr>
              <w:pStyle w:val="ConsPlusNormal"/>
              <w:jc w:val="center"/>
            </w:pPr>
            <w:r>
              <w:t>Участковое лесничество</w:t>
            </w:r>
          </w:p>
        </w:tc>
        <w:tc>
          <w:tcPr>
            <w:tcW w:w="952" w:type="dxa"/>
          </w:tcPr>
          <w:p w:rsidR="00BC2B15" w:rsidRDefault="00BC2B15">
            <w:pPr>
              <w:pStyle w:val="ConsPlusNormal"/>
              <w:jc w:val="center"/>
            </w:pPr>
            <w:r>
              <w:t>Квартал</w:t>
            </w:r>
          </w:p>
        </w:tc>
        <w:tc>
          <w:tcPr>
            <w:tcW w:w="784" w:type="dxa"/>
          </w:tcPr>
          <w:p w:rsidR="00BC2B15" w:rsidRDefault="00BC2B15">
            <w:pPr>
              <w:pStyle w:val="ConsPlusNormal"/>
              <w:jc w:val="center"/>
            </w:pPr>
            <w:r>
              <w:t>Выдел</w:t>
            </w:r>
          </w:p>
        </w:tc>
        <w:tc>
          <w:tcPr>
            <w:tcW w:w="1096" w:type="dxa"/>
          </w:tcPr>
          <w:p w:rsidR="00BC2B15" w:rsidRDefault="00BC2B15">
            <w:pPr>
              <w:pStyle w:val="ConsPlusNormal"/>
              <w:jc w:val="center"/>
            </w:pPr>
            <w:r>
              <w:t>Площадь, га</w:t>
            </w:r>
          </w:p>
        </w:tc>
      </w:tr>
      <w:tr w:rsidR="00BC2B15">
        <w:tc>
          <w:tcPr>
            <w:tcW w:w="4309" w:type="dxa"/>
            <w:vMerge/>
          </w:tcPr>
          <w:p w:rsidR="00BC2B15" w:rsidRDefault="00BC2B15"/>
        </w:tc>
        <w:tc>
          <w:tcPr>
            <w:tcW w:w="1444" w:type="dxa"/>
          </w:tcPr>
          <w:p w:rsidR="00BC2B15" w:rsidRDefault="00BC2B15">
            <w:pPr>
              <w:pStyle w:val="ConsPlusNormal"/>
            </w:pPr>
          </w:p>
        </w:tc>
        <w:tc>
          <w:tcPr>
            <w:tcW w:w="1396" w:type="dxa"/>
          </w:tcPr>
          <w:p w:rsidR="00BC2B15" w:rsidRDefault="00BC2B15">
            <w:pPr>
              <w:pStyle w:val="ConsPlusNormal"/>
            </w:pPr>
          </w:p>
        </w:tc>
        <w:tc>
          <w:tcPr>
            <w:tcW w:w="952" w:type="dxa"/>
          </w:tcPr>
          <w:p w:rsidR="00BC2B15" w:rsidRDefault="00BC2B15">
            <w:pPr>
              <w:pStyle w:val="ConsPlusNormal"/>
            </w:pPr>
          </w:p>
        </w:tc>
        <w:tc>
          <w:tcPr>
            <w:tcW w:w="784" w:type="dxa"/>
          </w:tcPr>
          <w:p w:rsidR="00BC2B15" w:rsidRDefault="00BC2B15">
            <w:pPr>
              <w:pStyle w:val="ConsPlusNormal"/>
            </w:pPr>
          </w:p>
        </w:tc>
        <w:tc>
          <w:tcPr>
            <w:tcW w:w="1096" w:type="dxa"/>
          </w:tcPr>
          <w:p w:rsidR="00BC2B15" w:rsidRDefault="00BC2B15">
            <w:pPr>
              <w:pStyle w:val="ConsPlusNormal"/>
            </w:pPr>
          </w:p>
        </w:tc>
      </w:tr>
      <w:tr w:rsidR="00BC2B15">
        <w:tc>
          <w:tcPr>
            <w:tcW w:w="4309" w:type="dxa"/>
          </w:tcPr>
          <w:p w:rsidR="00BC2B15" w:rsidRDefault="00BC2B15">
            <w:pPr>
              <w:pStyle w:val="ConsPlusNormal"/>
            </w:pPr>
            <w:r>
              <w:t>Общая площадь лесного участка, га</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 xml:space="preserve">Вид использования лесов в соответствии со </w:t>
            </w:r>
            <w:hyperlink r:id="rId112" w:history="1">
              <w:r>
                <w:rPr>
                  <w:color w:val="0000FF"/>
                </w:rPr>
                <w:t>ст. 25</w:t>
              </w:r>
            </w:hyperlink>
            <w:r>
              <w:t xml:space="preserve"> Лесного кодекса Российской Федерации</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Срок использования лесов</w:t>
            </w:r>
          </w:p>
        </w:tc>
        <w:tc>
          <w:tcPr>
            <w:tcW w:w="5672" w:type="dxa"/>
            <w:gridSpan w:val="5"/>
          </w:tcPr>
          <w:p w:rsidR="00BC2B15" w:rsidRDefault="00BC2B15">
            <w:pPr>
              <w:pStyle w:val="ConsPlusNormal"/>
            </w:pPr>
          </w:p>
        </w:tc>
      </w:tr>
      <w:tr w:rsidR="00BC2B15">
        <w:tc>
          <w:tcPr>
            <w:tcW w:w="4309" w:type="dxa"/>
          </w:tcPr>
          <w:p w:rsidR="00BC2B15" w:rsidRDefault="00BC2B15">
            <w:pPr>
              <w:pStyle w:val="ConsPlusNormal"/>
            </w:pPr>
            <w:r>
              <w:t>Цель использования лесного участка, который предполагается взять в аренду</w:t>
            </w:r>
          </w:p>
        </w:tc>
        <w:tc>
          <w:tcPr>
            <w:tcW w:w="5672" w:type="dxa"/>
            <w:gridSpan w:val="5"/>
          </w:tcPr>
          <w:p w:rsidR="00BC2B15" w:rsidRDefault="00BC2B15">
            <w:pPr>
              <w:pStyle w:val="ConsPlusNormal"/>
            </w:pPr>
          </w:p>
        </w:tc>
      </w:tr>
    </w:tbl>
    <w:p w:rsidR="00BC2B15" w:rsidRDefault="00BC2B15">
      <w:pPr>
        <w:pStyle w:val="ConsPlusNormal"/>
        <w:jc w:val="both"/>
      </w:pPr>
    </w:p>
    <w:p w:rsidR="00BC2B15" w:rsidRDefault="00BC2B15">
      <w:pPr>
        <w:pStyle w:val="ConsPlusNonformat"/>
        <w:jc w:val="both"/>
      </w:pPr>
      <w:r>
        <w:t>Приложения:</w:t>
      </w:r>
    </w:p>
    <w:p w:rsidR="00BC2B15" w:rsidRDefault="00BC2B15">
      <w:pPr>
        <w:pStyle w:val="ConsPlusNonformat"/>
        <w:jc w:val="both"/>
      </w:pPr>
      <w:r>
        <w:t>1)</w:t>
      </w:r>
    </w:p>
    <w:p w:rsidR="00BC2B15" w:rsidRDefault="00BC2B15">
      <w:pPr>
        <w:pStyle w:val="ConsPlusNonformat"/>
        <w:jc w:val="both"/>
      </w:pPr>
      <w:r>
        <w:t>2)</w:t>
      </w:r>
    </w:p>
    <w:p w:rsidR="00BC2B15" w:rsidRDefault="00BC2B15">
      <w:pPr>
        <w:pStyle w:val="ConsPlusNonformat"/>
        <w:jc w:val="both"/>
      </w:pPr>
      <w:r>
        <w:t>Заявитель (представитель заявителя) _______________________________________</w:t>
      </w:r>
    </w:p>
    <w:p w:rsidR="00BC2B15" w:rsidRDefault="00BC2B15">
      <w:pPr>
        <w:pStyle w:val="ConsPlusNonformat"/>
        <w:jc w:val="both"/>
      </w:pPr>
      <w:r>
        <w:t xml:space="preserve">                         (Ф.И.О./Ф.И.О., должность (реквизиты доверенности)</w:t>
      </w:r>
    </w:p>
    <w:p w:rsidR="00BC2B15" w:rsidRDefault="00BC2B15">
      <w:pPr>
        <w:pStyle w:val="ConsPlusNonformat"/>
        <w:jc w:val="both"/>
      </w:pPr>
      <w:r>
        <w:t>Дата ________ Подпись заявителя (полномочного представителя) ______________</w:t>
      </w:r>
    </w:p>
    <w:p w:rsidR="00BC2B15" w:rsidRDefault="00BC2B15">
      <w:pPr>
        <w:pStyle w:val="ConsPlusNonformat"/>
        <w:jc w:val="both"/>
      </w:pPr>
    </w:p>
    <w:p w:rsidR="00BC2B15" w:rsidRDefault="00BC2B15">
      <w:pPr>
        <w:pStyle w:val="ConsPlusNonformat"/>
        <w:jc w:val="both"/>
      </w:pPr>
      <w:r>
        <w:t xml:space="preserve">                                                     М.П. (при наличии)</w:t>
      </w:r>
    </w:p>
    <w:p w:rsidR="00BC2B15" w:rsidRDefault="00BC2B15">
      <w:pPr>
        <w:sectPr w:rsidR="00BC2B15">
          <w:pgSz w:w="16838" w:h="11905" w:orient="landscape"/>
          <w:pgMar w:top="1701" w:right="1134" w:bottom="850" w:left="1134" w:header="0" w:footer="0" w:gutter="0"/>
          <w:cols w:space="720"/>
        </w:sectPr>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center"/>
        <w:outlineLvl w:val="2"/>
      </w:pPr>
      <w:r>
        <w:t>ФОРМА</w:t>
      </w:r>
    </w:p>
    <w:p w:rsidR="00BC2B15" w:rsidRDefault="00BC2B15">
      <w:pPr>
        <w:pStyle w:val="ConsPlusNormal"/>
        <w:jc w:val="center"/>
      </w:pPr>
      <w:r>
        <w:t>ЗАЯВЛЕНИЯ НА ЗАКЛЮЧЕНИЕ НОВОГО ДОГОВОРА АРЕНДЫ</w:t>
      </w:r>
    </w:p>
    <w:p w:rsidR="00BC2B15" w:rsidRDefault="00BC2B15">
      <w:pPr>
        <w:pStyle w:val="ConsPlusNormal"/>
        <w:jc w:val="both"/>
      </w:pPr>
    </w:p>
    <w:p w:rsidR="00BC2B15" w:rsidRDefault="00BC2B15">
      <w:pPr>
        <w:pStyle w:val="ConsPlusNormal"/>
        <w:ind w:firstLine="540"/>
        <w:jc w:val="both"/>
      </w:pPr>
      <w:r>
        <w:t>На фирменном бланке - для юридического лица</w:t>
      </w:r>
    </w:p>
    <w:p w:rsidR="00BC2B15" w:rsidRDefault="00BC2B15">
      <w:pPr>
        <w:pStyle w:val="ConsPlusNormal"/>
        <w:jc w:val="both"/>
      </w:pPr>
    </w:p>
    <w:p w:rsidR="00BC2B15" w:rsidRDefault="00BC2B15">
      <w:pPr>
        <w:pStyle w:val="ConsPlusNormal"/>
        <w:jc w:val="center"/>
      </w:pPr>
      <w:r>
        <w:t>ЗАЯВЛЕНИЕ</w:t>
      </w:r>
    </w:p>
    <w:p w:rsidR="00BC2B15" w:rsidRDefault="00BC2B15">
      <w:pPr>
        <w:pStyle w:val="ConsPlusNormal"/>
        <w:jc w:val="center"/>
      </w:pPr>
      <w:r>
        <w:t>на заключение нового договора аренды лесного участка</w:t>
      </w:r>
    </w:p>
    <w:p w:rsidR="00BC2B15" w:rsidRDefault="00BC2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BC2B15">
        <w:tc>
          <w:tcPr>
            <w:tcW w:w="5499" w:type="dxa"/>
          </w:tcPr>
          <w:p w:rsidR="00BC2B15" w:rsidRDefault="00BC2B15">
            <w:pPr>
              <w:pStyle w:val="ConsPlusNormal"/>
            </w:pPr>
            <w:r>
              <w:t>Полное фирменное наименование заявителя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Сокращенное фирменное наименование заявителя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Организационно-правовая форма заявителя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Почтовый адрес заявителя, адрес электронной почты, телефон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Местонахождение заявителя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Идентификационный номер налогоплательщика (ИНН), основной государственный регистрационный номер (ОГРН), реквизиты банковского счета - юридического лица</w:t>
            </w:r>
          </w:p>
        </w:tc>
        <w:tc>
          <w:tcPr>
            <w:tcW w:w="3572" w:type="dxa"/>
          </w:tcPr>
          <w:p w:rsidR="00BC2B15" w:rsidRDefault="00BC2B15">
            <w:pPr>
              <w:pStyle w:val="ConsPlusNormal"/>
            </w:pPr>
          </w:p>
        </w:tc>
      </w:tr>
      <w:tr w:rsidR="00BC2B15">
        <w:tc>
          <w:tcPr>
            <w:tcW w:w="5499" w:type="dxa"/>
          </w:tcPr>
          <w:p w:rsidR="00BC2B15" w:rsidRDefault="00BC2B15">
            <w:pPr>
              <w:pStyle w:val="ConsPlusNormal"/>
            </w:pPr>
            <w:r>
              <w:t>Фамилия, имя, отчество заявителя - гражданина, в т.ч. зарегистрированного в качестве индивидуального предпринимателя</w:t>
            </w:r>
          </w:p>
        </w:tc>
        <w:tc>
          <w:tcPr>
            <w:tcW w:w="3572" w:type="dxa"/>
          </w:tcPr>
          <w:p w:rsidR="00BC2B15" w:rsidRDefault="00BC2B15">
            <w:pPr>
              <w:pStyle w:val="ConsPlusNormal"/>
            </w:pPr>
          </w:p>
        </w:tc>
      </w:tr>
      <w:tr w:rsidR="00BC2B15">
        <w:tc>
          <w:tcPr>
            <w:tcW w:w="5499" w:type="dxa"/>
          </w:tcPr>
          <w:p w:rsidR="00BC2B15" w:rsidRDefault="00BC2B15">
            <w:pPr>
              <w:pStyle w:val="ConsPlusNormal"/>
            </w:pPr>
            <w:r>
              <w:t>Адрес места жительства (временного проживания), адрес электронной почты, телефон заявителя - гражданина, в т.ч. зарегистрированного в качестве индивидуального предпринимателя</w:t>
            </w:r>
          </w:p>
        </w:tc>
        <w:tc>
          <w:tcPr>
            <w:tcW w:w="3572" w:type="dxa"/>
          </w:tcPr>
          <w:p w:rsidR="00BC2B15" w:rsidRDefault="00BC2B15">
            <w:pPr>
              <w:pStyle w:val="ConsPlusNormal"/>
            </w:pPr>
          </w:p>
        </w:tc>
      </w:tr>
      <w:tr w:rsidR="00BC2B15">
        <w:tc>
          <w:tcPr>
            <w:tcW w:w="5499" w:type="dxa"/>
          </w:tcPr>
          <w:p w:rsidR="00BC2B15" w:rsidRDefault="00BC2B15">
            <w:pPr>
              <w:pStyle w:val="ConsPlusNormal"/>
            </w:pPr>
            <w:r>
              <w:t>Данные документа, удостоверяющего личность заявителя - гражданина, в т.ч. зарегистрированного в качестве индивидуального предпринимателя</w:t>
            </w:r>
          </w:p>
        </w:tc>
        <w:tc>
          <w:tcPr>
            <w:tcW w:w="3572" w:type="dxa"/>
          </w:tcPr>
          <w:p w:rsidR="00BC2B15" w:rsidRDefault="00BC2B15">
            <w:pPr>
              <w:pStyle w:val="ConsPlusNormal"/>
            </w:pPr>
          </w:p>
        </w:tc>
      </w:tr>
      <w:tr w:rsidR="00BC2B15">
        <w:tc>
          <w:tcPr>
            <w:tcW w:w="5499" w:type="dxa"/>
          </w:tcPr>
          <w:p w:rsidR="00BC2B15" w:rsidRDefault="00BC2B15">
            <w:pPr>
              <w:pStyle w:val="ConsPlusNormal"/>
            </w:pPr>
            <w:r>
              <w:t>Идентификационный номер налогоплательщика (ИНН) - гражданина, в т.ч. зарегистрированного в качестве индивидуального предпринимателя</w:t>
            </w:r>
          </w:p>
        </w:tc>
        <w:tc>
          <w:tcPr>
            <w:tcW w:w="3572" w:type="dxa"/>
          </w:tcPr>
          <w:p w:rsidR="00BC2B15" w:rsidRDefault="00BC2B15">
            <w:pPr>
              <w:pStyle w:val="ConsPlusNormal"/>
            </w:pPr>
          </w:p>
        </w:tc>
      </w:tr>
      <w:tr w:rsidR="00BC2B15">
        <w:tc>
          <w:tcPr>
            <w:tcW w:w="5499" w:type="dxa"/>
          </w:tcPr>
          <w:p w:rsidR="00BC2B15" w:rsidRDefault="00BC2B15">
            <w:pPr>
              <w:pStyle w:val="ConsPlusNormal"/>
            </w:pPr>
            <w:r>
              <w:t>Основной государственный регистрационный номер записи о государственной регистрации (ОГРНИП), банковские реквизиты - индивидуального предпринимателя</w:t>
            </w:r>
          </w:p>
        </w:tc>
        <w:tc>
          <w:tcPr>
            <w:tcW w:w="3572" w:type="dxa"/>
          </w:tcPr>
          <w:p w:rsidR="00BC2B15" w:rsidRDefault="00BC2B15">
            <w:pPr>
              <w:pStyle w:val="ConsPlusNormal"/>
            </w:pPr>
          </w:p>
        </w:tc>
      </w:tr>
      <w:tr w:rsidR="00BC2B15">
        <w:tc>
          <w:tcPr>
            <w:tcW w:w="5499" w:type="dxa"/>
          </w:tcPr>
          <w:p w:rsidR="00BC2B15" w:rsidRDefault="00BC2B15">
            <w:pPr>
              <w:pStyle w:val="ConsPlusNormal"/>
            </w:pPr>
            <w:r>
              <w:t>Номер учетной записи в государственном лесном реестре</w:t>
            </w:r>
          </w:p>
        </w:tc>
        <w:tc>
          <w:tcPr>
            <w:tcW w:w="3572" w:type="dxa"/>
          </w:tcPr>
          <w:p w:rsidR="00BC2B15" w:rsidRDefault="00BC2B15">
            <w:pPr>
              <w:pStyle w:val="ConsPlusNormal"/>
            </w:pPr>
          </w:p>
        </w:tc>
      </w:tr>
      <w:tr w:rsidR="00BC2B15">
        <w:tc>
          <w:tcPr>
            <w:tcW w:w="5499" w:type="dxa"/>
          </w:tcPr>
          <w:p w:rsidR="00BC2B15" w:rsidRDefault="00BC2B15">
            <w:pPr>
              <w:pStyle w:val="ConsPlusNormal"/>
            </w:pPr>
            <w:r>
              <w:lastRenderedPageBreak/>
              <w:t>Кадастровый номер лесного участка</w:t>
            </w:r>
          </w:p>
        </w:tc>
        <w:tc>
          <w:tcPr>
            <w:tcW w:w="3572" w:type="dxa"/>
          </w:tcPr>
          <w:p w:rsidR="00BC2B15" w:rsidRDefault="00BC2B15">
            <w:pPr>
              <w:pStyle w:val="ConsPlusNormal"/>
            </w:pPr>
          </w:p>
        </w:tc>
      </w:tr>
      <w:tr w:rsidR="00BC2B15">
        <w:tc>
          <w:tcPr>
            <w:tcW w:w="5499" w:type="dxa"/>
          </w:tcPr>
          <w:p w:rsidR="00BC2B15" w:rsidRDefault="00BC2B15">
            <w:pPr>
              <w:pStyle w:val="ConsPlusNormal"/>
            </w:pPr>
            <w:r>
              <w:t>Номер и дата подписания ранее заключенного договора аренды</w:t>
            </w:r>
          </w:p>
          <w:p w:rsidR="00BC2B15" w:rsidRDefault="00BC2B15">
            <w:pPr>
              <w:pStyle w:val="ConsPlusNormal"/>
            </w:pPr>
            <w:r>
              <w:t>(в том числе дата государственной регистрации договора аренды), срок его действия</w:t>
            </w:r>
          </w:p>
        </w:tc>
        <w:tc>
          <w:tcPr>
            <w:tcW w:w="3572" w:type="dxa"/>
          </w:tcPr>
          <w:p w:rsidR="00BC2B15" w:rsidRDefault="00BC2B15">
            <w:pPr>
              <w:pStyle w:val="ConsPlusNormal"/>
            </w:pPr>
          </w:p>
        </w:tc>
      </w:tr>
      <w:tr w:rsidR="00BC2B15">
        <w:tc>
          <w:tcPr>
            <w:tcW w:w="5499" w:type="dxa"/>
          </w:tcPr>
          <w:p w:rsidR="00BC2B15" w:rsidRDefault="00BC2B15">
            <w:pPr>
              <w:pStyle w:val="ConsPlusNormal"/>
            </w:pPr>
            <w:r>
              <w:t xml:space="preserve">Вид использования лесов в соответствии со </w:t>
            </w:r>
            <w:hyperlink r:id="rId113" w:history="1">
              <w:r>
                <w:rPr>
                  <w:color w:val="0000FF"/>
                </w:rPr>
                <w:t>ст. 25</w:t>
              </w:r>
            </w:hyperlink>
            <w:r>
              <w:t xml:space="preserve"> Лесного кодекса Российской Федерации</w:t>
            </w:r>
          </w:p>
        </w:tc>
        <w:tc>
          <w:tcPr>
            <w:tcW w:w="3572" w:type="dxa"/>
          </w:tcPr>
          <w:p w:rsidR="00BC2B15" w:rsidRDefault="00BC2B15">
            <w:pPr>
              <w:pStyle w:val="ConsPlusNormal"/>
            </w:pPr>
          </w:p>
        </w:tc>
      </w:tr>
      <w:tr w:rsidR="00BC2B15">
        <w:tc>
          <w:tcPr>
            <w:tcW w:w="5499" w:type="dxa"/>
          </w:tcPr>
          <w:p w:rsidR="00BC2B15" w:rsidRDefault="00BC2B15">
            <w:pPr>
              <w:pStyle w:val="ConsPlusNormal"/>
            </w:pPr>
            <w:r>
              <w:t>Планируемый срок действия нового договора аренды</w:t>
            </w:r>
          </w:p>
        </w:tc>
        <w:tc>
          <w:tcPr>
            <w:tcW w:w="3572" w:type="dxa"/>
          </w:tcPr>
          <w:p w:rsidR="00BC2B15" w:rsidRDefault="00BC2B15">
            <w:pPr>
              <w:pStyle w:val="ConsPlusNormal"/>
            </w:pPr>
          </w:p>
        </w:tc>
      </w:tr>
    </w:tbl>
    <w:p w:rsidR="00BC2B15" w:rsidRDefault="00BC2B15">
      <w:pPr>
        <w:pStyle w:val="ConsPlusNormal"/>
        <w:jc w:val="both"/>
      </w:pPr>
    </w:p>
    <w:p w:rsidR="00BC2B15" w:rsidRDefault="00BC2B15">
      <w:pPr>
        <w:pStyle w:val="ConsPlusNonformat"/>
        <w:jc w:val="both"/>
      </w:pPr>
      <w:r>
        <w:t>Заявитель (представитель заявителя) _______________________________________</w:t>
      </w:r>
    </w:p>
    <w:p w:rsidR="00BC2B15" w:rsidRDefault="00BC2B15">
      <w:pPr>
        <w:pStyle w:val="ConsPlusNonformat"/>
        <w:jc w:val="both"/>
      </w:pPr>
      <w:r>
        <w:t xml:space="preserve">                         (Ф.И.О./Ф.И.О., должность (реквизиты доверенности)</w:t>
      </w:r>
    </w:p>
    <w:p w:rsidR="00BC2B15" w:rsidRDefault="00BC2B15">
      <w:pPr>
        <w:pStyle w:val="ConsPlusNonformat"/>
        <w:jc w:val="both"/>
      </w:pPr>
      <w:r>
        <w:t>Дата ________ Подпись заявителя (полномочного представителя) ______________</w:t>
      </w:r>
    </w:p>
    <w:p w:rsidR="00BC2B15" w:rsidRDefault="00BC2B15">
      <w:pPr>
        <w:pStyle w:val="ConsPlusNonformat"/>
        <w:jc w:val="both"/>
      </w:pPr>
    </w:p>
    <w:p w:rsidR="00BC2B15" w:rsidRDefault="00BC2B15">
      <w:pPr>
        <w:pStyle w:val="ConsPlusNonformat"/>
        <w:jc w:val="both"/>
      </w:pPr>
      <w:r>
        <w:t xml:space="preserve">                                                      М.П. (при наличии)</w:t>
      </w: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both"/>
      </w:pPr>
    </w:p>
    <w:p w:rsidR="00BC2B15" w:rsidRDefault="00BC2B15">
      <w:pPr>
        <w:pStyle w:val="ConsPlusNormal"/>
        <w:jc w:val="right"/>
        <w:outlineLvl w:val="1"/>
      </w:pPr>
      <w:r>
        <w:t>Приложение N 2</w:t>
      </w:r>
    </w:p>
    <w:p w:rsidR="00BC2B15" w:rsidRDefault="00BC2B15">
      <w:pPr>
        <w:pStyle w:val="ConsPlusNormal"/>
        <w:jc w:val="right"/>
      </w:pPr>
      <w:r>
        <w:t>к административному регламенту</w:t>
      </w:r>
    </w:p>
    <w:p w:rsidR="00BC2B15" w:rsidRDefault="00BC2B15">
      <w:pPr>
        <w:pStyle w:val="ConsPlusNormal"/>
        <w:jc w:val="right"/>
      </w:pPr>
      <w:r>
        <w:t>предоставления Департаментом лесного комплекса</w:t>
      </w:r>
    </w:p>
    <w:p w:rsidR="00BC2B15" w:rsidRDefault="00BC2B15">
      <w:pPr>
        <w:pStyle w:val="ConsPlusNormal"/>
        <w:jc w:val="right"/>
      </w:pPr>
      <w:r>
        <w:t>Тюменской области государственной услуги</w:t>
      </w:r>
    </w:p>
    <w:p w:rsidR="00BC2B15" w:rsidRDefault="00BC2B15">
      <w:pPr>
        <w:pStyle w:val="ConsPlusNormal"/>
        <w:jc w:val="right"/>
      </w:pPr>
      <w:r>
        <w:t>по заключению договора аренды лесного участка,</w:t>
      </w:r>
    </w:p>
    <w:p w:rsidR="00BC2B15" w:rsidRDefault="00BC2B15">
      <w:pPr>
        <w:pStyle w:val="ConsPlusNormal"/>
        <w:jc w:val="right"/>
      </w:pPr>
      <w:r>
        <w:t>находящегося в государственной собственности,</w:t>
      </w:r>
    </w:p>
    <w:p w:rsidR="00BC2B15" w:rsidRDefault="00BC2B15">
      <w:pPr>
        <w:pStyle w:val="ConsPlusNormal"/>
        <w:jc w:val="right"/>
      </w:pPr>
      <w:r>
        <w:t>без проведения торгов</w:t>
      </w:r>
    </w:p>
    <w:p w:rsidR="00BC2B15" w:rsidRDefault="00BC2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B15">
        <w:trPr>
          <w:jc w:val="center"/>
        </w:trPr>
        <w:tc>
          <w:tcPr>
            <w:tcW w:w="9294" w:type="dxa"/>
            <w:tcBorders>
              <w:top w:val="nil"/>
              <w:left w:val="single" w:sz="24" w:space="0" w:color="CED3F1"/>
              <w:bottom w:val="nil"/>
              <w:right w:val="single" w:sz="24" w:space="0" w:color="F4F3F8"/>
            </w:tcBorders>
            <w:shd w:val="clear" w:color="auto" w:fill="F4F3F8"/>
          </w:tcPr>
          <w:p w:rsidR="00BC2B15" w:rsidRDefault="00BC2B15">
            <w:pPr>
              <w:pStyle w:val="ConsPlusNormal"/>
              <w:jc w:val="center"/>
            </w:pPr>
            <w:r>
              <w:rPr>
                <w:color w:val="392C69"/>
              </w:rPr>
              <w:t>Список изменяющих документов</w:t>
            </w:r>
          </w:p>
          <w:p w:rsidR="00BC2B15" w:rsidRDefault="00BC2B15">
            <w:pPr>
              <w:pStyle w:val="ConsPlusNormal"/>
              <w:jc w:val="center"/>
            </w:pPr>
            <w:r>
              <w:rPr>
                <w:color w:val="392C69"/>
              </w:rPr>
              <w:t xml:space="preserve">(введено </w:t>
            </w:r>
            <w:hyperlink r:id="rId114" w:history="1">
              <w:r>
                <w:rPr>
                  <w:color w:val="0000FF"/>
                </w:rPr>
                <w:t>постановлением</w:t>
              </w:r>
            </w:hyperlink>
            <w:r>
              <w:rPr>
                <w:color w:val="392C69"/>
              </w:rPr>
              <w:t xml:space="preserve"> Губернатора Тюменской области от 03.10.2019 N 146)</w:t>
            </w:r>
          </w:p>
        </w:tc>
      </w:tr>
    </w:tbl>
    <w:p w:rsidR="00BC2B15" w:rsidRDefault="00BC2B15">
      <w:pPr>
        <w:pStyle w:val="ConsPlusNormal"/>
        <w:jc w:val="both"/>
      </w:pPr>
    </w:p>
    <w:p w:rsidR="00BC2B15" w:rsidRDefault="00BC2B15">
      <w:pPr>
        <w:pStyle w:val="ConsPlusNormal"/>
        <w:jc w:val="center"/>
      </w:pPr>
      <w:bookmarkStart w:id="47" w:name="P586"/>
      <w:bookmarkEnd w:id="47"/>
      <w:r>
        <w:t>ФОРМА</w:t>
      </w:r>
    </w:p>
    <w:p w:rsidR="00BC2B15" w:rsidRDefault="00BC2B15">
      <w:pPr>
        <w:pStyle w:val="ConsPlusNormal"/>
        <w:jc w:val="center"/>
      </w:pPr>
      <w:r>
        <w:t>ЗАЯВЛЕНИЯ НА ЗАКЛЮЧЕНИЕ ДОГОВОРА АРЕНДЫ В СООТВЕТСТВИИ</w:t>
      </w:r>
    </w:p>
    <w:p w:rsidR="00BC2B15" w:rsidRDefault="00BC2B15">
      <w:pPr>
        <w:pStyle w:val="ConsPlusNormal"/>
        <w:jc w:val="center"/>
      </w:pPr>
      <w:r>
        <w:t>СО СТАТЬЕЙ 10.1 ФЕДЕРАЛЬНОГО ЗАКОНА ОТ 04.12.2006 N 201-ФЗ</w:t>
      </w:r>
    </w:p>
    <w:p w:rsidR="00BC2B15" w:rsidRDefault="00BC2B15">
      <w:pPr>
        <w:pStyle w:val="ConsPlusNormal"/>
        <w:jc w:val="center"/>
      </w:pPr>
      <w:r>
        <w:t>"О ВВЕДЕНИИ В ДЕЙСТВИЕ ЛЕСНОГО КОДЕКСА РОССИЙСКОЙ ФЕДЕРАЦИИ"</w:t>
      </w:r>
    </w:p>
    <w:p w:rsidR="00BC2B15" w:rsidRDefault="00BC2B15">
      <w:pPr>
        <w:pStyle w:val="ConsPlusNormal"/>
        <w:jc w:val="both"/>
      </w:pPr>
    </w:p>
    <w:p w:rsidR="00BC2B15" w:rsidRDefault="00BC2B15">
      <w:pPr>
        <w:pStyle w:val="ConsPlusNormal"/>
        <w:ind w:firstLine="540"/>
        <w:jc w:val="both"/>
      </w:pPr>
      <w:r>
        <w:t>На фирменном бланке - для юридического лица</w:t>
      </w:r>
    </w:p>
    <w:p w:rsidR="00BC2B15" w:rsidRDefault="00BC2B15">
      <w:pPr>
        <w:pStyle w:val="ConsPlusNormal"/>
        <w:jc w:val="both"/>
      </w:pPr>
    </w:p>
    <w:p w:rsidR="00BC2B15" w:rsidRDefault="00BC2B15">
      <w:pPr>
        <w:pStyle w:val="ConsPlusNormal"/>
        <w:jc w:val="center"/>
      </w:pPr>
      <w:r>
        <w:t>ЗАЯВЛЕНИЕ</w:t>
      </w:r>
    </w:p>
    <w:p w:rsidR="00BC2B15" w:rsidRDefault="00BC2B15">
      <w:pPr>
        <w:pStyle w:val="ConsPlusNormal"/>
        <w:jc w:val="center"/>
      </w:pPr>
      <w:r>
        <w:t>на заключение договора аренды лесного участка,</w:t>
      </w:r>
    </w:p>
    <w:p w:rsidR="00BC2B15" w:rsidRDefault="00BC2B15">
      <w:pPr>
        <w:pStyle w:val="ConsPlusNormal"/>
        <w:jc w:val="center"/>
      </w:pPr>
      <w:r>
        <w:t>находящегося в государственной собственности,</w:t>
      </w:r>
    </w:p>
    <w:p w:rsidR="00BC2B15" w:rsidRDefault="00BC2B15">
      <w:pPr>
        <w:pStyle w:val="ConsPlusNormal"/>
        <w:jc w:val="both"/>
      </w:pPr>
    </w:p>
    <w:p w:rsidR="00BC2B15" w:rsidRDefault="00BC2B15">
      <w:pPr>
        <w:sectPr w:rsidR="00BC2B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44"/>
        <w:gridCol w:w="698"/>
        <w:gridCol w:w="698"/>
        <w:gridCol w:w="952"/>
        <w:gridCol w:w="784"/>
        <w:gridCol w:w="1096"/>
      </w:tblGrid>
      <w:tr w:rsidR="00BC2B15">
        <w:tc>
          <w:tcPr>
            <w:tcW w:w="4309" w:type="dxa"/>
          </w:tcPr>
          <w:p w:rsidR="00BC2B15" w:rsidRDefault="00BC2B15">
            <w:pPr>
              <w:pStyle w:val="ConsPlusNormal"/>
            </w:pPr>
            <w:r>
              <w:lastRenderedPageBreak/>
              <w:t>Полное фирменное наименование заявителя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Сокращенное фирменное наименование заявителя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Организационно-правовая форма заявителя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Почтовый адрес заявителя, адрес электронной почты, телефон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Местонахождение заявителя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Банковские реквизиты - юридического лица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Фамилия, имя, отчество заявителя-гражданина, в т.ч. зарегистрированного в качестве индивидуального предпринимателя</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Адрес места жительства (временного проживания), адрес электронной почты, телефон заявителя - гражданина, в т.ч. зарегистрированного в качестве индивидуального предпринимателя</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Данные документа, удостоверяющего личность заявителя - гражданина, в т.ч. зарегистрированного в качестве индивидуального предпринимателя</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 xml:space="preserve">Реквизиты решения о предварительном </w:t>
            </w:r>
            <w:r>
              <w:lastRenderedPageBreak/>
              <w:t>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Кадастровый номер лесного участка</w:t>
            </w:r>
          </w:p>
        </w:tc>
        <w:tc>
          <w:tcPr>
            <w:tcW w:w="5672" w:type="dxa"/>
            <w:gridSpan w:val="6"/>
          </w:tcPr>
          <w:p w:rsidR="00BC2B15" w:rsidRDefault="00BC2B15">
            <w:pPr>
              <w:pStyle w:val="ConsPlusNormal"/>
            </w:pPr>
          </w:p>
        </w:tc>
      </w:tr>
      <w:tr w:rsidR="00BC2B15">
        <w:tc>
          <w:tcPr>
            <w:tcW w:w="4309" w:type="dxa"/>
            <w:vMerge w:val="restart"/>
          </w:tcPr>
          <w:p w:rsidR="00BC2B15" w:rsidRDefault="00BC2B15">
            <w:pPr>
              <w:pStyle w:val="ConsPlusNormal"/>
            </w:pPr>
            <w:r>
              <w:t>Местоположение лесного участка</w:t>
            </w:r>
          </w:p>
        </w:tc>
        <w:tc>
          <w:tcPr>
            <w:tcW w:w="2142" w:type="dxa"/>
            <w:gridSpan w:val="2"/>
          </w:tcPr>
          <w:p w:rsidR="00BC2B15" w:rsidRDefault="00BC2B15">
            <w:pPr>
              <w:pStyle w:val="ConsPlusNormal"/>
              <w:jc w:val="center"/>
            </w:pPr>
            <w:r>
              <w:t>Область</w:t>
            </w:r>
          </w:p>
        </w:tc>
        <w:tc>
          <w:tcPr>
            <w:tcW w:w="3530" w:type="dxa"/>
            <w:gridSpan w:val="4"/>
          </w:tcPr>
          <w:p w:rsidR="00BC2B15" w:rsidRDefault="00BC2B15">
            <w:pPr>
              <w:pStyle w:val="ConsPlusNormal"/>
              <w:jc w:val="center"/>
            </w:pPr>
            <w:r>
              <w:t>Район</w:t>
            </w:r>
          </w:p>
        </w:tc>
      </w:tr>
      <w:tr w:rsidR="00BC2B15">
        <w:tc>
          <w:tcPr>
            <w:tcW w:w="4309" w:type="dxa"/>
            <w:vMerge/>
          </w:tcPr>
          <w:p w:rsidR="00BC2B15" w:rsidRDefault="00BC2B15"/>
        </w:tc>
        <w:tc>
          <w:tcPr>
            <w:tcW w:w="2142" w:type="dxa"/>
            <w:gridSpan w:val="2"/>
          </w:tcPr>
          <w:p w:rsidR="00BC2B15" w:rsidRDefault="00BC2B15">
            <w:pPr>
              <w:pStyle w:val="ConsPlusNormal"/>
              <w:jc w:val="center"/>
            </w:pPr>
            <w:r>
              <w:t>Тюменская</w:t>
            </w:r>
          </w:p>
        </w:tc>
        <w:tc>
          <w:tcPr>
            <w:tcW w:w="3530" w:type="dxa"/>
            <w:gridSpan w:val="4"/>
          </w:tcPr>
          <w:p w:rsidR="00BC2B15" w:rsidRDefault="00BC2B15">
            <w:pPr>
              <w:pStyle w:val="ConsPlusNormal"/>
            </w:pPr>
          </w:p>
        </w:tc>
      </w:tr>
      <w:tr w:rsidR="00BC2B15">
        <w:tc>
          <w:tcPr>
            <w:tcW w:w="4309" w:type="dxa"/>
            <w:vMerge/>
          </w:tcPr>
          <w:p w:rsidR="00BC2B15" w:rsidRDefault="00BC2B15"/>
        </w:tc>
        <w:tc>
          <w:tcPr>
            <w:tcW w:w="1444" w:type="dxa"/>
          </w:tcPr>
          <w:p w:rsidR="00BC2B15" w:rsidRDefault="00BC2B15">
            <w:pPr>
              <w:pStyle w:val="ConsPlusNormal"/>
              <w:jc w:val="center"/>
            </w:pPr>
            <w:r>
              <w:t>Лесничество</w:t>
            </w:r>
          </w:p>
        </w:tc>
        <w:tc>
          <w:tcPr>
            <w:tcW w:w="1396" w:type="dxa"/>
            <w:gridSpan w:val="2"/>
          </w:tcPr>
          <w:p w:rsidR="00BC2B15" w:rsidRDefault="00BC2B15">
            <w:pPr>
              <w:pStyle w:val="ConsPlusNormal"/>
              <w:jc w:val="center"/>
            </w:pPr>
            <w:r>
              <w:t>Участковое лесничество</w:t>
            </w:r>
          </w:p>
        </w:tc>
        <w:tc>
          <w:tcPr>
            <w:tcW w:w="952" w:type="dxa"/>
          </w:tcPr>
          <w:p w:rsidR="00BC2B15" w:rsidRDefault="00BC2B15">
            <w:pPr>
              <w:pStyle w:val="ConsPlusNormal"/>
              <w:jc w:val="center"/>
            </w:pPr>
            <w:r>
              <w:t>Квартал</w:t>
            </w:r>
          </w:p>
        </w:tc>
        <w:tc>
          <w:tcPr>
            <w:tcW w:w="784" w:type="dxa"/>
          </w:tcPr>
          <w:p w:rsidR="00BC2B15" w:rsidRDefault="00BC2B15">
            <w:pPr>
              <w:pStyle w:val="ConsPlusNormal"/>
              <w:jc w:val="center"/>
            </w:pPr>
            <w:r>
              <w:t>Выдел</w:t>
            </w:r>
          </w:p>
        </w:tc>
        <w:tc>
          <w:tcPr>
            <w:tcW w:w="1096" w:type="dxa"/>
          </w:tcPr>
          <w:p w:rsidR="00BC2B15" w:rsidRDefault="00BC2B15">
            <w:pPr>
              <w:pStyle w:val="ConsPlusNormal"/>
              <w:jc w:val="center"/>
            </w:pPr>
            <w:r>
              <w:t>Площадь, га</w:t>
            </w:r>
          </w:p>
        </w:tc>
      </w:tr>
      <w:tr w:rsidR="00BC2B15">
        <w:tc>
          <w:tcPr>
            <w:tcW w:w="4309" w:type="dxa"/>
            <w:vMerge/>
          </w:tcPr>
          <w:p w:rsidR="00BC2B15" w:rsidRDefault="00BC2B15"/>
        </w:tc>
        <w:tc>
          <w:tcPr>
            <w:tcW w:w="1444" w:type="dxa"/>
          </w:tcPr>
          <w:p w:rsidR="00BC2B15" w:rsidRDefault="00BC2B15">
            <w:pPr>
              <w:pStyle w:val="ConsPlusNormal"/>
            </w:pPr>
          </w:p>
        </w:tc>
        <w:tc>
          <w:tcPr>
            <w:tcW w:w="1396" w:type="dxa"/>
            <w:gridSpan w:val="2"/>
          </w:tcPr>
          <w:p w:rsidR="00BC2B15" w:rsidRDefault="00BC2B15">
            <w:pPr>
              <w:pStyle w:val="ConsPlusNormal"/>
            </w:pPr>
          </w:p>
        </w:tc>
        <w:tc>
          <w:tcPr>
            <w:tcW w:w="952" w:type="dxa"/>
          </w:tcPr>
          <w:p w:rsidR="00BC2B15" w:rsidRDefault="00BC2B15">
            <w:pPr>
              <w:pStyle w:val="ConsPlusNormal"/>
            </w:pPr>
          </w:p>
        </w:tc>
        <w:tc>
          <w:tcPr>
            <w:tcW w:w="784" w:type="dxa"/>
          </w:tcPr>
          <w:p w:rsidR="00BC2B15" w:rsidRDefault="00BC2B15">
            <w:pPr>
              <w:pStyle w:val="ConsPlusNormal"/>
            </w:pPr>
          </w:p>
        </w:tc>
        <w:tc>
          <w:tcPr>
            <w:tcW w:w="1096" w:type="dxa"/>
          </w:tcPr>
          <w:p w:rsidR="00BC2B15" w:rsidRDefault="00BC2B15">
            <w:pPr>
              <w:pStyle w:val="ConsPlusNormal"/>
            </w:pPr>
          </w:p>
        </w:tc>
      </w:tr>
      <w:tr w:rsidR="00BC2B15">
        <w:tc>
          <w:tcPr>
            <w:tcW w:w="4309" w:type="dxa"/>
          </w:tcPr>
          <w:p w:rsidR="00BC2B15" w:rsidRDefault="00BC2B15">
            <w:pPr>
              <w:pStyle w:val="ConsPlusNormal"/>
            </w:pPr>
            <w:r>
              <w:t>Общая площадь лесного участка, га</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Срок использования лесов</w:t>
            </w:r>
          </w:p>
        </w:tc>
        <w:tc>
          <w:tcPr>
            <w:tcW w:w="5672" w:type="dxa"/>
            <w:gridSpan w:val="6"/>
          </w:tcPr>
          <w:p w:rsidR="00BC2B15" w:rsidRDefault="00BC2B15">
            <w:pPr>
              <w:pStyle w:val="ConsPlusNormal"/>
            </w:pPr>
          </w:p>
        </w:tc>
      </w:tr>
      <w:tr w:rsidR="00BC2B15">
        <w:tc>
          <w:tcPr>
            <w:tcW w:w="4309" w:type="dxa"/>
          </w:tcPr>
          <w:p w:rsidR="00BC2B15" w:rsidRDefault="00BC2B15">
            <w:pPr>
              <w:pStyle w:val="ConsPlusNormal"/>
            </w:pPr>
            <w:r>
              <w:t>Обоснование цели использования лесов, расположенных на лесном участке, который предполагается взять в аренду</w:t>
            </w:r>
          </w:p>
        </w:tc>
        <w:tc>
          <w:tcPr>
            <w:tcW w:w="5672" w:type="dxa"/>
            <w:gridSpan w:val="6"/>
          </w:tcPr>
          <w:p w:rsidR="00BC2B15" w:rsidRDefault="00BC2B15">
            <w:pPr>
              <w:pStyle w:val="ConsPlusNormal"/>
            </w:pPr>
          </w:p>
        </w:tc>
      </w:tr>
    </w:tbl>
    <w:p w:rsidR="00BC2B15" w:rsidRDefault="00BC2B15">
      <w:pPr>
        <w:pStyle w:val="ConsPlusNormal"/>
        <w:jc w:val="both"/>
      </w:pPr>
    </w:p>
    <w:p w:rsidR="00BC2B15" w:rsidRDefault="00BC2B15">
      <w:pPr>
        <w:pStyle w:val="ConsPlusNonformat"/>
        <w:jc w:val="both"/>
      </w:pPr>
      <w:r>
        <w:t>Приложения:</w:t>
      </w:r>
    </w:p>
    <w:p w:rsidR="00BC2B15" w:rsidRDefault="00BC2B15">
      <w:pPr>
        <w:pStyle w:val="ConsPlusNonformat"/>
        <w:jc w:val="both"/>
      </w:pPr>
      <w:r>
        <w:t>1)</w:t>
      </w:r>
    </w:p>
    <w:p w:rsidR="00BC2B15" w:rsidRDefault="00BC2B15">
      <w:pPr>
        <w:pStyle w:val="ConsPlusNonformat"/>
        <w:jc w:val="both"/>
      </w:pPr>
      <w:r>
        <w:t>2)</w:t>
      </w:r>
    </w:p>
    <w:p w:rsidR="00BC2B15" w:rsidRDefault="00BC2B15">
      <w:pPr>
        <w:pStyle w:val="ConsPlusNonformat"/>
        <w:jc w:val="both"/>
      </w:pPr>
      <w:r>
        <w:t>Заявитель (представитель заявителя) _______________________________________</w:t>
      </w:r>
    </w:p>
    <w:p w:rsidR="00BC2B15" w:rsidRDefault="00BC2B15">
      <w:pPr>
        <w:pStyle w:val="ConsPlusNonformat"/>
        <w:jc w:val="both"/>
      </w:pPr>
      <w:r>
        <w:t xml:space="preserve">                         (Ф.И.О./Ф.И.О., должность (реквизиты доверенности)</w:t>
      </w:r>
    </w:p>
    <w:p w:rsidR="00BC2B15" w:rsidRDefault="00BC2B15">
      <w:pPr>
        <w:pStyle w:val="ConsPlusNonformat"/>
        <w:jc w:val="both"/>
      </w:pPr>
      <w:r>
        <w:t>Дата ________ Подпись заявителя (полномочного представителя) ______________</w:t>
      </w:r>
    </w:p>
    <w:p w:rsidR="00BC2B15" w:rsidRDefault="00BC2B15">
      <w:pPr>
        <w:pStyle w:val="ConsPlusNonformat"/>
        <w:jc w:val="both"/>
      </w:pPr>
    </w:p>
    <w:p w:rsidR="00BC2B15" w:rsidRDefault="00BC2B15">
      <w:pPr>
        <w:pStyle w:val="ConsPlusNonformat"/>
        <w:jc w:val="both"/>
      </w:pPr>
      <w:r>
        <w:t xml:space="preserve">                                                     М.П. (при наличии)</w:t>
      </w:r>
    </w:p>
    <w:p w:rsidR="00BC2B15" w:rsidRDefault="00BC2B15">
      <w:pPr>
        <w:pStyle w:val="ConsPlusNormal"/>
        <w:jc w:val="both"/>
      </w:pPr>
    </w:p>
    <w:p w:rsidR="00BC2B15" w:rsidRDefault="00BC2B15">
      <w:pPr>
        <w:pStyle w:val="ConsPlusNormal"/>
        <w:jc w:val="both"/>
      </w:pPr>
    </w:p>
    <w:p w:rsidR="00BC2B15" w:rsidRDefault="00BC2B15">
      <w:pPr>
        <w:pStyle w:val="ConsPlusNormal"/>
        <w:pBdr>
          <w:top w:val="single" w:sz="6" w:space="0" w:color="auto"/>
        </w:pBdr>
        <w:spacing w:before="100" w:after="100"/>
        <w:jc w:val="both"/>
        <w:rPr>
          <w:sz w:val="2"/>
          <w:szCs w:val="2"/>
        </w:rPr>
      </w:pPr>
    </w:p>
    <w:p w:rsidR="002D4A7D" w:rsidRDefault="002D4A7D">
      <w:bookmarkStart w:id="48" w:name="_GoBack"/>
      <w:bookmarkEnd w:id="48"/>
    </w:p>
    <w:sectPr w:rsidR="002D4A7D" w:rsidSect="00DD16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15"/>
    <w:rsid w:val="00000334"/>
    <w:rsid w:val="00002149"/>
    <w:rsid w:val="0000253B"/>
    <w:rsid w:val="000111F8"/>
    <w:rsid w:val="0002379D"/>
    <w:rsid w:val="00064402"/>
    <w:rsid w:val="00074DDE"/>
    <w:rsid w:val="00082215"/>
    <w:rsid w:val="00092F4E"/>
    <w:rsid w:val="000945D1"/>
    <w:rsid w:val="000B277C"/>
    <w:rsid w:val="000B5023"/>
    <w:rsid w:val="000C6BCB"/>
    <w:rsid w:val="000E7251"/>
    <w:rsid w:val="000F4C67"/>
    <w:rsid w:val="001108CA"/>
    <w:rsid w:val="00110CE3"/>
    <w:rsid w:val="00131A0D"/>
    <w:rsid w:val="0015367C"/>
    <w:rsid w:val="001613A1"/>
    <w:rsid w:val="00166EE5"/>
    <w:rsid w:val="00174C75"/>
    <w:rsid w:val="00175A38"/>
    <w:rsid w:val="001A041F"/>
    <w:rsid w:val="001A1B3A"/>
    <w:rsid w:val="001B3EAE"/>
    <w:rsid w:val="001C241D"/>
    <w:rsid w:val="001C2993"/>
    <w:rsid w:val="001C6C03"/>
    <w:rsid w:val="001D250C"/>
    <w:rsid w:val="001D3B7F"/>
    <w:rsid w:val="001D4B5D"/>
    <w:rsid w:val="001D7469"/>
    <w:rsid w:val="001E5BED"/>
    <w:rsid w:val="001E6839"/>
    <w:rsid w:val="001F696F"/>
    <w:rsid w:val="0020055C"/>
    <w:rsid w:val="00215092"/>
    <w:rsid w:val="002236E5"/>
    <w:rsid w:val="00237AC3"/>
    <w:rsid w:val="00244F51"/>
    <w:rsid w:val="00277382"/>
    <w:rsid w:val="00287F08"/>
    <w:rsid w:val="00290BE0"/>
    <w:rsid w:val="002B35CA"/>
    <w:rsid w:val="002C4DE1"/>
    <w:rsid w:val="002C5429"/>
    <w:rsid w:val="002C769E"/>
    <w:rsid w:val="002D3D41"/>
    <w:rsid w:val="002D4281"/>
    <w:rsid w:val="002D4A7D"/>
    <w:rsid w:val="002E709E"/>
    <w:rsid w:val="002E7B92"/>
    <w:rsid w:val="003070AA"/>
    <w:rsid w:val="00323A86"/>
    <w:rsid w:val="00325DD8"/>
    <w:rsid w:val="00327B3E"/>
    <w:rsid w:val="00340BAE"/>
    <w:rsid w:val="0034717A"/>
    <w:rsid w:val="00357A88"/>
    <w:rsid w:val="00357BC4"/>
    <w:rsid w:val="00362086"/>
    <w:rsid w:val="003845C8"/>
    <w:rsid w:val="00387CF1"/>
    <w:rsid w:val="003914E6"/>
    <w:rsid w:val="0039733E"/>
    <w:rsid w:val="003C416C"/>
    <w:rsid w:val="003D4CFF"/>
    <w:rsid w:val="003D5788"/>
    <w:rsid w:val="003D750F"/>
    <w:rsid w:val="003E2705"/>
    <w:rsid w:val="00415286"/>
    <w:rsid w:val="00415CDC"/>
    <w:rsid w:val="00417138"/>
    <w:rsid w:val="00423493"/>
    <w:rsid w:val="004257E7"/>
    <w:rsid w:val="004430A1"/>
    <w:rsid w:val="00465204"/>
    <w:rsid w:val="00465774"/>
    <w:rsid w:val="00477E9E"/>
    <w:rsid w:val="00494C5E"/>
    <w:rsid w:val="004A41C8"/>
    <w:rsid w:val="004B5E75"/>
    <w:rsid w:val="004D17B7"/>
    <w:rsid w:val="00504AED"/>
    <w:rsid w:val="00515C67"/>
    <w:rsid w:val="00543BFD"/>
    <w:rsid w:val="00575D24"/>
    <w:rsid w:val="0057741F"/>
    <w:rsid w:val="00586479"/>
    <w:rsid w:val="00593035"/>
    <w:rsid w:val="00596E1B"/>
    <w:rsid w:val="005B06F5"/>
    <w:rsid w:val="005B2D69"/>
    <w:rsid w:val="005C0264"/>
    <w:rsid w:val="005E480B"/>
    <w:rsid w:val="005F1C36"/>
    <w:rsid w:val="00603AC9"/>
    <w:rsid w:val="0060789F"/>
    <w:rsid w:val="00610DA4"/>
    <w:rsid w:val="00611A17"/>
    <w:rsid w:val="0061623B"/>
    <w:rsid w:val="0062747B"/>
    <w:rsid w:val="0063685B"/>
    <w:rsid w:val="006447DA"/>
    <w:rsid w:val="00644EA5"/>
    <w:rsid w:val="0065249D"/>
    <w:rsid w:val="0065382B"/>
    <w:rsid w:val="006567D8"/>
    <w:rsid w:val="00664F67"/>
    <w:rsid w:val="00671466"/>
    <w:rsid w:val="00671C32"/>
    <w:rsid w:val="00674515"/>
    <w:rsid w:val="00675FDA"/>
    <w:rsid w:val="006B4899"/>
    <w:rsid w:val="006B7B11"/>
    <w:rsid w:val="006D5F91"/>
    <w:rsid w:val="006E2E65"/>
    <w:rsid w:val="006E6DB9"/>
    <w:rsid w:val="006F288C"/>
    <w:rsid w:val="006F3B1B"/>
    <w:rsid w:val="0071389F"/>
    <w:rsid w:val="00750E56"/>
    <w:rsid w:val="00764299"/>
    <w:rsid w:val="0077179E"/>
    <w:rsid w:val="00795C5E"/>
    <w:rsid w:val="007A03C0"/>
    <w:rsid w:val="007A2D15"/>
    <w:rsid w:val="007A6F26"/>
    <w:rsid w:val="007D1DE1"/>
    <w:rsid w:val="007F02C0"/>
    <w:rsid w:val="007F35B8"/>
    <w:rsid w:val="008003E2"/>
    <w:rsid w:val="0081324F"/>
    <w:rsid w:val="00821BDA"/>
    <w:rsid w:val="00822C7B"/>
    <w:rsid w:val="008308D9"/>
    <w:rsid w:val="00873AEC"/>
    <w:rsid w:val="00880176"/>
    <w:rsid w:val="00885D19"/>
    <w:rsid w:val="008942C8"/>
    <w:rsid w:val="008957C7"/>
    <w:rsid w:val="008B45F3"/>
    <w:rsid w:val="008F1DC4"/>
    <w:rsid w:val="00913B53"/>
    <w:rsid w:val="009202C4"/>
    <w:rsid w:val="00931410"/>
    <w:rsid w:val="009412C2"/>
    <w:rsid w:val="00944571"/>
    <w:rsid w:val="00947CD2"/>
    <w:rsid w:val="00960B84"/>
    <w:rsid w:val="0097172C"/>
    <w:rsid w:val="009D4CDD"/>
    <w:rsid w:val="009D67D0"/>
    <w:rsid w:val="009D7017"/>
    <w:rsid w:val="009F0BE7"/>
    <w:rsid w:val="009F70C0"/>
    <w:rsid w:val="00A01F8F"/>
    <w:rsid w:val="00A06B89"/>
    <w:rsid w:val="00A11F6C"/>
    <w:rsid w:val="00A374FE"/>
    <w:rsid w:val="00A42F36"/>
    <w:rsid w:val="00A50ABB"/>
    <w:rsid w:val="00A53659"/>
    <w:rsid w:val="00A6498B"/>
    <w:rsid w:val="00AA16BE"/>
    <w:rsid w:val="00AA7EE2"/>
    <w:rsid w:val="00AC4BE9"/>
    <w:rsid w:val="00AD07E4"/>
    <w:rsid w:val="00AE534A"/>
    <w:rsid w:val="00B118CD"/>
    <w:rsid w:val="00B11905"/>
    <w:rsid w:val="00B2006F"/>
    <w:rsid w:val="00B26CCE"/>
    <w:rsid w:val="00B44568"/>
    <w:rsid w:val="00B67E19"/>
    <w:rsid w:val="00B92467"/>
    <w:rsid w:val="00BC2B15"/>
    <w:rsid w:val="00BC464B"/>
    <w:rsid w:val="00BD09DA"/>
    <w:rsid w:val="00BD501E"/>
    <w:rsid w:val="00BF1AF0"/>
    <w:rsid w:val="00BF4DD9"/>
    <w:rsid w:val="00C061EC"/>
    <w:rsid w:val="00C572B0"/>
    <w:rsid w:val="00C61464"/>
    <w:rsid w:val="00C62977"/>
    <w:rsid w:val="00C67B71"/>
    <w:rsid w:val="00C75368"/>
    <w:rsid w:val="00CA029D"/>
    <w:rsid w:val="00CB25EE"/>
    <w:rsid w:val="00CC0995"/>
    <w:rsid w:val="00CC5609"/>
    <w:rsid w:val="00CD1212"/>
    <w:rsid w:val="00CF4723"/>
    <w:rsid w:val="00D1724B"/>
    <w:rsid w:val="00D17F52"/>
    <w:rsid w:val="00D25E00"/>
    <w:rsid w:val="00D26DED"/>
    <w:rsid w:val="00D330D8"/>
    <w:rsid w:val="00D47665"/>
    <w:rsid w:val="00D87784"/>
    <w:rsid w:val="00D90A80"/>
    <w:rsid w:val="00D9698A"/>
    <w:rsid w:val="00DA130F"/>
    <w:rsid w:val="00DA6830"/>
    <w:rsid w:val="00DB1604"/>
    <w:rsid w:val="00DB45C8"/>
    <w:rsid w:val="00DF7CE8"/>
    <w:rsid w:val="00E0577A"/>
    <w:rsid w:val="00E21CD2"/>
    <w:rsid w:val="00E25543"/>
    <w:rsid w:val="00E52969"/>
    <w:rsid w:val="00E57DE0"/>
    <w:rsid w:val="00E65CE1"/>
    <w:rsid w:val="00E71853"/>
    <w:rsid w:val="00E858EC"/>
    <w:rsid w:val="00EA020E"/>
    <w:rsid w:val="00EA17A2"/>
    <w:rsid w:val="00EC397E"/>
    <w:rsid w:val="00EE0DCA"/>
    <w:rsid w:val="00EE5F75"/>
    <w:rsid w:val="00F01E4E"/>
    <w:rsid w:val="00F01ED4"/>
    <w:rsid w:val="00F22A9B"/>
    <w:rsid w:val="00F363E6"/>
    <w:rsid w:val="00F37B19"/>
    <w:rsid w:val="00F45226"/>
    <w:rsid w:val="00F5185B"/>
    <w:rsid w:val="00F5719D"/>
    <w:rsid w:val="00F61C2B"/>
    <w:rsid w:val="00F71EDC"/>
    <w:rsid w:val="00F807A7"/>
    <w:rsid w:val="00F8630D"/>
    <w:rsid w:val="00F91657"/>
    <w:rsid w:val="00F95C91"/>
    <w:rsid w:val="00FC7274"/>
    <w:rsid w:val="00FD24C3"/>
    <w:rsid w:val="00FE0A24"/>
    <w:rsid w:val="00FE2563"/>
    <w:rsid w:val="00FE2B73"/>
    <w:rsid w:val="00FE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0688F-41ED-4BE6-9071-0F0FA2BD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B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B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56D15C626FD84D71F3F119C6E62C329113B863BDE56B9D24B7116EFA882B94A305DB858D1BC90143E4C856126EA4530D31B6F70A3360BB4340630a3I9E" TargetMode="External"/><Relationship Id="rId21" Type="http://schemas.openxmlformats.org/officeDocument/2006/relationships/hyperlink" Target="consultantplus://offline/ref=D8C56D15C626FD84D71F3F119C6E62C329113B863BDE56B9D24B7116EFA882B94A305DB858D1BC90143E4C856F26EA4530D31B6F70A3360BB4340630a3I9E" TargetMode="External"/><Relationship Id="rId42" Type="http://schemas.openxmlformats.org/officeDocument/2006/relationships/hyperlink" Target="consultantplus://offline/ref=D8C56D15C626FD84D71F211C8A023CCC2C1B618238DE5DE78F1C7741B0F884EC0A705BE91893BAC5457A19886929A0147698146F76aBIDE" TargetMode="External"/><Relationship Id="rId47" Type="http://schemas.openxmlformats.org/officeDocument/2006/relationships/hyperlink" Target="consultantplus://offline/ref=D8C56D15C626FD84D71F3F119C6E62C329113B863BDE50B7D04D7116EFA882B94A305DB858D1BC90143E4C846926EA4530D31B6F70A3360BB4340630a3I9E" TargetMode="External"/><Relationship Id="rId63" Type="http://schemas.openxmlformats.org/officeDocument/2006/relationships/hyperlink" Target="consultantplus://offline/ref=D8C56D15C626FD84D71F211C8A023CCC2C1B618238DE5DE78F1C7741B0F884EC0A705BED1B95B397113518D42D78B3147098166D6ABF360BaAIAE" TargetMode="External"/><Relationship Id="rId68" Type="http://schemas.openxmlformats.org/officeDocument/2006/relationships/hyperlink" Target="consultantplus://offline/ref=D8C56D15C626FD84D71F3F119C6E62C329113B863BDE50B7D04D7116EFA882B94A305DB858D1BC90143E4C876F26EA4530D31B6F70A3360BB4340630a3I9E" TargetMode="External"/><Relationship Id="rId84" Type="http://schemas.openxmlformats.org/officeDocument/2006/relationships/hyperlink" Target="consultantplus://offline/ref=D8C56D15C626FD84D71F211C8A023CCC2C1B618238DE5DE78F1C7741B0F884EC0A705BE91F9DBAC5457A19886929A0147698146F76aBIDE" TargetMode="External"/><Relationship Id="rId89" Type="http://schemas.openxmlformats.org/officeDocument/2006/relationships/hyperlink" Target="consultantplus://offline/ref=D8C56D15C626FD84D71F3F119C6E62C329113B863BDE50B7D04D7116EFA882B94A305DB858D1BC90143E4C856C26EA4530D31B6F70A3360BB4340630a3I9E" TargetMode="External"/><Relationship Id="rId112" Type="http://schemas.openxmlformats.org/officeDocument/2006/relationships/hyperlink" Target="consultantplus://offline/ref=D8C56D15C626FD84D71F211C8A023CCC2C1B618238DE5DE78F1C7741B0F884EC0A705BED1B95B095143518D42D78B3147098166D6ABF360BaAIAE" TargetMode="External"/><Relationship Id="rId16" Type="http://schemas.openxmlformats.org/officeDocument/2006/relationships/hyperlink" Target="consultantplus://offline/ref=D8C56D15C626FD84D71F3F119C6E62C329113B863BDE56B9D24B7116EFA882B94A305DB858D1BC90143E4C856D26EA4530D31B6F70A3360BB4340630a3I9E" TargetMode="External"/><Relationship Id="rId107" Type="http://schemas.openxmlformats.org/officeDocument/2006/relationships/hyperlink" Target="consultantplus://offline/ref=D8C56D15C626FD84D71F211C8A023CCC2C1E678B39DE5DE78F1C7741B0F884EC187003E11B91AF9116204E856Ba2IDE" TargetMode="External"/><Relationship Id="rId11" Type="http://schemas.openxmlformats.org/officeDocument/2006/relationships/hyperlink" Target="consultantplus://offline/ref=D8C56D15C626FD84D71F3F119C6E62C329113B863BD85FB3D1407116EFA882B94A305DB858D1BC90143E4D876D26EA4530D31B6F70A3360BB4340630a3I9E" TargetMode="External"/><Relationship Id="rId24" Type="http://schemas.openxmlformats.org/officeDocument/2006/relationships/hyperlink" Target="consultantplus://offline/ref=D8C56D15C626FD84D71F3F119C6E62C329113B863BDE56B9D24B7116EFA882B94A305DB858D1BC90143E4C856C26EA4530D31B6F70A3360BB4340630a3I9E" TargetMode="External"/><Relationship Id="rId32" Type="http://schemas.openxmlformats.org/officeDocument/2006/relationships/hyperlink" Target="consultantplus://offline/ref=D8C56D15C626FD84D71F211C8A023CCC2C1B61823BD25DE78F1C7741B0F884EC0A705BED1B95B296153518D42D78B3147098166D6ABF360BaAIAE" TargetMode="External"/><Relationship Id="rId37" Type="http://schemas.openxmlformats.org/officeDocument/2006/relationships/hyperlink" Target="consultantplus://offline/ref=D8C56D15C626FD84D71F211C8A023CCC2C1B61823BD25DE78F1C7741B0F884EC0A705BED1B95B296153518D42D78B3147098166D6ABF360BaAIAE" TargetMode="External"/><Relationship Id="rId40" Type="http://schemas.openxmlformats.org/officeDocument/2006/relationships/hyperlink" Target="consultantplus://offline/ref=D8C56D15C626FD84D71F211C8A023CCC2C1B618238DE5DE78F1C7741B0F884EC0A705BE91F9DBAC5457A19886929A0147698146F76aBIDE" TargetMode="External"/><Relationship Id="rId45" Type="http://schemas.openxmlformats.org/officeDocument/2006/relationships/hyperlink" Target="consultantplus://offline/ref=D8C56D15C626FD84D71F3F119C6E62C329113B863BDE50B7D04D7116EFA882B94A305DB858D1BC90143E4C856126EA4530D31B6F70A3360BB4340630a3I9E" TargetMode="External"/><Relationship Id="rId53" Type="http://schemas.openxmlformats.org/officeDocument/2006/relationships/hyperlink" Target="consultantplus://offline/ref=D8C56D15C626FD84D71F3F119C6E62C329113B863BDE50B7D04D7116EFA882B94A305DB858D1BC90143E4C846F26EA4530D31B6F70A3360BB4340630a3I9E" TargetMode="External"/><Relationship Id="rId58" Type="http://schemas.openxmlformats.org/officeDocument/2006/relationships/hyperlink" Target="consultantplus://offline/ref=D8C56D15C626FD84D71F211C8A023CCC2C1B618238DE5DE78F1C7741B0F884EC0A705BE91893BAC5457A19886929A0147698146F76aBIDE" TargetMode="External"/><Relationship Id="rId66" Type="http://schemas.openxmlformats.org/officeDocument/2006/relationships/hyperlink" Target="consultantplus://offline/ref=D8C56D15C626FD84D71F3F119C6E62C329113B863BDE50B7D04D7116EFA882B94A305DB858D1BC90143E4C876C26EA4530D31B6F70A3360BB4340630a3I9E" TargetMode="External"/><Relationship Id="rId74" Type="http://schemas.openxmlformats.org/officeDocument/2006/relationships/hyperlink" Target="consultantplus://offline/ref=D8C56D15C626FD84D71F3F119C6E62C329113B863BDE50B7D04D7116EFA882B94A305DB858D1BC90143E4C866826EA4530D31B6F70A3360BB4340630a3I9E" TargetMode="External"/><Relationship Id="rId79" Type="http://schemas.openxmlformats.org/officeDocument/2006/relationships/hyperlink" Target="consultantplus://offline/ref=D8C56D15C626FD84D71F211C8A023CCC2C1B618238DE5DE78F1C7741B0F884EC0A705BE91893BAC5457A19886929A0147698146F76aBIDE" TargetMode="External"/><Relationship Id="rId87" Type="http://schemas.openxmlformats.org/officeDocument/2006/relationships/hyperlink" Target="consultantplus://offline/ref=D8C56D15C626FD84D71F211C8A023CCC2C1B618238DE5DE78F1C7741B0F884EC0A705BE91893BAC5457A19886929A0147698146F76aBIDE" TargetMode="External"/><Relationship Id="rId102" Type="http://schemas.openxmlformats.org/officeDocument/2006/relationships/hyperlink" Target="consultantplus://offline/ref=D8C56D15C626FD84D71F211C8A023CCC2C1E678B39DE5DE78F1C7741B0F884EC0A705BED1B95B294163518D42D78B3147098166D6ABF360BaAIAE" TargetMode="External"/><Relationship Id="rId110" Type="http://schemas.openxmlformats.org/officeDocument/2006/relationships/hyperlink" Target="consultantplus://offline/ref=D8C56D15C626FD84D71F3F119C6E62C329113B863BDE57B8DA4F7116EFA882B94A305DB84AD1E49C143A52856B33BC1476a8I6E" TargetMode="External"/><Relationship Id="rId115" Type="http://schemas.openxmlformats.org/officeDocument/2006/relationships/fontTable" Target="fontTable.xml"/><Relationship Id="rId5" Type="http://schemas.openxmlformats.org/officeDocument/2006/relationships/hyperlink" Target="consultantplus://offline/ref=D8C56D15C626FD84D71F3F119C6E62C329113B863CD95FB8D3432C1CE7F18EBB4D3F02AF5F98B091143E4C816279EF50218B166B6ABD3417A83604a3I2E" TargetMode="External"/><Relationship Id="rId61" Type="http://schemas.openxmlformats.org/officeDocument/2006/relationships/hyperlink" Target="consultantplus://offline/ref=D8C56D15C626FD84D71F211C8A023CCC2C1B618238DE5DE78F1C7741B0F884EC0A705BED1B95B0941C3518D42D78B3147098166D6ABF360BaAIAE" TargetMode="External"/><Relationship Id="rId82" Type="http://schemas.openxmlformats.org/officeDocument/2006/relationships/hyperlink" Target="consultantplus://offline/ref=D8C56D15C626FD84D71F3F119C6E62C329113B863BDE50B7D04D7116EFA882B94A305DB858D1BC90143E4C816826EA4530D31B6F70A3360BB4340630a3I9E" TargetMode="External"/><Relationship Id="rId90" Type="http://schemas.openxmlformats.org/officeDocument/2006/relationships/hyperlink" Target="consultantplus://offline/ref=D8C56D15C626FD84D71F3F119C6E62C329113B863BDE50B7D04D7116EFA882B94A305DB858D1BC90143E4C816D26EA4530D31B6F70A3360BB4340630a3I9E" TargetMode="External"/><Relationship Id="rId95" Type="http://schemas.openxmlformats.org/officeDocument/2006/relationships/hyperlink" Target="consultantplus://offline/ref=D8C56D15C626FD84D71F3F119C6E62C329113B863BDE50B7D04D7116EFA882B94A305DB858D1BC90143E4C806826EA4530D31B6F70A3360BB4340630a3I9E" TargetMode="External"/><Relationship Id="rId19" Type="http://schemas.openxmlformats.org/officeDocument/2006/relationships/hyperlink" Target="consultantplus://offline/ref=D8C56D15C626FD84D71F211C8A023CCC2C1B618238DE5DE78F1C7741B0F884EC0A705BEB1394BAC5457A19886929A0147698146F76aBIDE" TargetMode="External"/><Relationship Id="rId14" Type="http://schemas.openxmlformats.org/officeDocument/2006/relationships/hyperlink" Target="consultantplus://offline/ref=D8C56D15C626FD84D71F3F119C6E62C329113B863BD85FB3D0497116EFA882B94A305DB858D1BC90143E4D866826EA4530D31B6F70A3360BB4340630a3I9E" TargetMode="External"/><Relationship Id="rId22" Type="http://schemas.openxmlformats.org/officeDocument/2006/relationships/hyperlink" Target="consultantplus://offline/ref=D8C56D15C626FD84D71F3F119C6E62C329113B863BD85FB3D14F7116EFA882B94A305DB858D1BC90143E4D8C6A26EA4530D31B6F70A3360BB4340630a3I9E" TargetMode="External"/><Relationship Id="rId27" Type="http://schemas.openxmlformats.org/officeDocument/2006/relationships/hyperlink" Target="consultantplus://offline/ref=D8C56D15C626FD84D71F3F119C6E62C329113B863BDE54B6D24D7116EFA882B94A305DB858D1BC90143E4C856026EA4530D31B6F70A3360BB4340630a3I9E" TargetMode="External"/><Relationship Id="rId30" Type="http://schemas.openxmlformats.org/officeDocument/2006/relationships/hyperlink" Target="consultantplus://offline/ref=D8C56D15C626FD84D71F3F119C6E62C329113B863BDE57B8DA4F7116EFA882B94A305DB84AD1E49C143A52856B33BC1476a8I6E" TargetMode="External"/><Relationship Id="rId35" Type="http://schemas.openxmlformats.org/officeDocument/2006/relationships/hyperlink" Target="consultantplus://offline/ref=D8C56D15C626FD84D71F211C8A023CCC2C1B618238DE5DE78F1C7741B0F884EC0A705BED1B95B394163518D42D78B3147098166D6ABF360BaAIAE" TargetMode="External"/><Relationship Id="rId43" Type="http://schemas.openxmlformats.org/officeDocument/2006/relationships/hyperlink" Target="consultantplus://offline/ref=D8C56D15C626FD84D71F211C8A023CCC2C1B618238DE5DE78F1C7741B0F884EC0A705BE91893BAC5457A19886929A0147698146F76aBIDE" TargetMode="External"/><Relationship Id="rId48" Type="http://schemas.openxmlformats.org/officeDocument/2006/relationships/hyperlink" Target="consultantplus://offline/ref=D8C56D15C626FD84D71F3F119C6E62C329113B863BDE50B7D04D7116EFA882B94A305DB858D1BC90143E4C846926EA4530D31B6F70A3360BB4340630a3I9E" TargetMode="External"/><Relationship Id="rId56" Type="http://schemas.openxmlformats.org/officeDocument/2006/relationships/hyperlink" Target="consultantplus://offline/ref=D8C56D15C626FD84D71F3F119C6E62C329113B863BDE54B6D24D7116EFA882B94A305DB858D1BC90143E4C846B26EA4530D31B6F70A3360BB4340630a3I9E" TargetMode="External"/><Relationship Id="rId64" Type="http://schemas.openxmlformats.org/officeDocument/2006/relationships/hyperlink" Target="consultantplus://offline/ref=D8C56D15C626FD84D71F3F119C6E62C329113B863BDE50B7D04D7116EFA882B94A305DB858D1BC90143E4C876C26EA4530D31B6F70A3360BB4340630a3I9E" TargetMode="External"/><Relationship Id="rId69" Type="http://schemas.openxmlformats.org/officeDocument/2006/relationships/hyperlink" Target="consultantplus://offline/ref=D8C56D15C626FD84D71F211C8A023CCC2C1B61823BD25DE78F1C7741B0F884EC0A705BED1B95B296153518D42D78B3147098166D6ABF360BaAIAE" TargetMode="External"/><Relationship Id="rId77" Type="http://schemas.openxmlformats.org/officeDocument/2006/relationships/hyperlink" Target="consultantplus://offline/ref=D8C56D15C626FD84D71F3F119C6E62C329113B863BDF56B2D64A7116EFA882B94A305DB858D1BC90143E4D826B26EA4530D31B6F70A3360BB4340630a3I9E" TargetMode="External"/><Relationship Id="rId100" Type="http://schemas.openxmlformats.org/officeDocument/2006/relationships/hyperlink" Target="consultantplus://offline/ref=D8C56D15C626FD84D71F3F119C6E62C329113B863BDF56B2D64A7116EFA882B94A305DB858D1BC90143E4D826B26EA4530D31B6F70A3360BB4340630a3I9E" TargetMode="External"/><Relationship Id="rId105" Type="http://schemas.openxmlformats.org/officeDocument/2006/relationships/hyperlink" Target="consultantplus://offline/ref=D8C56D15C626FD84D71F3F119C6E62C329113B863BDE56B8D2407116EFA882B94A305DB858D1BC961F6A1DC13C20BE106A86147176BD34a0I9E" TargetMode="External"/><Relationship Id="rId113" Type="http://schemas.openxmlformats.org/officeDocument/2006/relationships/hyperlink" Target="consultantplus://offline/ref=D8C56D15C626FD84D71F211C8A023CCC2C1B618238DE5DE78F1C7741B0F884EC0A705BED1B95B095143518D42D78B3147098166D6ABF360BaAIAE" TargetMode="External"/><Relationship Id="rId8" Type="http://schemas.openxmlformats.org/officeDocument/2006/relationships/hyperlink" Target="consultantplus://offline/ref=D8C56D15C626FD84D71F3F119C6E62C329113B863BD85FB3D14D7116EFA882B94A305DB858D1BC90143E4C856D26EA4530D31B6F70A3360BB4340630a3I9E" TargetMode="External"/><Relationship Id="rId51" Type="http://schemas.openxmlformats.org/officeDocument/2006/relationships/hyperlink" Target="consultantplus://offline/ref=D8C56D15C626FD84D71F211C8A023CCC2C1B61823BD25DE78F1C7741B0F884EC0A705BED1B95B296153518D42D78B3147098166D6ABF360BaAIAE" TargetMode="External"/><Relationship Id="rId72" Type="http://schemas.openxmlformats.org/officeDocument/2006/relationships/hyperlink" Target="consultantplus://offline/ref=D8C56D15C626FD84D71F211C8A023CCC2C1B618238DE5DE78F1C7741B0F884EC0A705BE91F9DBAC5457A19886929A0147698146F76aBIDE" TargetMode="External"/><Relationship Id="rId80" Type="http://schemas.openxmlformats.org/officeDocument/2006/relationships/hyperlink" Target="consultantplus://offline/ref=D8C56D15C626FD84D71F211C8A023CCC2C1B61823BD25DE78F1C7741B0F884EC0A705BED1B95B296153518D42D78B3147098166D6ABF360BaAIAE" TargetMode="External"/><Relationship Id="rId85" Type="http://schemas.openxmlformats.org/officeDocument/2006/relationships/hyperlink" Target="consultantplus://offline/ref=D8C56D15C626FD84D71F3F119C6E62C329113B863BDE50B7D04D7116EFA882B94A305DB858D1BC90143E4C816826EA4530D31B6F70A3360BB4340630a3I9E" TargetMode="External"/><Relationship Id="rId93" Type="http://schemas.openxmlformats.org/officeDocument/2006/relationships/hyperlink" Target="consultantplus://offline/ref=D8C56D15C626FD84D71F3F119C6E62C329113B863BDE50B7D04D7116EFA882B94A305DB858D1BC90143E4C816F26EA4530D31B6F70A3360BB4340630a3I9E" TargetMode="External"/><Relationship Id="rId98" Type="http://schemas.openxmlformats.org/officeDocument/2006/relationships/hyperlink" Target="consultantplus://offline/ref=D8C56D15C626FD84D71F3F119C6E62C329113B863BDE50B7D04D7116EFA882B94A305DB858D1BC90143E4C806B26EA4530D31B6F70A3360BB4340630a3I9E" TargetMode="External"/><Relationship Id="rId3" Type="http://schemas.openxmlformats.org/officeDocument/2006/relationships/webSettings" Target="webSettings.xml"/><Relationship Id="rId12" Type="http://schemas.openxmlformats.org/officeDocument/2006/relationships/hyperlink" Target="consultantplus://offline/ref=D8C56D15C626FD84D71F3F119C6E62C329113B863BD85FB3D1417116EFA882B94A305DB858D1BC90143E4C846F26EA4530D31B6F70A3360BB4340630a3I9E" TargetMode="External"/><Relationship Id="rId17" Type="http://schemas.openxmlformats.org/officeDocument/2006/relationships/hyperlink" Target="consultantplus://offline/ref=D8C56D15C626FD84D71F3F119C6E62C329113B863BDE54B6D24D7116EFA882B94A305DB858D1BC90143E4C856026EA4530D31B6F70A3360BB4340630a3I9E" TargetMode="External"/><Relationship Id="rId25" Type="http://schemas.openxmlformats.org/officeDocument/2006/relationships/hyperlink" Target="consultantplus://offline/ref=D8C56D15C626FD84D71F3F119C6E62C329113B863BD85FB3D14F7116EFA882B94A305DB858D1BC90143E4D8C6A26EA4530D31B6F70A3360BB4340630a3I9E" TargetMode="External"/><Relationship Id="rId33" Type="http://schemas.openxmlformats.org/officeDocument/2006/relationships/hyperlink" Target="consultantplus://offline/ref=D8C56D15C626FD84D71F3F119C6E62C329113B863BDE50B7D04D7116EFA882B94A305DB858D1BC90143E4C856C26EA4530D31B6F70A3360BB4340630a3I9E" TargetMode="External"/><Relationship Id="rId38" Type="http://schemas.openxmlformats.org/officeDocument/2006/relationships/hyperlink" Target="consultantplus://offline/ref=D8C56D15C626FD84D71F211C8A023CCC2C1B618238DE5DE78F1C7741B0F884EC0A705BE91F9DBAC5457A19886929A0147698146F76aBIDE" TargetMode="External"/><Relationship Id="rId46" Type="http://schemas.openxmlformats.org/officeDocument/2006/relationships/hyperlink" Target="consultantplus://offline/ref=D8C56D15C626FD84D71F3F119C6E62C329113B863BDE50B7D04D7116EFA882B94A305DB858D1BC90143E4C856026EA4530D31B6F70A3360BB4340630a3I9E" TargetMode="External"/><Relationship Id="rId59" Type="http://schemas.openxmlformats.org/officeDocument/2006/relationships/hyperlink" Target="consultantplus://offline/ref=D8C56D15C626FD84D71F211C8A023CCC2C1B61823BD25DE78F1C7741B0F884EC0A705BED1B95B296153518D42D78B3147098166D6ABF360BaAIAE" TargetMode="External"/><Relationship Id="rId67" Type="http://schemas.openxmlformats.org/officeDocument/2006/relationships/hyperlink" Target="consultantplus://offline/ref=D8C56D15C626FD84D71F3F119C6E62C329113B863BDE50B7D04D7116EFA882B94A305DB858D1BC90143E4C876C26EA4530D31B6F70A3360BB4340630a3I9E" TargetMode="External"/><Relationship Id="rId103" Type="http://schemas.openxmlformats.org/officeDocument/2006/relationships/hyperlink" Target="consultantplus://offline/ref=D8C56D15C626FD84D71F211C8A023CCC2C1E678B39DE5DE78F1C7741B0F884EC0A705BED1B95B294163518D42D78B3147098166D6ABF360BaAIAE" TargetMode="External"/><Relationship Id="rId108" Type="http://schemas.openxmlformats.org/officeDocument/2006/relationships/hyperlink" Target="consultantplus://offline/ref=D8C56D15C626FD84D71F211C8A023CCC2C1B648C33DB5DE78F1C7741B0F884EC187003E11B91AF9116204E856Ba2IDE" TargetMode="External"/><Relationship Id="rId116" Type="http://schemas.openxmlformats.org/officeDocument/2006/relationships/theme" Target="theme/theme1.xml"/><Relationship Id="rId20" Type="http://schemas.openxmlformats.org/officeDocument/2006/relationships/hyperlink" Target="consultantplus://offline/ref=D8C56D15C626FD84D71F3F119C6E62C329113B863BD950B8D34F7116EFA882B94A305DB858D1BC90143E45866C26EA4530D31B6F70A3360BB4340630a3I9E" TargetMode="External"/><Relationship Id="rId41" Type="http://schemas.openxmlformats.org/officeDocument/2006/relationships/hyperlink" Target="consultantplus://offline/ref=D8C56D15C626FD84D71F3F119C6E62C329113B863BDE57B8DA4F7116EFA882B94A305DB84AD1E49C143A52856B33BC1476a8I6E" TargetMode="External"/><Relationship Id="rId54" Type="http://schemas.openxmlformats.org/officeDocument/2006/relationships/hyperlink" Target="consultantplus://offline/ref=D8C56D15C626FD84D71F211C8A023CCC2C1B618238DE5DE78F1C7741B0F884EC0A705BE91F9DBAC5457A19886929A0147698146F76aBIDE" TargetMode="External"/><Relationship Id="rId62" Type="http://schemas.openxmlformats.org/officeDocument/2006/relationships/hyperlink" Target="consultantplus://offline/ref=D8C56D15C626FD84D71F211C8A023CCC2C1B618238DE5DE78F1C7741B0F884EC0A705BED1B95B394163518D42D78B3147098166D6ABF360BaAIAE" TargetMode="External"/><Relationship Id="rId70" Type="http://schemas.openxmlformats.org/officeDocument/2006/relationships/hyperlink" Target="consultantplus://offline/ref=D8C56D15C626FD84D71F3F119C6E62C329113B863BDE50B7D04D7116EFA882B94A305DB858D1BC90143E4C876026EA4530D31B6F70A3360BB4340630a3I9E" TargetMode="External"/><Relationship Id="rId75" Type="http://schemas.openxmlformats.org/officeDocument/2006/relationships/hyperlink" Target="consultantplus://offline/ref=D8C56D15C626FD84D71F211C8A023CCC2E12668F33DC5DE78F1C7741B0F884EC0A705BED1B95B190163518D42D78B3147098166D6ABF360BaAIAE" TargetMode="External"/><Relationship Id="rId83" Type="http://schemas.openxmlformats.org/officeDocument/2006/relationships/hyperlink" Target="consultantplus://offline/ref=D8C56D15C626FD84D71F3F119C6E62C329113B863BDE50B7D04D7116EFA882B94A305DB858D1BC90143E4C816B26EA4530D31B6F70A3360BB4340630a3I9E" TargetMode="External"/><Relationship Id="rId88" Type="http://schemas.openxmlformats.org/officeDocument/2006/relationships/hyperlink" Target="consultantplus://offline/ref=D8C56D15C626FD84D71F211C8A023CCC2C1B61823BD25DE78F1C7741B0F884EC0A705BED1B95B296153518D42D78B3147098166D6ABF360BaAIAE" TargetMode="External"/><Relationship Id="rId91" Type="http://schemas.openxmlformats.org/officeDocument/2006/relationships/hyperlink" Target="consultantplus://offline/ref=D8C56D15C626FD84D71F3F119C6E62C329113B863BDE50B7D04D7116EFA882B94A305DB858D1BC90143E4C816C26EA4530D31B6F70A3360BB4340630a3I9E" TargetMode="External"/><Relationship Id="rId96" Type="http://schemas.openxmlformats.org/officeDocument/2006/relationships/hyperlink" Target="consultantplus://offline/ref=D8C56D15C626FD84D71F211C8A023CCC2C19618C32DC5DE78F1C7741B0F884EC0A705BED1B95B190143518D42D78B3147098166D6ABF360BaAIAE" TargetMode="External"/><Relationship Id="rId111" Type="http://schemas.openxmlformats.org/officeDocument/2006/relationships/hyperlink" Target="consultantplus://offline/ref=D8C56D15C626FD84D71F3F119C6E62C329113B863BDE50B7D04D7116EFA882B94A305DB858D1BC90143E4C806C26EA4530D31B6F70A3360BB4340630a3I9E" TargetMode="External"/><Relationship Id="rId1" Type="http://schemas.openxmlformats.org/officeDocument/2006/relationships/styles" Target="styles.xml"/><Relationship Id="rId6" Type="http://schemas.openxmlformats.org/officeDocument/2006/relationships/hyperlink" Target="consultantplus://offline/ref=D8C56D15C626FD84D71F3F119C6E62C329113B863CDD57B1D7432C1CE7F18EBB4D3F02AF5F98B091143E4C816279EF50218B166B6ABD3417A83604a3I2E" TargetMode="External"/><Relationship Id="rId15" Type="http://schemas.openxmlformats.org/officeDocument/2006/relationships/hyperlink" Target="consultantplus://offline/ref=D8C56D15C626FD84D71F3F119C6E62C329113B863BD855B0D5487116EFA882B94A305DB858D1BC90143E4C856D26EA4530D31B6F70A3360BB4340630a3I9E" TargetMode="External"/><Relationship Id="rId23" Type="http://schemas.openxmlformats.org/officeDocument/2006/relationships/hyperlink" Target="consultantplus://offline/ref=D8C56D15C626FD84D71F3F119C6E62C329113B863BD855B0D5487116EFA882B94A305DB858D1BC90143E4C856C26EA4530D31B6F70A3360BB4340630a3I9E" TargetMode="External"/><Relationship Id="rId28" Type="http://schemas.openxmlformats.org/officeDocument/2006/relationships/hyperlink" Target="consultantplus://offline/ref=D8C56D15C626FD84D71F3F119C6E62C329113B863BDE50B7D04D7116EFA882B94A305DB858D1BC90143E4C856D26EA4530D31B6F70A3360BB4340630a3I9E" TargetMode="External"/><Relationship Id="rId36" Type="http://schemas.openxmlformats.org/officeDocument/2006/relationships/hyperlink" Target="consultantplus://offline/ref=D8C56D15C626FD84D71F211C8A023CCC2C1B618238DE5DE78F1C7741B0F884EC0A705BED1B95B397113518D42D78B3147098166D6ABF360BaAIAE" TargetMode="External"/><Relationship Id="rId49" Type="http://schemas.openxmlformats.org/officeDocument/2006/relationships/hyperlink" Target="consultantplus://offline/ref=D8C56D15C626FD84D71F3F119C6E62C329113B863BDE50B7D04D7116EFA882B94A305DB858D1BC90143E4C846B26EA4530D31B6F70A3360BB4340630a3I9E" TargetMode="External"/><Relationship Id="rId57" Type="http://schemas.openxmlformats.org/officeDocument/2006/relationships/hyperlink" Target="consultantplus://offline/ref=D8C56D15C626FD84D71F211C8A023CCC2C1B618238DE5DE78F1C7741B0F884EC0A705BE91F96BAC5457A19886929A0147698146F76aBIDE" TargetMode="External"/><Relationship Id="rId106" Type="http://schemas.openxmlformats.org/officeDocument/2006/relationships/hyperlink" Target="consultantplus://offline/ref=D8C56D15C626FD84D71F3F119C6E62C329113B863BDF56B6D34C7116EFA882B94A305DB84AD1E49C143A52856B33BC1476a8I6E" TargetMode="External"/><Relationship Id="rId114" Type="http://schemas.openxmlformats.org/officeDocument/2006/relationships/hyperlink" Target="consultantplus://offline/ref=D8C56D15C626FD84D71F3F119C6E62C329113B863BDE50B7D04D7116EFA882B94A305DB858D1BC90143E4C806F26EA4530D31B6F70A3360BB4340630a3I9E" TargetMode="External"/><Relationship Id="rId10" Type="http://schemas.openxmlformats.org/officeDocument/2006/relationships/hyperlink" Target="consultantplus://offline/ref=D8C56D15C626FD84D71F3F119C6E62C329113B863BD85FB3D14F7116EFA882B94A305DB858D1BC90143E4D8C6B26EA4530D31B6F70A3360BB4340630a3I9E" TargetMode="External"/><Relationship Id="rId31" Type="http://schemas.openxmlformats.org/officeDocument/2006/relationships/hyperlink" Target="consultantplus://offline/ref=D8C56D15C626FD84D71F211C8A023CCC2C1B618238DE5DE78F1C7741B0F884EC0A705BE91893BAC5457A19886929A0147698146F76aBIDE" TargetMode="External"/><Relationship Id="rId44" Type="http://schemas.openxmlformats.org/officeDocument/2006/relationships/hyperlink" Target="consultantplus://offline/ref=D8C56D15C626FD84D71F3F119C6E62C329113B863BDE50B7D04D7116EFA882B94A305DB858D1BC90143E4C856E26EA4530D31B6F70A3360BB4340630a3I9E" TargetMode="External"/><Relationship Id="rId52" Type="http://schemas.openxmlformats.org/officeDocument/2006/relationships/hyperlink" Target="consultantplus://offline/ref=D8C56D15C626FD84D71F211C8A023CCC2C1B61823BD25DE78F1C7741B0F884EC0A705BED1B95B296153518D42D78B3147098166D6ABF360BaAIAE" TargetMode="External"/><Relationship Id="rId60" Type="http://schemas.openxmlformats.org/officeDocument/2006/relationships/hyperlink" Target="consultantplus://offline/ref=D8C56D15C626FD84D71F3F119C6E62C329113B863BDE50B7D04D7116EFA882B94A305DB858D1BC90143E4C856C26EA4530D31B6F70A3360BB4340630a3I9E" TargetMode="External"/><Relationship Id="rId65" Type="http://schemas.openxmlformats.org/officeDocument/2006/relationships/hyperlink" Target="consultantplus://offline/ref=D8C56D15C626FD84D71F3F119C6E62C329113B863BDE50B7D04D7116EFA882B94A305DB858D1BC90143E4C876C26EA4530D31B6F70A3360BB4340630a3I9E" TargetMode="External"/><Relationship Id="rId73" Type="http://schemas.openxmlformats.org/officeDocument/2006/relationships/hyperlink" Target="consultantplus://offline/ref=D8C56D15C626FD84D71F211C8A023CCC2C1B618238DE5DE78F1C7741B0F884EC0A705BE9189CBAC5457A19886929A0147698146F76aBIDE" TargetMode="External"/><Relationship Id="rId78" Type="http://schemas.openxmlformats.org/officeDocument/2006/relationships/hyperlink" Target="consultantplus://offline/ref=D8C56D15C626FD84D71F211C8A023CCC2C1A608C3FDA5DE78F1C7741B0F884EC187003E11B91AF9116204E856Ba2IDE" TargetMode="External"/><Relationship Id="rId81" Type="http://schemas.openxmlformats.org/officeDocument/2006/relationships/hyperlink" Target="consultantplus://offline/ref=D8C56D15C626FD84D71F3F119C6E62C329113B863BDE50B7D04D7116EFA882B94A305DB858D1BC90143E4C856C26EA4530D31B6F70A3360BB4340630a3I9E" TargetMode="External"/><Relationship Id="rId86" Type="http://schemas.openxmlformats.org/officeDocument/2006/relationships/hyperlink" Target="consultantplus://offline/ref=D8C56D15C626FD84D71F3F119C6E62C329113B863BDE50B7D04D7116EFA882B94A305DB858D1BC90143E4C816B26EA4530D31B6F70A3360BB4340630a3I9E" TargetMode="External"/><Relationship Id="rId94" Type="http://schemas.openxmlformats.org/officeDocument/2006/relationships/hyperlink" Target="consultantplus://offline/ref=D8C56D15C626FD84D71F211C8A023CCC2C1E678B39DE5DE78F1C7741B0F884EC187003E11B91AF9116204E856Ba2IDE" TargetMode="External"/><Relationship Id="rId99" Type="http://schemas.openxmlformats.org/officeDocument/2006/relationships/hyperlink" Target="consultantplus://offline/ref=D8C56D15C626FD84D71F211C8A023CCC2C1B618238DE5DE78F1C7741B0F884EC0A705BE91F9DBAC5457A19886929A0147698146F76aBIDE" TargetMode="External"/><Relationship Id="rId101" Type="http://schemas.openxmlformats.org/officeDocument/2006/relationships/hyperlink" Target="consultantplus://offline/ref=D8C56D15C626FD84D71F211C8A023CCC2C1B618339DC5DE78F1C7741B0F884EC187003E11B91AF9116204E856Ba2I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C56D15C626FD84D71F3F119C6E62C329113B863BD85FB3D14E7116EFA882B94A305DB858D1BC90143E4C856D26EA4530D31B6F70A3360BB4340630a3I9E" TargetMode="External"/><Relationship Id="rId13" Type="http://schemas.openxmlformats.org/officeDocument/2006/relationships/hyperlink" Target="consultantplus://offline/ref=D8C56D15C626FD84D71F3F119C6E62C329113B863BD85FB3D0487116EFA882B94A305DB858D1BC90143E4E816D26EA4530D31B6F70A3360BB4340630a3I9E" TargetMode="External"/><Relationship Id="rId18" Type="http://schemas.openxmlformats.org/officeDocument/2006/relationships/hyperlink" Target="consultantplus://offline/ref=D8C56D15C626FD84D71F3F119C6E62C329113B863BDE50B7D04D7116EFA882B94A305DB858D1BC90143E4C856D26EA4530D31B6F70A3360BB4340630a3I9E" TargetMode="External"/><Relationship Id="rId39" Type="http://schemas.openxmlformats.org/officeDocument/2006/relationships/hyperlink" Target="consultantplus://offline/ref=D8C56D15C626FD84D71F211C8A023CCC2C1B618238DE5DE78F1C7741B0F884EC0A705BE91893BAC5457A19886929A0147698146F76aBIDE" TargetMode="External"/><Relationship Id="rId109" Type="http://schemas.openxmlformats.org/officeDocument/2006/relationships/hyperlink" Target="consultantplus://offline/ref=D8C56D15C626FD84D71F3F119C6E62C329113B863BDE56B8D2407116EFA882B94A305DB84AD1E49C143A52856B33BC1476a8I6E" TargetMode="External"/><Relationship Id="rId34" Type="http://schemas.openxmlformats.org/officeDocument/2006/relationships/hyperlink" Target="consultantplus://offline/ref=D8C56D15C626FD84D71F3F119C6E62C329113B863BDE54B6D24D7116EFA882B94A305DB858D1BC90143E4C846926EA4530D31B6F70A3360BB4340630a3I9E" TargetMode="External"/><Relationship Id="rId50" Type="http://schemas.openxmlformats.org/officeDocument/2006/relationships/hyperlink" Target="consultantplus://offline/ref=D8C56D15C626FD84D71F3F119C6E62C329113B863BDE50B7D04D7116EFA882B94A305DB858D1BC90143E4C846A26EA4530D31B6F70A3360BB4340630a3I9E" TargetMode="External"/><Relationship Id="rId55" Type="http://schemas.openxmlformats.org/officeDocument/2006/relationships/hyperlink" Target="consultantplus://offline/ref=D8C56D15C626FD84D71F3F119C6E62C329113B863BDE50B7D04D7116EFA882B94A305DB858D1BC90143E4C846C26EA4530D31B6F70A3360BB4340630a3I9E" TargetMode="External"/><Relationship Id="rId76" Type="http://schemas.openxmlformats.org/officeDocument/2006/relationships/hyperlink" Target="consultantplus://offline/ref=D8C56D15C626FD84D71F211C8A023CCC2E12668F33DC5DE78F1C7741B0F884EC0A705BED1B95B1921C3518D42D78B3147098166D6ABF360BaAIAE" TargetMode="External"/><Relationship Id="rId97" Type="http://schemas.openxmlformats.org/officeDocument/2006/relationships/hyperlink" Target="consultantplus://offline/ref=D8C56D15C626FD84D71F211C8A023CCC2C1B618238DE5DE78F1C7741B0F884EC0A705BED1B95B095143518D42D78B3147098166D6ABF360BaAIAE" TargetMode="External"/><Relationship Id="rId104" Type="http://schemas.openxmlformats.org/officeDocument/2006/relationships/hyperlink" Target="consultantplus://offline/ref=D8C56D15C626FD84D71F211C8A023CCC2C1E678B39DE5DE78F1C7741B0F884EC0A705BEE1A9DBAC5457A19886929A0147698146F76aBIDE" TargetMode="External"/><Relationship Id="rId7" Type="http://schemas.openxmlformats.org/officeDocument/2006/relationships/hyperlink" Target="consultantplus://offline/ref=D8C56D15C626FD84D71F3F119C6E62C329113B863BD85FB3D14C7116EFA882B94A305DB858D1BC90143E4C866E26EA4530D31B6F70A3360BB4340630a3I9E" TargetMode="External"/><Relationship Id="rId71" Type="http://schemas.openxmlformats.org/officeDocument/2006/relationships/hyperlink" Target="consultantplus://offline/ref=D8C56D15C626FD84D71F3F119C6E62C329113B863BDE50B7D04D7116EFA882B94A305DB858D1BC90143E4C866926EA4530D31B6F70A3360BB4340630a3I9E" TargetMode="External"/><Relationship Id="rId92" Type="http://schemas.openxmlformats.org/officeDocument/2006/relationships/hyperlink" Target="consultantplus://offline/ref=D8C56D15C626FD84D71F211C8A023CCC2C1B618238DE5DE78F1C7741B0F884EC0A705BE91893BAC5457A19886929A0147698146F76aBIDE" TargetMode="External"/><Relationship Id="rId2" Type="http://schemas.openxmlformats.org/officeDocument/2006/relationships/settings" Target="settings.xml"/><Relationship Id="rId29" Type="http://schemas.openxmlformats.org/officeDocument/2006/relationships/hyperlink" Target="consultantplus://offline/ref=D8C56D15C626FD84D71F211C8A023CCC2C1E678B39DE5DE78F1C7741B0F884EC187003E11B91AF9116204E856Ba2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14879</Words>
  <Characters>84816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2020-02-04T04:08:00Z</dcterms:created>
  <dcterms:modified xsi:type="dcterms:W3CDTF">2020-02-04T04:09:00Z</dcterms:modified>
</cp:coreProperties>
</file>