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CA" w:rsidRDefault="008F23CA">
      <w:pPr>
        <w:pStyle w:val="ConsPlusTitlePage"/>
      </w:pPr>
      <w:r>
        <w:t xml:space="preserve">Документ предоставлен </w:t>
      </w:r>
      <w:hyperlink r:id="rId5" w:history="1">
        <w:r>
          <w:rPr>
            <w:color w:val="0000FF"/>
          </w:rPr>
          <w:t>КонсультантПлюс</w:t>
        </w:r>
      </w:hyperlink>
      <w:r>
        <w:br/>
      </w:r>
    </w:p>
    <w:p w:rsidR="008F23CA" w:rsidRDefault="008F23CA">
      <w:pPr>
        <w:pStyle w:val="ConsPlusNormal"/>
        <w:jc w:val="both"/>
        <w:outlineLvl w:val="0"/>
      </w:pPr>
    </w:p>
    <w:p w:rsidR="008F23CA" w:rsidRDefault="008F23CA">
      <w:pPr>
        <w:pStyle w:val="ConsPlusTitle"/>
        <w:jc w:val="center"/>
        <w:outlineLvl w:val="0"/>
      </w:pPr>
      <w:r>
        <w:t>АДМИНИСТРАЦИЯ ВАГАЙСКОГО МУНИЦИПАЛЬНОГО РАЙОНА</w:t>
      </w:r>
    </w:p>
    <w:p w:rsidR="008F23CA" w:rsidRDefault="008F23CA">
      <w:pPr>
        <w:pStyle w:val="ConsPlusTitle"/>
        <w:jc w:val="both"/>
      </w:pPr>
    </w:p>
    <w:p w:rsidR="008F23CA" w:rsidRDefault="008F23CA">
      <w:pPr>
        <w:pStyle w:val="ConsPlusTitle"/>
        <w:jc w:val="center"/>
      </w:pPr>
      <w:r>
        <w:t>ПОСТАНОВЛЕНИЕ</w:t>
      </w:r>
    </w:p>
    <w:p w:rsidR="008F23CA" w:rsidRDefault="008F23CA">
      <w:pPr>
        <w:pStyle w:val="ConsPlusTitle"/>
        <w:jc w:val="center"/>
      </w:pPr>
      <w:r>
        <w:t>от 20 марта 2015 г. N 28</w:t>
      </w:r>
    </w:p>
    <w:p w:rsidR="008F23CA" w:rsidRDefault="008F23CA">
      <w:pPr>
        <w:pStyle w:val="ConsPlusTitle"/>
        <w:jc w:val="both"/>
      </w:pPr>
    </w:p>
    <w:p w:rsidR="008F23CA" w:rsidRDefault="008F23CA">
      <w:pPr>
        <w:pStyle w:val="ConsPlusTitle"/>
        <w:jc w:val="center"/>
      </w:pPr>
      <w:r>
        <w:t>ОБ УТВЕРЖДЕНИИ АДМИНИСТРАТИВНОГО РЕГЛАМЕНТА ПРЕДОСТАВЛЕНИЯ</w:t>
      </w:r>
    </w:p>
    <w:p w:rsidR="008F23CA" w:rsidRDefault="008F23CA">
      <w:pPr>
        <w:pStyle w:val="ConsPlusTitle"/>
        <w:jc w:val="center"/>
      </w:pPr>
      <w:r>
        <w:t>МУНИЦИПАЛЬНОЙ УСЛУГИ: "РАССМОТРЕНИЕ ЗАЯВЛЕНИЙ И ПРИНЯТИЕ</w:t>
      </w:r>
    </w:p>
    <w:p w:rsidR="008F23CA" w:rsidRDefault="008F23CA">
      <w:pPr>
        <w:pStyle w:val="ConsPlusTitle"/>
        <w:jc w:val="center"/>
      </w:pPr>
      <w:r>
        <w:t>РЕШЕНИЙ ОБ УТВЕРЖДЕНИИ СХЕМЫ РАСПОЛОЖЕНИЯ ЗЕМЕЛЬНОГО УЧАСТКА</w:t>
      </w:r>
    </w:p>
    <w:p w:rsidR="008F23CA" w:rsidRDefault="008F23CA">
      <w:pPr>
        <w:pStyle w:val="ConsPlusTitle"/>
        <w:jc w:val="center"/>
      </w:pPr>
      <w:r>
        <w:t>ИЛИ ЗЕМЕЛЬНЫХ УЧАСТКОВ НА КАДАСТРОВОМ ПЛАНЕ ТЕРРИТОРИИ"</w:t>
      </w:r>
    </w:p>
    <w:p w:rsidR="008F23CA" w:rsidRDefault="008F23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23CA">
        <w:trPr>
          <w:jc w:val="center"/>
        </w:trPr>
        <w:tc>
          <w:tcPr>
            <w:tcW w:w="9294" w:type="dxa"/>
            <w:tcBorders>
              <w:top w:val="nil"/>
              <w:left w:val="single" w:sz="24" w:space="0" w:color="CED3F1"/>
              <w:bottom w:val="nil"/>
              <w:right w:val="single" w:sz="24" w:space="0" w:color="F4F3F8"/>
            </w:tcBorders>
            <w:shd w:val="clear" w:color="auto" w:fill="F4F3F8"/>
          </w:tcPr>
          <w:p w:rsidR="008F23CA" w:rsidRDefault="008F23CA">
            <w:pPr>
              <w:pStyle w:val="ConsPlusNormal"/>
              <w:jc w:val="center"/>
            </w:pPr>
            <w:r>
              <w:rPr>
                <w:color w:val="392C69"/>
              </w:rPr>
              <w:t>Список изменяющих документов</w:t>
            </w:r>
          </w:p>
          <w:p w:rsidR="008F23CA" w:rsidRDefault="008F23CA">
            <w:pPr>
              <w:pStyle w:val="ConsPlusNormal"/>
              <w:jc w:val="center"/>
            </w:pPr>
            <w:r>
              <w:rPr>
                <w:color w:val="392C69"/>
              </w:rPr>
              <w:t>(в ред. постановлений Администрации Вагайского муниципального района</w:t>
            </w:r>
          </w:p>
          <w:p w:rsidR="008F23CA" w:rsidRDefault="008F23CA">
            <w:pPr>
              <w:pStyle w:val="ConsPlusNormal"/>
              <w:jc w:val="center"/>
            </w:pPr>
            <w:r>
              <w:rPr>
                <w:color w:val="392C69"/>
              </w:rPr>
              <w:t xml:space="preserve">от 28.12.2016 </w:t>
            </w:r>
            <w:hyperlink r:id="rId6" w:history="1">
              <w:r>
                <w:rPr>
                  <w:color w:val="0000FF"/>
                </w:rPr>
                <w:t>N 151</w:t>
              </w:r>
            </w:hyperlink>
            <w:r>
              <w:rPr>
                <w:color w:val="392C69"/>
              </w:rPr>
              <w:t xml:space="preserve">, от 17.01.2017 </w:t>
            </w:r>
            <w:hyperlink r:id="rId7" w:history="1">
              <w:r>
                <w:rPr>
                  <w:color w:val="0000FF"/>
                </w:rPr>
                <w:t>N 4</w:t>
              </w:r>
            </w:hyperlink>
            <w:r>
              <w:rPr>
                <w:color w:val="392C69"/>
              </w:rPr>
              <w:t xml:space="preserve">, от 21.07.2017 </w:t>
            </w:r>
            <w:hyperlink r:id="rId8" w:history="1">
              <w:r>
                <w:rPr>
                  <w:color w:val="0000FF"/>
                </w:rPr>
                <w:t>N 63</w:t>
              </w:r>
            </w:hyperlink>
            <w:r>
              <w:rPr>
                <w:color w:val="392C69"/>
              </w:rPr>
              <w:t>,</w:t>
            </w:r>
          </w:p>
          <w:p w:rsidR="008F23CA" w:rsidRDefault="008F23CA">
            <w:pPr>
              <w:pStyle w:val="ConsPlusNormal"/>
              <w:jc w:val="center"/>
            </w:pPr>
            <w:r>
              <w:rPr>
                <w:color w:val="392C69"/>
              </w:rPr>
              <w:t xml:space="preserve">от 14.09.2018 </w:t>
            </w:r>
            <w:hyperlink r:id="rId9" w:history="1">
              <w:r>
                <w:rPr>
                  <w:color w:val="0000FF"/>
                </w:rPr>
                <w:t>N 51</w:t>
              </w:r>
            </w:hyperlink>
            <w:r>
              <w:rPr>
                <w:color w:val="392C69"/>
              </w:rPr>
              <w:t>)</w:t>
            </w:r>
          </w:p>
        </w:tc>
      </w:tr>
    </w:tbl>
    <w:p w:rsidR="008F23CA" w:rsidRDefault="008F23C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23CA">
        <w:trPr>
          <w:jc w:val="center"/>
        </w:trPr>
        <w:tc>
          <w:tcPr>
            <w:tcW w:w="9294" w:type="dxa"/>
            <w:tcBorders>
              <w:top w:val="nil"/>
              <w:left w:val="single" w:sz="24" w:space="0" w:color="CED3F1"/>
              <w:bottom w:val="nil"/>
              <w:right w:val="single" w:sz="24" w:space="0" w:color="F4F3F8"/>
            </w:tcBorders>
            <w:shd w:val="clear" w:color="auto" w:fill="F4F3F8"/>
          </w:tcPr>
          <w:p w:rsidR="008F23CA" w:rsidRDefault="008F23CA">
            <w:pPr>
              <w:pStyle w:val="ConsPlusNormal"/>
              <w:jc w:val="both"/>
            </w:pPr>
            <w:r>
              <w:rPr>
                <w:color w:val="392C69"/>
              </w:rPr>
              <w:t>КонсультантПлюс: примечание.</w:t>
            </w:r>
          </w:p>
          <w:p w:rsidR="008F23CA" w:rsidRDefault="008F23CA">
            <w:pPr>
              <w:pStyle w:val="ConsPlusNormal"/>
              <w:jc w:val="both"/>
            </w:pPr>
            <w:r>
              <w:rPr>
                <w:color w:val="392C69"/>
              </w:rPr>
              <w:t>В официальном тексте документа, видимо, допущена опечатка: Федеральный закон от 27.07.2010 имеет номер 210-ФЗ, а не 10-ФЗ.</w:t>
            </w:r>
          </w:p>
        </w:tc>
      </w:tr>
    </w:tbl>
    <w:p w:rsidR="008F23CA" w:rsidRDefault="008F23CA">
      <w:pPr>
        <w:pStyle w:val="ConsPlusNormal"/>
        <w:spacing w:before="280"/>
        <w:ind w:firstLine="540"/>
        <w:jc w:val="both"/>
      </w:pPr>
      <w:r>
        <w:t xml:space="preserve">В соответствии с Земельным </w:t>
      </w:r>
      <w:hyperlink r:id="rId10" w:history="1">
        <w:r>
          <w:rPr>
            <w:color w:val="0000FF"/>
          </w:rPr>
          <w:t>кодексом</w:t>
        </w:r>
      </w:hyperlink>
      <w:r>
        <w:t xml:space="preserve"> Российской Федерации, Федеральным </w:t>
      </w:r>
      <w:hyperlink r:id="rId11" w:history="1">
        <w:r>
          <w:rPr>
            <w:color w:val="0000FF"/>
          </w:rPr>
          <w:t>законом</w:t>
        </w:r>
      </w:hyperlink>
      <w:r>
        <w:t xml:space="preserve"> от 27.07.2010 N 10-ФЗ "Об организации предоставления государственных и муниципальных услуг", </w:t>
      </w:r>
      <w:hyperlink r:id="rId12" w:history="1">
        <w:r>
          <w:rPr>
            <w:color w:val="0000FF"/>
          </w:rPr>
          <w:t>Уставом</w:t>
        </w:r>
      </w:hyperlink>
      <w:r>
        <w:t xml:space="preserve"> Вагайского муниципального района:</w:t>
      </w:r>
    </w:p>
    <w:p w:rsidR="008F23CA" w:rsidRDefault="008F23CA">
      <w:pPr>
        <w:pStyle w:val="ConsPlusNormal"/>
        <w:spacing w:before="220"/>
        <w:ind w:firstLine="540"/>
        <w:jc w:val="both"/>
      </w:pPr>
      <w:r>
        <w:t xml:space="preserve">1. Утвердить Административный </w:t>
      </w:r>
      <w:hyperlink w:anchor="P35" w:history="1">
        <w:r>
          <w:rPr>
            <w:color w:val="0000FF"/>
          </w:rPr>
          <w:t>регламент</w:t>
        </w:r>
      </w:hyperlink>
      <w:r>
        <w:t xml:space="preserve">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8F23CA" w:rsidRDefault="008F23CA">
      <w:pPr>
        <w:pStyle w:val="ConsPlusNormal"/>
        <w:spacing w:before="220"/>
        <w:ind w:firstLine="540"/>
        <w:jc w:val="both"/>
      </w:pPr>
      <w:r>
        <w:t>2. Управлению муниципального имущества, строительства, ЖКХ и земельных отношений Администрации Вагайского муниципального района обеспечить готовность к предоставлению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8F23CA" w:rsidRDefault="008F23CA">
      <w:pPr>
        <w:pStyle w:val="ConsPlusNormal"/>
        <w:spacing w:before="220"/>
        <w:ind w:firstLine="540"/>
        <w:jc w:val="both"/>
      </w:pPr>
      <w:r>
        <w:t>3. Опубликовать настоящее постановление в средствах массовой информации и разместить его на официальном сайте администрации Вагайского муниципального района в сети "Интернет".</w:t>
      </w:r>
    </w:p>
    <w:p w:rsidR="008F23CA" w:rsidRDefault="008F23CA">
      <w:pPr>
        <w:pStyle w:val="ConsPlusNormal"/>
        <w:spacing w:before="220"/>
        <w:ind w:firstLine="540"/>
        <w:jc w:val="both"/>
      </w:pPr>
      <w:r>
        <w:t>4. Контроль за исполнением постановления возложить на заместителя главы района, начальника Управления муниципального имущества, строительства, ЖКХ и земельных отношений Администрации Вагайского муниципального района.</w:t>
      </w:r>
    </w:p>
    <w:p w:rsidR="008F23CA" w:rsidRDefault="008F23CA">
      <w:pPr>
        <w:pStyle w:val="ConsPlusNormal"/>
        <w:jc w:val="both"/>
      </w:pPr>
    </w:p>
    <w:p w:rsidR="008F23CA" w:rsidRDefault="008F23CA">
      <w:pPr>
        <w:pStyle w:val="ConsPlusNormal"/>
        <w:jc w:val="right"/>
      </w:pPr>
      <w:r>
        <w:t>Глава района</w:t>
      </w:r>
    </w:p>
    <w:p w:rsidR="008F23CA" w:rsidRDefault="008F23CA">
      <w:pPr>
        <w:pStyle w:val="ConsPlusNormal"/>
        <w:jc w:val="right"/>
      </w:pPr>
      <w:r>
        <w:t>Р.Ф.СУНГАТУЛИН</w:t>
      </w:r>
    </w:p>
    <w:p w:rsidR="008F23CA" w:rsidRDefault="008F23CA">
      <w:pPr>
        <w:pStyle w:val="ConsPlusNormal"/>
        <w:jc w:val="both"/>
      </w:pPr>
    </w:p>
    <w:p w:rsidR="008F23CA" w:rsidRDefault="008F23CA">
      <w:pPr>
        <w:pStyle w:val="ConsPlusNormal"/>
        <w:jc w:val="both"/>
      </w:pPr>
    </w:p>
    <w:p w:rsidR="008F23CA" w:rsidRDefault="008F23CA">
      <w:pPr>
        <w:pStyle w:val="ConsPlusNormal"/>
        <w:jc w:val="both"/>
      </w:pPr>
    </w:p>
    <w:p w:rsidR="008F23CA" w:rsidRDefault="008F23CA">
      <w:pPr>
        <w:pStyle w:val="ConsPlusNormal"/>
        <w:jc w:val="both"/>
      </w:pPr>
    </w:p>
    <w:p w:rsidR="008F23CA" w:rsidRDefault="008F23CA">
      <w:pPr>
        <w:pStyle w:val="ConsPlusNormal"/>
        <w:jc w:val="both"/>
      </w:pPr>
    </w:p>
    <w:p w:rsidR="008F23CA" w:rsidRDefault="008F23CA">
      <w:pPr>
        <w:pStyle w:val="ConsPlusNormal"/>
        <w:jc w:val="right"/>
        <w:outlineLvl w:val="0"/>
      </w:pPr>
      <w:r>
        <w:t>Приложение</w:t>
      </w:r>
    </w:p>
    <w:p w:rsidR="008F23CA" w:rsidRDefault="008F23CA">
      <w:pPr>
        <w:pStyle w:val="ConsPlusNormal"/>
        <w:jc w:val="right"/>
      </w:pPr>
      <w:r>
        <w:t>к постановлению администрации</w:t>
      </w:r>
    </w:p>
    <w:p w:rsidR="008F23CA" w:rsidRDefault="008F23CA">
      <w:pPr>
        <w:pStyle w:val="ConsPlusNormal"/>
        <w:jc w:val="right"/>
      </w:pPr>
      <w:r>
        <w:t>Вагайского муниципального района</w:t>
      </w:r>
    </w:p>
    <w:p w:rsidR="008F23CA" w:rsidRDefault="008F23CA">
      <w:pPr>
        <w:pStyle w:val="ConsPlusNormal"/>
        <w:jc w:val="right"/>
      </w:pPr>
      <w:r>
        <w:t>от 20.03.2015 N 28</w:t>
      </w:r>
    </w:p>
    <w:p w:rsidR="008F23CA" w:rsidRDefault="008F23CA">
      <w:pPr>
        <w:pStyle w:val="ConsPlusNormal"/>
        <w:jc w:val="both"/>
      </w:pPr>
    </w:p>
    <w:p w:rsidR="008F23CA" w:rsidRDefault="008F23CA">
      <w:pPr>
        <w:pStyle w:val="ConsPlusTitle"/>
        <w:jc w:val="center"/>
      </w:pPr>
      <w:bookmarkStart w:id="0" w:name="P35"/>
      <w:bookmarkEnd w:id="0"/>
      <w:r>
        <w:t>АДМИНИСТРАТИВНЫЙ РЕГЛАМЕНТ</w:t>
      </w:r>
    </w:p>
    <w:p w:rsidR="008F23CA" w:rsidRDefault="008F23CA">
      <w:pPr>
        <w:pStyle w:val="ConsPlusTitle"/>
        <w:jc w:val="center"/>
      </w:pPr>
      <w:r>
        <w:t>ПРЕДОСТАВЛЕНИЯ МУНИЦИПАЛЬНОЙ УСЛУГИ: "РАССМОТРЕНИЕ ЗАЯВЛЕНИЙ</w:t>
      </w:r>
    </w:p>
    <w:p w:rsidR="008F23CA" w:rsidRDefault="008F23CA">
      <w:pPr>
        <w:pStyle w:val="ConsPlusTitle"/>
        <w:jc w:val="center"/>
      </w:pPr>
      <w:r>
        <w:t>И ПРИНЯТИЕ РЕШЕНИЙ ОБ УТВЕРЖДЕНИИ СХЕМЫ РАСПОЛОЖЕНИЯ</w:t>
      </w:r>
    </w:p>
    <w:p w:rsidR="008F23CA" w:rsidRDefault="008F23CA">
      <w:pPr>
        <w:pStyle w:val="ConsPlusTitle"/>
        <w:jc w:val="center"/>
      </w:pPr>
      <w:r>
        <w:t>ЗЕМЕЛЬНОГО УЧАСТКА ИЛИ ЗЕМЕЛЬНЫХ УЧАСТКОВ НА КАДАСТРОВОМ</w:t>
      </w:r>
    </w:p>
    <w:p w:rsidR="008F23CA" w:rsidRDefault="008F23CA">
      <w:pPr>
        <w:pStyle w:val="ConsPlusTitle"/>
        <w:jc w:val="center"/>
      </w:pPr>
      <w:r>
        <w:t>ПЛАНЕ ТЕРРИТОРИИ"</w:t>
      </w:r>
    </w:p>
    <w:p w:rsidR="008F23CA" w:rsidRDefault="008F23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23CA">
        <w:trPr>
          <w:jc w:val="center"/>
        </w:trPr>
        <w:tc>
          <w:tcPr>
            <w:tcW w:w="9294" w:type="dxa"/>
            <w:tcBorders>
              <w:top w:val="nil"/>
              <w:left w:val="single" w:sz="24" w:space="0" w:color="CED3F1"/>
              <w:bottom w:val="nil"/>
              <w:right w:val="single" w:sz="24" w:space="0" w:color="F4F3F8"/>
            </w:tcBorders>
            <w:shd w:val="clear" w:color="auto" w:fill="F4F3F8"/>
          </w:tcPr>
          <w:p w:rsidR="008F23CA" w:rsidRDefault="008F23CA">
            <w:pPr>
              <w:pStyle w:val="ConsPlusNormal"/>
              <w:jc w:val="center"/>
            </w:pPr>
            <w:r>
              <w:rPr>
                <w:color w:val="392C69"/>
              </w:rPr>
              <w:t>Список изменяющих документов</w:t>
            </w:r>
          </w:p>
          <w:p w:rsidR="008F23CA" w:rsidRDefault="008F23CA">
            <w:pPr>
              <w:pStyle w:val="ConsPlusNormal"/>
              <w:jc w:val="center"/>
            </w:pPr>
            <w:r>
              <w:rPr>
                <w:color w:val="392C69"/>
              </w:rPr>
              <w:t>(в ред. постановлений Администрации Вагайского муниципального района</w:t>
            </w:r>
          </w:p>
          <w:p w:rsidR="008F23CA" w:rsidRDefault="008F23CA">
            <w:pPr>
              <w:pStyle w:val="ConsPlusNormal"/>
              <w:jc w:val="center"/>
            </w:pPr>
            <w:r>
              <w:rPr>
                <w:color w:val="392C69"/>
              </w:rPr>
              <w:t xml:space="preserve">от 21.07.2017 </w:t>
            </w:r>
            <w:hyperlink r:id="rId13" w:history="1">
              <w:r>
                <w:rPr>
                  <w:color w:val="0000FF"/>
                </w:rPr>
                <w:t>N 63</w:t>
              </w:r>
            </w:hyperlink>
            <w:r>
              <w:rPr>
                <w:color w:val="392C69"/>
              </w:rPr>
              <w:t xml:space="preserve">, от 14.09.2018 </w:t>
            </w:r>
            <w:hyperlink r:id="rId14" w:history="1">
              <w:r>
                <w:rPr>
                  <w:color w:val="0000FF"/>
                </w:rPr>
                <w:t>N 51</w:t>
              </w:r>
            </w:hyperlink>
            <w:r>
              <w:rPr>
                <w:color w:val="392C69"/>
              </w:rPr>
              <w:t>)</w:t>
            </w:r>
          </w:p>
        </w:tc>
      </w:tr>
    </w:tbl>
    <w:p w:rsidR="008F23CA" w:rsidRDefault="008F23CA">
      <w:pPr>
        <w:pStyle w:val="ConsPlusNormal"/>
        <w:jc w:val="both"/>
      </w:pPr>
    </w:p>
    <w:p w:rsidR="008F23CA" w:rsidRDefault="008F23CA">
      <w:pPr>
        <w:pStyle w:val="ConsPlusTitle"/>
        <w:jc w:val="center"/>
        <w:outlineLvl w:val="1"/>
      </w:pPr>
      <w:r>
        <w:t>I. Общие положения</w:t>
      </w:r>
    </w:p>
    <w:p w:rsidR="008F23CA" w:rsidRDefault="008F23CA">
      <w:pPr>
        <w:pStyle w:val="ConsPlusNormal"/>
        <w:jc w:val="both"/>
      </w:pPr>
    </w:p>
    <w:p w:rsidR="008F23CA" w:rsidRDefault="008F23CA">
      <w:pPr>
        <w:pStyle w:val="ConsPlusTitle"/>
        <w:jc w:val="center"/>
        <w:outlineLvl w:val="2"/>
      </w:pPr>
      <w:r>
        <w:t>1.1. Предмет регулирования административного регламента</w:t>
      </w:r>
    </w:p>
    <w:p w:rsidR="008F23CA" w:rsidRDefault="008F23CA">
      <w:pPr>
        <w:pStyle w:val="ConsPlusNormal"/>
        <w:jc w:val="both"/>
      </w:pPr>
    </w:p>
    <w:p w:rsidR="008F23CA" w:rsidRDefault="008F23CA">
      <w:pPr>
        <w:pStyle w:val="ConsPlusNormal"/>
        <w:ind w:firstLine="540"/>
        <w:jc w:val="both"/>
      </w:pPr>
      <w: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участков на кадастровом плане территории при образовании путем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а также при образовании земельного участка для его продажи или предоставления в аренду путем проведения аукциона (далее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Вагайского муниципального района муниципального образования при осуществлении полномочий по рассмотрению заявлений и принятию решений об утверждении схемы расположения земельного участка или земельных участков на кадастровом плане территории.</w:t>
      </w:r>
    </w:p>
    <w:p w:rsidR="008F23CA" w:rsidRDefault="008F23CA">
      <w:pPr>
        <w:pStyle w:val="ConsPlusNormal"/>
        <w:jc w:val="both"/>
      </w:pPr>
    </w:p>
    <w:p w:rsidR="008F23CA" w:rsidRDefault="008F23CA">
      <w:pPr>
        <w:pStyle w:val="ConsPlusTitle"/>
        <w:jc w:val="center"/>
        <w:outlineLvl w:val="2"/>
      </w:pPr>
      <w:r>
        <w:t>1.2. Круг заявителей</w:t>
      </w:r>
    </w:p>
    <w:p w:rsidR="008F23CA" w:rsidRDefault="008F23CA">
      <w:pPr>
        <w:pStyle w:val="ConsPlusNormal"/>
        <w:jc w:val="both"/>
      </w:pPr>
    </w:p>
    <w:p w:rsidR="008F23CA" w:rsidRDefault="008F23CA">
      <w:pPr>
        <w:pStyle w:val="ConsPlusNormal"/>
        <w:ind w:firstLine="540"/>
        <w:jc w:val="both"/>
      </w:pPr>
      <w:r>
        <w:t>В качестве заявителей могут выступать граждане, юридические лица, заинтересованные в образовании путем раздела земельного участка, предоставленного им на праве постоянного (бессрочного) пользования, аренды или безвозмездного пользования, а также в образовании земельного участка для его продажи или предоставления в аренду путем проведения аукциона,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заявители).</w:t>
      </w:r>
    </w:p>
    <w:p w:rsidR="008F23CA" w:rsidRDefault="008F23CA">
      <w:pPr>
        <w:pStyle w:val="ConsPlusNormal"/>
        <w:jc w:val="both"/>
      </w:pPr>
    </w:p>
    <w:p w:rsidR="008F23CA" w:rsidRDefault="008F23CA">
      <w:pPr>
        <w:pStyle w:val="ConsPlusTitle"/>
        <w:jc w:val="center"/>
        <w:outlineLvl w:val="1"/>
      </w:pPr>
      <w:r>
        <w:t>II. Стандарт предоставления муниципальной услуги</w:t>
      </w:r>
    </w:p>
    <w:p w:rsidR="008F23CA" w:rsidRDefault="008F23CA">
      <w:pPr>
        <w:pStyle w:val="ConsPlusNormal"/>
        <w:jc w:val="both"/>
      </w:pPr>
    </w:p>
    <w:p w:rsidR="008F23CA" w:rsidRDefault="008F23CA">
      <w:pPr>
        <w:pStyle w:val="ConsPlusTitle"/>
        <w:jc w:val="center"/>
        <w:outlineLvl w:val="2"/>
      </w:pPr>
      <w:r>
        <w:t>2.1. Наименование муниципальной услуги</w:t>
      </w:r>
    </w:p>
    <w:p w:rsidR="008F23CA" w:rsidRDefault="008F23CA">
      <w:pPr>
        <w:pStyle w:val="ConsPlusNormal"/>
        <w:jc w:val="both"/>
      </w:pPr>
    </w:p>
    <w:p w:rsidR="008F23CA" w:rsidRDefault="008F23CA">
      <w:pPr>
        <w:pStyle w:val="ConsPlusNormal"/>
        <w:ind w:firstLine="540"/>
        <w:jc w:val="both"/>
      </w:pPr>
      <w: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8F23CA" w:rsidRDefault="008F23CA">
      <w:pPr>
        <w:pStyle w:val="ConsPlusNormal"/>
        <w:jc w:val="both"/>
      </w:pPr>
    </w:p>
    <w:p w:rsidR="008F23CA" w:rsidRDefault="008F23CA">
      <w:pPr>
        <w:pStyle w:val="ConsPlusTitle"/>
        <w:jc w:val="center"/>
        <w:outlineLvl w:val="2"/>
      </w:pPr>
      <w:r>
        <w:t>2.2. Наименование органа,</w:t>
      </w:r>
    </w:p>
    <w:p w:rsidR="008F23CA" w:rsidRDefault="008F23CA">
      <w:pPr>
        <w:pStyle w:val="ConsPlusTitle"/>
        <w:jc w:val="center"/>
      </w:pPr>
      <w:r>
        <w:t>предоставляющего муниципальную услугу</w:t>
      </w:r>
    </w:p>
    <w:p w:rsidR="008F23CA" w:rsidRDefault="008F23CA">
      <w:pPr>
        <w:pStyle w:val="ConsPlusNormal"/>
        <w:jc w:val="both"/>
      </w:pPr>
    </w:p>
    <w:p w:rsidR="008F23CA" w:rsidRDefault="008F23CA">
      <w:pPr>
        <w:pStyle w:val="ConsPlusNormal"/>
        <w:ind w:firstLine="540"/>
        <w:jc w:val="both"/>
      </w:pPr>
      <w:r>
        <w:t xml:space="preserve">Предоставление муниципальной услуги осуществляется администрацией Вагайского </w:t>
      </w:r>
      <w:r>
        <w:lastRenderedPageBreak/>
        <w:t>муниципального образования (далее администрация).</w:t>
      </w:r>
    </w:p>
    <w:p w:rsidR="008F23CA" w:rsidRDefault="008F23CA">
      <w:pPr>
        <w:pStyle w:val="ConsPlusNormal"/>
        <w:spacing w:before="220"/>
        <w:ind w:firstLine="540"/>
        <w:jc w:val="both"/>
      </w:pPr>
      <w: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соглашением о взаимодействии, заключенным между администрацией и МФЦ.</w:t>
      </w:r>
    </w:p>
    <w:p w:rsidR="008F23CA" w:rsidRDefault="008F23CA">
      <w:pPr>
        <w:pStyle w:val="ConsPlusNormal"/>
        <w:jc w:val="both"/>
      </w:pPr>
    </w:p>
    <w:p w:rsidR="008F23CA" w:rsidRDefault="008F23CA">
      <w:pPr>
        <w:pStyle w:val="ConsPlusTitle"/>
        <w:jc w:val="center"/>
        <w:outlineLvl w:val="2"/>
      </w:pPr>
      <w:r>
        <w:t>2.3. Описание результата предоставления муниципальной услуги</w:t>
      </w:r>
    </w:p>
    <w:p w:rsidR="008F23CA" w:rsidRDefault="008F23CA">
      <w:pPr>
        <w:pStyle w:val="ConsPlusNormal"/>
        <w:jc w:val="both"/>
      </w:pPr>
    </w:p>
    <w:p w:rsidR="008F23CA" w:rsidRDefault="008F23CA">
      <w:pPr>
        <w:pStyle w:val="ConsPlusNormal"/>
        <w:ind w:firstLine="540"/>
        <w:jc w:val="both"/>
      </w:pPr>
      <w:r>
        <w:t>Результатом предоставления муниципальной услуги является направление (выдача) заявителю:</w:t>
      </w:r>
    </w:p>
    <w:p w:rsidR="008F23CA" w:rsidRDefault="008F23CA">
      <w:pPr>
        <w:pStyle w:val="ConsPlusNormal"/>
        <w:spacing w:before="220"/>
        <w:ind w:firstLine="540"/>
        <w:jc w:val="both"/>
      </w:pPr>
      <w:r>
        <w:t>- распоряжения об утверждении схемы расположения земельного участка (далее схема расположения земельного участка) или распоряжения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8F23CA" w:rsidRDefault="008F23CA">
      <w:pPr>
        <w:pStyle w:val="ConsPlusNormal"/>
        <w:spacing w:before="220"/>
        <w:ind w:firstLine="540"/>
        <w:jc w:val="both"/>
      </w:pPr>
      <w:r>
        <w:t>- распоряжения об утверждении схемы расположения земельного участка с приложением указанной схемы или распоряжения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8F23CA" w:rsidRDefault="008F23CA">
      <w:pPr>
        <w:pStyle w:val="ConsPlusNormal"/>
        <w:jc w:val="both"/>
      </w:pPr>
    </w:p>
    <w:p w:rsidR="008F23CA" w:rsidRDefault="008F23CA">
      <w:pPr>
        <w:pStyle w:val="ConsPlusTitle"/>
        <w:jc w:val="center"/>
        <w:outlineLvl w:val="2"/>
      </w:pPr>
      <w:r>
        <w:t>2.4. Срок предоставления муниципальной услуги</w:t>
      </w:r>
    </w:p>
    <w:p w:rsidR="008F23CA" w:rsidRDefault="008F23CA">
      <w:pPr>
        <w:pStyle w:val="ConsPlusNormal"/>
        <w:jc w:val="both"/>
      </w:pPr>
    </w:p>
    <w:p w:rsidR="008F23CA" w:rsidRDefault="008F23CA">
      <w:pPr>
        <w:pStyle w:val="ConsPlusNormal"/>
        <w:ind w:firstLine="540"/>
        <w:jc w:val="both"/>
      </w:pPr>
      <w:r>
        <w:t>2.4.1. Срок со дня поступления заявления по день направления (выдачи) заявителю распоряжения об утверждении схемы расположения земельного участка или распоряжения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 в течение 17 рабочих дней.</w:t>
      </w:r>
    </w:p>
    <w:p w:rsidR="008F23CA" w:rsidRDefault="008F23CA">
      <w:pPr>
        <w:pStyle w:val="ConsPlusNormal"/>
        <w:jc w:val="both"/>
      </w:pPr>
      <w:r>
        <w:t xml:space="preserve">(в ред. </w:t>
      </w:r>
      <w:hyperlink r:id="rId15" w:history="1">
        <w:r>
          <w:rPr>
            <w:color w:val="0000FF"/>
          </w:rPr>
          <w:t>постановления</w:t>
        </w:r>
      </w:hyperlink>
      <w:r>
        <w:t xml:space="preserve"> Администрации Вагайского муниципального района от 14.09.2018 N 51)</w:t>
      </w:r>
    </w:p>
    <w:p w:rsidR="008F23CA" w:rsidRDefault="008F23CA">
      <w:pPr>
        <w:pStyle w:val="ConsPlusNormal"/>
        <w:spacing w:before="220"/>
        <w:ind w:firstLine="540"/>
        <w:jc w:val="both"/>
      </w:pPr>
      <w:r>
        <w:t>2.4.2. Срок со дня поступления заявления по день направления (выдачи) заявителю распоряжения об утверждении схемы расположения земельного участка с приложением указанной схемы или распоряжения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 в течение 40 рабочих дней.</w:t>
      </w:r>
    </w:p>
    <w:p w:rsidR="008F23CA" w:rsidRDefault="008F23CA">
      <w:pPr>
        <w:pStyle w:val="ConsPlusNormal"/>
        <w:jc w:val="both"/>
      </w:pPr>
    </w:p>
    <w:p w:rsidR="008F23CA" w:rsidRDefault="008F23CA">
      <w:pPr>
        <w:pStyle w:val="ConsPlusTitle"/>
        <w:jc w:val="center"/>
        <w:outlineLvl w:val="2"/>
      </w:pPr>
      <w:r>
        <w:t>2.5. Перечень нормативных правовых актов,</w:t>
      </w:r>
    </w:p>
    <w:p w:rsidR="008F23CA" w:rsidRDefault="008F23CA">
      <w:pPr>
        <w:pStyle w:val="ConsPlusTitle"/>
        <w:jc w:val="center"/>
      </w:pPr>
      <w:r>
        <w:t>регулирующих отношения, возникающие в связи</w:t>
      </w:r>
    </w:p>
    <w:p w:rsidR="008F23CA" w:rsidRDefault="008F23CA">
      <w:pPr>
        <w:pStyle w:val="ConsPlusTitle"/>
        <w:jc w:val="center"/>
      </w:pPr>
      <w:r>
        <w:t>с предоставлением муниципальной услуги</w:t>
      </w:r>
    </w:p>
    <w:p w:rsidR="008F23CA" w:rsidRDefault="008F23CA">
      <w:pPr>
        <w:pStyle w:val="ConsPlusNormal"/>
        <w:jc w:val="both"/>
      </w:pPr>
    </w:p>
    <w:p w:rsidR="008F23CA" w:rsidRDefault="008F23CA">
      <w:pPr>
        <w:pStyle w:val="ConsPlusNormal"/>
        <w:ind w:firstLine="540"/>
        <w:jc w:val="both"/>
      </w:pPr>
      <w:r>
        <w:t>Предоставление муниципальной услуги осуществляется в соответствии с:</w:t>
      </w:r>
    </w:p>
    <w:p w:rsidR="008F23CA" w:rsidRDefault="008F23CA">
      <w:pPr>
        <w:pStyle w:val="ConsPlusNormal"/>
        <w:spacing w:before="220"/>
        <w:ind w:firstLine="540"/>
        <w:jc w:val="both"/>
      </w:pPr>
      <w:r>
        <w:t xml:space="preserve">Земельным </w:t>
      </w:r>
      <w:hyperlink r:id="rId16" w:history="1">
        <w:r>
          <w:rPr>
            <w:color w:val="0000FF"/>
          </w:rPr>
          <w:t>кодексом</w:t>
        </w:r>
      </w:hyperlink>
      <w:r>
        <w:t xml:space="preserve"> Российской Федерации от 25.10.2001 N 136-ФЗ ("Собрание законодательства Российской Федерации" от 29.10.2001 N 44, ст. 4147);</w:t>
      </w:r>
    </w:p>
    <w:p w:rsidR="008F23CA" w:rsidRDefault="008F23CA">
      <w:pPr>
        <w:pStyle w:val="ConsPlusNormal"/>
        <w:spacing w:before="220"/>
        <w:ind w:firstLine="540"/>
        <w:jc w:val="both"/>
      </w:pPr>
      <w:r>
        <w:t xml:space="preserve">Федеральным </w:t>
      </w:r>
      <w:hyperlink r:id="rId17"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от 02.08.2010 N 31, ст. 4179);</w:t>
      </w:r>
    </w:p>
    <w:p w:rsidR="008F23CA" w:rsidRDefault="008F23CA">
      <w:pPr>
        <w:pStyle w:val="ConsPlusNormal"/>
        <w:spacing w:before="220"/>
        <w:ind w:firstLine="540"/>
        <w:jc w:val="both"/>
      </w:pPr>
      <w:r>
        <w:t xml:space="preserve">Федеральным </w:t>
      </w:r>
      <w:hyperlink r:id="rId18" w:history="1">
        <w:r>
          <w:rPr>
            <w:color w:val="0000FF"/>
          </w:rPr>
          <w:t>законом</w:t>
        </w:r>
      </w:hyperlink>
      <w:r>
        <w:t xml:space="preserve"> от 27.07.2006 N 152-ФЗ "О персональных данных" ("Собрание законодательства Российской Федерации" от 31.07.2006 N 31 (1 ч.), ст. 3451);</w:t>
      </w:r>
    </w:p>
    <w:p w:rsidR="008F23CA" w:rsidRDefault="008F23CA">
      <w:pPr>
        <w:pStyle w:val="ConsPlusNormal"/>
        <w:spacing w:before="220"/>
        <w:ind w:firstLine="540"/>
        <w:jc w:val="both"/>
      </w:pPr>
      <w:hyperlink r:id="rId19" w:history="1">
        <w:r>
          <w:rPr>
            <w:color w:val="0000FF"/>
          </w:rPr>
          <w:t>Приказом</w:t>
        </w:r>
      </w:hyperlink>
      <w:r>
        <w:t xml:space="preserve"> Минэкономразвития России от 14.01.2015 N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p>
    <w:p w:rsidR="008F23CA" w:rsidRDefault="008F23CA">
      <w:pPr>
        <w:pStyle w:val="ConsPlusNormal"/>
        <w:spacing w:before="220"/>
        <w:ind w:firstLine="540"/>
        <w:jc w:val="both"/>
      </w:pPr>
      <w:hyperlink r:id="rId20" w:history="1">
        <w:r>
          <w:rPr>
            <w:color w:val="0000FF"/>
          </w:rPr>
          <w:t>Приказом</w:t>
        </w:r>
      </w:hyperlink>
      <w: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Приказ Минэкономразвития России от 27.11.2014 N 762);</w:t>
      </w:r>
    </w:p>
    <w:p w:rsidR="008F23CA" w:rsidRDefault="008F23CA">
      <w:pPr>
        <w:pStyle w:val="ConsPlusNormal"/>
        <w:spacing w:before="220"/>
        <w:ind w:firstLine="540"/>
        <w:jc w:val="both"/>
      </w:pPr>
      <w:hyperlink r:id="rId21" w:history="1">
        <w:r>
          <w:rPr>
            <w:color w:val="0000FF"/>
          </w:rPr>
          <w:t>Приказом</w:t>
        </w:r>
      </w:hyperlink>
      <w: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Приказ Минэкономразвития России от 14.01.2015 N 7).</w:t>
      </w:r>
    </w:p>
    <w:p w:rsidR="008F23CA" w:rsidRDefault="008F23CA">
      <w:pPr>
        <w:pStyle w:val="ConsPlusNormal"/>
        <w:jc w:val="both"/>
      </w:pPr>
    </w:p>
    <w:p w:rsidR="008F23CA" w:rsidRDefault="008F23CA">
      <w:pPr>
        <w:pStyle w:val="ConsPlusTitle"/>
        <w:jc w:val="center"/>
        <w:outlineLvl w:val="2"/>
      </w:pPr>
      <w:r>
        <w:t>2.6. Исчерпывающий перечень документов, необходимых</w:t>
      </w:r>
    </w:p>
    <w:p w:rsidR="008F23CA" w:rsidRDefault="008F23CA">
      <w:pPr>
        <w:pStyle w:val="ConsPlusTitle"/>
        <w:jc w:val="center"/>
      </w:pPr>
      <w:r>
        <w:t>в соответствии с нормативными правовыми актами</w:t>
      </w:r>
    </w:p>
    <w:p w:rsidR="008F23CA" w:rsidRDefault="008F23CA">
      <w:pPr>
        <w:pStyle w:val="ConsPlusTitle"/>
        <w:jc w:val="center"/>
      </w:pPr>
      <w:r>
        <w:t>для предоставления муниципальной услуги, подлежащих</w:t>
      </w:r>
    </w:p>
    <w:p w:rsidR="008F23CA" w:rsidRDefault="008F23CA">
      <w:pPr>
        <w:pStyle w:val="ConsPlusTitle"/>
        <w:jc w:val="center"/>
      </w:pPr>
      <w:r>
        <w:t>представлению заявителем</w:t>
      </w:r>
    </w:p>
    <w:p w:rsidR="008F23CA" w:rsidRDefault="008F23CA">
      <w:pPr>
        <w:pStyle w:val="ConsPlusNormal"/>
        <w:jc w:val="both"/>
      </w:pPr>
    </w:p>
    <w:p w:rsidR="008F23CA" w:rsidRDefault="008F23CA">
      <w:pPr>
        <w:pStyle w:val="ConsPlusNormal"/>
        <w:ind w:firstLine="540"/>
        <w:jc w:val="both"/>
      </w:pPr>
      <w:bookmarkStart w:id="1" w:name="P95"/>
      <w:bookmarkEnd w:id="1"/>
      <w: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почтовой связи на бумажном носителе, в форме электронных документов:</w:t>
      </w:r>
    </w:p>
    <w:p w:rsidR="008F23CA" w:rsidRDefault="008F23CA">
      <w:pPr>
        <w:pStyle w:val="ConsPlusNormal"/>
        <w:spacing w:before="220"/>
        <w:ind w:firstLine="540"/>
        <w:jc w:val="both"/>
      </w:pPr>
      <w:r>
        <w:t xml:space="preserve">2.6.1.1. </w:t>
      </w:r>
      <w:hyperlink w:anchor="P400" w:history="1">
        <w:r>
          <w:rPr>
            <w:color w:val="0000FF"/>
          </w:rPr>
          <w:t>Заявление</w:t>
        </w:r>
      </w:hyperlink>
      <w:r>
        <w:t xml:space="preserve"> об утверждении схемы расположения земельного участка (далее заявление)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по форме, установленной приложением N 1 к настоящему административному регламенту.</w:t>
      </w:r>
    </w:p>
    <w:p w:rsidR="008F23CA" w:rsidRDefault="008F23CA">
      <w:pPr>
        <w:pStyle w:val="ConsPlusNormal"/>
        <w:spacing w:before="220"/>
        <w:ind w:firstLine="540"/>
        <w:jc w:val="both"/>
      </w:pPr>
      <w:r>
        <w:t>К заявлению прилагаются:</w:t>
      </w:r>
    </w:p>
    <w:p w:rsidR="008F23CA" w:rsidRDefault="008F23CA">
      <w:pPr>
        <w:pStyle w:val="ConsPlusNormal"/>
        <w:spacing w:before="220"/>
        <w:ind w:firstLine="540"/>
        <w:jc w:val="both"/>
      </w:pPr>
      <w:r>
        <w:t>- подготовленная заявителем схема расположения земельного участка, которые предлагается образовать и (или) изменить;</w:t>
      </w:r>
    </w:p>
    <w:p w:rsidR="008F23CA" w:rsidRDefault="008F23CA">
      <w:pPr>
        <w:pStyle w:val="ConsPlusNormal"/>
        <w:spacing w:before="220"/>
        <w:ind w:firstLine="540"/>
        <w:jc w:val="both"/>
      </w:pPr>
      <w: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8F23CA" w:rsidRDefault="008F23CA">
      <w:pPr>
        <w:pStyle w:val="ConsPlusNormal"/>
        <w:spacing w:before="220"/>
        <w:ind w:firstLine="540"/>
        <w:jc w:val="both"/>
      </w:pPr>
      <w:r>
        <w:lastRenderedPageBreak/>
        <w:t xml:space="preserve">2.6.1.2. </w:t>
      </w:r>
      <w:hyperlink w:anchor="P400" w:history="1">
        <w:r>
          <w:rPr>
            <w:color w:val="0000FF"/>
          </w:rPr>
          <w:t>Заявление</w:t>
        </w:r>
      </w:hyperlink>
      <w:r>
        <w:t xml:space="preserve">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по форме, установленной приложением N 1 к настоящему административному регламенту.</w:t>
      </w:r>
    </w:p>
    <w:p w:rsidR="008F23CA" w:rsidRDefault="008F23CA">
      <w:pPr>
        <w:pStyle w:val="ConsPlusNormal"/>
        <w:spacing w:before="220"/>
        <w:ind w:firstLine="540"/>
        <w:jc w:val="both"/>
      </w:pPr>
      <w:r>
        <w:t>К заявлению прилагается:</w:t>
      </w:r>
    </w:p>
    <w:p w:rsidR="008F23CA" w:rsidRDefault="008F23CA">
      <w:pPr>
        <w:pStyle w:val="ConsPlusNormal"/>
        <w:spacing w:before="220"/>
        <w:ind w:firstLine="540"/>
        <w:jc w:val="both"/>
      </w:pPr>
      <w:r>
        <w:t>- 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p w:rsidR="008F23CA" w:rsidRDefault="008F23CA">
      <w:pPr>
        <w:pStyle w:val="ConsPlusNormal"/>
        <w:spacing w:before="220"/>
        <w:ind w:firstLine="540"/>
        <w:jc w:val="both"/>
      </w:pPr>
      <w: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(далее доверенность), которые подлежат возврату представителю заявителя после удостоверения его личности и полномочий.</w:t>
      </w:r>
    </w:p>
    <w:p w:rsidR="008F23CA" w:rsidRDefault="008F23CA">
      <w:pPr>
        <w:pStyle w:val="ConsPlusNormal"/>
        <w:jc w:val="both"/>
      </w:pPr>
    </w:p>
    <w:p w:rsidR="008F23CA" w:rsidRDefault="008F23CA">
      <w:pPr>
        <w:pStyle w:val="ConsPlusTitle"/>
        <w:jc w:val="center"/>
        <w:outlineLvl w:val="2"/>
      </w:pPr>
      <w:r>
        <w:t>2.7. Исчерпывающий перечень документов,</w:t>
      </w:r>
    </w:p>
    <w:p w:rsidR="008F23CA" w:rsidRDefault="008F23CA">
      <w:pPr>
        <w:pStyle w:val="ConsPlusTitle"/>
        <w:jc w:val="center"/>
      </w:pPr>
      <w:r>
        <w:t>необходимых в соответствии с нормативными правовыми актами</w:t>
      </w:r>
    </w:p>
    <w:p w:rsidR="008F23CA" w:rsidRDefault="008F23CA">
      <w:pPr>
        <w:pStyle w:val="ConsPlusTitle"/>
        <w:jc w:val="center"/>
      </w:pPr>
      <w:r>
        <w:t>для предоставления муниципальной услуги, которые находятся</w:t>
      </w:r>
    </w:p>
    <w:p w:rsidR="008F23CA" w:rsidRDefault="008F23CA">
      <w:pPr>
        <w:pStyle w:val="ConsPlusTitle"/>
        <w:jc w:val="center"/>
      </w:pPr>
      <w:r>
        <w:t>в распоряжении государственных органов и которые заявитель</w:t>
      </w:r>
    </w:p>
    <w:p w:rsidR="008F23CA" w:rsidRDefault="008F23CA">
      <w:pPr>
        <w:pStyle w:val="ConsPlusTitle"/>
        <w:jc w:val="center"/>
      </w:pPr>
      <w:r>
        <w:t>вправе представить</w:t>
      </w:r>
    </w:p>
    <w:p w:rsidR="008F23CA" w:rsidRDefault="008F23CA">
      <w:pPr>
        <w:pStyle w:val="ConsPlusNormal"/>
        <w:jc w:val="both"/>
      </w:pPr>
    </w:p>
    <w:p w:rsidR="008F23CA" w:rsidRDefault="008F23CA">
      <w:pPr>
        <w:pStyle w:val="ConsPlusNormal"/>
        <w:ind w:firstLine="540"/>
        <w:jc w:val="both"/>
      </w:pPr>
      <w:bookmarkStart w:id="2" w:name="P111"/>
      <w:bookmarkEnd w:id="2"/>
      <w:r>
        <w:t>2.7.1. Документы, запрашиваемые администрацией в государственных органах:</w:t>
      </w:r>
    </w:p>
    <w:p w:rsidR="008F23CA" w:rsidRDefault="008F23CA">
      <w:pPr>
        <w:pStyle w:val="ConsPlusNormal"/>
        <w:spacing w:before="220"/>
        <w:ind w:firstLine="540"/>
        <w:jc w:val="both"/>
      </w:pPr>
      <w:r>
        <w:t>- выписка из Единого государственного реестра юридических лиц (для заявителей - юридических лиц);</w:t>
      </w:r>
    </w:p>
    <w:p w:rsidR="008F23CA" w:rsidRDefault="008F23CA">
      <w:pPr>
        <w:pStyle w:val="ConsPlusNormal"/>
        <w:spacing w:before="220"/>
        <w:ind w:firstLine="540"/>
        <w:jc w:val="both"/>
      </w:pPr>
      <w:r>
        <w:t>- выписка из Единого государственного реестра недвижимости о правах на исходный земельный участок или уведомление об отсутствии в Едином государственном реестре недвижимости запрашиваемых сведений.</w:t>
      </w:r>
    </w:p>
    <w:p w:rsidR="008F23CA" w:rsidRDefault="008F23CA">
      <w:pPr>
        <w:pStyle w:val="ConsPlusNormal"/>
        <w:spacing w:before="220"/>
        <w:ind w:firstLine="540"/>
        <w:jc w:val="both"/>
      </w:pPr>
      <w:r>
        <w:t xml:space="preserve">2.7.2. Документы, указанные в </w:t>
      </w:r>
      <w:hyperlink w:anchor="P111" w:history="1">
        <w:r>
          <w:rPr>
            <w:color w:val="0000FF"/>
          </w:rPr>
          <w:t>пункте 2.7.1 подраздела 2.7</w:t>
        </w:r>
      </w:hyperlink>
      <w:r>
        <w:t xml:space="preserve"> настоящего подраздела, заявитель вправе представить самостоятельно при обращении за предоставлением муниципальной услуги.</w:t>
      </w:r>
    </w:p>
    <w:p w:rsidR="008F23CA" w:rsidRDefault="008F23CA">
      <w:pPr>
        <w:pStyle w:val="ConsPlusNormal"/>
        <w:jc w:val="both"/>
      </w:pPr>
    </w:p>
    <w:p w:rsidR="008F23CA" w:rsidRDefault="008F23CA">
      <w:pPr>
        <w:pStyle w:val="ConsPlusTitle"/>
        <w:jc w:val="center"/>
        <w:outlineLvl w:val="2"/>
      </w:pPr>
      <w:r>
        <w:t>2.8. Исчерпывающий перечень оснований</w:t>
      </w:r>
    </w:p>
    <w:p w:rsidR="008F23CA" w:rsidRDefault="008F23CA">
      <w:pPr>
        <w:pStyle w:val="ConsPlusTitle"/>
        <w:jc w:val="center"/>
      </w:pPr>
      <w:r>
        <w:t>для отказа в приеме документов, необходимых</w:t>
      </w:r>
    </w:p>
    <w:p w:rsidR="008F23CA" w:rsidRDefault="008F23CA">
      <w:pPr>
        <w:pStyle w:val="ConsPlusTitle"/>
        <w:jc w:val="center"/>
      </w:pPr>
      <w:r>
        <w:t>для предоставления муниципальной услуги</w:t>
      </w:r>
    </w:p>
    <w:p w:rsidR="008F23CA" w:rsidRDefault="008F23CA">
      <w:pPr>
        <w:pStyle w:val="ConsPlusNormal"/>
        <w:jc w:val="both"/>
      </w:pPr>
    </w:p>
    <w:p w:rsidR="008F23CA" w:rsidRDefault="008F23CA">
      <w:pPr>
        <w:pStyle w:val="ConsPlusNormal"/>
        <w:ind w:firstLine="540"/>
        <w:jc w:val="both"/>
      </w:pPr>
      <w:r>
        <w:t xml:space="preserve">Основанием для отказа в приеме документов, необходимых для предоставления муниципальной услуги, является нарушение </w:t>
      </w:r>
      <w:hyperlink r:id="rId22" w:history="1">
        <w:r>
          <w:rPr>
            <w:color w:val="0000FF"/>
          </w:rPr>
          <w:t>порядка и способов</w:t>
        </w:r>
      </w:hyperlink>
      <w:r>
        <w:t xml:space="preserve"> подачи заявления в форме электронных документов, установленных Приказом Минэкономразвития России от 14.01.2015 N 7.</w:t>
      </w:r>
    </w:p>
    <w:p w:rsidR="008F23CA" w:rsidRDefault="008F23CA">
      <w:pPr>
        <w:pStyle w:val="ConsPlusNormal"/>
        <w:jc w:val="both"/>
      </w:pPr>
    </w:p>
    <w:p w:rsidR="008F23CA" w:rsidRDefault="008F23CA">
      <w:pPr>
        <w:pStyle w:val="ConsPlusTitle"/>
        <w:jc w:val="center"/>
        <w:outlineLvl w:val="2"/>
      </w:pPr>
      <w:r>
        <w:t>2.9. Исчерпывающий перечень оснований для отказа</w:t>
      </w:r>
    </w:p>
    <w:p w:rsidR="008F23CA" w:rsidRDefault="008F23CA">
      <w:pPr>
        <w:pStyle w:val="ConsPlusTitle"/>
        <w:jc w:val="center"/>
      </w:pPr>
      <w:r>
        <w:t>в предоставлении муниципальной услуги или приостановления</w:t>
      </w:r>
    </w:p>
    <w:p w:rsidR="008F23CA" w:rsidRDefault="008F23CA">
      <w:pPr>
        <w:pStyle w:val="ConsPlusTitle"/>
        <w:jc w:val="center"/>
      </w:pPr>
      <w:r>
        <w:t>предоставления муниципальной услуги</w:t>
      </w:r>
    </w:p>
    <w:p w:rsidR="008F23CA" w:rsidRDefault="008F23CA">
      <w:pPr>
        <w:pStyle w:val="ConsPlusNormal"/>
        <w:jc w:val="both"/>
      </w:pPr>
    </w:p>
    <w:p w:rsidR="008F23CA" w:rsidRDefault="008F23CA">
      <w:pPr>
        <w:pStyle w:val="ConsPlusNormal"/>
        <w:ind w:firstLine="540"/>
        <w:jc w:val="both"/>
      </w:pPr>
      <w:bookmarkStart w:id="3" w:name="P126"/>
      <w:bookmarkEnd w:id="3"/>
      <w:r>
        <w:t>2.9.1. Основаниями для отказа в предоставлении муниципальной услуги (отказа в утверждении схемы расположения земельного участка) являются:</w:t>
      </w:r>
    </w:p>
    <w:p w:rsidR="008F23CA" w:rsidRDefault="008F23CA">
      <w:pPr>
        <w:pStyle w:val="ConsPlusNormal"/>
        <w:spacing w:before="220"/>
        <w:ind w:firstLine="540"/>
        <w:jc w:val="both"/>
      </w:pPr>
      <w:bookmarkStart w:id="4" w:name="P127"/>
      <w:bookmarkEnd w:id="4"/>
      <w:r>
        <w:t xml:space="preserve">1) несоответствие схемы расположения земельного участка ее </w:t>
      </w:r>
      <w:hyperlink r:id="rId23" w:history="1">
        <w:r>
          <w:rPr>
            <w:color w:val="0000FF"/>
          </w:rPr>
          <w:t>форме</w:t>
        </w:r>
      </w:hyperlink>
      <w:r>
        <w:t xml:space="preserve">, формату или </w:t>
      </w:r>
      <w:hyperlink r:id="rId24" w:history="1">
        <w:r>
          <w:rPr>
            <w:color w:val="0000FF"/>
          </w:rPr>
          <w:t>требованиям</w:t>
        </w:r>
      </w:hyperlink>
      <w:r>
        <w:t xml:space="preserve"> к ее подготовке, которые установлены в соответствии с Приказом </w:t>
      </w:r>
      <w:r>
        <w:lastRenderedPageBreak/>
        <w:t>Минэкономразвития России от 27.11.2014 N 762;</w:t>
      </w:r>
    </w:p>
    <w:p w:rsidR="008F23CA" w:rsidRDefault="008F23CA">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F23CA" w:rsidRDefault="008F23CA">
      <w:pPr>
        <w:pStyle w:val="ConsPlusNormal"/>
        <w:spacing w:before="220"/>
        <w:ind w:firstLine="540"/>
        <w:jc w:val="both"/>
      </w:pPr>
      <w:r>
        <w:t xml:space="preserve">3) разработка схемы расположения земельного участка с нарушением предусмотренных </w:t>
      </w:r>
      <w:hyperlink r:id="rId25" w:history="1">
        <w:r>
          <w:rPr>
            <w:color w:val="0000FF"/>
          </w:rPr>
          <w:t>статьей 11.9</w:t>
        </w:r>
      </w:hyperlink>
      <w:r>
        <w:t xml:space="preserve"> Земельного кодекса Российской Федерации требований к образуемым земельным участкам;</w:t>
      </w:r>
    </w:p>
    <w:p w:rsidR="008F23CA" w:rsidRDefault="008F23CA">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F23CA" w:rsidRDefault="008F23CA">
      <w:pPr>
        <w:pStyle w:val="ConsPlusNormal"/>
        <w:spacing w:before="220"/>
        <w:ind w:firstLine="540"/>
        <w:jc w:val="both"/>
      </w:pPr>
      <w:bookmarkStart w:id="5" w:name="P131"/>
      <w:bookmarkEnd w:id="5"/>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F23CA" w:rsidRDefault="008F23CA">
      <w:pPr>
        <w:pStyle w:val="ConsPlusNormal"/>
        <w:spacing w:before="220"/>
        <w:ind w:firstLine="540"/>
        <w:jc w:val="both"/>
      </w:pPr>
      <w:r>
        <w:t xml:space="preserve">В случае подачи заявления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дополнительными к установленным </w:t>
      </w:r>
      <w:hyperlink w:anchor="P127" w:history="1">
        <w:r>
          <w:rPr>
            <w:color w:val="0000FF"/>
          </w:rPr>
          <w:t>абзацами 2</w:t>
        </w:r>
      </w:hyperlink>
      <w:r>
        <w:t xml:space="preserve"> - </w:t>
      </w:r>
      <w:hyperlink w:anchor="P131" w:history="1">
        <w:r>
          <w:rPr>
            <w:color w:val="0000FF"/>
          </w:rPr>
          <w:t>6</w:t>
        </w:r>
      </w:hyperlink>
      <w:r>
        <w:t xml:space="preserve"> настоящего пункта основаниями для отказа в предоставлении муниципальной услуги (отказа в утверждении схемы расположения земельного участка), являются:</w:t>
      </w:r>
    </w:p>
    <w:p w:rsidR="008F23CA" w:rsidRDefault="008F23CA">
      <w:pPr>
        <w:pStyle w:val="ConsPlusNormal"/>
        <w:spacing w:before="220"/>
        <w:ind w:firstLine="540"/>
        <w:jc w:val="both"/>
      </w:pPr>
      <w: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F23CA" w:rsidRDefault="008F23CA">
      <w:pPr>
        <w:pStyle w:val="ConsPlusNormal"/>
        <w:spacing w:before="220"/>
        <w:ind w:firstLine="540"/>
        <w:jc w:val="both"/>
      </w:pPr>
      <w:r>
        <w:t>- земельный участок не отнесен к определенной категории земель;</w:t>
      </w:r>
    </w:p>
    <w:p w:rsidR="008F23CA" w:rsidRDefault="008F23CA">
      <w:pPr>
        <w:pStyle w:val="ConsPlusNormal"/>
        <w:spacing w:before="220"/>
        <w:ind w:firstLine="540"/>
        <w:jc w:val="both"/>
      </w:pPr>
      <w: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F23CA" w:rsidRDefault="008F23CA">
      <w:pPr>
        <w:pStyle w:val="ConsPlusNormal"/>
        <w:spacing w:before="220"/>
        <w:ind w:firstLine="540"/>
        <w:jc w:val="both"/>
      </w:pPr>
      <w: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6" w:history="1">
        <w:r>
          <w:rPr>
            <w:color w:val="0000FF"/>
          </w:rPr>
          <w:t>пунктом 3 статьи 39.36</w:t>
        </w:r>
      </w:hyperlink>
      <w: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8F23CA" w:rsidRDefault="008F23CA">
      <w:pPr>
        <w:pStyle w:val="ConsPlusNormal"/>
        <w:spacing w:before="220"/>
        <w:ind w:firstLine="540"/>
        <w:jc w:val="both"/>
      </w:pPr>
      <w: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8F23CA" w:rsidRDefault="008F23CA">
      <w:pPr>
        <w:pStyle w:val="ConsPlusNormal"/>
        <w:spacing w:before="220"/>
        <w:ind w:firstLine="540"/>
        <w:jc w:val="both"/>
      </w:pPr>
      <w: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F23CA" w:rsidRDefault="008F23CA">
      <w:pPr>
        <w:pStyle w:val="ConsPlusNormal"/>
        <w:spacing w:before="220"/>
        <w:ind w:firstLine="540"/>
        <w:jc w:val="both"/>
      </w:pPr>
      <w: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F23CA" w:rsidRDefault="008F23CA">
      <w:pPr>
        <w:pStyle w:val="ConsPlusNormal"/>
        <w:spacing w:before="220"/>
        <w:ind w:firstLine="540"/>
        <w:jc w:val="both"/>
      </w:pPr>
      <w:r>
        <w:lastRenderedPageBreak/>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Тюменской области или адресной инвестиционной программой;</w:t>
      </w:r>
    </w:p>
    <w:p w:rsidR="008F23CA" w:rsidRDefault="008F23CA">
      <w:pPr>
        <w:pStyle w:val="ConsPlusNormal"/>
        <w:spacing w:before="220"/>
        <w:ind w:firstLine="540"/>
        <w:jc w:val="both"/>
      </w:pPr>
      <w:r>
        <w:t>- в отношении земельного участка принято решение о предварительном согласовании его предоставления;</w:t>
      </w:r>
    </w:p>
    <w:p w:rsidR="008F23CA" w:rsidRDefault="008F23CA">
      <w:pPr>
        <w:pStyle w:val="ConsPlusNormal"/>
        <w:spacing w:before="220"/>
        <w:ind w:firstLine="540"/>
        <w:jc w:val="both"/>
      </w:pPr>
      <w: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F23CA" w:rsidRDefault="008F23CA">
      <w:pPr>
        <w:pStyle w:val="ConsPlusNormal"/>
        <w:spacing w:before="220"/>
        <w:ind w:firstLine="540"/>
        <w:jc w:val="both"/>
      </w:pPr>
      <w: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F23CA" w:rsidRDefault="008F23CA">
      <w:pPr>
        <w:pStyle w:val="ConsPlusNormal"/>
        <w:spacing w:before="220"/>
        <w:ind w:firstLine="540"/>
        <w:jc w:val="both"/>
      </w:pPr>
      <w: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F23CA" w:rsidRDefault="008F23CA">
      <w:pPr>
        <w:pStyle w:val="ConsPlusNormal"/>
        <w:spacing w:before="220"/>
        <w:ind w:firstLine="540"/>
        <w:jc w:val="both"/>
      </w:pPr>
      <w:r>
        <w:t xml:space="preserve">Основаниями для принятия до 1 января 2020 года решения об отказе в утверждении схемы расположения земельного участка или земельных участков на кадастровом плане территории наряду с основаниями, предусмотренными </w:t>
      </w:r>
      <w:hyperlink r:id="rId27" w:history="1">
        <w:r>
          <w:rPr>
            <w:color w:val="0000FF"/>
          </w:rPr>
          <w:t>статьей 11.10</w:t>
        </w:r>
      </w:hyperlink>
      <w:r>
        <w:t xml:space="preserve"> Земельного кодекса Российской Федерации, являются:</w:t>
      </w:r>
    </w:p>
    <w:p w:rsidR="008F23CA" w:rsidRDefault="008F23CA">
      <w:pPr>
        <w:pStyle w:val="ConsPlusNormal"/>
        <w:spacing w:before="220"/>
        <w:ind w:firstLine="540"/>
        <w:jc w:val="both"/>
      </w:pPr>
      <w:r>
        <w:t xml:space="preserve">1) отсутствие в Едином государственном реестре прав на недвижимое имущество и сделок с ним подтверждения имущественных прав на объекты недвижимого имущества, расположенные на испрашиваемом земельном участке, а также прав на земельный участок, подлежащий разделу, а также отсутствие документов, подтверждающих имущественные права, возникшие на данные объекты недвижимости до вступления в силу Федерального </w:t>
      </w:r>
      <w:hyperlink r:id="rId28" w:history="1">
        <w:r>
          <w:rPr>
            <w:color w:val="0000FF"/>
          </w:rPr>
          <w:t>закона</w:t>
        </w:r>
      </w:hyperlink>
      <w:r>
        <w:t xml:space="preserve"> "О государственной регистрации прав на недвижимое имущество и сделок с ним" в случае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29" w:history="1">
        <w:r>
          <w:rPr>
            <w:color w:val="0000FF"/>
          </w:rPr>
          <w:t>статьи 39.20</w:t>
        </w:r>
      </w:hyperlink>
      <w:r>
        <w:t xml:space="preserve"> Земельного кодекса Российской Федерации, а также прав на земельный участок, подлежащий разделу;</w:t>
      </w:r>
    </w:p>
    <w:p w:rsidR="008F23CA" w:rsidRDefault="008F23CA">
      <w:pPr>
        <w:pStyle w:val="ConsPlusNormal"/>
        <w:spacing w:before="220"/>
        <w:ind w:firstLine="540"/>
        <w:jc w:val="both"/>
      </w:pPr>
      <w:r>
        <w:t>2)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8F23CA" w:rsidRDefault="008F23CA">
      <w:pPr>
        <w:pStyle w:val="ConsPlusNormal"/>
        <w:spacing w:before="220"/>
        <w:ind w:firstLine="540"/>
        <w:jc w:val="both"/>
      </w:pPr>
      <w:r>
        <w:t xml:space="preserve">3) отсутствие в государственном кадастре недвижимости сведений о координатах характерных точек границ преобразуемых земельных участков (за исключением случаев уточнения границ земельного участка в соответствии с Федеральным </w:t>
      </w:r>
      <w:hyperlink r:id="rId30" w:history="1">
        <w:r>
          <w:rPr>
            <w:color w:val="0000FF"/>
          </w:rPr>
          <w:t>законом</w:t>
        </w:r>
      </w:hyperlink>
      <w:r>
        <w:t xml:space="preserve"> "О государственном кадастре недвижимости");</w:t>
      </w:r>
    </w:p>
    <w:p w:rsidR="008F23CA" w:rsidRDefault="008F23CA">
      <w:pPr>
        <w:pStyle w:val="ConsPlusNormal"/>
        <w:spacing w:before="220"/>
        <w:ind w:firstLine="540"/>
        <w:jc w:val="both"/>
      </w:pPr>
      <w:r>
        <w:t xml:space="preserve">4)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31" w:history="1">
        <w:r>
          <w:rPr>
            <w:color w:val="0000FF"/>
          </w:rPr>
          <w:t>статьи 39.20</w:t>
        </w:r>
      </w:hyperlink>
      <w:r>
        <w:t xml:space="preserve"> Земельного кодекса Российской Федерации;</w:t>
      </w:r>
    </w:p>
    <w:p w:rsidR="008F23CA" w:rsidRDefault="008F23CA">
      <w:pPr>
        <w:pStyle w:val="ConsPlusNormal"/>
        <w:spacing w:before="220"/>
        <w:ind w:firstLine="540"/>
        <w:jc w:val="both"/>
      </w:pPr>
      <w:r>
        <w:t xml:space="preserve">5)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32" w:history="1">
        <w:r>
          <w:rPr>
            <w:color w:val="0000FF"/>
          </w:rPr>
          <w:t>статьи 39.20</w:t>
        </w:r>
      </w:hyperlink>
      <w:r>
        <w:t xml:space="preserve"> Земельного </w:t>
      </w:r>
      <w:r>
        <w:lastRenderedPageBreak/>
        <w:t>кодекса РФ;</w:t>
      </w:r>
    </w:p>
    <w:p w:rsidR="008F23CA" w:rsidRDefault="008F23CA">
      <w:pPr>
        <w:pStyle w:val="ConsPlusNormal"/>
        <w:spacing w:before="220"/>
        <w:ind w:firstLine="540"/>
        <w:jc w:val="both"/>
      </w:pPr>
      <w:r>
        <w:t xml:space="preserve">6)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33" w:history="1">
        <w:r>
          <w:rPr>
            <w:color w:val="0000FF"/>
          </w:rPr>
          <w:t>статьи 39.20</w:t>
        </w:r>
      </w:hyperlink>
      <w:r>
        <w:t xml:space="preserve"> Земельного кодекса Российской Федерации;</w:t>
      </w:r>
    </w:p>
    <w:p w:rsidR="008F23CA" w:rsidRDefault="008F23CA">
      <w:pPr>
        <w:pStyle w:val="ConsPlusNormal"/>
        <w:spacing w:before="220"/>
        <w:ind w:firstLine="540"/>
        <w:jc w:val="both"/>
      </w:pPr>
      <w:r>
        <w:t>7)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правоудостоверяющих документах, если такое несоответствие не позволяет использовать испрашиваемый земельный участок для указанной в заявлении об утверждении схемы расположения земельного участка или земельных участков на кадастровом плане территории цели (если в заявлении указан введенный в эксплуатацию объект капитального строительства, а фактически на земельном участке находится объект незавершенного строительства, а также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8F23CA" w:rsidRDefault="008F23CA">
      <w:pPr>
        <w:pStyle w:val="ConsPlusNormal"/>
        <w:spacing w:before="220"/>
        <w:ind w:firstLine="540"/>
        <w:jc w:val="both"/>
      </w:pPr>
      <w:r>
        <w:t>8)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8F23CA" w:rsidRDefault="008F23CA">
      <w:pPr>
        <w:pStyle w:val="ConsPlusNormal"/>
        <w:spacing w:before="220"/>
        <w:ind w:firstLine="540"/>
        <w:jc w:val="both"/>
      </w:pPr>
      <w:r>
        <w:t>9)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и сооружений вспомогательного использования;</w:t>
      </w:r>
    </w:p>
    <w:p w:rsidR="008F23CA" w:rsidRDefault="008F23CA">
      <w:pPr>
        <w:pStyle w:val="ConsPlusNormal"/>
        <w:spacing w:before="220"/>
        <w:ind w:firstLine="540"/>
        <w:jc w:val="both"/>
      </w:pPr>
      <w:r>
        <w:t xml:space="preserve">10)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34" w:history="1">
        <w:r>
          <w:rPr>
            <w:color w:val="0000FF"/>
          </w:rPr>
          <w:t>пунктах 1</w:t>
        </w:r>
      </w:hyperlink>
      <w:r>
        <w:t xml:space="preserve"> - </w:t>
      </w:r>
      <w:hyperlink r:id="rId35" w:history="1">
        <w:r>
          <w:rPr>
            <w:color w:val="0000FF"/>
          </w:rPr>
          <w:t>3</w:t>
        </w:r>
      </w:hyperlink>
      <w:r>
        <w:t xml:space="preserve">, </w:t>
      </w:r>
      <w:hyperlink r:id="rId36" w:history="1">
        <w:r>
          <w:rPr>
            <w:color w:val="0000FF"/>
          </w:rPr>
          <w:t>5</w:t>
        </w:r>
      </w:hyperlink>
      <w:r>
        <w:t xml:space="preserve">, </w:t>
      </w:r>
      <w:hyperlink r:id="rId37"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38" w:history="1">
        <w:r>
          <w:rPr>
            <w:color w:val="0000FF"/>
          </w:rPr>
          <w:t>пунктом 3 статьи 39.36</w:t>
        </w:r>
      </w:hyperlink>
      <w:r>
        <w:t xml:space="preserve"> Земельного кодекса РФ, за исключением предоставления земельного участка:</w:t>
      </w:r>
    </w:p>
    <w:p w:rsidR="008F23CA" w:rsidRDefault="008F23CA">
      <w:pPr>
        <w:pStyle w:val="ConsPlusNormal"/>
        <w:spacing w:before="220"/>
        <w:ind w:firstLine="540"/>
        <w:jc w:val="both"/>
      </w:pPr>
      <w:r>
        <w:t xml:space="preserve">- собственникам зданий, сооружений, расположенных на таких земельных участках, либо помещений в них в порядке, предусмотренном </w:t>
      </w:r>
      <w:hyperlink r:id="rId39" w:history="1">
        <w:r>
          <w:rPr>
            <w:color w:val="0000FF"/>
          </w:rPr>
          <w:t>статьей 39.20</w:t>
        </w:r>
      </w:hyperlink>
      <w:r>
        <w:t xml:space="preserve"> Земельного кодекса РФ;</w:t>
      </w:r>
    </w:p>
    <w:p w:rsidR="008F23CA" w:rsidRDefault="008F23CA">
      <w:pPr>
        <w:pStyle w:val="ConsPlusNormal"/>
        <w:spacing w:before="220"/>
        <w:ind w:firstLine="540"/>
        <w:jc w:val="both"/>
      </w:pPr>
      <w:r>
        <w:t>- для строительства за счет средств бюджетов бюджетной системы РФ объектов транспортной инфраструктуры, здравоохранения, образования, спорта, культуры, социальной инфраструктуры для детей;</w:t>
      </w:r>
    </w:p>
    <w:p w:rsidR="008F23CA" w:rsidRDefault="008F23CA">
      <w:pPr>
        <w:pStyle w:val="ConsPlusNormal"/>
        <w:spacing w:before="220"/>
        <w:ind w:firstLine="540"/>
        <w:jc w:val="both"/>
      </w:pPr>
      <w:r>
        <w:t>- лицу, которому выдано указанное разрешение;</w:t>
      </w:r>
    </w:p>
    <w:p w:rsidR="008F23CA" w:rsidRDefault="008F23CA">
      <w:pPr>
        <w:pStyle w:val="ConsPlusNormal"/>
        <w:spacing w:before="220"/>
        <w:ind w:firstLine="540"/>
        <w:jc w:val="both"/>
      </w:pPr>
      <w:r>
        <w:lastRenderedPageBreak/>
        <w:t>11) перераспределение земельных участков, находящихся в государственной или муниципальной собственности и предоставленных на одном виде права одному и тому же лицу, которые имеют различное разрешенное использование или предоставлены данному лицу по различным процедурам предоставления земельных участков, установленным земельным законодательством РФ (в частности, без торгов либо посредством проведения торгов; для строительства либо для иных целей);</w:t>
      </w:r>
    </w:p>
    <w:p w:rsidR="008F23CA" w:rsidRDefault="008F23CA">
      <w:pPr>
        <w:pStyle w:val="ConsPlusNormal"/>
        <w:spacing w:before="220"/>
        <w:ind w:firstLine="540"/>
        <w:jc w:val="both"/>
      </w:pPr>
      <w:r>
        <w:t>12)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8F23CA" w:rsidRDefault="008F23CA">
      <w:pPr>
        <w:pStyle w:val="ConsPlusNormal"/>
        <w:spacing w:before="220"/>
        <w:ind w:firstLine="540"/>
        <w:jc w:val="both"/>
      </w:pPr>
      <w:r>
        <w:t>- имеют различное разрешенное использование;</w:t>
      </w:r>
    </w:p>
    <w:p w:rsidR="008F23CA" w:rsidRDefault="008F23CA">
      <w:pPr>
        <w:pStyle w:val="ConsPlusNormal"/>
        <w:spacing w:before="220"/>
        <w:ind w:firstLine="540"/>
        <w:jc w:val="both"/>
      </w:pPr>
      <w:r>
        <w:t>- 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8F23CA" w:rsidRDefault="008F23CA">
      <w:pPr>
        <w:pStyle w:val="ConsPlusNormal"/>
        <w:spacing w:before="220"/>
        <w:ind w:firstLine="540"/>
        <w:jc w:val="both"/>
      </w:pPr>
      <w:r>
        <w:t>- предоставлены посредством проведения торгов;</w:t>
      </w:r>
    </w:p>
    <w:p w:rsidR="008F23CA" w:rsidRDefault="008F23CA">
      <w:pPr>
        <w:pStyle w:val="ConsPlusNormal"/>
        <w:spacing w:before="220"/>
        <w:ind w:firstLine="540"/>
        <w:jc w:val="both"/>
      </w:pPr>
      <w:r>
        <w:t>- предоставлены для комплексного освоения территории;</w:t>
      </w:r>
    </w:p>
    <w:p w:rsidR="008F23CA" w:rsidRDefault="008F23CA">
      <w:pPr>
        <w:pStyle w:val="ConsPlusNormal"/>
        <w:spacing w:before="220"/>
        <w:ind w:firstLine="540"/>
        <w:jc w:val="both"/>
      </w:pPr>
      <w:r>
        <w:t>- предоставлены для комплексного освоения территории в целях жилищного строительства;</w:t>
      </w:r>
    </w:p>
    <w:p w:rsidR="008F23CA" w:rsidRDefault="008F23CA">
      <w:pPr>
        <w:pStyle w:val="ConsPlusNormal"/>
        <w:spacing w:before="220"/>
        <w:ind w:firstLine="540"/>
        <w:jc w:val="both"/>
      </w:pPr>
      <w:r>
        <w:t>13) несоответствие площади земельного участка, указанной в заявлении об утверждении схемы расположения земельного участка или земельных участков на кадастровом плане территории, площади, отображенной в такой схеме (за исключением случаев расхождения указанных площадей менее чем на 10%).</w:t>
      </w:r>
    </w:p>
    <w:p w:rsidR="008F23CA" w:rsidRDefault="008F23CA">
      <w:pPr>
        <w:pStyle w:val="ConsPlusNormal"/>
        <w:spacing w:before="220"/>
        <w:ind w:firstLine="540"/>
        <w:jc w:val="both"/>
      </w:pPr>
      <w:bookmarkStart w:id="6" w:name="P167"/>
      <w:bookmarkEnd w:id="6"/>
      <w:r>
        <w:t>2.9.2. Основанием для приостановления предоставления муниципальной услуги, при подаче заявления об утверждении схемы расположения земельного участка в случае образования земельного участка для его продажи или предоставления в аренду путем проведения аукциона является случай, при котором на момент поступления в администрацию, МФЦ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8F23CA" w:rsidRDefault="008F23CA">
      <w:pPr>
        <w:pStyle w:val="ConsPlusNormal"/>
        <w:jc w:val="both"/>
      </w:pPr>
    </w:p>
    <w:p w:rsidR="008F23CA" w:rsidRDefault="008F23CA">
      <w:pPr>
        <w:pStyle w:val="ConsPlusTitle"/>
        <w:jc w:val="center"/>
        <w:outlineLvl w:val="2"/>
      </w:pPr>
      <w:r>
        <w:t>2.10. Перечень услуг, которые являются необходимыми</w:t>
      </w:r>
    </w:p>
    <w:p w:rsidR="008F23CA" w:rsidRDefault="008F23CA">
      <w:pPr>
        <w:pStyle w:val="ConsPlusTitle"/>
        <w:jc w:val="center"/>
      </w:pPr>
      <w:r>
        <w:t>и обязательными для предоставления муниципальной услуги</w:t>
      </w:r>
    </w:p>
    <w:p w:rsidR="008F23CA" w:rsidRDefault="008F23CA">
      <w:pPr>
        <w:pStyle w:val="ConsPlusNormal"/>
        <w:jc w:val="both"/>
      </w:pPr>
    </w:p>
    <w:p w:rsidR="008F23CA" w:rsidRDefault="008F23CA">
      <w:pPr>
        <w:pStyle w:val="ConsPlusNormal"/>
        <w:ind w:firstLine="540"/>
        <w:jc w:val="both"/>
      </w:pPr>
      <w:r>
        <w:t>Услуги, которые являются необходимыми и обязательными для предоставления муниципальной услуги, отсутствуют.</w:t>
      </w:r>
    </w:p>
    <w:p w:rsidR="008F23CA" w:rsidRDefault="008F23CA">
      <w:pPr>
        <w:pStyle w:val="ConsPlusNormal"/>
        <w:jc w:val="both"/>
      </w:pPr>
    </w:p>
    <w:p w:rsidR="008F23CA" w:rsidRDefault="008F23CA">
      <w:pPr>
        <w:pStyle w:val="ConsPlusTitle"/>
        <w:jc w:val="center"/>
        <w:outlineLvl w:val="2"/>
      </w:pPr>
      <w:r>
        <w:t>2.11. Способы, размер и основания взимания платы</w:t>
      </w:r>
    </w:p>
    <w:p w:rsidR="008F23CA" w:rsidRDefault="008F23CA">
      <w:pPr>
        <w:pStyle w:val="ConsPlusTitle"/>
        <w:jc w:val="center"/>
      </w:pPr>
      <w:r>
        <w:t>за предоставление услуг</w:t>
      </w:r>
    </w:p>
    <w:p w:rsidR="008F23CA" w:rsidRDefault="008F23CA">
      <w:pPr>
        <w:pStyle w:val="ConsPlusNormal"/>
        <w:jc w:val="both"/>
      </w:pPr>
    </w:p>
    <w:p w:rsidR="008F23CA" w:rsidRDefault="008F23CA">
      <w:pPr>
        <w:pStyle w:val="ConsPlusNormal"/>
        <w:ind w:firstLine="540"/>
        <w:jc w:val="both"/>
      </w:pPr>
      <w:r>
        <w:t>Муниципальная услуга предоставляется на безвозмездной основе.</w:t>
      </w:r>
    </w:p>
    <w:p w:rsidR="008F23CA" w:rsidRDefault="008F23CA">
      <w:pPr>
        <w:pStyle w:val="ConsPlusNormal"/>
        <w:jc w:val="both"/>
      </w:pPr>
    </w:p>
    <w:p w:rsidR="008F23CA" w:rsidRDefault="008F23CA">
      <w:pPr>
        <w:pStyle w:val="ConsPlusTitle"/>
        <w:jc w:val="center"/>
        <w:outlineLvl w:val="2"/>
      </w:pPr>
      <w:r>
        <w:t>2.12. Способы, размер и основания взимания платы</w:t>
      </w:r>
    </w:p>
    <w:p w:rsidR="008F23CA" w:rsidRDefault="008F23CA">
      <w:pPr>
        <w:pStyle w:val="ConsPlusTitle"/>
        <w:jc w:val="center"/>
      </w:pPr>
      <w:r>
        <w:t>за предоставление услуг, которые являются необходимыми</w:t>
      </w:r>
    </w:p>
    <w:p w:rsidR="008F23CA" w:rsidRDefault="008F23CA">
      <w:pPr>
        <w:pStyle w:val="ConsPlusTitle"/>
        <w:jc w:val="center"/>
      </w:pPr>
      <w:r>
        <w:t>и обязательными для предоставления муниципальной услуги</w:t>
      </w:r>
    </w:p>
    <w:p w:rsidR="008F23CA" w:rsidRDefault="008F23CA">
      <w:pPr>
        <w:pStyle w:val="ConsPlusNormal"/>
        <w:jc w:val="both"/>
      </w:pPr>
    </w:p>
    <w:p w:rsidR="008F23CA" w:rsidRDefault="008F23CA">
      <w:pPr>
        <w:pStyle w:val="ConsPlusNormal"/>
        <w:ind w:firstLine="540"/>
        <w:jc w:val="both"/>
      </w:pPr>
      <w: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8F23CA" w:rsidRDefault="008F23CA">
      <w:pPr>
        <w:pStyle w:val="ConsPlusNormal"/>
        <w:jc w:val="both"/>
      </w:pPr>
    </w:p>
    <w:p w:rsidR="008F23CA" w:rsidRDefault="008F23CA">
      <w:pPr>
        <w:pStyle w:val="ConsPlusTitle"/>
        <w:jc w:val="center"/>
        <w:outlineLvl w:val="2"/>
      </w:pPr>
      <w:r>
        <w:t>2.13. Максимальный срок ожидания в очереди при подаче</w:t>
      </w:r>
    </w:p>
    <w:p w:rsidR="008F23CA" w:rsidRDefault="008F23CA">
      <w:pPr>
        <w:pStyle w:val="ConsPlusTitle"/>
        <w:jc w:val="center"/>
      </w:pPr>
      <w:r>
        <w:t>заявления о предоставлении муниципальной услуги, услуги,</w:t>
      </w:r>
    </w:p>
    <w:p w:rsidR="008F23CA" w:rsidRDefault="008F23CA">
      <w:pPr>
        <w:pStyle w:val="ConsPlusTitle"/>
        <w:jc w:val="center"/>
      </w:pPr>
      <w:r>
        <w:t>предоставляемой организацией, участвующей в предоставлении</w:t>
      </w:r>
    </w:p>
    <w:p w:rsidR="008F23CA" w:rsidRDefault="008F23CA">
      <w:pPr>
        <w:pStyle w:val="ConsPlusTitle"/>
        <w:jc w:val="center"/>
      </w:pPr>
      <w:r>
        <w:t>муниципальной услуги, и при получении результата</w:t>
      </w:r>
    </w:p>
    <w:p w:rsidR="008F23CA" w:rsidRDefault="008F23CA">
      <w:pPr>
        <w:pStyle w:val="ConsPlusTitle"/>
        <w:jc w:val="center"/>
      </w:pPr>
      <w:r>
        <w:t>предоставления таких услуг</w:t>
      </w:r>
    </w:p>
    <w:p w:rsidR="008F23CA" w:rsidRDefault="008F23CA">
      <w:pPr>
        <w:pStyle w:val="ConsPlusNormal"/>
        <w:jc w:val="both"/>
      </w:pPr>
    </w:p>
    <w:p w:rsidR="008F23CA" w:rsidRDefault="008F23CA">
      <w:pPr>
        <w:pStyle w:val="ConsPlusNormal"/>
        <w:ind w:firstLine="540"/>
        <w:jc w:val="both"/>
      </w:pPr>
      <w:r>
        <w:t>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w:t>
      </w:r>
    </w:p>
    <w:p w:rsidR="008F23CA" w:rsidRDefault="008F23CA">
      <w:pPr>
        <w:pStyle w:val="ConsPlusNormal"/>
        <w:jc w:val="both"/>
      </w:pPr>
    </w:p>
    <w:p w:rsidR="008F23CA" w:rsidRDefault="008F23CA">
      <w:pPr>
        <w:pStyle w:val="ConsPlusTitle"/>
        <w:jc w:val="center"/>
        <w:outlineLvl w:val="2"/>
      </w:pPr>
      <w:r>
        <w:t>2.14. Срок регистрации заявления о предоставлении</w:t>
      </w:r>
    </w:p>
    <w:p w:rsidR="008F23CA" w:rsidRDefault="008F23CA">
      <w:pPr>
        <w:pStyle w:val="ConsPlusTitle"/>
        <w:jc w:val="center"/>
      </w:pPr>
      <w:r>
        <w:t>муниципальной услуги и услуги, предоставляемой организацией,</w:t>
      </w:r>
    </w:p>
    <w:p w:rsidR="008F23CA" w:rsidRDefault="008F23CA">
      <w:pPr>
        <w:pStyle w:val="ConsPlusTitle"/>
        <w:jc w:val="center"/>
      </w:pPr>
      <w:r>
        <w:t>участвующей в предоставлении муниципальной услуги</w:t>
      </w:r>
    </w:p>
    <w:p w:rsidR="008F23CA" w:rsidRDefault="008F23CA">
      <w:pPr>
        <w:pStyle w:val="ConsPlusNormal"/>
        <w:jc w:val="both"/>
      </w:pPr>
    </w:p>
    <w:p w:rsidR="008F23CA" w:rsidRDefault="008F23CA">
      <w:pPr>
        <w:pStyle w:val="ConsPlusNormal"/>
        <w:ind w:firstLine="540"/>
        <w:jc w:val="both"/>
      </w:pPr>
      <w:r>
        <w:t>Регистрация заявления при личном обращении в администрацию или МФЦ не должна превышать 15 минут. При иных способах подачи заявления в администрацию (в форме электронных документов, посредством почтовой связи на бумажном носителе) в рабочие дни - в день его поступления, в выходные или праздничные дни - в первый рабочий день, следующий за днем его поступления.</w:t>
      </w:r>
    </w:p>
    <w:p w:rsidR="008F23CA" w:rsidRDefault="008F23CA">
      <w:pPr>
        <w:pStyle w:val="ConsPlusNormal"/>
        <w:jc w:val="both"/>
      </w:pPr>
    </w:p>
    <w:p w:rsidR="008F23CA" w:rsidRDefault="008F23CA">
      <w:pPr>
        <w:pStyle w:val="ConsPlusTitle"/>
        <w:jc w:val="center"/>
        <w:outlineLvl w:val="2"/>
      </w:pPr>
      <w:r>
        <w:t>2.15. Требования к помещениям администрации, в которых</w:t>
      </w:r>
    </w:p>
    <w:p w:rsidR="008F23CA" w:rsidRDefault="008F23CA">
      <w:pPr>
        <w:pStyle w:val="ConsPlusTitle"/>
        <w:jc w:val="center"/>
      </w:pPr>
      <w:r>
        <w:t>предоставляется муниципальная услуга, к месту ожидания</w:t>
      </w:r>
    </w:p>
    <w:p w:rsidR="008F23CA" w:rsidRDefault="008F23CA">
      <w:pPr>
        <w:pStyle w:val="ConsPlusTitle"/>
        <w:jc w:val="center"/>
      </w:pPr>
      <w:r>
        <w:t>и приема заявителей, размещению и оформлению визуальной,</w:t>
      </w:r>
    </w:p>
    <w:p w:rsidR="008F23CA" w:rsidRDefault="008F23CA">
      <w:pPr>
        <w:pStyle w:val="ConsPlusTitle"/>
        <w:jc w:val="center"/>
      </w:pPr>
      <w:r>
        <w:t>текстовой и мультимедийной информации о порядке</w:t>
      </w:r>
    </w:p>
    <w:p w:rsidR="008F23CA" w:rsidRDefault="008F23CA">
      <w:pPr>
        <w:pStyle w:val="ConsPlusTitle"/>
        <w:jc w:val="center"/>
      </w:pPr>
      <w:r>
        <w:t>предоставления таких услуг, в том числе к обеспечению</w:t>
      </w:r>
    </w:p>
    <w:p w:rsidR="008F23CA" w:rsidRDefault="008F23CA">
      <w:pPr>
        <w:pStyle w:val="ConsPlusTitle"/>
        <w:jc w:val="center"/>
      </w:pPr>
      <w:r>
        <w:t>доступности для инвалидов указанных объектов в соответствии</w:t>
      </w:r>
    </w:p>
    <w:p w:rsidR="008F23CA" w:rsidRDefault="008F23CA">
      <w:pPr>
        <w:pStyle w:val="ConsPlusTitle"/>
        <w:jc w:val="center"/>
      </w:pPr>
      <w:r>
        <w:t>с законодательством Российской Федерации о социальной защите</w:t>
      </w:r>
    </w:p>
    <w:p w:rsidR="008F23CA" w:rsidRDefault="008F23CA">
      <w:pPr>
        <w:pStyle w:val="ConsPlusTitle"/>
        <w:jc w:val="center"/>
      </w:pPr>
      <w:r>
        <w:t>инвалидов</w:t>
      </w:r>
    </w:p>
    <w:p w:rsidR="008F23CA" w:rsidRDefault="008F23CA">
      <w:pPr>
        <w:pStyle w:val="ConsPlusNormal"/>
        <w:jc w:val="both"/>
      </w:pPr>
    </w:p>
    <w:p w:rsidR="008F23CA" w:rsidRDefault="008F23CA">
      <w:pPr>
        <w:pStyle w:val="ConsPlusNormal"/>
        <w:ind w:firstLine="540"/>
        <w:jc w:val="both"/>
      </w:pPr>
      <w:r>
        <w:t>2.15.1. Помещения для предоставления муниципальной услуги размещаются по адресу: 626240, Тюменская область, Вагайский район, с. Вагай, ул. Ленина, д. 5 - Администрация,</w:t>
      </w:r>
    </w:p>
    <w:p w:rsidR="008F23CA" w:rsidRDefault="008F23CA">
      <w:pPr>
        <w:pStyle w:val="ConsPlusNormal"/>
        <w:spacing w:before="220"/>
        <w:ind w:firstLine="540"/>
        <w:jc w:val="both"/>
      </w:pPr>
      <w:r>
        <w:t>626240, Тюменская область, Вагайский район, с. Вагай, ул. Ленина, д. 6 - МФЦ.</w:t>
      </w:r>
    </w:p>
    <w:p w:rsidR="008F23CA" w:rsidRDefault="008F23CA">
      <w:pPr>
        <w:pStyle w:val="ConsPlusNormal"/>
        <w:spacing w:before="220"/>
        <w:ind w:firstLine="540"/>
        <w:jc w:val="both"/>
      </w:pPr>
      <w: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w:t>
      </w:r>
    </w:p>
    <w:p w:rsidR="008F23CA" w:rsidRDefault="008F23CA">
      <w:pPr>
        <w:pStyle w:val="ConsPlusNormal"/>
        <w:spacing w:before="220"/>
        <w:ind w:firstLine="540"/>
        <w:jc w:val="both"/>
      </w:pPr>
      <w: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8F23CA" w:rsidRDefault="008F23CA">
      <w:pPr>
        <w:pStyle w:val="ConsPlusNormal"/>
        <w:spacing w:before="220"/>
        <w:ind w:firstLine="540"/>
        <w:jc w:val="both"/>
      </w:pPr>
      <w: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8F23CA" w:rsidRDefault="008F23CA">
      <w:pPr>
        <w:pStyle w:val="ConsPlusNormal"/>
        <w:spacing w:before="220"/>
        <w:ind w:firstLine="540"/>
        <w:jc w:val="both"/>
      </w:pPr>
      <w:r>
        <w:t xml:space="preserve">2.15.2. Места для информирования,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w:t>
      </w:r>
      <w:r>
        <w:lastRenderedPageBreak/>
        <w:t>действий. На информационных стендах размещается следующая текстовая информация:</w:t>
      </w:r>
    </w:p>
    <w:p w:rsidR="008F23CA" w:rsidRDefault="008F23CA">
      <w:pPr>
        <w:pStyle w:val="ConsPlusNormal"/>
        <w:spacing w:before="220"/>
        <w:ind w:firstLine="540"/>
        <w:jc w:val="both"/>
      </w:pPr>
      <w:r>
        <w:t>- о режиме работы, номерах телефонов, факсов, адресах электронной почты;</w:t>
      </w:r>
    </w:p>
    <w:p w:rsidR="008F23CA" w:rsidRDefault="008F23CA">
      <w:pPr>
        <w:pStyle w:val="ConsPlusNormal"/>
        <w:spacing w:before="220"/>
        <w:ind w:firstLine="540"/>
        <w:jc w:val="both"/>
      </w:pPr>
      <w:r>
        <w:t>- о номерах кабинетов (окон), где осуществляются прием и устное информирование граждан; фамилии, имена, отчества сотрудников, осуществляющих прием и устное информирование граждан;</w:t>
      </w:r>
    </w:p>
    <w:p w:rsidR="008F23CA" w:rsidRDefault="008F23CA">
      <w:pPr>
        <w:pStyle w:val="ConsPlusNormal"/>
        <w:spacing w:before="220"/>
        <w:ind w:firstLine="540"/>
        <w:jc w:val="both"/>
      </w:pPr>
      <w:r>
        <w:t>- о нормативных правовых актах, регулирующих порядок предоставления муниципальной услуги;</w:t>
      </w:r>
    </w:p>
    <w:p w:rsidR="008F23CA" w:rsidRDefault="008F23CA">
      <w:pPr>
        <w:pStyle w:val="ConsPlusNormal"/>
        <w:spacing w:before="220"/>
        <w:ind w:firstLine="540"/>
        <w:jc w:val="both"/>
      </w:pPr>
      <w:r>
        <w:t>- образец заявления и перечень прилагаемых к нему документов.</w:t>
      </w:r>
    </w:p>
    <w:p w:rsidR="008F23CA" w:rsidRDefault="008F23CA">
      <w:pPr>
        <w:pStyle w:val="ConsPlusNormal"/>
        <w:spacing w:before="220"/>
        <w:ind w:firstLine="540"/>
        <w:jc w:val="both"/>
      </w:pPr>
      <w: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8F23CA" w:rsidRDefault="008F23CA">
      <w:pPr>
        <w:pStyle w:val="ConsPlusNormal"/>
        <w:spacing w:before="220"/>
        <w:ind w:firstLine="540"/>
        <w:jc w:val="both"/>
      </w:pPr>
      <w: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8F23CA" w:rsidRDefault="008F23CA">
      <w:pPr>
        <w:pStyle w:val="ConsPlusNormal"/>
        <w:spacing w:before="220"/>
        <w:ind w:firstLine="540"/>
        <w:jc w:val="both"/>
      </w:pPr>
      <w:r>
        <w:t>- наличие выделенной стоянки автотранспортных средств для инвалидов;</w:t>
      </w:r>
    </w:p>
    <w:p w:rsidR="008F23CA" w:rsidRDefault="008F23CA">
      <w:pPr>
        <w:pStyle w:val="ConsPlusNormal"/>
        <w:spacing w:before="220"/>
        <w:ind w:firstLine="540"/>
        <w:jc w:val="both"/>
      </w:pPr>
      <w: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доступных входных групп, санитарно-гигиенических помещений;</w:t>
      </w:r>
    </w:p>
    <w:p w:rsidR="008F23CA" w:rsidRDefault="008F23CA">
      <w:pPr>
        <w:pStyle w:val="ConsPlusNormal"/>
        <w:spacing w:before="220"/>
        <w:ind w:firstLine="540"/>
        <w:jc w:val="both"/>
      </w:pPr>
      <w:r>
        <w:t>- обеспечение достаточной ширины дверных проемов, лестничных маршей, площадок;</w:t>
      </w:r>
    </w:p>
    <w:p w:rsidR="008F23CA" w:rsidRDefault="008F23CA">
      <w:pPr>
        <w:pStyle w:val="ConsPlusNormal"/>
        <w:spacing w:before="220"/>
        <w:ind w:firstLine="540"/>
        <w:jc w:val="both"/>
      </w:pPr>
      <w: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8F23CA" w:rsidRDefault="008F23CA">
      <w:pPr>
        <w:pStyle w:val="ConsPlusNormal"/>
        <w:spacing w:before="220"/>
        <w:ind w:firstLine="540"/>
        <w:jc w:val="both"/>
      </w:pPr>
      <w:r>
        <w:t>- размещение информации с учетом ограничения жизнедеятельности инвалидов;</w:t>
      </w:r>
    </w:p>
    <w:p w:rsidR="008F23CA" w:rsidRDefault="008F23CA">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8F23CA" w:rsidRDefault="008F23CA">
      <w:pPr>
        <w:pStyle w:val="ConsPlusNormal"/>
        <w:spacing w:before="220"/>
        <w:ind w:firstLine="540"/>
        <w:jc w:val="both"/>
      </w:pPr>
      <w: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8F23CA" w:rsidRDefault="008F23CA">
      <w:pPr>
        <w:pStyle w:val="ConsPlusNormal"/>
        <w:spacing w:before="220"/>
        <w:ind w:firstLine="540"/>
        <w:jc w:val="both"/>
      </w:pPr>
      <w:r>
        <w:t>- оказание сотрудниками помощи инвалидам в преодолении барьеров, мешающих получению ими услуги наравне с другими лицами.</w:t>
      </w:r>
    </w:p>
    <w:p w:rsidR="008F23CA" w:rsidRDefault="008F23CA">
      <w:pPr>
        <w:pStyle w:val="ConsPlusNormal"/>
        <w:jc w:val="both"/>
      </w:pPr>
    </w:p>
    <w:p w:rsidR="008F23CA" w:rsidRDefault="008F23CA">
      <w:pPr>
        <w:pStyle w:val="ConsPlusTitle"/>
        <w:jc w:val="center"/>
        <w:outlineLvl w:val="2"/>
      </w:pPr>
      <w:r>
        <w:t>2.16. Показатели доступности и качества муниципальной услуги</w:t>
      </w:r>
    </w:p>
    <w:p w:rsidR="008F23CA" w:rsidRDefault="008F23CA">
      <w:pPr>
        <w:pStyle w:val="ConsPlusNormal"/>
        <w:jc w:val="both"/>
      </w:pPr>
    </w:p>
    <w:p w:rsidR="008F23CA" w:rsidRDefault="008F23CA">
      <w:pPr>
        <w:pStyle w:val="ConsPlusNormal"/>
        <w:ind w:firstLine="540"/>
        <w:jc w:val="both"/>
      </w:pPr>
      <w:r>
        <w:t>2.16.1. Показателями доступности муниципальной услуги являются:</w:t>
      </w:r>
    </w:p>
    <w:p w:rsidR="008F23CA" w:rsidRDefault="008F23CA">
      <w:pPr>
        <w:pStyle w:val="ConsPlusNormal"/>
        <w:spacing w:before="220"/>
        <w:ind w:firstLine="540"/>
        <w:jc w:val="both"/>
      </w:pPr>
      <w:r>
        <w:t>-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8F23CA" w:rsidRDefault="008F23CA">
      <w:pPr>
        <w:pStyle w:val="ConsPlusNormal"/>
        <w:spacing w:before="220"/>
        <w:ind w:firstLine="540"/>
        <w:jc w:val="both"/>
      </w:pPr>
      <w:r>
        <w:t>- наличие помещений, оборудования и оснащения, отвечающих требованиям настоящего административного регламента;</w:t>
      </w:r>
    </w:p>
    <w:p w:rsidR="008F23CA" w:rsidRDefault="008F23CA">
      <w:pPr>
        <w:pStyle w:val="ConsPlusNormal"/>
        <w:spacing w:before="220"/>
        <w:ind w:firstLine="540"/>
        <w:jc w:val="both"/>
      </w:pPr>
      <w:r>
        <w:t>- соблюдение режима работы администрации при предоставлении муниципальной услуги;</w:t>
      </w:r>
    </w:p>
    <w:p w:rsidR="008F23CA" w:rsidRDefault="008F23CA">
      <w:pPr>
        <w:pStyle w:val="ConsPlusNormal"/>
        <w:spacing w:before="220"/>
        <w:ind w:firstLine="540"/>
        <w:jc w:val="both"/>
      </w:pPr>
      <w: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23CA" w:rsidRDefault="008F23CA">
      <w:pPr>
        <w:pStyle w:val="ConsPlusNormal"/>
        <w:spacing w:before="220"/>
        <w:ind w:firstLine="540"/>
        <w:jc w:val="both"/>
      </w:pPr>
      <w:r>
        <w:t>- возможность получения заявителем муниципальной услуги в МФЦ в полном объеме.</w:t>
      </w:r>
    </w:p>
    <w:p w:rsidR="008F23CA" w:rsidRDefault="008F23CA">
      <w:pPr>
        <w:pStyle w:val="ConsPlusNormal"/>
        <w:spacing w:before="220"/>
        <w:ind w:firstLine="540"/>
        <w:jc w:val="both"/>
      </w:pPr>
      <w:r>
        <w:t>2.16.2. Показателями качества муниципальной услуги являются:</w:t>
      </w:r>
    </w:p>
    <w:p w:rsidR="008F23CA" w:rsidRDefault="008F23CA">
      <w:pPr>
        <w:pStyle w:val="ConsPlusNormal"/>
        <w:spacing w:before="220"/>
        <w:ind w:firstLine="540"/>
        <w:jc w:val="both"/>
      </w:pPr>
      <w:r>
        <w:t>- соблюдение сроков и последовательности административных процедур, установленных настоящим административным регламентом;</w:t>
      </w:r>
    </w:p>
    <w:p w:rsidR="008F23CA" w:rsidRDefault="008F23CA">
      <w:pPr>
        <w:pStyle w:val="ConsPlusNormal"/>
        <w:spacing w:before="220"/>
        <w:ind w:firstLine="540"/>
        <w:jc w:val="both"/>
      </w:pPr>
      <w:r>
        <w:t>- отсутствие обоснованных жалоб на действия (бездействие) и решения должностных лиц, участвующих в предоставлении муниципальной услуги;</w:t>
      </w:r>
    </w:p>
    <w:p w:rsidR="008F23CA" w:rsidRDefault="008F23CA">
      <w:pPr>
        <w:pStyle w:val="ConsPlusNormal"/>
        <w:spacing w:before="220"/>
        <w:ind w:firstLine="540"/>
        <w:jc w:val="both"/>
      </w:pPr>
      <w:r>
        <w:t>- количество взаимодействий заявителя с должностными лицами при предоставлении муниципальной услуги и их продолжительность, в том числе:</w:t>
      </w:r>
    </w:p>
    <w:p w:rsidR="008F23CA" w:rsidRDefault="008F23CA">
      <w:pPr>
        <w:pStyle w:val="ConsPlusNormal"/>
        <w:spacing w:before="220"/>
        <w:ind w:firstLine="540"/>
        <w:jc w:val="both"/>
      </w:pPr>
      <w:r>
        <w:t>- при приеме заявления - одно взаимодействие максимальной продолжительностью - 15 минут;</w:t>
      </w:r>
    </w:p>
    <w:p w:rsidR="008F23CA" w:rsidRDefault="008F23CA">
      <w:pPr>
        <w:pStyle w:val="ConsPlusNormal"/>
        <w:spacing w:before="220"/>
        <w:ind w:firstLine="540"/>
        <w:jc w:val="both"/>
      </w:pPr>
      <w:r>
        <w:t>- при получении результата муниципальной услуги - одно взаимодействие максимальной продолжительностью - 15 минут.</w:t>
      </w:r>
    </w:p>
    <w:p w:rsidR="008F23CA" w:rsidRDefault="008F23CA">
      <w:pPr>
        <w:pStyle w:val="ConsPlusNormal"/>
        <w:spacing w:before="220"/>
        <w:ind w:firstLine="540"/>
        <w:jc w:val="both"/>
      </w:pPr>
      <w:r>
        <w:t>В случае поступления заявления о предоставлении муниципальной услуги в форме электронных документов через информационно-телекоммуникационную сеть "Интернет", взаимодействие заявителя с должностными лицами администрации при предоставлении муниципальной услуги осуществляется в электронном виде.</w:t>
      </w:r>
    </w:p>
    <w:p w:rsidR="008F23CA" w:rsidRDefault="008F23CA">
      <w:pPr>
        <w:pStyle w:val="ConsPlusNormal"/>
        <w:spacing w:before="220"/>
        <w:ind w:firstLine="540"/>
        <w:jc w:val="both"/>
      </w:pPr>
      <w:r>
        <w:t>2.16.3. Оценка уровня информирования заявителей о порядке предоставления муниципальной услуги по результатам опроса (достаточный или недостаточный).</w:t>
      </w:r>
    </w:p>
    <w:p w:rsidR="008F23CA" w:rsidRDefault="008F23CA">
      <w:pPr>
        <w:pStyle w:val="ConsPlusNormal"/>
        <w:jc w:val="both"/>
      </w:pPr>
    </w:p>
    <w:p w:rsidR="008F23CA" w:rsidRDefault="008F23CA">
      <w:pPr>
        <w:pStyle w:val="ConsPlusTitle"/>
        <w:jc w:val="center"/>
        <w:outlineLvl w:val="2"/>
      </w:pPr>
      <w:r>
        <w:t>2.17. Требования, учитывающие в том числе особенности</w:t>
      </w:r>
    </w:p>
    <w:p w:rsidR="008F23CA" w:rsidRDefault="008F23CA">
      <w:pPr>
        <w:pStyle w:val="ConsPlusTitle"/>
        <w:jc w:val="center"/>
      </w:pPr>
      <w:r>
        <w:t>предоставления муниципальной услуги в многофункциональных</w:t>
      </w:r>
    </w:p>
    <w:p w:rsidR="008F23CA" w:rsidRDefault="008F23CA">
      <w:pPr>
        <w:pStyle w:val="ConsPlusTitle"/>
        <w:jc w:val="center"/>
      </w:pPr>
      <w:r>
        <w:t>центрах предоставления государственных и муниципальных услуг</w:t>
      </w:r>
    </w:p>
    <w:p w:rsidR="008F23CA" w:rsidRDefault="008F23CA">
      <w:pPr>
        <w:pStyle w:val="ConsPlusTitle"/>
        <w:jc w:val="center"/>
      </w:pPr>
      <w:r>
        <w:t>и особенности предоставления муниципальной услуги</w:t>
      </w:r>
    </w:p>
    <w:p w:rsidR="008F23CA" w:rsidRDefault="008F23CA">
      <w:pPr>
        <w:pStyle w:val="ConsPlusTitle"/>
        <w:jc w:val="center"/>
      </w:pPr>
      <w:r>
        <w:t>в электронной форме</w:t>
      </w:r>
    </w:p>
    <w:p w:rsidR="008F23CA" w:rsidRDefault="008F23CA">
      <w:pPr>
        <w:pStyle w:val="ConsPlusNormal"/>
        <w:jc w:val="both"/>
      </w:pPr>
    </w:p>
    <w:p w:rsidR="008F23CA" w:rsidRDefault="008F23CA">
      <w:pPr>
        <w:pStyle w:val="ConsPlusNormal"/>
        <w:ind w:firstLine="540"/>
        <w:jc w:val="both"/>
      </w:pPr>
      <w:r>
        <w:t>2.17.1. При предоставлении муниципальной услуги в электронной форме заявитель вправе:</w:t>
      </w:r>
    </w:p>
    <w:p w:rsidR="008F23CA" w:rsidRDefault="008F23CA">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на интернет-сайте "Государственные и муниципальные услуги Тюменской области" (www.admtyumen.ru) (далее - региональный портал);</w:t>
      </w:r>
    </w:p>
    <w:p w:rsidR="008F23CA" w:rsidRDefault="008F23CA">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8F23CA" w:rsidRDefault="008F23CA">
      <w:pPr>
        <w:pStyle w:val="ConsPlusNormal"/>
        <w:spacing w:before="220"/>
        <w:ind w:firstLine="540"/>
        <w:jc w:val="both"/>
      </w:pPr>
      <w:r>
        <w:t>в) подать заявление (уведомление)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8F23CA" w:rsidRDefault="008F23CA">
      <w:pPr>
        <w:pStyle w:val="ConsPlusNormal"/>
        <w:spacing w:before="220"/>
        <w:ind w:firstLine="540"/>
        <w:jc w:val="both"/>
      </w:pPr>
      <w:r>
        <w:t>г) получить сведения о ходе выполнения заявления о предоставлении муниципальной услуги, поданного в электронной форме;</w:t>
      </w:r>
    </w:p>
    <w:p w:rsidR="008F23CA" w:rsidRDefault="008F23CA">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8F23CA" w:rsidRDefault="008F23CA">
      <w:pPr>
        <w:pStyle w:val="ConsPlusNormal"/>
        <w:spacing w:before="220"/>
        <w:ind w:firstLine="540"/>
        <w:jc w:val="both"/>
      </w:pPr>
      <w:r>
        <w:lastRenderedPageBreak/>
        <w:t>е) подать жалобу на решение и действие (бездействие) должностного лица либо муниципального служащего администрации Вагайского муниципального района посредством официального сайта администрации муниципального образования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F23CA" w:rsidRDefault="008F23CA">
      <w:pPr>
        <w:pStyle w:val="ConsPlusNormal"/>
        <w:spacing w:before="220"/>
        <w:ind w:firstLine="540"/>
        <w:jc w:val="both"/>
      </w:pPr>
      <w:r>
        <w:t>2.17.2. Работа на Едином и региональном портале осуществляется в соответствии с утвержденными правилами работы указанных порталов (в том числе в части формата, качества и размера прикрепляемых документов). Документы, прилагаемые к Заявлению (Уведомлению), предоставляются в форме электронных документов, подписанных (удостоверенных) с использованием электронной подписи. При наличии технической возможности предоставление указанных документов может осуществляться заявителем с помощью специального ресурса для прикрепления документов в электронной форме.</w:t>
      </w:r>
    </w:p>
    <w:p w:rsidR="008F23CA" w:rsidRDefault="008F23CA">
      <w:pPr>
        <w:pStyle w:val="ConsPlusNormal"/>
        <w:spacing w:before="220"/>
        <w:ind w:firstLine="540"/>
        <w:jc w:val="both"/>
      </w:pPr>
      <w:r>
        <w:t>2.17.3. Иных требований, в том числе учитывающих особенности предоставления муниципальной услуги в МФЦ не предусмотрено.</w:t>
      </w:r>
    </w:p>
    <w:p w:rsidR="008F23CA" w:rsidRDefault="008F23CA">
      <w:pPr>
        <w:pStyle w:val="ConsPlusNormal"/>
        <w:jc w:val="both"/>
      </w:pPr>
    </w:p>
    <w:p w:rsidR="008F23CA" w:rsidRDefault="008F23CA">
      <w:pPr>
        <w:pStyle w:val="ConsPlusTitle"/>
        <w:jc w:val="center"/>
        <w:outlineLvl w:val="1"/>
      </w:pPr>
      <w:r>
        <w:t>III. Состав, последовательность и сроки выполнения</w:t>
      </w:r>
    </w:p>
    <w:p w:rsidR="008F23CA" w:rsidRDefault="008F23CA">
      <w:pPr>
        <w:pStyle w:val="ConsPlusTitle"/>
        <w:jc w:val="center"/>
      </w:pPr>
      <w:r>
        <w:t>административных процедур (действий), требования к порядку</w:t>
      </w:r>
    </w:p>
    <w:p w:rsidR="008F23CA" w:rsidRDefault="008F23CA">
      <w:pPr>
        <w:pStyle w:val="ConsPlusTitle"/>
        <w:jc w:val="center"/>
      </w:pPr>
      <w:r>
        <w:t>их выполнения, в том числе особенности выполнения</w:t>
      </w:r>
    </w:p>
    <w:p w:rsidR="008F23CA" w:rsidRDefault="008F23CA">
      <w:pPr>
        <w:pStyle w:val="ConsPlusTitle"/>
        <w:jc w:val="center"/>
      </w:pPr>
      <w:r>
        <w:t>административных процедур (действий) в электронной форме,</w:t>
      </w:r>
    </w:p>
    <w:p w:rsidR="008F23CA" w:rsidRDefault="008F23CA">
      <w:pPr>
        <w:pStyle w:val="ConsPlusTitle"/>
        <w:jc w:val="center"/>
      </w:pPr>
      <w:r>
        <w:t>а также особенности выполнения административных процедур</w:t>
      </w:r>
    </w:p>
    <w:p w:rsidR="008F23CA" w:rsidRDefault="008F23CA">
      <w:pPr>
        <w:pStyle w:val="ConsPlusTitle"/>
        <w:jc w:val="center"/>
      </w:pPr>
      <w:r>
        <w:t>в МФЦ</w:t>
      </w:r>
    </w:p>
    <w:p w:rsidR="008F23CA" w:rsidRDefault="008F23CA">
      <w:pPr>
        <w:pStyle w:val="ConsPlusNormal"/>
        <w:jc w:val="both"/>
      </w:pPr>
    </w:p>
    <w:p w:rsidR="008F23CA" w:rsidRDefault="008F23CA">
      <w:pPr>
        <w:pStyle w:val="ConsPlusTitle"/>
        <w:jc w:val="center"/>
        <w:outlineLvl w:val="2"/>
      </w:pPr>
      <w:r>
        <w:t>3.1. Прием и регистрация администрацией или МФЦ заявления</w:t>
      </w:r>
    </w:p>
    <w:p w:rsidR="008F23CA" w:rsidRDefault="008F23CA">
      <w:pPr>
        <w:pStyle w:val="ConsPlusTitle"/>
        <w:jc w:val="center"/>
      </w:pPr>
      <w:r>
        <w:t>и документов, необходимых для предоставления муниципальной</w:t>
      </w:r>
    </w:p>
    <w:p w:rsidR="008F23CA" w:rsidRDefault="008F23CA">
      <w:pPr>
        <w:pStyle w:val="ConsPlusTitle"/>
        <w:jc w:val="center"/>
      </w:pPr>
      <w:r>
        <w:t>услуги (утверждения схемы расположения земельного участка)</w:t>
      </w:r>
    </w:p>
    <w:p w:rsidR="008F23CA" w:rsidRDefault="008F23CA">
      <w:pPr>
        <w:pStyle w:val="ConsPlusNormal"/>
        <w:jc w:val="both"/>
      </w:pPr>
    </w:p>
    <w:p w:rsidR="008F23CA" w:rsidRDefault="008F23CA">
      <w:pPr>
        <w:pStyle w:val="ConsPlusNormal"/>
        <w:ind w:firstLine="540"/>
        <w:jc w:val="both"/>
      </w:pPr>
      <w:r>
        <w:t xml:space="preserve">3.1.1. Основанием для начала исполнения административной процедуры является обращение заявителя в администрацию или МФЦ с заявлением и документами, установленными </w:t>
      </w:r>
      <w:hyperlink w:anchor="P95" w:history="1">
        <w:r>
          <w:rPr>
            <w:color w:val="0000FF"/>
          </w:rPr>
          <w:t>пунктом 2.6.1 подраздела 2.6</w:t>
        </w:r>
      </w:hyperlink>
      <w:r>
        <w:t xml:space="preserve"> настоящего административного регламента (далее документы, прилагаемые к заявлению в обязательном порядке).</w:t>
      </w:r>
    </w:p>
    <w:p w:rsidR="008F23CA" w:rsidRDefault="008F23CA">
      <w:pPr>
        <w:pStyle w:val="ConsPlusNormal"/>
        <w:spacing w:before="220"/>
        <w:ind w:firstLine="540"/>
        <w:jc w:val="both"/>
      </w:pPr>
      <w:r>
        <w:t>3.1.2. В ходе личного приема заявления и документов, прилагаемых к заявлению в обязательном порядке, сотрудник администрации или МФЦ:</w:t>
      </w:r>
    </w:p>
    <w:p w:rsidR="008F23CA" w:rsidRDefault="008F23CA">
      <w:pPr>
        <w:pStyle w:val="ConsPlusNormal"/>
        <w:spacing w:before="220"/>
        <w:ind w:firstLine="540"/>
        <w:jc w:val="both"/>
      </w:pPr>
      <w:r>
        <w:t>- устанавливает личность заявителя путем проверки документа, удостоверяющего его личность. В случае если заявление подается представителем заявителя, устанавливается его личность путем проверки документа, удостоверяющего личность, а также наличие у него полномочий путем проверки документа, подтверждающего полномочия представителя заявителя - осуществляет их прием и регистрацию в Системе электронного документа оборота (СЭД), а также выдачу заявителю под личную подпись расписку в их приеме. Расписка о приеме заявления и документов, прилагаемых к нему в обязательном порядке должна содержать фамилию, имя, отчество заявителя, дату приема, их перечень, срок предоставления муниципальной услуги. Расписка о приеме заявления и документов, прилагаемых к нему в обязательном порядке оформляется в 2-х экземплярах (один выдается заявителю, второй остается в администрации), на расписке проставляется регистрационный номер, присвоенный заявлению о предоставлении муниципальной услуги. Регистрация заявления и документов, прилагаемых к нему, в МФЦ осуществляется в соответствии с правилами делопроизводства в МФЦ.</w:t>
      </w:r>
    </w:p>
    <w:p w:rsidR="008F23CA" w:rsidRDefault="008F23CA">
      <w:pPr>
        <w:pStyle w:val="ConsPlusNormal"/>
        <w:spacing w:before="220"/>
        <w:ind w:firstLine="540"/>
        <w:jc w:val="both"/>
      </w:pPr>
      <w:r>
        <w:t xml:space="preserve">3.1.3. Заявление и документы, прилагаемые к нему в обязательном порядке в форме электронных документов, направляются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Заявление </w:t>
      </w:r>
      <w:r>
        <w:lastRenderedPageBreak/>
        <w:t>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F23CA" w:rsidRDefault="008F23CA">
      <w:pPr>
        <w:pStyle w:val="ConsPlusNormal"/>
        <w:spacing w:before="220"/>
        <w:ind w:firstLine="540"/>
        <w:jc w:val="both"/>
      </w:pPr>
      <w:r>
        <w:t xml:space="preserve">При поступлении заявления и документов, прилагаемых к нему в обязательном порядке в форме электронных документов, в отсутствие нарушений </w:t>
      </w:r>
      <w:hyperlink r:id="rId40" w:history="1">
        <w:r>
          <w:rPr>
            <w:color w:val="0000FF"/>
          </w:rPr>
          <w:t>порядка</w:t>
        </w:r>
      </w:hyperlink>
      <w:r>
        <w:t>, утвержденного Приказом Минэкономразвития России от 14.01.2015 N 7, сотрудник администрации обеспечивает их регистрацию в Системе электронного документа оборота (СЭД), а также направление заявителю указанным им в заявлении способом, в течение 1 рабочего дня со дня регистрации,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подтверждающее получение заявления и прилагаемых к нему документов.</w:t>
      </w:r>
    </w:p>
    <w:p w:rsidR="008F23CA" w:rsidRDefault="008F23CA">
      <w:pPr>
        <w:pStyle w:val="ConsPlusNormal"/>
        <w:spacing w:before="220"/>
        <w:ind w:firstLine="540"/>
        <w:jc w:val="both"/>
      </w:pPr>
      <w:r>
        <w:t xml:space="preserve">Поступившее заявление и документы, прилагаемые к нему в обязательном порядке в форме электронных документов, с нарушением </w:t>
      </w:r>
      <w:hyperlink r:id="rId41" w:history="1">
        <w:r>
          <w:rPr>
            <w:color w:val="0000FF"/>
          </w:rPr>
          <w:t>порядка</w:t>
        </w:r>
      </w:hyperlink>
      <w:r>
        <w:t>, утвержденного Приказом Минэкономразвития России от 14.01.2015 N 7, не рассматриваются, при этом заявителю в течение 5 рабочих дней со дня их поступления направляется на указанный им в заявлении адрес электронной почты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F23CA" w:rsidRDefault="008F23CA">
      <w:pPr>
        <w:pStyle w:val="ConsPlusNormal"/>
        <w:spacing w:before="220"/>
        <w:ind w:firstLine="540"/>
        <w:jc w:val="both"/>
      </w:pPr>
      <w:r>
        <w:t>3.1.4. При поступлении заявления и документов, прилагаемых к нему в обязательном порядке посредством почтовой связи на бумажном носителе, сотрудник администрации обеспечивает их регистрацию в Системе электронного документа оборота (СЭД), а также направление заявителю указанным им в заявлении способом в течение 1 рабочего дня со дня регистрации, уведомления о том, что поступившие документы рассматриваются при представлении заявителем подлинников документов, о регистрационном номере заявления, дате получения указанного заявления и прилагаемых к нему документов, их перечень, а также дате, времени и месте личного приема заявителя.</w:t>
      </w:r>
    </w:p>
    <w:p w:rsidR="008F23CA" w:rsidRDefault="008F23CA">
      <w:pPr>
        <w:pStyle w:val="ConsPlusNormal"/>
        <w:spacing w:before="220"/>
        <w:ind w:firstLine="540"/>
        <w:jc w:val="both"/>
      </w:pPr>
      <w:r>
        <w:t>3.1.5. Ответственным за выполнение административной процедуры является сотрудник администрации, МФЦ, к функциям которого относится прием и регистрация заявления и документов, прилагаемых к нему в обязательном порядке.</w:t>
      </w:r>
    </w:p>
    <w:p w:rsidR="008F23CA" w:rsidRDefault="008F23CA">
      <w:pPr>
        <w:pStyle w:val="ConsPlusNormal"/>
        <w:spacing w:before="220"/>
        <w:ind w:firstLine="540"/>
        <w:jc w:val="both"/>
      </w:pPr>
      <w:r>
        <w:t>3.1.6. Критерием для приема и регистрации заявления и документов, прилагаемых к нему в обязательном порядке, является факт обращения заявителя.</w:t>
      </w:r>
    </w:p>
    <w:p w:rsidR="008F23CA" w:rsidRDefault="008F23CA">
      <w:pPr>
        <w:pStyle w:val="ConsPlusNormal"/>
        <w:spacing w:before="220"/>
        <w:ind w:firstLine="540"/>
        <w:jc w:val="both"/>
      </w:pPr>
      <w:r>
        <w:t>3.1.7. Результатом исполнения административной процедуры является прием от заявителя и регистрация заявления и документов, прилагаемых к нему в обязательном порядке (далее зарегистрированное заявление).</w:t>
      </w:r>
    </w:p>
    <w:p w:rsidR="008F23CA" w:rsidRDefault="008F23CA">
      <w:pPr>
        <w:pStyle w:val="ConsPlusNormal"/>
        <w:spacing w:before="220"/>
        <w:ind w:firstLine="540"/>
        <w:jc w:val="both"/>
      </w:pPr>
      <w:r>
        <w:t>3.1.8. Фиксация результата административной процедуры осуществляется сотрудником администрации путем занесения информации в Систему электронного документа оборота (СЭД).</w:t>
      </w:r>
    </w:p>
    <w:p w:rsidR="008F23CA" w:rsidRDefault="008F23CA">
      <w:pPr>
        <w:pStyle w:val="ConsPlusNormal"/>
        <w:spacing w:before="220"/>
        <w:ind w:firstLine="540"/>
        <w:jc w:val="both"/>
      </w:pPr>
      <w:r>
        <w:t xml:space="preserve">3.1.9. Максимальный срок приема и регистрации заявления и документов, прилагаемых к заявлению в обязательном порядке при личном обращении в администрацию или МФЦ не должен превышать 15 минут. При иных способах подачи заявления в администрацию (в форме электронных документов, посредством почтовой связи на бумажном носителе) в рабочие дни - в день его поступления, в выходные или праздничные дни - в первый рабочий день, следующий за </w:t>
      </w:r>
      <w:r>
        <w:lastRenderedPageBreak/>
        <w:t>днем его поступления.</w:t>
      </w:r>
    </w:p>
    <w:p w:rsidR="008F23CA" w:rsidRDefault="008F23CA">
      <w:pPr>
        <w:pStyle w:val="ConsPlusNormal"/>
        <w:jc w:val="both"/>
      </w:pPr>
    </w:p>
    <w:p w:rsidR="008F23CA" w:rsidRDefault="008F23CA">
      <w:pPr>
        <w:pStyle w:val="ConsPlusTitle"/>
        <w:jc w:val="center"/>
        <w:outlineLvl w:val="2"/>
      </w:pPr>
      <w:r>
        <w:t>3.2. Рассмотрение зарегистрированного заявления</w:t>
      </w:r>
    </w:p>
    <w:p w:rsidR="008F23CA" w:rsidRDefault="008F23CA">
      <w:pPr>
        <w:pStyle w:val="ConsPlusTitle"/>
        <w:jc w:val="center"/>
      </w:pPr>
      <w:r>
        <w:t>и направление (выдача) заявителю распоряжения</w:t>
      </w:r>
    </w:p>
    <w:p w:rsidR="008F23CA" w:rsidRDefault="008F23CA">
      <w:pPr>
        <w:pStyle w:val="ConsPlusTitle"/>
        <w:jc w:val="center"/>
      </w:pPr>
      <w:r>
        <w:t>о приостановлении рассмотрения заявления, распоряжения</w:t>
      </w:r>
    </w:p>
    <w:p w:rsidR="008F23CA" w:rsidRDefault="008F23CA">
      <w:pPr>
        <w:pStyle w:val="ConsPlusTitle"/>
        <w:jc w:val="center"/>
      </w:pPr>
      <w:r>
        <w:t>о возобновлении течения срока рассмотрения заявления</w:t>
      </w:r>
    </w:p>
    <w:p w:rsidR="008F23CA" w:rsidRDefault="008F23CA">
      <w:pPr>
        <w:pStyle w:val="ConsPlusNormal"/>
        <w:jc w:val="both"/>
      </w:pPr>
    </w:p>
    <w:p w:rsidR="008F23CA" w:rsidRDefault="008F23CA">
      <w:pPr>
        <w:pStyle w:val="ConsPlusNormal"/>
        <w:ind w:firstLine="540"/>
        <w:jc w:val="both"/>
      </w:pPr>
      <w:r>
        <w:t xml:space="preserve">3.2.1. Основанием для начала административной процедуры по рассмотрению зарегистрированного заявления и направлению (выдаче) заявителю распоряжения о приостановлении рассмотрения заявления является выявление обстоятельств, установленных </w:t>
      </w:r>
      <w:hyperlink w:anchor="P167" w:history="1">
        <w:r>
          <w:rPr>
            <w:color w:val="0000FF"/>
          </w:rPr>
          <w:t>пунктом 2.9.2 подраздела 2.9</w:t>
        </w:r>
      </w:hyperlink>
      <w:r>
        <w:t xml:space="preserve"> настоящего административного регламента.</w:t>
      </w:r>
    </w:p>
    <w:p w:rsidR="008F23CA" w:rsidRDefault="008F23CA">
      <w:pPr>
        <w:pStyle w:val="ConsPlusNormal"/>
        <w:spacing w:before="220"/>
        <w:ind w:firstLine="540"/>
        <w:jc w:val="both"/>
      </w:pPr>
      <w:r>
        <w:t xml:space="preserve">3.2.2. При выявлении обстоятельств, установленных </w:t>
      </w:r>
      <w:hyperlink w:anchor="P167" w:history="1">
        <w:r>
          <w:rPr>
            <w:color w:val="0000FF"/>
          </w:rPr>
          <w:t>пунктом 2.9.2 подраздела 2.9</w:t>
        </w:r>
      </w:hyperlink>
      <w:r>
        <w:t xml:space="preserve"> настоящего административного регламента, сотрудник администрации в течение 1 рабочего дня со дня регистрации заявления, осуществляет подготовку проекта распоряжения о приостановлении рассмотрения заявления.</w:t>
      </w:r>
    </w:p>
    <w:p w:rsidR="008F23CA" w:rsidRDefault="008F23CA">
      <w:pPr>
        <w:pStyle w:val="ConsPlusNormal"/>
        <w:spacing w:before="220"/>
        <w:ind w:firstLine="540"/>
        <w:jc w:val="both"/>
      </w:pPr>
      <w:r>
        <w:t>3.2.3. Сотрудник администрации в течение 1 рабочего дня следующего за днем подготовки распоряжения о приостановлении рассмотрения заявления передает его на утверждение (подписание) главе района, которое подлежит утверждению (подписанию) в течение 2 рабочих дней со дня его поступления к главе района.</w:t>
      </w:r>
    </w:p>
    <w:p w:rsidR="008F23CA" w:rsidRDefault="008F23CA">
      <w:pPr>
        <w:pStyle w:val="ConsPlusNormal"/>
        <w:spacing w:before="220"/>
        <w:ind w:firstLine="540"/>
        <w:jc w:val="both"/>
      </w:pPr>
      <w:r>
        <w:t>3.2.4. Сотрудник администрации или МФЦ в течение 1 рабочего дня следующего за днем утверждения (подписания) главой района распоряжения о приостановлении рассмотрения заявления, в зависимости от указанного в заявлении способа получения результата муниципальной услуги, осуществляет его выдачу (направление) заявителю. Выдача документов в МФЦ осуществляется при личном обращении заявителя.</w:t>
      </w:r>
    </w:p>
    <w:p w:rsidR="008F23CA" w:rsidRDefault="008F23CA">
      <w:pPr>
        <w:pStyle w:val="ConsPlusNormal"/>
        <w:spacing w:before="220"/>
        <w:ind w:firstLine="540"/>
        <w:jc w:val="both"/>
      </w:pPr>
      <w:r>
        <w:t>3.2.5. Основанием для начала административной процедуры по направлению (выдаче) заявителю распоряжения о возобновлении течения срока рассмотрения заявления является принятие в срок, не превышающий 40 рабочих дней, распоряжения администрации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сотрудник администрации или МФЦ:</w:t>
      </w:r>
    </w:p>
    <w:p w:rsidR="008F23CA" w:rsidRDefault="008F23CA">
      <w:pPr>
        <w:pStyle w:val="ConsPlusNormal"/>
        <w:spacing w:before="220"/>
        <w:ind w:firstLine="540"/>
        <w:jc w:val="both"/>
      </w:pPr>
      <w:r>
        <w:t>- в течение 1 рабочего дня со дня принятия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осуществляет подготовку проекта распоряжения о возобновлении течения срока рассмотрения поданного заявителем заявления;</w:t>
      </w:r>
    </w:p>
    <w:p w:rsidR="008F23CA" w:rsidRDefault="008F23CA">
      <w:pPr>
        <w:pStyle w:val="ConsPlusNormal"/>
        <w:spacing w:before="220"/>
        <w:ind w:firstLine="540"/>
        <w:jc w:val="both"/>
      </w:pPr>
      <w:r>
        <w:t>- в течение 1 рабочего дня, следующего за днем подготовки распоряжения о возобновлении течения срока рассмотрения поданного заявителем заявления, передает его на утверждение (подписание) главой района, которое подлежит утверждению (подписанию) в течение 2 рабочих дней со дня его поступления к главе района;</w:t>
      </w:r>
    </w:p>
    <w:p w:rsidR="008F23CA" w:rsidRDefault="008F23CA">
      <w:pPr>
        <w:pStyle w:val="ConsPlusNormal"/>
        <w:spacing w:before="220"/>
        <w:ind w:firstLine="540"/>
        <w:jc w:val="both"/>
      </w:pPr>
      <w:r>
        <w:t>- в течение 1 рабочего дня, следующего за днем утверждения (подписания) главой района распоряжения о возобновлении течения срока рассмотрения поданного заявителем заявления, в зависимости от указанного в заявлении способа получения результата муниципальной услуги, осуществляет его выдачу (направление) заявителю. Выдача документов в МФЦ осуществляется при личном обращении заявителя.</w:t>
      </w:r>
    </w:p>
    <w:p w:rsidR="008F23CA" w:rsidRDefault="008F23CA">
      <w:pPr>
        <w:pStyle w:val="ConsPlusNormal"/>
        <w:spacing w:before="220"/>
        <w:ind w:firstLine="540"/>
        <w:jc w:val="both"/>
      </w:pPr>
      <w:r>
        <w:t>3.2.6. Результатом исполнения административной процедуры является:</w:t>
      </w:r>
    </w:p>
    <w:p w:rsidR="008F23CA" w:rsidRDefault="008F23CA">
      <w:pPr>
        <w:pStyle w:val="ConsPlusNormal"/>
        <w:spacing w:before="220"/>
        <w:ind w:firstLine="540"/>
        <w:jc w:val="both"/>
      </w:pPr>
      <w:r>
        <w:t>- утверждение (подписание) и направление (выдача) заявителю распоряжения о приостановлении рассмотрения заявления;</w:t>
      </w:r>
    </w:p>
    <w:p w:rsidR="008F23CA" w:rsidRDefault="008F23CA">
      <w:pPr>
        <w:pStyle w:val="ConsPlusNormal"/>
        <w:spacing w:before="220"/>
        <w:ind w:firstLine="540"/>
        <w:jc w:val="both"/>
      </w:pPr>
      <w:r>
        <w:lastRenderedPageBreak/>
        <w:t>- утверждение (подписание) и направление (выдача) заявителю распоряжения о возобновлении течения срока рассмотрения поданного им заявления.</w:t>
      </w:r>
    </w:p>
    <w:p w:rsidR="008F23CA" w:rsidRDefault="008F23CA">
      <w:pPr>
        <w:pStyle w:val="ConsPlusNormal"/>
        <w:spacing w:before="220"/>
        <w:ind w:firstLine="540"/>
        <w:jc w:val="both"/>
      </w:pPr>
      <w:r>
        <w:t>3.2.7. Фиксация результата административной процедуры осуществляется путем занесения информации в СЭД.</w:t>
      </w:r>
    </w:p>
    <w:p w:rsidR="008F23CA" w:rsidRDefault="008F23CA">
      <w:pPr>
        <w:pStyle w:val="ConsPlusNormal"/>
        <w:spacing w:before="220"/>
        <w:ind w:firstLine="540"/>
        <w:jc w:val="both"/>
      </w:pPr>
      <w:r>
        <w:t>3.2.8. Ответственными за выполнение административного действия, входящего в состав административной процедуры, является сотрудник администрации или МФЦ.</w:t>
      </w:r>
    </w:p>
    <w:p w:rsidR="008F23CA" w:rsidRDefault="008F23CA">
      <w:pPr>
        <w:pStyle w:val="ConsPlusNormal"/>
        <w:spacing w:before="220"/>
        <w:ind w:firstLine="540"/>
        <w:jc w:val="both"/>
      </w:pPr>
      <w:r>
        <w:t>3.2.9. Максимальный срок исполнения административной процедуры по утверждению (подписанию) и направлению (выдачи) заявителю распоряжения о приостановлении рассмотрения заявления - в течение 5 рабочих дней со дня поступления заявления. Максимальный срок исполнения административной процедуры по утверждению (подписанию) и направлению (выдачи) заявителю распоряжения о возобновлении течения срока рассмотрения поданного им заявления - в течение 5 рабочих дней со дня принятия распоряжения администрации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w:t>
      </w:r>
    </w:p>
    <w:p w:rsidR="008F23CA" w:rsidRDefault="008F23CA">
      <w:pPr>
        <w:pStyle w:val="ConsPlusNormal"/>
        <w:jc w:val="both"/>
      </w:pPr>
    </w:p>
    <w:p w:rsidR="008F23CA" w:rsidRDefault="008F23CA">
      <w:pPr>
        <w:pStyle w:val="ConsPlusTitle"/>
        <w:jc w:val="center"/>
        <w:outlineLvl w:val="2"/>
      </w:pPr>
      <w:r>
        <w:t>3.3. Рассмотрение зарегистрированного заявления</w:t>
      </w:r>
    </w:p>
    <w:p w:rsidR="008F23CA" w:rsidRDefault="008F23CA">
      <w:pPr>
        <w:pStyle w:val="ConsPlusTitle"/>
        <w:jc w:val="center"/>
      </w:pPr>
      <w:r>
        <w:t>и направление (выдача) заявителю распоряжения об утверждении</w:t>
      </w:r>
    </w:p>
    <w:p w:rsidR="008F23CA" w:rsidRDefault="008F23CA">
      <w:pPr>
        <w:pStyle w:val="ConsPlusTitle"/>
        <w:jc w:val="center"/>
      </w:pPr>
      <w:r>
        <w:t>схемы расположения земельного участка или распоряжения</w:t>
      </w:r>
    </w:p>
    <w:p w:rsidR="008F23CA" w:rsidRDefault="008F23CA">
      <w:pPr>
        <w:pStyle w:val="ConsPlusTitle"/>
        <w:jc w:val="center"/>
      </w:pPr>
      <w:r>
        <w:t>об отказе в утверждении схемы расположения земельного</w:t>
      </w:r>
    </w:p>
    <w:p w:rsidR="008F23CA" w:rsidRDefault="008F23CA">
      <w:pPr>
        <w:pStyle w:val="ConsPlusTitle"/>
        <w:jc w:val="center"/>
      </w:pPr>
      <w:r>
        <w:t>участка при образовании путем раздела земельного участка,</w:t>
      </w:r>
    </w:p>
    <w:p w:rsidR="008F23CA" w:rsidRDefault="008F23CA">
      <w:pPr>
        <w:pStyle w:val="ConsPlusTitle"/>
        <w:jc w:val="center"/>
      </w:pPr>
      <w:r>
        <w:t>предоставленного на праве постоянного (бессрочного)</w:t>
      </w:r>
    </w:p>
    <w:p w:rsidR="008F23CA" w:rsidRDefault="008F23CA">
      <w:pPr>
        <w:pStyle w:val="ConsPlusTitle"/>
        <w:jc w:val="center"/>
      </w:pPr>
      <w:r>
        <w:t>пользования, аренды или безвозмездного пользования</w:t>
      </w:r>
    </w:p>
    <w:p w:rsidR="008F23CA" w:rsidRDefault="008F23CA">
      <w:pPr>
        <w:pStyle w:val="ConsPlusNormal"/>
        <w:jc w:val="both"/>
      </w:pPr>
    </w:p>
    <w:p w:rsidR="008F23CA" w:rsidRDefault="008F23CA">
      <w:pPr>
        <w:pStyle w:val="ConsPlusNormal"/>
        <w:ind w:firstLine="540"/>
        <w:jc w:val="both"/>
      </w:pPr>
      <w:r>
        <w:t>3.3.1. Основанием для начала настоящей административной процедуры является окончание административной процедуры по приему и регистрации администрацией или МФЦ заявления и документов, необходимых для предоставления муниципальной услуги (утверждения схемы расположения земельного участка).</w:t>
      </w:r>
    </w:p>
    <w:p w:rsidR="008F23CA" w:rsidRDefault="008F23CA">
      <w:pPr>
        <w:pStyle w:val="ConsPlusNormal"/>
        <w:spacing w:before="220"/>
        <w:ind w:firstLine="540"/>
        <w:jc w:val="both"/>
      </w:pPr>
      <w:r>
        <w:t xml:space="preserve">3.3.2. Сотрудник администрации в течение 12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(отказ в утверждении схемы расположения земельного участка), указанных в </w:t>
      </w:r>
      <w:hyperlink w:anchor="P126" w:history="1">
        <w:r>
          <w:rPr>
            <w:color w:val="0000FF"/>
          </w:rPr>
          <w:t>пункте 2.9.1 подраздела 2.9</w:t>
        </w:r>
      </w:hyperlink>
      <w:r>
        <w:t xml:space="preserve"> настоящего административного регламента.</w:t>
      </w:r>
    </w:p>
    <w:p w:rsidR="008F23CA" w:rsidRDefault="008F23CA">
      <w:pPr>
        <w:pStyle w:val="ConsPlusNormal"/>
        <w:spacing w:before="220"/>
        <w:ind w:firstLine="540"/>
        <w:jc w:val="both"/>
      </w:pPr>
      <w:r>
        <w:t>Критерием осуществления настоящего административного действия является поступление сотруднику администрации зарегистрированного заявления.</w:t>
      </w:r>
    </w:p>
    <w:p w:rsidR="008F23CA" w:rsidRDefault="008F23CA">
      <w:pPr>
        <w:pStyle w:val="ConsPlusNormal"/>
        <w:spacing w:before="220"/>
        <w:ind w:firstLine="540"/>
        <w:jc w:val="both"/>
      </w:pPr>
      <w:r>
        <w:t xml:space="preserve">3.3.3. При наличии оснований для отказа в предоставлении муниципальной услуги (отказ в утверждении схемы расположения земельного участка), указанных в </w:t>
      </w:r>
      <w:hyperlink w:anchor="P126" w:history="1">
        <w:r>
          <w:rPr>
            <w:color w:val="0000FF"/>
          </w:rPr>
          <w:t>пункте 2.9.1 подраздела 2.9</w:t>
        </w:r>
      </w:hyperlink>
      <w:r>
        <w:t xml:space="preserve"> настоящего административного регламента, сотрудник администрации в течение 2 рабочих дней со дня их выявления осуществляет:</w:t>
      </w:r>
    </w:p>
    <w:p w:rsidR="008F23CA" w:rsidRDefault="008F23CA">
      <w:pPr>
        <w:pStyle w:val="ConsPlusNormal"/>
        <w:spacing w:before="220"/>
        <w:ind w:firstLine="540"/>
        <w:jc w:val="both"/>
      </w:pPr>
      <w:r>
        <w:t xml:space="preserve">- подготовку проекта распоряжения об отказе в утверждении схемы расположения земельного участка. Распоряжение об отказе в утверждении схемы расположения земельного участка должно быть мотивированным с указанием (описанием) конкретных оснований отказа, из установленных в </w:t>
      </w:r>
      <w:hyperlink w:anchor="P126" w:history="1">
        <w:r>
          <w:rPr>
            <w:color w:val="0000FF"/>
          </w:rPr>
          <w:t>пункте 2.9.1 подраздела 2.9</w:t>
        </w:r>
      </w:hyperlink>
      <w:r>
        <w:t xml:space="preserve"> настоящего административного регламента;</w:t>
      </w:r>
    </w:p>
    <w:p w:rsidR="008F23CA" w:rsidRDefault="008F23CA">
      <w:pPr>
        <w:pStyle w:val="ConsPlusNormal"/>
        <w:spacing w:before="220"/>
        <w:ind w:firstLine="540"/>
        <w:jc w:val="both"/>
      </w:pPr>
      <w:r>
        <w:t>- передает подготовленный проект распоряжения об отказе в утверждении схемы расположения земельного участка на утверждение (подписание) главой района, который подлежит утверждению (подписанию) в течение 2 рабочих дней со дня их поступления к главе района.</w:t>
      </w:r>
    </w:p>
    <w:p w:rsidR="008F23CA" w:rsidRDefault="008F23CA">
      <w:pPr>
        <w:pStyle w:val="ConsPlusNormal"/>
        <w:spacing w:before="220"/>
        <w:ind w:firstLine="540"/>
        <w:jc w:val="both"/>
      </w:pPr>
      <w:r>
        <w:lastRenderedPageBreak/>
        <w:t>Сотрудник администрации в течение 1 рабочего дня, следующего за днем утверждения (подписания) главой района распоряжения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 либо направление в МФЦ для последующей их выдачи заявителю. Выдача документов в МФЦ осуществляется при личном обращении заявителя.</w:t>
      </w:r>
    </w:p>
    <w:p w:rsidR="008F23CA" w:rsidRDefault="008F23CA">
      <w:pPr>
        <w:pStyle w:val="ConsPlusNormal"/>
        <w:spacing w:before="220"/>
        <w:ind w:firstLine="540"/>
        <w:jc w:val="both"/>
      </w:pPr>
      <w:r>
        <w:t xml:space="preserve">Критерием осуществления настоящего административного действия является наличие оснований для отказа в предоставлении муниципальной услуги (отказа в утверждении схемы расположения земельного участка), указанных в </w:t>
      </w:r>
      <w:hyperlink w:anchor="P126" w:history="1">
        <w:r>
          <w:rPr>
            <w:color w:val="0000FF"/>
          </w:rPr>
          <w:t>пункте 2.9.1 подраздела 2.9</w:t>
        </w:r>
      </w:hyperlink>
      <w:r>
        <w:t xml:space="preserve"> настоящего административного регламента.</w:t>
      </w:r>
    </w:p>
    <w:p w:rsidR="008F23CA" w:rsidRDefault="008F23CA">
      <w:pPr>
        <w:pStyle w:val="ConsPlusNormal"/>
        <w:spacing w:before="220"/>
        <w:ind w:firstLine="540"/>
        <w:jc w:val="both"/>
      </w:pPr>
      <w:r>
        <w:t xml:space="preserve">3.3.4. При отсутствии оснований для отказа в предоставлении муниципальной услуги (в утверждении схемы расположения земельного участка), указанных в </w:t>
      </w:r>
      <w:hyperlink w:anchor="P126" w:history="1">
        <w:r>
          <w:rPr>
            <w:color w:val="0000FF"/>
          </w:rPr>
          <w:t>пункте 2.9.1 подраздела 2.9</w:t>
        </w:r>
      </w:hyperlink>
      <w:r>
        <w:t xml:space="preserve"> настоящего административного регламента, сотрудник администрации в течение 2 рабочих дней со дня выявления их отсутствия осуществляет:</w:t>
      </w:r>
    </w:p>
    <w:p w:rsidR="008F23CA" w:rsidRDefault="008F23CA">
      <w:pPr>
        <w:pStyle w:val="ConsPlusNormal"/>
        <w:spacing w:before="220"/>
        <w:ind w:firstLine="540"/>
        <w:jc w:val="both"/>
      </w:pPr>
      <w:r>
        <w:t>- подготовку проекта распоряжения об утверждении схемы расположения земельного участка;</w:t>
      </w:r>
    </w:p>
    <w:p w:rsidR="008F23CA" w:rsidRDefault="008F23CA">
      <w:pPr>
        <w:pStyle w:val="ConsPlusNormal"/>
        <w:spacing w:before="220"/>
        <w:ind w:firstLine="540"/>
        <w:jc w:val="both"/>
      </w:pPr>
      <w:r>
        <w:t>- передает подготовленный проект распоряжения об утверждении схемы расположения земельного участка на утверждение (подписание) главой района, который подлежат утверждению (подписанию) в течение 2 рабочих дней со дня их поступления к главе района.</w:t>
      </w:r>
    </w:p>
    <w:p w:rsidR="008F23CA" w:rsidRDefault="008F23CA">
      <w:pPr>
        <w:pStyle w:val="ConsPlusNormal"/>
        <w:spacing w:before="220"/>
        <w:ind w:firstLine="540"/>
        <w:jc w:val="both"/>
      </w:pPr>
      <w:r>
        <w:t>Сотрудник администрации в течение 1 рабочего дня, следующего за днем утверждения (подписания) главой района распоряжения об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его выдачу (направление) заявителю либо направление в МФЦ для последующей их выдачи заявителю. Выдача документов в МФЦ осуществляется при личном обращении заявителя.</w:t>
      </w:r>
    </w:p>
    <w:p w:rsidR="008F23CA" w:rsidRDefault="008F23CA">
      <w:pPr>
        <w:pStyle w:val="ConsPlusNormal"/>
        <w:spacing w:before="220"/>
        <w:ind w:firstLine="540"/>
        <w:jc w:val="both"/>
      </w:pPr>
      <w:r>
        <w:t xml:space="preserve">Критерием осуществления настоящего административного действия является отсутствие оснований для отказа в предоставлении муниципальной услуги (в утверждении схемы расположения земельного участка), указанных в </w:t>
      </w:r>
      <w:hyperlink w:anchor="P126" w:history="1">
        <w:r>
          <w:rPr>
            <w:color w:val="0000FF"/>
          </w:rPr>
          <w:t>пункте 2.9.1 подраздела 2.9</w:t>
        </w:r>
      </w:hyperlink>
      <w:r>
        <w:t xml:space="preserve"> настоящего административного регламента.</w:t>
      </w:r>
    </w:p>
    <w:p w:rsidR="008F23CA" w:rsidRDefault="008F23CA">
      <w:pPr>
        <w:pStyle w:val="ConsPlusNormal"/>
        <w:spacing w:before="220"/>
        <w:ind w:firstLine="540"/>
        <w:jc w:val="both"/>
      </w:pPr>
      <w:r>
        <w:t>3.3.5. Результатом исполнения административной процедуры является утверждение (подписание) и направление (выдача) заявителю:</w:t>
      </w:r>
    </w:p>
    <w:p w:rsidR="008F23CA" w:rsidRDefault="008F23CA">
      <w:pPr>
        <w:pStyle w:val="ConsPlusNormal"/>
        <w:spacing w:before="220"/>
        <w:ind w:firstLine="540"/>
        <w:jc w:val="both"/>
      </w:pPr>
      <w:r>
        <w:t>- распоряжения об утверждении схемы расположения земельного участка;</w:t>
      </w:r>
    </w:p>
    <w:p w:rsidR="008F23CA" w:rsidRDefault="008F23CA">
      <w:pPr>
        <w:pStyle w:val="ConsPlusNormal"/>
        <w:spacing w:before="220"/>
        <w:ind w:firstLine="540"/>
        <w:jc w:val="both"/>
      </w:pPr>
      <w:r>
        <w:t>- распоряжения об отказе в утверждении схемы расположения земельного участка.</w:t>
      </w:r>
    </w:p>
    <w:p w:rsidR="008F23CA" w:rsidRDefault="008F23CA">
      <w:pPr>
        <w:pStyle w:val="ConsPlusNormal"/>
        <w:spacing w:before="220"/>
        <w:ind w:firstLine="540"/>
        <w:jc w:val="both"/>
      </w:pPr>
      <w:r>
        <w:t>3.3.6. Фиксация результата административной процедуры осуществляется сотрудником администрации путем занесения информации в СЭД.</w:t>
      </w:r>
    </w:p>
    <w:p w:rsidR="008F23CA" w:rsidRDefault="008F23CA">
      <w:pPr>
        <w:pStyle w:val="ConsPlusNormal"/>
        <w:spacing w:before="220"/>
        <w:ind w:firstLine="540"/>
        <w:jc w:val="both"/>
      </w:pPr>
      <w:r>
        <w:t>3.3.7. Максимальный срок утверждения (подписания) и направления (выдачи) заявителю распоряжения об утверждении схемы расположения земельного участка или распоряжения об отказе в утверждении схемы расположения земельного участка - в течение 17 рабочих дней со дня поступления заявления об утверждении схемы расположения земельного участка.</w:t>
      </w:r>
    </w:p>
    <w:p w:rsidR="008F23CA" w:rsidRDefault="008F23CA">
      <w:pPr>
        <w:pStyle w:val="ConsPlusNormal"/>
        <w:jc w:val="both"/>
      </w:pPr>
      <w:r>
        <w:t xml:space="preserve">(в ред. </w:t>
      </w:r>
      <w:hyperlink r:id="rId42" w:history="1">
        <w:r>
          <w:rPr>
            <w:color w:val="0000FF"/>
          </w:rPr>
          <w:t>постановления</w:t>
        </w:r>
      </w:hyperlink>
      <w:r>
        <w:t xml:space="preserve"> Администрации Вагайского муниципального района от 14.09.2018 N 51)</w:t>
      </w:r>
    </w:p>
    <w:p w:rsidR="008F23CA" w:rsidRDefault="008F23CA">
      <w:pPr>
        <w:pStyle w:val="ConsPlusNormal"/>
        <w:jc w:val="both"/>
      </w:pPr>
    </w:p>
    <w:p w:rsidR="008F23CA" w:rsidRDefault="008F23CA">
      <w:pPr>
        <w:pStyle w:val="ConsPlusTitle"/>
        <w:jc w:val="center"/>
        <w:outlineLvl w:val="2"/>
      </w:pPr>
      <w:r>
        <w:t>3.4. Рассмотрение зарегистрированного заявления</w:t>
      </w:r>
    </w:p>
    <w:p w:rsidR="008F23CA" w:rsidRDefault="008F23CA">
      <w:pPr>
        <w:pStyle w:val="ConsPlusTitle"/>
        <w:jc w:val="center"/>
      </w:pPr>
      <w:r>
        <w:t>и направление (выдача) заявителю распоряжения об утверждении</w:t>
      </w:r>
    </w:p>
    <w:p w:rsidR="008F23CA" w:rsidRDefault="008F23CA">
      <w:pPr>
        <w:pStyle w:val="ConsPlusTitle"/>
        <w:jc w:val="center"/>
      </w:pPr>
      <w:r>
        <w:t>схемы расположения земельного участка или распоряжения</w:t>
      </w:r>
    </w:p>
    <w:p w:rsidR="008F23CA" w:rsidRDefault="008F23CA">
      <w:pPr>
        <w:pStyle w:val="ConsPlusTitle"/>
        <w:jc w:val="center"/>
      </w:pPr>
      <w:r>
        <w:t>об отказе в утверждении схемы расположения земельного</w:t>
      </w:r>
    </w:p>
    <w:p w:rsidR="008F23CA" w:rsidRDefault="008F23CA">
      <w:pPr>
        <w:pStyle w:val="ConsPlusTitle"/>
        <w:jc w:val="center"/>
      </w:pPr>
      <w:r>
        <w:lastRenderedPageBreak/>
        <w:t>участка при образовании земельного участка для его продажи</w:t>
      </w:r>
    </w:p>
    <w:p w:rsidR="008F23CA" w:rsidRDefault="008F23CA">
      <w:pPr>
        <w:pStyle w:val="ConsPlusTitle"/>
        <w:jc w:val="center"/>
      </w:pPr>
      <w:r>
        <w:t>или предоставления в аренду путем проведения аукциона</w:t>
      </w:r>
    </w:p>
    <w:p w:rsidR="008F23CA" w:rsidRDefault="008F23CA">
      <w:pPr>
        <w:pStyle w:val="ConsPlusNormal"/>
        <w:jc w:val="both"/>
      </w:pPr>
    </w:p>
    <w:p w:rsidR="008F23CA" w:rsidRDefault="008F23CA">
      <w:pPr>
        <w:pStyle w:val="ConsPlusNormal"/>
        <w:ind w:firstLine="540"/>
        <w:jc w:val="both"/>
      </w:pPr>
      <w:r>
        <w:t xml:space="preserve">3.4.1. Основанием для начала настоящей административной процедуры является отсутствие обстоятельств, установленных </w:t>
      </w:r>
      <w:hyperlink w:anchor="P167" w:history="1">
        <w:r>
          <w:rPr>
            <w:color w:val="0000FF"/>
          </w:rPr>
          <w:t>пунктом 2.9.2 подраздела 2.9</w:t>
        </w:r>
      </w:hyperlink>
      <w:r>
        <w:t xml:space="preserve"> настоящего административного регламента (оснований для приостановления рассмотрения заявления), а также окончание административной процедуры по приему и регистрации администрацией или МФЦ заявления и документов, необходимых для предоставления муниципальной услуги (утверждения схемы расположения земельного участка).</w:t>
      </w:r>
    </w:p>
    <w:p w:rsidR="008F23CA" w:rsidRDefault="008F23CA">
      <w:pPr>
        <w:pStyle w:val="ConsPlusNormal"/>
        <w:spacing w:before="220"/>
        <w:ind w:firstLine="540"/>
        <w:jc w:val="both"/>
      </w:pPr>
      <w:r>
        <w:t xml:space="preserve">3.4.2. Сотрудник администрации в течение 35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(отказа в утверждении схемы расположения земельного участка), указанных в </w:t>
      </w:r>
      <w:hyperlink w:anchor="P126" w:history="1">
        <w:r>
          <w:rPr>
            <w:color w:val="0000FF"/>
          </w:rPr>
          <w:t>пункте 2.9.1 подраздела 2.9</w:t>
        </w:r>
      </w:hyperlink>
      <w:r>
        <w:t xml:space="preserve"> настоящего административного регламента.</w:t>
      </w:r>
    </w:p>
    <w:p w:rsidR="008F23CA" w:rsidRDefault="008F23CA">
      <w:pPr>
        <w:pStyle w:val="ConsPlusNormal"/>
        <w:spacing w:before="220"/>
        <w:ind w:firstLine="540"/>
        <w:jc w:val="both"/>
      </w:pPr>
      <w:r>
        <w:t>Критерием осуществления настоящего административного действия является поступление сотруднику администрации зарегистрированного заявления.</w:t>
      </w:r>
    </w:p>
    <w:p w:rsidR="008F23CA" w:rsidRDefault="008F23CA">
      <w:pPr>
        <w:pStyle w:val="ConsPlusNormal"/>
        <w:spacing w:before="220"/>
        <w:ind w:firstLine="540"/>
        <w:jc w:val="both"/>
      </w:pPr>
      <w:r>
        <w:t xml:space="preserve">3.4.3. При наличии оснований для отказа в предоставлении муниципальной услуги (отказ в утверждении схемы расположения земельного участка), указанных в </w:t>
      </w:r>
      <w:hyperlink w:anchor="P126" w:history="1">
        <w:r>
          <w:rPr>
            <w:color w:val="0000FF"/>
          </w:rPr>
          <w:t>пункте 2.9.1 подраздела 2.9</w:t>
        </w:r>
      </w:hyperlink>
      <w:r>
        <w:t xml:space="preserve"> настоящего административного регламента, сотрудник администрации в течение 2 рабочих дней со дня их выявления осуществляет:</w:t>
      </w:r>
    </w:p>
    <w:p w:rsidR="008F23CA" w:rsidRDefault="008F23CA">
      <w:pPr>
        <w:pStyle w:val="ConsPlusNormal"/>
        <w:spacing w:before="220"/>
        <w:ind w:firstLine="540"/>
        <w:jc w:val="both"/>
      </w:pPr>
      <w:r>
        <w:t xml:space="preserve">- подготовку проекта распоряжения об отказе в утверждении схемы расположения земельного участка. Распоряжение об отказе в утверждении схемы расположения земельного участка должно быть мотивированным с указанием (описанием) конкретных оснований отказа, из установленных в </w:t>
      </w:r>
      <w:hyperlink w:anchor="P126" w:history="1">
        <w:r>
          <w:rPr>
            <w:color w:val="0000FF"/>
          </w:rPr>
          <w:t>пункте 2.9.1 подраздела 2.9</w:t>
        </w:r>
      </w:hyperlink>
      <w:r>
        <w:t xml:space="preserve"> настоящего административного регламента;</w:t>
      </w:r>
    </w:p>
    <w:p w:rsidR="008F23CA" w:rsidRDefault="008F23CA">
      <w:pPr>
        <w:pStyle w:val="ConsPlusNormal"/>
        <w:spacing w:before="220"/>
        <w:ind w:firstLine="540"/>
        <w:jc w:val="both"/>
      </w:pPr>
      <w:r>
        <w:t>- передает подготовленный проект распоряжения об отказе в утверждении схемы расположения земельного участка на утверждение (подписание) главой района, который подлежит утверждению (подписанию) в течение 2 рабочих дней со дня их поступления к главой района.</w:t>
      </w:r>
    </w:p>
    <w:p w:rsidR="008F23CA" w:rsidRDefault="008F23CA">
      <w:pPr>
        <w:pStyle w:val="ConsPlusNormal"/>
        <w:spacing w:before="220"/>
        <w:ind w:firstLine="540"/>
        <w:jc w:val="both"/>
      </w:pPr>
      <w:r>
        <w:t>Сотрудник администрации в течение 1 рабочего дня, следующего за днем утверждения (подписания) главой района распоряжения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 либо направление в МФЦ для последующей их выдачи заявителю. Выдача документов в МФЦ осуществляется при личном обращении заявителя.</w:t>
      </w:r>
    </w:p>
    <w:p w:rsidR="008F23CA" w:rsidRDefault="008F23CA">
      <w:pPr>
        <w:pStyle w:val="ConsPlusNormal"/>
        <w:spacing w:before="220"/>
        <w:ind w:firstLine="540"/>
        <w:jc w:val="both"/>
      </w:pPr>
      <w:r>
        <w:t xml:space="preserve">Критерием осуществления настоящего административного действия является наличие оснований для отказа в предоставлении муниципальной услуги (отказа в утверждении схемы расположения земельного участка), указанных в </w:t>
      </w:r>
      <w:hyperlink w:anchor="P126" w:history="1">
        <w:r>
          <w:rPr>
            <w:color w:val="0000FF"/>
          </w:rPr>
          <w:t>пункте 2.9.1 подраздела 2.9</w:t>
        </w:r>
      </w:hyperlink>
      <w:r>
        <w:t xml:space="preserve"> настоящего административного регламента.</w:t>
      </w:r>
    </w:p>
    <w:p w:rsidR="008F23CA" w:rsidRDefault="008F23CA">
      <w:pPr>
        <w:pStyle w:val="ConsPlusNormal"/>
        <w:spacing w:before="220"/>
        <w:ind w:firstLine="540"/>
        <w:jc w:val="both"/>
      </w:pPr>
      <w:r>
        <w:t xml:space="preserve">3.4.4. При отсутствии оснований для отказа в предоставлении муниципальной услуги (отказа в утверждении схемы расположения земельного участка), указанных в </w:t>
      </w:r>
      <w:hyperlink w:anchor="P126" w:history="1">
        <w:r>
          <w:rPr>
            <w:color w:val="0000FF"/>
          </w:rPr>
          <w:t>пункте 2.9.1 подраздела 2.9</w:t>
        </w:r>
      </w:hyperlink>
      <w:r>
        <w:t xml:space="preserve"> настоящего административного регламента, сотрудник администрации в течение 2 рабочих дней со дня выявления их отсутствия осуществляет:</w:t>
      </w:r>
    </w:p>
    <w:p w:rsidR="008F23CA" w:rsidRDefault="008F23CA">
      <w:pPr>
        <w:pStyle w:val="ConsPlusNormal"/>
        <w:spacing w:before="220"/>
        <w:ind w:firstLine="540"/>
        <w:jc w:val="both"/>
      </w:pPr>
      <w:r>
        <w:t>- подготовку проекта распоряжения об утверждении схемы расположения земельного участка;</w:t>
      </w:r>
    </w:p>
    <w:p w:rsidR="008F23CA" w:rsidRDefault="008F23CA">
      <w:pPr>
        <w:pStyle w:val="ConsPlusNormal"/>
        <w:spacing w:before="220"/>
        <w:ind w:firstLine="540"/>
        <w:jc w:val="both"/>
      </w:pPr>
      <w:r>
        <w:t xml:space="preserve">- передает подготовленный проект распоряжения об утверждении схемы расположения земельного участка на утверждение (подписание) главой района, который подлежат </w:t>
      </w:r>
      <w:r>
        <w:lastRenderedPageBreak/>
        <w:t>утверждению (подписанию) в течение 2 рабочих дней со дня их поступления к главой района.</w:t>
      </w:r>
    </w:p>
    <w:p w:rsidR="008F23CA" w:rsidRDefault="008F23CA">
      <w:pPr>
        <w:pStyle w:val="ConsPlusNormal"/>
        <w:spacing w:before="220"/>
        <w:ind w:firstLine="540"/>
        <w:jc w:val="both"/>
      </w:pPr>
      <w:r>
        <w:t>Сотрудник администрации в течение 1 рабочего дня, следующего за днем утверждения (подписания) главой района распоряжения об утверждении схемы расположения земельного участка с приложением указанной схемы, в зависимости от указанного в заявлении способа получения результата муниципальной услуги, осуществляет их выдачу (направление) заявителю либо направление в МФЦ для последующей их выдачи заявителю. Выдача документов в МФЦ осуществляется при личном обращении заявителя.</w:t>
      </w:r>
    </w:p>
    <w:p w:rsidR="008F23CA" w:rsidRDefault="008F23CA">
      <w:pPr>
        <w:pStyle w:val="ConsPlusNormal"/>
        <w:spacing w:before="220"/>
        <w:ind w:firstLine="540"/>
        <w:jc w:val="both"/>
      </w:pPr>
      <w:r>
        <w:t xml:space="preserve">Критерием осуществления настоящего административного действия является отсутствие оснований для отказа в предоставлении муниципальной услуги (в утверждении схемы расположения земельного участка), указанных в </w:t>
      </w:r>
      <w:hyperlink w:anchor="P126" w:history="1">
        <w:r>
          <w:rPr>
            <w:color w:val="0000FF"/>
          </w:rPr>
          <w:t>пункте 2.9.1 подраздела 2.9</w:t>
        </w:r>
      </w:hyperlink>
      <w:r>
        <w:t xml:space="preserve"> настоящего административного регламента.</w:t>
      </w:r>
    </w:p>
    <w:p w:rsidR="008F23CA" w:rsidRDefault="008F23CA">
      <w:pPr>
        <w:pStyle w:val="ConsPlusNormal"/>
        <w:spacing w:before="220"/>
        <w:ind w:firstLine="540"/>
        <w:jc w:val="both"/>
      </w:pPr>
      <w:r>
        <w:t>3.4.5. Результатом исполнения административной процедуры является утверждение (подписание) и направление (выдача) заявителю:</w:t>
      </w:r>
    </w:p>
    <w:p w:rsidR="008F23CA" w:rsidRDefault="008F23CA">
      <w:pPr>
        <w:pStyle w:val="ConsPlusNormal"/>
        <w:spacing w:before="220"/>
        <w:ind w:firstLine="540"/>
        <w:jc w:val="both"/>
      </w:pPr>
      <w:r>
        <w:t>- распоряжения об утверждении схемы расположения земельного участка с приложением указанной схемы;</w:t>
      </w:r>
    </w:p>
    <w:p w:rsidR="008F23CA" w:rsidRDefault="008F23CA">
      <w:pPr>
        <w:pStyle w:val="ConsPlusNormal"/>
        <w:spacing w:before="220"/>
        <w:ind w:firstLine="540"/>
        <w:jc w:val="both"/>
      </w:pPr>
      <w:r>
        <w:t>- распоряжения об отказе в утверждении схемы расположения земельного участка.</w:t>
      </w:r>
    </w:p>
    <w:p w:rsidR="008F23CA" w:rsidRDefault="008F23CA">
      <w:pPr>
        <w:pStyle w:val="ConsPlusNormal"/>
        <w:spacing w:before="220"/>
        <w:ind w:firstLine="540"/>
        <w:jc w:val="both"/>
      </w:pPr>
      <w:r>
        <w:t>3.4.6. Фиксация результата административной процедуры осуществляется сотрудником администрации путем занесения информации в СЭД.</w:t>
      </w:r>
    </w:p>
    <w:p w:rsidR="008F23CA" w:rsidRDefault="008F23CA">
      <w:pPr>
        <w:pStyle w:val="ConsPlusNormal"/>
        <w:spacing w:before="220"/>
        <w:ind w:firstLine="540"/>
        <w:jc w:val="both"/>
      </w:pPr>
      <w:r>
        <w:t>3.4.7. Максимальный срок утверждения (подписания) и направления (выдачи) заявителю распоряжения об утверждении схемы расположения земельного участка или распоряжения об отказе в утверждении схемы расположения земельного участка - в течение 40 рабочих дней со дня поступления заявления об утверждении схемы расположения земельного участка.</w:t>
      </w:r>
    </w:p>
    <w:p w:rsidR="008F23CA" w:rsidRDefault="008F23CA">
      <w:pPr>
        <w:pStyle w:val="ConsPlusNormal"/>
        <w:jc w:val="both"/>
      </w:pPr>
    </w:p>
    <w:p w:rsidR="008F23CA" w:rsidRDefault="008F23CA">
      <w:pPr>
        <w:pStyle w:val="ConsPlusTitle"/>
        <w:jc w:val="center"/>
        <w:outlineLvl w:val="2"/>
      </w:pPr>
      <w:r>
        <w:t>3.5. Блок-схема административных процедур</w:t>
      </w:r>
    </w:p>
    <w:p w:rsidR="008F23CA" w:rsidRDefault="008F23CA">
      <w:pPr>
        <w:pStyle w:val="ConsPlusNormal"/>
        <w:jc w:val="both"/>
      </w:pPr>
    </w:p>
    <w:p w:rsidR="008F23CA" w:rsidRDefault="008F23CA">
      <w:pPr>
        <w:pStyle w:val="ConsPlusNormal"/>
        <w:ind w:firstLine="540"/>
        <w:jc w:val="both"/>
      </w:pPr>
      <w:r>
        <w:t xml:space="preserve">Блок-схема административных процедур представлена в </w:t>
      </w:r>
      <w:hyperlink w:anchor="P494" w:history="1">
        <w:r>
          <w:rPr>
            <w:color w:val="0000FF"/>
          </w:rPr>
          <w:t>приложении N 2</w:t>
        </w:r>
      </w:hyperlink>
      <w:r>
        <w:t xml:space="preserve"> к настоящему административному регламенту.</w:t>
      </w:r>
    </w:p>
    <w:p w:rsidR="008F23CA" w:rsidRDefault="008F23CA">
      <w:pPr>
        <w:pStyle w:val="ConsPlusNormal"/>
        <w:jc w:val="both"/>
      </w:pPr>
    </w:p>
    <w:p w:rsidR="008F23CA" w:rsidRDefault="008F23CA">
      <w:pPr>
        <w:pStyle w:val="ConsPlusTitle"/>
        <w:jc w:val="center"/>
        <w:outlineLvl w:val="1"/>
      </w:pPr>
      <w:r>
        <w:t>IV. Формы контроля за предоставлением муниципальной услуги</w:t>
      </w:r>
    </w:p>
    <w:p w:rsidR="008F23CA" w:rsidRDefault="008F23CA">
      <w:pPr>
        <w:pStyle w:val="ConsPlusNormal"/>
        <w:jc w:val="both"/>
      </w:pPr>
    </w:p>
    <w:p w:rsidR="008F23CA" w:rsidRDefault="008F23CA">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осуществляет заместитель главы района, начальник Управления муниципального имущества, строительства, ЖКХ и земельных отношений администрации Вагайского муниципального района.</w:t>
      </w:r>
    </w:p>
    <w:p w:rsidR="008F23CA" w:rsidRDefault="008F23CA">
      <w:pPr>
        <w:pStyle w:val="ConsPlusNormal"/>
        <w:spacing w:before="220"/>
        <w:ind w:firstLine="540"/>
        <w:jc w:val="both"/>
      </w:pPr>
      <w:r>
        <w:t>4.2.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сотрудников администрации. 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8F23CA" w:rsidRDefault="008F23CA">
      <w:pPr>
        <w:pStyle w:val="ConsPlusNormal"/>
        <w:spacing w:before="220"/>
        <w:ind w:firstLine="540"/>
        <w:jc w:val="both"/>
      </w:pPr>
      <w:r>
        <w:t>4.3. 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заявителей).</w:t>
      </w:r>
    </w:p>
    <w:p w:rsidR="008F23CA" w:rsidRDefault="008F23CA">
      <w:pPr>
        <w:pStyle w:val="ConsPlusNormal"/>
        <w:jc w:val="both"/>
      </w:pPr>
    </w:p>
    <w:p w:rsidR="008F23CA" w:rsidRDefault="008F23CA">
      <w:pPr>
        <w:pStyle w:val="ConsPlusTitle"/>
        <w:jc w:val="center"/>
        <w:outlineLvl w:val="1"/>
      </w:pPr>
      <w:r>
        <w:t>V. Досудебный (внесудебный) порядок обжалования решений</w:t>
      </w:r>
    </w:p>
    <w:p w:rsidR="008F23CA" w:rsidRDefault="008F23CA">
      <w:pPr>
        <w:pStyle w:val="ConsPlusTitle"/>
        <w:jc w:val="center"/>
      </w:pPr>
      <w:r>
        <w:lastRenderedPageBreak/>
        <w:t>и действий (бездействия) администрации, а также должностных</w:t>
      </w:r>
    </w:p>
    <w:p w:rsidR="008F23CA" w:rsidRDefault="008F23CA">
      <w:pPr>
        <w:pStyle w:val="ConsPlusTitle"/>
        <w:jc w:val="center"/>
      </w:pPr>
      <w:r>
        <w:t>лиц, муниципальных служащих администрации</w:t>
      </w:r>
    </w:p>
    <w:p w:rsidR="008F23CA" w:rsidRDefault="008F23CA">
      <w:pPr>
        <w:pStyle w:val="ConsPlusNormal"/>
        <w:jc w:val="both"/>
      </w:pPr>
    </w:p>
    <w:p w:rsidR="008F23CA" w:rsidRDefault="008F23CA">
      <w:pPr>
        <w:pStyle w:val="ConsPlusTitle"/>
        <w:jc w:val="center"/>
        <w:outlineLvl w:val="2"/>
      </w:pPr>
      <w:r>
        <w:t>5.1. Предмет жалобы</w:t>
      </w:r>
    </w:p>
    <w:p w:rsidR="008F23CA" w:rsidRDefault="008F23CA">
      <w:pPr>
        <w:pStyle w:val="ConsPlusNormal"/>
        <w:jc w:val="both"/>
      </w:pPr>
    </w:p>
    <w:p w:rsidR="008F23CA" w:rsidRDefault="008F23CA">
      <w:pPr>
        <w:pStyle w:val="ConsPlusNormal"/>
        <w:ind w:firstLine="540"/>
        <w:jc w:val="both"/>
      </w:pPr>
      <w:r>
        <w:t>Заявитель может обратиться с жалобой на решение и действия (бездействие) администрации, сотрудников администрации либо муниципальных служащих, предоставляющих муниципальную услугу, в том числе в следующих случаях:</w:t>
      </w:r>
    </w:p>
    <w:p w:rsidR="008F23CA" w:rsidRDefault="008F23CA">
      <w:pPr>
        <w:pStyle w:val="ConsPlusNormal"/>
        <w:spacing w:before="220"/>
        <w:ind w:firstLine="540"/>
        <w:jc w:val="both"/>
      </w:pPr>
      <w:r>
        <w:t>1) нарушение срока регистрации заявления о предоставлении муниципальной услуги;</w:t>
      </w:r>
    </w:p>
    <w:p w:rsidR="008F23CA" w:rsidRDefault="008F23CA">
      <w:pPr>
        <w:pStyle w:val="ConsPlusNormal"/>
        <w:spacing w:before="220"/>
        <w:ind w:firstLine="540"/>
        <w:jc w:val="both"/>
      </w:pPr>
      <w:r>
        <w:t>2) нарушение срока предоставления муниципальной услуги;</w:t>
      </w:r>
    </w:p>
    <w:p w:rsidR="008F23CA" w:rsidRDefault="008F23CA">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правовыми актами для предоставления муниципальной услуги;</w:t>
      </w:r>
    </w:p>
    <w:p w:rsidR="008F23CA" w:rsidRDefault="008F23CA">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правовыми актами для предоставления муниципальной услуги, у заявителя;</w:t>
      </w:r>
    </w:p>
    <w:p w:rsidR="008F23CA" w:rsidRDefault="008F23CA">
      <w:pPr>
        <w:pStyle w:val="ConsPlusNormal"/>
        <w:spacing w:before="220"/>
        <w:ind w:firstLine="540"/>
        <w:jc w:val="both"/>
      </w:pPr>
      <w:r>
        <w:t xml:space="preserve">5) отказ в предоставлении муниципальной услуги, если основания отказа не предусмотрены </w:t>
      </w:r>
      <w:hyperlink w:anchor="P126" w:history="1">
        <w:r>
          <w:rPr>
            <w:color w:val="0000FF"/>
          </w:rPr>
          <w:t>пунктом 2.9.1 подраздела 2.9</w:t>
        </w:r>
      </w:hyperlink>
      <w:r>
        <w:t xml:space="preserve"> настоящего административного регламента;</w:t>
      </w:r>
    </w:p>
    <w:p w:rsidR="008F23CA" w:rsidRDefault="008F23CA">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правовыми актами;</w:t>
      </w:r>
    </w:p>
    <w:p w:rsidR="008F23CA" w:rsidRDefault="008F23CA">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23CA" w:rsidRDefault="008F23CA">
      <w:pPr>
        <w:pStyle w:val="ConsPlusNormal"/>
        <w:spacing w:before="220"/>
        <w:ind w:firstLine="540"/>
        <w:jc w:val="both"/>
      </w:pPr>
      <w:r>
        <w:t>Жалоба может быть подана в администрацию, МФЦ посредством личного приема, в электронной форме. В электронной форме жалоба может быть подана заявителем посредством:</w:t>
      </w:r>
    </w:p>
    <w:p w:rsidR="008F23CA" w:rsidRDefault="008F23CA">
      <w:pPr>
        <w:pStyle w:val="ConsPlusNormal"/>
        <w:spacing w:before="220"/>
        <w:ind w:firstLine="540"/>
        <w:jc w:val="both"/>
      </w:pPr>
      <w:r>
        <w:t>- официального сайта администрации;</w:t>
      </w:r>
    </w:p>
    <w:p w:rsidR="008F23CA" w:rsidRDefault="008F23CA">
      <w:pPr>
        <w:pStyle w:val="ConsPlusNormal"/>
        <w:spacing w:before="220"/>
        <w:ind w:firstLine="540"/>
        <w:jc w:val="both"/>
      </w:pPr>
      <w:r>
        <w:t>- официального портала органов государственной власти Тюменской области www.admtyumen.ru, в федеральной государственной информационной системе "Единый портал государственных и муниципальных услуг (функций)" www.gosuslugi.ru, на сайте "Государственные и муниципальные услуги в Тюменской области" www.uslugi.admtyumen.ru;</w:t>
      </w:r>
    </w:p>
    <w:p w:rsidR="008F23CA" w:rsidRDefault="008F23CA">
      <w:pPr>
        <w:pStyle w:val="ConsPlusNormal"/>
        <w:spacing w:before="220"/>
        <w:ind w:firstLine="540"/>
        <w:jc w:val="both"/>
      </w:pPr>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F23CA" w:rsidRDefault="008F23CA">
      <w:pPr>
        <w:pStyle w:val="ConsPlusNormal"/>
        <w:jc w:val="both"/>
      </w:pPr>
    </w:p>
    <w:p w:rsidR="008F23CA" w:rsidRDefault="008F23CA">
      <w:pPr>
        <w:pStyle w:val="ConsPlusTitle"/>
        <w:jc w:val="center"/>
        <w:outlineLvl w:val="2"/>
      </w:pPr>
      <w:r>
        <w:t>5.2. Сроки рассмотрения жалобы</w:t>
      </w:r>
    </w:p>
    <w:p w:rsidR="008F23CA" w:rsidRDefault="008F23CA">
      <w:pPr>
        <w:pStyle w:val="ConsPlusNormal"/>
        <w:jc w:val="both"/>
      </w:pPr>
    </w:p>
    <w:p w:rsidR="008F23CA" w:rsidRDefault="008F23CA">
      <w:pPr>
        <w:pStyle w:val="ConsPlusNormal"/>
        <w:ind w:firstLine="540"/>
        <w:jc w:val="both"/>
      </w:pPr>
      <w:r>
        <w:t xml:space="preserve">Жалоба, поступившая в администрацию, МФЦ, подлежит рассмотрению главой муниципального образования либо сотрудником администрации,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w:t>
      </w:r>
      <w:r>
        <w:lastRenderedPageBreak/>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F23CA" w:rsidRDefault="008F23CA">
      <w:pPr>
        <w:pStyle w:val="ConsPlusNormal"/>
        <w:jc w:val="both"/>
      </w:pPr>
    </w:p>
    <w:p w:rsidR="008F23CA" w:rsidRDefault="008F23CA">
      <w:pPr>
        <w:pStyle w:val="ConsPlusNormal"/>
        <w:jc w:val="both"/>
      </w:pPr>
    </w:p>
    <w:p w:rsidR="008F23CA" w:rsidRDefault="008F23CA">
      <w:pPr>
        <w:pStyle w:val="ConsPlusNormal"/>
        <w:jc w:val="both"/>
      </w:pPr>
    </w:p>
    <w:p w:rsidR="008F23CA" w:rsidRDefault="008F23CA">
      <w:pPr>
        <w:pStyle w:val="ConsPlusNormal"/>
        <w:jc w:val="both"/>
      </w:pPr>
    </w:p>
    <w:p w:rsidR="008F23CA" w:rsidRDefault="008F23CA">
      <w:pPr>
        <w:pStyle w:val="ConsPlusNormal"/>
        <w:jc w:val="both"/>
      </w:pPr>
    </w:p>
    <w:p w:rsidR="008F23CA" w:rsidRDefault="008F23CA">
      <w:pPr>
        <w:pStyle w:val="ConsPlusNormal"/>
        <w:jc w:val="right"/>
        <w:outlineLvl w:val="1"/>
      </w:pPr>
      <w:r>
        <w:t>Приложение N 1</w:t>
      </w:r>
    </w:p>
    <w:p w:rsidR="008F23CA" w:rsidRDefault="008F23CA">
      <w:pPr>
        <w:pStyle w:val="ConsPlusNormal"/>
        <w:jc w:val="right"/>
      </w:pPr>
      <w:r>
        <w:t>к административному регламенту</w:t>
      </w:r>
    </w:p>
    <w:p w:rsidR="008F23CA" w:rsidRDefault="008F23CA">
      <w:pPr>
        <w:pStyle w:val="ConsPlusNormal"/>
        <w:jc w:val="both"/>
      </w:pPr>
    </w:p>
    <w:p w:rsidR="008F23CA" w:rsidRDefault="008F23CA">
      <w:pPr>
        <w:pStyle w:val="ConsPlusNormal"/>
        <w:jc w:val="right"/>
      </w:pPr>
      <w:bookmarkStart w:id="7" w:name="P400"/>
      <w:bookmarkEnd w:id="7"/>
      <w:r>
        <w:t>(бланк заявления)</w:t>
      </w:r>
    </w:p>
    <w:p w:rsidR="008F23CA" w:rsidRDefault="008F23CA">
      <w:pPr>
        <w:pStyle w:val="ConsPlusNormal"/>
        <w:jc w:val="both"/>
      </w:pPr>
    </w:p>
    <w:p w:rsidR="008F23CA" w:rsidRDefault="008F23CA">
      <w:pPr>
        <w:sectPr w:rsidR="008F23CA" w:rsidSect="00D425D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4"/>
        <w:gridCol w:w="1198"/>
        <w:gridCol w:w="624"/>
        <w:gridCol w:w="2041"/>
        <w:gridCol w:w="1417"/>
        <w:gridCol w:w="360"/>
        <w:gridCol w:w="397"/>
        <w:gridCol w:w="1361"/>
        <w:gridCol w:w="1757"/>
        <w:gridCol w:w="1531"/>
      </w:tblGrid>
      <w:tr w:rsidR="008F23CA">
        <w:tc>
          <w:tcPr>
            <w:tcW w:w="624" w:type="dxa"/>
            <w:vAlign w:val="center"/>
          </w:tcPr>
          <w:p w:rsidR="008F23CA" w:rsidRDefault="008F23CA">
            <w:pPr>
              <w:pStyle w:val="ConsPlusNormal"/>
              <w:jc w:val="center"/>
            </w:pPr>
            <w:r>
              <w:lastRenderedPageBreak/>
              <w:t>N</w:t>
            </w:r>
          </w:p>
        </w:tc>
        <w:tc>
          <w:tcPr>
            <w:tcW w:w="11310" w:type="dxa"/>
            <w:gridSpan w:val="10"/>
            <w:vAlign w:val="center"/>
          </w:tcPr>
          <w:p w:rsidR="008F23CA" w:rsidRDefault="008F23CA">
            <w:pPr>
              <w:pStyle w:val="ConsPlusNormal"/>
              <w:jc w:val="right"/>
            </w:pPr>
            <w:r>
              <w:t>администрация Вагайского</w:t>
            </w:r>
          </w:p>
          <w:p w:rsidR="008F23CA" w:rsidRDefault="008F23CA">
            <w:pPr>
              <w:pStyle w:val="ConsPlusNormal"/>
              <w:jc w:val="right"/>
            </w:pPr>
            <w:r>
              <w:t>муниципального образования</w:t>
            </w:r>
          </w:p>
        </w:tc>
      </w:tr>
      <w:tr w:rsidR="008F23CA">
        <w:tc>
          <w:tcPr>
            <w:tcW w:w="624" w:type="dxa"/>
            <w:vMerge w:val="restart"/>
            <w:vAlign w:val="center"/>
          </w:tcPr>
          <w:p w:rsidR="008F23CA" w:rsidRDefault="008F23CA">
            <w:pPr>
              <w:pStyle w:val="ConsPlusNormal"/>
              <w:jc w:val="center"/>
            </w:pPr>
            <w:r>
              <w:t>1.</w:t>
            </w:r>
          </w:p>
        </w:tc>
        <w:tc>
          <w:tcPr>
            <w:tcW w:w="1822" w:type="dxa"/>
            <w:gridSpan w:val="2"/>
            <w:vMerge w:val="restart"/>
            <w:vAlign w:val="center"/>
          </w:tcPr>
          <w:p w:rsidR="008F23CA" w:rsidRDefault="008F23CA">
            <w:pPr>
              <w:pStyle w:val="ConsPlusNormal"/>
              <w:jc w:val="center"/>
            </w:pPr>
            <w:r>
              <w:t>Заявитель</w:t>
            </w:r>
          </w:p>
        </w:tc>
        <w:tc>
          <w:tcPr>
            <w:tcW w:w="2665" w:type="dxa"/>
            <w:gridSpan w:val="2"/>
            <w:vAlign w:val="center"/>
          </w:tcPr>
          <w:p w:rsidR="008F23CA" w:rsidRDefault="008F23CA">
            <w:pPr>
              <w:pStyle w:val="ConsPlusNormal"/>
            </w:pPr>
          </w:p>
        </w:tc>
        <w:tc>
          <w:tcPr>
            <w:tcW w:w="1417" w:type="dxa"/>
            <w:vAlign w:val="center"/>
          </w:tcPr>
          <w:p w:rsidR="008F23CA" w:rsidRDefault="008F23CA">
            <w:pPr>
              <w:pStyle w:val="ConsPlusNormal"/>
              <w:jc w:val="center"/>
            </w:pPr>
            <w:r>
              <w:t>Фамилия, имя, отчество (при наличии)</w:t>
            </w:r>
          </w:p>
        </w:tc>
        <w:tc>
          <w:tcPr>
            <w:tcW w:w="2118" w:type="dxa"/>
            <w:gridSpan w:val="3"/>
            <w:vAlign w:val="center"/>
          </w:tcPr>
          <w:p w:rsidR="008F23CA" w:rsidRDefault="008F23CA">
            <w:pPr>
              <w:pStyle w:val="ConsPlusNormal"/>
              <w:jc w:val="center"/>
            </w:pPr>
            <w:r>
              <w:t>документ, удостоверяющий личность (вид, серия, номер, выдавший орган, дата выдачи)</w:t>
            </w:r>
          </w:p>
        </w:tc>
        <w:tc>
          <w:tcPr>
            <w:tcW w:w="1757" w:type="dxa"/>
            <w:vAlign w:val="center"/>
          </w:tcPr>
          <w:p w:rsidR="008F23CA" w:rsidRDefault="008F23CA">
            <w:pPr>
              <w:pStyle w:val="ConsPlusNormal"/>
              <w:jc w:val="center"/>
            </w:pPr>
            <w:r>
              <w:t>Полное наименование юридического лица и ОГРН</w:t>
            </w:r>
          </w:p>
        </w:tc>
        <w:tc>
          <w:tcPr>
            <w:tcW w:w="1531" w:type="dxa"/>
            <w:vAlign w:val="center"/>
          </w:tcPr>
          <w:p w:rsidR="008F23CA" w:rsidRDefault="008F23CA">
            <w:pPr>
              <w:pStyle w:val="ConsPlusNormal"/>
              <w:jc w:val="center"/>
            </w:pPr>
            <w:r>
              <w:t>контактные данные (почтовый адрес, номер телефона, адрес электронной почты)</w:t>
            </w:r>
          </w:p>
        </w:tc>
      </w:tr>
      <w:tr w:rsidR="008F23CA">
        <w:tc>
          <w:tcPr>
            <w:tcW w:w="624" w:type="dxa"/>
            <w:vMerge/>
          </w:tcPr>
          <w:p w:rsidR="008F23CA" w:rsidRDefault="008F23CA"/>
        </w:tc>
        <w:tc>
          <w:tcPr>
            <w:tcW w:w="1822" w:type="dxa"/>
            <w:gridSpan w:val="2"/>
            <w:vMerge/>
          </w:tcPr>
          <w:p w:rsidR="008F23CA" w:rsidRDefault="008F23CA"/>
        </w:tc>
        <w:tc>
          <w:tcPr>
            <w:tcW w:w="624" w:type="dxa"/>
            <w:vAlign w:val="center"/>
          </w:tcPr>
          <w:p w:rsidR="008F23CA" w:rsidRDefault="008F23CA">
            <w:pPr>
              <w:pStyle w:val="ConsPlusNonformat"/>
              <w:jc w:val="both"/>
            </w:pPr>
            <w:r>
              <w:t>┌─┐</w:t>
            </w:r>
          </w:p>
          <w:p w:rsidR="008F23CA" w:rsidRDefault="008F23CA">
            <w:pPr>
              <w:pStyle w:val="ConsPlusNonformat"/>
              <w:jc w:val="both"/>
            </w:pPr>
            <w:r>
              <w:t>└─┘</w:t>
            </w:r>
          </w:p>
        </w:tc>
        <w:tc>
          <w:tcPr>
            <w:tcW w:w="2041" w:type="dxa"/>
            <w:vAlign w:val="center"/>
          </w:tcPr>
          <w:p w:rsidR="008F23CA" w:rsidRDefault="008F23CA">
            <w:pPr>
              <w:pStyle w:val="ConsPlusNormal"/>
              <w:jc w:val="center"/>
            </w:pPr>
            <w:r>
              <w:t>физическое лицо (гражданин)</w:t>
            </w:r>
          </w:p>
        </w:tc>
        <w:tc>
          <w:tcPr>
            <w:tcW w:w="1417" w:type="dxa"/>
            <w:vAlign w:val="center"/>
          </w:tcPr>
          <w:p w:rsidR="008F23CA" w:rsidRDefault="008F23CA">
            <w:pPr>
              <w:pStyle w:val="ConsPlusNormal"/>
            </w:pPr>
          </w:p>
        </w:tc>
        <w:tc>
          <w:tcPr>
            <w:tcW w:w="2118" w:type="dxa"/>
            <w:gridSpan w:val="3"/>
            <w:vAlign w:val="center"/>
          </w:tcPr>
          <w:p w:rsidR="008F23CA" w:rsidRDefault="008F23CA">
            <w:pPr>
              <w:pStyle w:val="ConsPlusNormal"/>
            </w:pPr>
          </w:p>
        </w:tc>
        <w:tc>
          <w:tcPr>
            <w:tcW w:w="1757" w:type="dxa"/>
            <w:vAlign w:val="center"/>
          </w:tcPr>
          <w:p w:rsidR="008F23CA" w:rsidRDefault="008F23CA">
            <w:pPr>
              <w:pStyle w:val="ConsPlusNormal"/>
            </w:pPr>
          </w:p>
        </w:tc>
        <w:tc>
          <w:tcPr>
            <w:tcW w:w="1531" w:type="dxa"/>
            <w:vAlign w:val="center"/>
          </w:tcPr>
          <w:p w:rsidR="008F23CA" w:rsidRDefault="008F23CA">
            <w:pPr>
              <w:pStyle w:val="ConsPlusNormal"/>
            </w:pPr>
          </w:p>
        </w:tc>
      </w:tr>
      <w:tr w:rsidR="008F23CA">
        <w:tc>
          <w:tcPr>
            <w:tcW w:w="624" w:type="dxa"/>
            <w:vMerge/>
          </w:tcPr>
          <w:p w:rsidR="008F23CA" w:rsidRDefault="008F23CA"/>
        </w:tc>
        <w:tc>
          <w:tcPr>
            <w:tcW w:w="1822" w:type="dxa"/>
            <w:gridSpan w:val="2"/>
            <w:vMerge/>
          </w:tcPr>
          <w:p w:rsidR="008F23CA" w:rsidRDefault="008F23CA"/>
        </w:tc>
        <w:tc>
          <w:tcPr>
            <w:tcW w:w="624" w:type="dxa"/>
            <w:vAlign w:val="center"/>
          </w:tcPr>
          <w:p w:rsidR="008F23CA" w:rsidRDefault="008F23CA">
            <w:pPr>
              <w:pStyle w:val="ConsPlusNonformat"/>
              <w:jc w:val="both"/>
            </w:pPr>
            <w:r>
              <w:t>┌─┐</w:t>
            </w:r>
          </w:p>
          <w:p w:rsidR="008F23CA" w:rsidRDefault="008F23CA">
            <w:pPr>
              <w:pStyle w:val="ConsPlusNonformat"/>
              <w:jc w:val="both"/>
            </w:pPr>
            <w:r>
              <w:t>└─┘</w:t>
            </w:r>
          </w:p>
        </w:tc>
        <w:tc>
          <w:tcPr>
            <w:tcW w:w="2041" w:type="dxa"/>
            <w:vAlign w:val="center"/>
          </w:tcPr>
          <w:p w:rsidR="008F23CA" w:rsidRDefault="008F23CA">
            <w:pPr>
              <w:pStyle w:val="ConsPlusNormal"/>
              <w:jc w:val="center"/>
            </w:pPr>
            <w:r>
              <w:t>юридическое лицо</w:t>
            </w:r>
          </w:p>
        </w:tc>
        <w:tc>
          <w:tcPr>
            <w:tcW w:w="1417" w:type="dxa"/>
            <w:vAlign w:val="center"/>
          </w:tcPr>
          <w:p w:rsidR="008F23CA" w:rsidRDefault="008F23CA">
            <w:pPr>
              <w:pStyle w:val="ConsPlusNormal"/>
            </w:pPr>
          </w:p>
        </w:tc>
        <w:tc>
          <w:tcPr>
            <w:tcW w:w="2118" w:type="dxa"/>
            <w:gridSpan w:val="3"/>
            <w:vAlign w:val="center"/>
          </w:tcPr>
          <w:p w:rsidR="008F23CA" w:rsidRDefault="008F23CA">
            <w:pPr>
              <w:pStyle w:val="ConsPlusNormal"/>
            </w:pPr>
          </w:p>
        </w:tc>
        <w:tc>
          <w:tcPr>
            <w:tcW w:w="1757" w:type="dxa"/>
            <w:vAlign w:val="center"/>
          </w:tcPr>
          <w:p w:rsidR="008F23CA" w:rsidRDefault="008F23CA">
            <w:pPr>
              <w:pStyle w:val="ConsPlusNormal"/>
              <w:jc w:val="center"/>
            </w:pPr>
            <w:r>
              <w:t>не заполняется, в случае если представлена выписка из ЕГРЮЛ или ЕГРНИП</w:t>
            </w:r>
          </w:p>
        </w:tc>
        <w:tc>
          <w:tcPr>
            <w:tcW w:w="1531" w:type="dxa"/>
            <w:vAlign w:val="center"/>
          </w:tcPr>
          <w:p w:rsidR="008F23CA" w:rsidRDefault="008F23CA">
            <w:pPr>
              <w:pStyle w:val="ConsPlusNormal"/>
            </w:pPr>
          </w:p>
        </w:tc>
      </w:tr>
      <w:tr w:rsidR="008F23CA">
        <w:tc>
          <w:tcPr>
            <w:tcW w:w="624" w:type="dxa"/>
            <w:vMerge/>
          </w:tcPr>
          <w:p w:rsidR="008F23CA" w:rsidRDefault="008F23CA"/>
        </w:tc>
        <w:tc>
          <w:tcPr>
            <w:tcW w:w="1822" w:type="dxa"/>
            <w:gridSpan w:val="2"/>
            <w:vMerge/>
          </w:tcPr>
          <w:p w:rsidR="008F23CA" w:rsidRDefault="008F23CA"/>
        </w:tc>
        <w:tc>
          <w:tcPr>
            <w:tcW w:w="624" w:type="dxa"/>
            <w:vAlign w:val="center"/>
          </w:tcPr>
          <w:p w:rsidR="008F23CA" w:rsidRDefault="008F23CA">
            <w:pPr>
              <w:pStyle w:val="ConsPlusNonformat"/>
              <w:jc w:val="both"/>
            </w:pPr>
            <w:r>
              <w:t>┌─┐</w:t>
            </w:r>
          </w:p>
          <w:p w:rsidR="008F23CA" w:rsidRDefault="008F23CA">
            <w:pPr>
              <w:pStyle w:val="ConsPlusNonformat"/>
              <w:jc w:val="both"/>
            </w:pPr>
            <w:r>
              <w:t>└─┘</w:t>
            </w:r>
          </w:p>
        </w:tc>
        <w:tc>
          <w:tcPr>
            <w:tcW w:w="2041" w:type="dxa"/>
            <w:vAlign w:val="center"/>
          </w:tcPr>
          <w:p w:rsidR="008F23CA" w:rsidRDefault="008F23CA">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1417" w:type="dxa"/>
            <w:vAlign w:val="center"/>
          </w:tcPr>
          <w:p w:rsidR="008F23CA" w:rsidRDefault="008F23CA">
            <w:pPr>
              <w:pStyle w:val="ConsPlusNormal"/>
            </w:pPr>
          </w:p>
        </w:tc>
        <w:tc>
          <w:tcPr>
            <w:tcW w:w="2118" w:type="dxa"/>
            <w:gridSpan w:val="3"/>
            <w:vAlign w:val="center"/>
          </w:tcPr>
          <w:p w:rsidR="008F23CA" w:rsidRDefault="008F23CA">
            <w:pPr>
              <w:pStyle w:val="ConsPlusNormal"/>
            </w:pPr>
          </w:p>
        </w:tc>
        <w:tc>
          <w:tcPr>
            <w:tcW w:w="1757" w:type="dxa"/>
            <w:vAlign w:val="center"/>
          </w:tcPr>
          <w:p w:rsidR="008F23CA" w:rsidRDefault="008F23CA">
            <w:pPr>
              <w:pStyle w:val="ConsPlusNormal"/>
            </w:pPr>
          </w:p>
        </w:tc>
        <w:tc>
          <w:tcPr>
            <w:tcW w:w="1531" w:type="dxa"/>
            <w:vAlign w:val="center"/>
          </w:tcPr>
          <w:p w:rsidR="008F23CA" w:rsidRDefault="008F23CA">
            <w:pPr>
              <w:pStyle w:val="ConsPlusNormal"/>
            </w:pPr>
          </w:p>
        </w:tc>
      </w:tr>
      <w:tr w:rsidR="008F23CA">
        <w:tc>
          <w:tcPr>
            <w:tcW w:w="624" w:type="dxa"/>
            <w:vAlign w:val="center"/>
          </w:tcPr>
          <w:p w:rsidR="008F23CA" w:rsidRDefault="008F23CA">
            <w:pPr>
              <w:pStyle w:val="ConsPlusNormal"/>
              <w:jc w:val="center"/>
            </w:pPr>
            <w:r>
              <w:t>2.</w:t>
            </w:r>
          </w:p>
        </w:tc>
        <w:tc>
          <w:tcPr>
            <w:tcW w:w="11310" w:type="dxa"/>
            <w:gridSpan w:val="10"/>
            <w:vAlign w:val="center"/>
          </w:tcPr>
          <w:p w:rsidR="008F23CA" w:rsidRDefault="008F23CA">
            <w:pPr>
              <w:pStyle w:val="ConsPlusNormal"/>
              <w:jc w:val="both"/>
            </w:pPr>
            <w:r>
              <w:t>Прошу утвердить схему расположения земельного участка или земельных участков на кадастровом плане территории</w:t>
            </w:r>
          </w:p>
        </w:tc>
      </w:tr>
      <w:tr w:rsidR="008F23CA">
        <w:tc>
          <w:tcPr>
            <w:tcW w:w="624" w:type="dxa"/>
            <w:vAlign w:val="center"/>
          </w:tcPr>
          <w:p w:rsidR="008F23CA" w:rsidRDefault="008F23CA">
            <w:pPr>
              <w:pStyle w:val="ConsPlusNonformat"/>
              <w:jc w:val="both"/>
            </w:pPr>
            <w:r>
              <w:t>┌─┐</w:t>
            </w:r>
          </w:p>
          <w:p w:rsidR="008F23CA" w:rsidRDefault="008F23CA">
            <w:pPr>
              <w:pStyle w:val="ConsPlusNonformat"/>
              <w:jc w:val="both"/>
            </w:pPr>
            <w:r>
              <w:lastRenderedPageBreak/>
              <w:t>└─┘</w:t>
            </w:r>
          </w:p>
        </w:tc>
        <w:tc>
          <w:tcPr>
            <w:tcW w:w="11310" w:type="dxa"/>
            <w:gridSpan w:val="10"/>
            <w:vAlign w:val="center"/>
          </w:tcPr>
          <w:p w:rsidR="008F23CA" w:rsidRDefault="008F23CA">
            <w:pPr>
              <w:pStyle w:val="ConsPlusNormal"/>
              <w:jc w:val="both"/>
            </w:pPr>
            <w:r>
              <w:lastRenderedPageBreak/>
              <w:t xml:space="preserve">при образовании путем раздела земельного участка и предоставленного на праве постоянного (бессрочного) </w:t>
            </w:r>
            <w:r>
              <w:lastRenderedPageBreak/>
              <w:t>пользования, аренды или безвозмездного пользования</w:t>
            </w:r>
          </w:p>
        </w:tc>
      </w:tr>
      <w:tr w:rsidR="008F23CA">
        <w:tc>
          <w:tcPr>
            <w:tcW w:w="624" w:type="dxa"/>
            <w:vAlign w:val="center"/>
          </w:tcPr>
          <w:p w:rsidR="008F23CA" w:rsidRDefault="008F23CA">
            <w:pPr>
              <w:pStyle w:val="ConsPlusNonformat"/>
              <w:jc w:val="both"/>
            </w:pPr>
            <w:r>
              <w:lastRenderedPageBreak/>
              <w:t>┌─┐</w:t>
            </w:r>
          </w:p>
          <w:p w:rsidR="008F23CA" w:rsidRDefault="008F23CA">
            <w:pPr>
              <w:pStyle w:val="ConsPlusNonformat"/>
              <w:jc w:val="both"/>
            </w:pPr>
            <w:r>
              <w:t>└─┘</w:t>
            </w:r>
          </w:p>
        </w:tc>
        <w:tc>
          <w:tcPr>
            <w:tcW w:w="6661" w:type="dxa"/>
            <w:gridSpan w:val="7"/>
            <w:vAlign w:val="center"/>
          </w:tcPr>
          <w:p w:rsidR="008F23CA" w:rsidRDefault="008F23CA">
            <w:pPr>
              <w:pStyle w:val="ConsPlusNormal"/>
              <w:jc w:val="both"/>
            </w:pPr>
            <w:r>
              <w:t>при образовании земельного участка для его продажи или предоставления в аренду путем проведения аукциона</w:t>
            </w:r>
          </w:p>
        </w:tc>
        <w:tc>
          <w:tcPr>
            <w:tcW w:w="4649" w:type="dxa"/>
            <w:gridSpan w:val="3"/>
            <w:vAlign w:val="center"/>
          </w:tcPr>
          <w:p w:rsidR="008F23CA" w:rsidRDefault="008F23CA">
            <w:pPr>
              <w:pStyle w:val="ConsPlusNormal"/>
              <w:jc w:val="center"/>
            </w:pPr>
            <w:r>
              <w:t>указывается цель использования земельного участка</w:t>
            </w:r>
          </w:p>
        </w:tc>
      </w:tr>
      <w:tr w:rsidR="008F23CA">
        <w:tc>
          <w:tcPr>
            <w:tcW w:w="624" w:type="dxa"/>
            <w:vMerge w:val="restart"/>
            <w:vAlign w:val="center"/>
          </w:tcPr>
          <w:p w:rsidR="008F23CA" w:rsidRDefault="008F23CA">
            <w:pPr>
              <w:pStyle w:val="ConsPlusNormal"/>
              <w:jc w:val="center"/>
            </w:pPr>
            <w:r>
              <w:t>3.</w:t>
            </w:r>
          </w:p>
        </w:tc>
        <w:tc>
          <w:tcPr>
            <w:tcW w:w="11310" w:type="dxa"/>
            <w:gridSpan w:val="10"/>
            <w:vAlign w:val="center"/>
          </w:tcPr>
          <w:p w:rsidR="008F23CA" w:rsidRDefault="008F23CA">
            <w:pPr>
              <w:pStyle w:val="ConsPlusNormal"/>
              <w:jc w:val="both"/>
            </w:pPr>
            <w:r>
              <w:t>Документы, прилагаемые к заявлению в обязательном порядке:</w:t>
            </w:r>
          </w:p>
        </w:tc>
      </w:tr>
      <w:tr w:rsidR="008F23CA">
        <w:tc>
          <w:tcPr>
            <w:tcW w:w="624" w:type="dxa"/>
            <w:vMerge/>
          </w:tcPr>
          <w:p w:rsidR="008F23CA" w:rsidRDefault="008F23CA"/>
        </w:tc>
        <w:tc>
          <w:tcPr>
            <w:tcW w:w="11310" w:type="dxa"/>
            <w:gridSpan w:val="10"/>
            <w:vAlign w:val="center"/>
          </w:tcPr>
          <w:p w:rsidR="008F23CA" w:rsidRDefault="008F23CA">
            <w:pPr>
              <w:pStyle w:val="ConsPlusNormal"/>
              <w:jc w:val="both"/>
            </w:pPr>
            <w: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8F23CA">
        <w:tc>
          <w:tcPr>
            <w:tcW w:w="624" w:type="dxa"/>
            <w:vMerge/>
          </w:tcPr>
          <w:p w:rsidR="008F23CA" w:rsidRDefault="008F23CA"/>
        </w:tc>
        <w:tc>
          <w:tcPr>
            <w:tcW w:w="624" w:type="dxa"/>
            <w:vAlign w:val="center"/>
          </w:tcPr>
          <w:p w:rsidR="008F23CA" w:rsidRDefault="008F23CA">
            <w:pPr>
              <w:pStyle w:val="ConsPlusNonformat"/>
              <w:jc w:val="both"/>
            </w:pPr>
            <w:r>
              <w:t>┌─┐</w:t>
            </w:r>
          </w:p>
          <w:p w:rsidR="008F23CA" w:rsidRDefault="008F23CA">
            <w:pPr>
              <w:pStyle w:val="ConsPlusNonformat"/>
              <w:jc w:val="both"/>
            </w:pPr>
            <w:r>
              <w:t>└─┘</w:t>
            </w:r>
          </w:p>
        </w:tc>
        <w:tc>
          <w:tcPr>
            <w:tcW w:w="10686" w:type="dxa"/>
            <w:gridSpan w:val="9"/>
            <w:vAlign w:val="center"/>
          </w:tcPr>
          <w:p w:rsidR="008F23CA" w:rsidRDefault="008F23CA">
            <w:pPr>
              <w:pStyle w:val="ConsPlusNormal"/>
              <w:jc w:val="both"/>
            </w:pPr>
            <w: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r>
      <w:tr w:rsidR="008F23CA">
        <w:tc>
          <w:tcPr>
            <w:tcW w:w="624" w:type="dxa"/>
            <w:vMerge/>
          </w:tcPr>
          <w:p w:rsidR="008F23CA" w:rsidRDefault="008F23CA"/>
        </w:tc>
        <w:tc>
          <w:tcPr>
            <w:tcW w:w="624" w:type="dxa"/>
            <w:vAlign w:val="center"/>
          </w:tcPr>
          <w:p w:rsidR="008F23CA" w:rsidRDefault="008F23CA">
            <w:pPr>
              <w:pStyle w:val="ConsPlusNonformat"/>
              <w:jc w:val="both"/>
            </w:pPr>
            <w:r>
              <w:t>┌─┐</w:t>
            </w:r>
          </w:p>
          <w:p w:rsidR="008F23CA" w:rsidRDefault="008F23CA">
            <w:pPr>
              <w:pStyle w:val="ConsPlusNonformat"/>
              <w:jc w:val="both"/>
            </w:pPr>
            <w:r>
              <w:t>└─┘</w:t>
            </w:r>
          </w:p>
        </w:tc>
        <w:tc>
          <w:tcPr>
            <w:tcW w:w="10686" w:type="dxa"/>
            <w:gridSpan w:val="9"/>
            <w:vAlign w:val="center"/>
          </w:tcPr>
          <w:p w:rsidR="008F23CA" w:rsidRDefault="008F23CA">
            <w:pPr>
              <w:pStyle w:val="ConsPlusNormal"/>
              <w:jc w:val="both"/>
            </w:pPr>
            <w: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tc>
      </w:tr>
      <w:tr w:rsidR="008F23CA">
        <w:tc>
          <w:tcPr>
            <w:tcW w:w="624" w:type="dxa"/>
            <w:vMerge/>
          </w:tcPr>
          <w:p w:rsidR="008F23CA" w:rsidRDefault="008F23CA"/>
        </w:tc>
        <w:tc>
          <w:tcPr>
            <w:tcW w:w="11310" w:type="dxa"/>
            <w:gridSpan w:val="10"/>
            <w:vAlign w:val="center"/>
          </w:tcPr>
          <w:p w:rsidR="008F23CA" w:rsidRDefault="008F23CA">
            <w:pPr>
              <w:pStyle w:val="ConsPlusNormal"/>
              <w:jc w:val="both"/>
            </w:pPr>
            <w:r>
              <w:t>при образовании земельного участка для его продажи или предоставления в аренду путем проведения аукциона:</w:t>
            </w:r>
          </w:p>
        </w:tc>
      </w:tr>
      <w:tr w:rsidR="008F23CA">
        <w:tc>
          <w:tcPr>
            <w:tcW w:w="624" w:type="dxa"/>
            <w:vMerge/>
          </w:tcPr>
          <w:p w:rsidR="008F23CA" w:rsidRDefault="008F23CA"/>
        </w:tc>
        <w:tc>
          <w:tcPr>
            <w:tcW w:w="624" w:type="dxa"/>
            <w:vAlign w:val="center"/>
          </w:tcPr>
          <w:p w:rsidR="008F23CA" w:rsidRDefault="008F23CA">
            <w:pPr>
              <w:pStyle w:val="ConsPlusNonformat"/>
              <w:jc w:val="both"/>
            </w:pPr>
            <w:r>
              <w:t>┌─┐</w:t>
            </w:r>
          </w:p>
          <w:p w:rsidR="008F23CA" w:rsidRDefault="008F23CA">
            <w:pPr>
              <w:pStyle w:val="ConsPlusNonformat"/>
              <w:jc w:val="both"/>
            </w:pPr>
            <w:r>
              <w:t>└─┘</w:t>
            </w:r>
          </w:p>
        </w:tc>
        <w:tc>
          <w:tcPr>
            <w:tcW w:w="10686" w:type="dxa"/>
            <w:gridSpan w:val="9"/>
            <w:vAlign w:val="center"/>
          </w:tcPr>
          <w:p w:rsidR="008F23CA" w:rsidRDefault="008F23CA">
            <w:pPr>
              <w:pStyle w:val="ConsPlusNormal"/>
              <w:jc w:val="both"/>
            </w:pPr>
            <w:r>
              <w:t>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tc>
      </w:tr>
      <w:tr w:rsidR="008F23CA">
        <w:tc>
          <w:tcPr>
            <w:tcW w:w="624" w:type="dxa"/>
            <w:vMerge w:val="restart"/>
            <w:vAlign w:val="center"/>
          </w:tcPr>
          <w:p w:rsidR="008F23CA" w:rsidRDefault="008F23CA">
            <w:pPr>
              <w:pStyle w:val="ConsPlusNormal"/>
              <w:jc w:val="center"/>
            </w:pPr>
            <w:r>
              <w:t>4.</w:t>
            </w:r>
          </w:p>
        </w:tc>
        <w:tc>
          <w:tcPr>
            <w:tcW w:w="11310" w:type="dxa"/>
            <w:gridSpan w:val="10"/>
            <w:vAlign w:val="center"/>
          </w:tcPr>
          <w:p w:rsidR="008F23CA" w:rsidRDefault="008F23CA">
            <w:pPr>
              <w:pStyle w:val="ConsPlusNormal"/>
              <w:jc w:val="both"/>
            </w:pPr>
            <w:r>
              <w:t>К заявлению прилагаются по желанию заявителя:</w:t>
            </w:r>
          </w:p>
        </w:tc>
      </w:tr>
      <w:tr w:rsidR="008F23CA">
        <w:tc>
          <w:tcPr>
            <w:tcW w:w="624" w:type="dxa"/>
            <w:vMerge/>
          </w:tcPr>
          <w:p w:rsidR="008F23CA" w:rsidRDefault="008F23CA"/>
        </w:tc>
        <w:tc>
          <w:tcPr>
            <w:tcW w:w="624" w:type="dxa"/>
            <w:vAlign w:val="center"/>
          </w:tcPr>
          <w:p w:rsidR="008F23CA" w:rsidRDefault="008F23CA">
            <w:pPr>
              <w:pStyle w:val="ConsPlusNonformat"/>
              <w:jc w:val="both"/>
            </w:pPr>
            <w:r>
              <w:t>┌─┐</w:t>
            </w:r>
          </w:p>
          <w:p w:rsidR="008F23CA" w:rsidRDefault="008F23CA">
            <w:pPr>
              <w:pStyle w:val="ConsPlusNonformat"/>
              <w:jc w:val="both"/>
            </w:pPr>
            <w:r>
              <w:t>└─┘</w:t>
            </w:r>
          </w:p>
        </w:tc>
        <w:tc>
          <w:tcPr>
            <w:tcW w:w="10686" w:type="dxa"/>
            <w:gridSpan w:val="9"/>
            <w:vAlign w:val="center"/>
          </w:tcPr>
          <w:p w:rsidR="008F23CA" w:rsidRDefault="008F23CA">
            <w:pPr>
              <w:pStyle w:val="ConsPlusNormal"/>
              <w:jc w:val="both"/>
            </w:pPr>
            <w:r>
              <w:t>выписка из Единого государственного реестра юридических лиц;</w:t>
            </w:r>
          </w:p>
        </w:tc>
      </w:tr>
      <w:tr w:rsidR="008F23CA">
        <w:tc>
          <w:tcPr>
            <w:tcW w:w="624" w:type="dxa"/>
            <w:vMerge/>
          </w:tcPr>
          <w:p w:rsidR="008F23CA" w:rsidRDefault="008F23CA"/>
        </w:tc>
        <w:tc>
          <w:tcPr>
            <w:tcW w:w="624" w:type="dxa"/>
            <w:vAlign w:val="center"/>
          </w:tcPr>
          <w:p w:rsidR="008F23CA" w:rsidRDefault="008F23CA">
            <w:pPr>
              <w:pStyle w:val="ConsPlusNonformat"/>
              <w:jc w:val="both"/>
            </w:pPr>
            <w:r>
              <w:t>┌─┐</w:t>
            </w:r>
          </w:p>
          <w:p w:rsidR="008F23CA" w:rsidRDefault="008F23CA">
            <w:pPr>
              <w:pStyle w:val="ConsPlusNonformat"/>
              <w:jc w:val="both"/>
            </w:pPr>
            <w:r>
              <w:t>└─┘</w:t>
            </w:r>
          </w:p>
        </w:tc>
        <w:tc>
          <w:tcPr>
            <w:tcW w:w="10686" w:type="dxa"/>
            <w:gridSpan w:val="9"/>
            <w:vAlign w:val="center"/>
          </w:tcPr>
          <w:p w:rsidR="008F23CA" w:rsidRDefault="008F23CA">
            <w:pPr>
              <w:pStyle w:val="ConsPlusNormal"/>
              <w:jc w:val="both"/>
            </w:pPr>
            <w:r>
              <w:t>выписка из Единого государственного реестра недвижимости о правах на исходный земельный участок или уведомление об отсутствии в Едином государственном реестре недвижимости запрашиваемых сведений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tc>
      </w:tr>
      <w:tr w:rsidR="008F23CA">
        <w:tc>
          <w:tcPr>
            <w:tcW w:w="624" w:type="dxa"/>
            <w:vMerge w:val="restart"/>
            <w:vAlign w:val="center"/>
          </w:tcPr>
          <w:p w:rsidR="008F23CA" w:rsidRDefault="008F23CA">
            <w:pPr>
              <w:pStyle w:val="ConsPlusNormal"/>
              <w:jc w:val="center"/>
            </w:pPr>
            <w:r>
              <w:t>5.</w:t>
            </w:r>
          </w:p>
        </w:tc>
        <w:tc>
          <w:tcPr>
            <w:tcW w:w="11310" w:type="dxa"/>
            <w:gridSpan w:val="10"/>
            <w:vAlign w:val="center"/>
          </w:tcPr>
          <w:p w:rsidR="008F23CA" w:rsidRDefault="008F23CA">
            <w:pPr>
              <w:pStyle w:val="ConsPlusNormal"/>
              <w:jc w:val="both"/>
            </w:pPr>
            <w:r>
              <w:t>Способ получения результата муниципальной услуги:</w:t>
            </w:r>
          </w:p>
        </w:tc>
      </w:tr>
      <w:tr w:rsidR="008F23CA">
        <w:tc>
          <w:tcPr>
            <w:tcW w:w="624" w:type="dxa"/>
            <w:vMerge/>
          </w:tcPr>
          <w:p w:rsidR="008F23CA" w:rsidRDefault="008F23CA"/>
        </w:tc>
        <w:tc>
          <w:tcPr>
            <w:tcW w:w="624" w:type="dxa"/>
            <w:vAlign w:val="center"/>
          </w:tcPr>
          <w:p w:rsidR="008F23CA" w:rsidRDefault="008F23CA">
            <w:pPr>
              <w:pStyle w:val="ConsPlusNonformat"/>
              <w:jc w:val="both"/>
            </w:pPr>
            <w:r>
              <w:t>┌─┐</w:t>
            </w:r>
          </w:p>
          <w:p w:rsidR="008F23CA" w:rsidRDefault="008F23CA">
            <w:pPr>
              <w:pStyle w:val="ConsPlusNonformat"/>
              <w:jc w:val="both"/>
            </w:pPr>
            <w:r>
              <w:t>└─┘</w:t>
            </w:r>
          </w:p>
        </w:tc>
        <w:tc>
          <w:tcPr>
            <w:tcW w:w="10686" w:type="dxa"/>
            <w:gridSpan w:val="9"/>
            <w:vAlign w:val="center"/>
          </w:tcPr>
          <w:p w:rsidR="008F23CA" w:rsidRDefault="008F23CA">
            <w:pPr>
              <w:pStyle w:val="ConsPlusNormal"/>
              <w:jc w:val="both"/>
            </w:pPr>
            <w:r>
              <w:t>в виде бумажного документа, который заявитель получает непосредственно при личном обращении;</w:t>
            </w:r>
          </w:p>
        </w:tc>
      </w:tr>
      <w:tr w:rsidR="008F23CA">
        <w:tc>
          <w:tcPr>
            <w:tcW w:w="624" w:type="dxa"/>
            <w:vMerge/>
          </w:tcPr>
          <w:p w:rsidR="008F23CA" w:rsidRDefault="008F23CA"/>
        </w:tc>
        <w:tc>
          <w:tcPr>
            <w:tcW w:w="624" w:type="dxa"/>
            <w:vAlign w:val="center"/>
          </w:tcPr>
          <w:p w:rsidR="008F23CA" w:rsidRDefault="008F23CA">
            <w:pPr>
              <w:pStyle w:val="ConsPlusNonformat"/>
              <w:jc w:val="both"/>
            </w:pPr>
            <w:r>
              <w:t>┌─┐</w:t>
            </w:r>
          </w:p>
          <w:p w:rsidR="008F23CA" w:rsidRDefault="008F23CA">
            <w:pPr>
              <w:pStyle w:val="ConsPlusNonformat"/>
              <w:jc w:val="both"/>
            </w:pPr>
            <w:r>
              <w:t>└─┘</w:t>
            </w:r>
          </w:p>
        </w:tc>
        <w:tc>
          <w:tcPr>
            <w:tcW w:w="10686" w:type="dxa"/>
            <w:gridSpan w:val="9"/>
            <w:vAlign w:val="center"/>
          </w:tcPr>
          <w:p w:rsidR="008F23CA" w:rsidRDefault="008F23CA">
            <w:pPr>
              <w:pStyle w:val="ConsPlusNormal"/>
              <w:jc w:val="both"/>
            </w:pPr>
            <w:r>
              <w:t>в виде бумажного документа, который направляется заявителю посредством почтового отправления;</w:t>
            </w:r>
          </w:p>
        </w:tc>
      </w:tr>
      <w:tr w:rsidR="008F23CA">
        <w:tc>
          <w:tcPr>
            <w:tcW w:w="624" w:type="dxa"/>
            <w:vMerge/>
          </w:tcPr>
          <w:p w:rsidR="008F23CA" w:rsidRDefault="008F23CA"/>
        </w:tc>
        <w:tc>
          <w:tcPr>
            <w:tcW w:w="624" w:type="dxa"/>
            <w:vAlign w:val="center"/>
          </w:tcPr>
          <w:p w:rsidR="008F23CA" w:rsidRDefault="008F23CA">
            <w:pPr>
              <w:pStyle w:val="ConsPlusNonformat"/>
              <w:jc w:val="both"/>
            </w:pPr>
            <w:r>
              <w:t>┌─┐</w:t>
            </w:r>
          </w:p>
          <w:p w:rsidR="008F23CA" w:rsidRDefault="008F23CA">
            <w:pPr>
              <w:pStyle w:val="ConsPlusNonformat"/>
              <w:jc w:val="both"/>
            </w:pPr>
            <w:r>
              <w:t>└─┘</w:t>
            </w:r>
          </w:p>
        </w:tc>
        <w:tc>
          <w:tcPr>
            <w:tcW w:w="10686" w:type="dxa"/>
            <w:gridSpan w:val="9"/>
            <w:vAlign w:val="center"/>
          </w:tcPr>
          <w:p w:rsidR="008F23CA" w:rsidRDefault="008F23CA">
            <w:pPr>
              <w:pStyle w:val="ConsPlusNormal"/>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tc>
      </w:tr>
      <w:tr w:rsidR="008F23CA">
        <w:tc>
          <w:tcPr>
            <w:tcW w:w="624" w:type="dxa"/>
            <w:vMerge/>
          </w:tcPr>
          <w:p w:rsidR="008F23CA" w:rsidRDefault="008F23CA"/>
        </w:tc>
        <w:tc>
          <w:tcPr>
            <w:tcW w:w="624" w:type="dxa"/>
            <w:vAlign w:val="center"/>
          </w:tcPr>
          <w:p w:rsidR="008F23CA" w:rsidRDefault="008F23CA">
            <w:pPr>
              <w:pStyle w:val="ConsPlusNonformat"/>
              <w:jc w:val="both"/>
            </w:pPr>
            <w:r>
              <w:t>┌─┐</w:t>
            </w:r>
          </w:p>
          <w:p w:rsidR="008F23CA" w:rsidRDefault="008F23CA">
            <w:pPr>
              <w:pStyle w:val="ConsPlusNonformat"/>
              <w:jc w:val="both"/>
            </w:pPr>
            <w:r>
              <w:t>└─┘</w:t>
            </w:r>
          </w:p>
        </w:tc>
        <w:tc>
          <w:tcPr>
            <w:tcW w:w="10686" w:type="dxa"/>
            <w:gridSpan w:val="9"/>
            <w:vAlign w:val="center"/>
          </w:tcPr>
          <w:p w:rsidR="008F23CA" w:rsidRDefault="008F23CA">
            <w:pPr>
              <w:pStyle w:val="ConsPlusNormal"/>
              <w:jc w:val="both"/>
            </w:pPr>
            <w:r>
              <w:t>в виде электронного документа, который направляется заявителю посредством электронной почты.</w:t>
            </w:r>
          </w:p>
        </w:tc>
      </w:tr>
      <w:tr w:rsidR="008F23CA">
        <w:tc>
          <w:tcPr>
            <w:tcW w:w="624" w:type="dxa"/>
            <w:vMerge w:val="restart"/>
            <w:vAlign w:val="center"/>
          </w:tcPr>
          <w:p w:rsidR="008F23CA" w:rsidRDefault="008F23CA">
            <w:pPr>
              <w:pStyle w:val="ConsPlusNormal"/>
              <w:jc w:val="center"/>
            </w:pPr>
            <w:r>
              <w:t>6.</w:t>
            </w:r>
          </w:p>
        </w:tc>
        <w:tc>
          <w:tcPr>
            <w:tcW w:w="6264" w:type="dxa"/>
            <w:gridSpan w:val="6"/>
            <w:vAlign w:val="center"/>
          </w:tcPr>
          <w:p w:rsidR="008F23CA" w:rsidRDefault="008F23CA">
            <w:pPr>
              <w:pStyle w:val="ConsPlusNormal"/>
              <w:jc w:val="both"/>
            </w:pPr>
            <w:r>
              <w:t>Подпись заявителя (представителя заявителя):</w:t>
            </w:r>
          </w:p>
        </w:tc>
        <w:tc>
          <w:tcPr>
            <w:tcW w:w="5046" w:type="dxa"/>
            <w:gridSpan w:val="4"/>
            <w:vAlign w:val="center"/>
          </w:tcPr>
          <w:p w:rsidR="008F23CA" w:rsidRDefault="008F23CA">
            <w:pPr>
              <w:pStyle w:val="ConsPlusNormal"/>
              <w:jc w:val="both"/>
            </w:pPr>
            <w:r>
              <w:t>Дата:</w:t>
            </w:r>
          </w:p>
        </w:tc>
      </w:tr>
      <w:tr w:rsidR="008F23CA">
        <w:tc>
          <w:tcPr>
            <w:tcW w:w="624" w:type="dxa"/>
            <w:vMerge/>
          </w:tcPr>
          <w:p w:rsidR="008F23CA" w:rsidRDefault="008F23CA"/>
        </w:tc>
        <w:tc>
          <w:tcPr>
            <w:tcW w:w="6264" w:type="dxa"/>
            <w:gridSpan w:val="6"/>
            <w:vAlign w:val="center"/>
          </w:tcPr>
          <w:p w:rsidR="008F23CA" w:rsidRDefault="008F23CA">
            <w:pPr>
              <w:pStyle w:val="ConsPlusNormal"/>
              <w:jc w:val="both"/>
            </w:pPr>
            <w:r>
              <w:t>_________ ___________________</w:t>
            </w:r>
          </w:p>
          <w:p w:rsidR="008F23CA" w:rsidRDefault="008F23CA">
            <w:pPr>
              <w:pStyle w:val="ConsPlusNormal"/>
              <w:jc w:val="both"/>
            </w:pPr>
            <w:r>
              <w:t>(Подпись) (Инициалы, фамилия)</w:t>
            </w:r>
          </w:p>
        </w:tc>
        <w:tc>
          <w:tcPr>
            <w:tcW w:w="5046" w:type="dxa"/>
            <w:gridSpan w:val="4"/>
            <w:vAlign w:val="center"/>
          </w:tcPr>
          <w:p w:rsidR="008F23CA" w:rsidRDefault="008F23CA">
            <w:pPr>
              <w:pStyle w:val="ConsPlusNormal"/>
              <w:jc w:val="both"/>
            </w:pPr>
            <w:r>
              <w:t>"__" ___________ ____ г.</w:t>
            </w:r>
          </w:p>
        </w:tc>
      </w:tr>
      <w:tr w:rsidR="008F23CA">
        <w:tc>
          <w:tcPr>
            <w:tcW w:w="624" w:type="dxa"/>
            <w:vMerge w:val="restart"/>
            <w:vAlign w:val="center"/>
          </w:tcPr>
          <w:p w:rsidR="008F23CA" w:rsidRDefault="008F23CA">
            <w:pPr>
              <w:pStyle w:val="ConsPlusNormal"/>
              <w:jc w:val="center"/>
            </w:pPr>
            <w:r>
              <w:t>7.</w:t>
            </w:r>
          </w:p>
        </w:tc>
        <w:tc>
          <w:tcPr>
            <w:tcW w:w="6264" w:type="dxa"/>
            <w:gridSpan w:val="6"/>
            <w:vAlign w:val="center"/>
          </w:tcPr>
          <w:p w:rsidR="008F23CA" w:rsidRDefault="008F23CA">
            <w:pPr>
              <w:pStyle w:val="ConsPlusNormal"/>
              <w:jc w:val="both"/>
            </w:pPr>
            <w:r>
              <w:t>Отметка должностного лица, принявшего заявление и приложенные к нему документы:</w:t>
            </w:r>
          </w:p>
        </w:tc>
        <w:tc>
          <w:tcPr>
            <w:tcW w:w="5046" w:type="dxa"/>
            <w:gridSpan w:val="4"/>
            <w:vAlign w:val="center"/>
          </w:tcPr>
          <w:p w:rsidR="008F23CA" w:rsidRDefault="008F23CA">
            <w:pPr>
              <w:pStyle w:val="ConsPlusNormal"/>
              <w:jc w:val="both"/>
            </w:pPr>
            <w:r>
              <w:t>Дата:</w:t>
            </w:r>
          </w:p>
        </w:tc>
      </w:tr>
      <w:tr w:rsidR="008F23CA">
        <w:tc>
          <w:tcPr>
            <w:tcW w:w="624" w:type="dxa"/>
            <w:vMerge/>
          </w:tcPr>
          <w:p w:rsidR="008F23CA" w:rsidRDefault="008F23CA"/>
        </w:tc>
        <w:tc>
          <w:tcPr>
            <w:tcW w:w="6264" w:type="dxa"/>
            <w:gridSpan w:val="6"/>
            <w:vAlign w:val="center"/>
          </w:tcPr>
          <w:p w:rsidR="008F23CA" w:rsidRDefault="008F23CA">
            <w:pPr>
              <w:pStyle w:val="ConsPlusNormal"/>
              <w:jc w:val="both"/>
            </w:pPr>
            <w:r>
              <w:t>_________ ___________________</w:t>
            </w:r>
          </w:p>
          <w:p w:rsidR="008F23CA" w:rsidRDefault="008F23CA">
            <w:pPr>
              <w:pStyle w:val="ConsPlusNormal"/>
              <w:jc w:val="both"/>
            </w:pPr>
            <w:r>
              <w:t>(Подпись) (Инициалы, фамилия)</w:t>
            </w:r>
          </w:p>
        </w:tc>
        <w:tc>
          <w:tcPr>
            <w:tcW w:w="5046" w:type="dxa"/>
            <w:gridSpan w:val="4"/>
            <w:vAlign w:val="center"/>
          </w:tcPr>
          <w:p w:rsidR="008F23CA" w:rsidRDefault="008F23CA">
            <w:pPr>
              <w:pStyle w:val="ConsPlusNormal"/>
              <w:jc w:val="both"/>
            </w:pPr>
            <w:r>
              <w:t>"__" ___________ ____ г.</w:t>
            </w:r>
          </w:p>
        </w:tc>
      </w:tr>
    </w:tbl>
    <w:p w:rsidR="008F23CA" w:rsidRDefault="008F23CA">
      <w:pPr>
        <w:sectPr w:rsidR="008F23CA">
          <w:pgSz w:w="16838" w:h="11905" w:orient="landscape"/>
          <w:pgMar w:top="1701" w:right="1134" w:bottom="850" w:left="1134" w:header="0" w:footer="0" w:gutter="0"/>
          <w:cols w:space="720"/>
        </w:sectPr>
      </w:pPr>
    </w:p>
    <w:p w:rsidR="008F23CA" w:rsidRDefault="008F23CA">
      <w:pPr>
        <w:pStyle w:val="ConsPlusNormal"/>
        <w:jc w:val="both"/>
      </w:pPr>
    </w:p>
    <w:p w:rsidR="008F23CA" w:rsidRDefault="008F23CA">
      <w:pPr>
        <w:pStyle w:val="ConsPlusNormal"/>
        <w:jc w:val="both"/>
      </w:pPr>
    </w:p>
    <w:p w:rsidR="008F23CA" w:rsidRDefault="008F23CA">
      <w:pPr>
        <w:pStyle w:val="ConsPlusNormal"/>
        <w:jc w:val="both"/>
      </w:pPr>
    </w:p>
    <w:p w:rsidR="008F23CA" w:rsidRDefault="008F23CA">
      <w:pPr>
        <w:pStyle w:val="ConsPlusNormal"/>
        <w:jc w:val="both"/>
      </w:pPr>
    </w:p>
    <w:p w:rsidR="008F23CA" w:rsidRDefault="008F23CA">
      <w:pPr>
        <w:pStyle w:val="ConsPlusNormal"/>
        <w:jc w:val="both"/>
      </w:pPr>
    </w:p>
    <w:p w:rsidR="008F23CA" w:rsidRDefault="008F23CA">
      <w:pPr>
        <w:pStyle w:val="ConsPlusNormal"/>
        <w:jc w:val="right"/>
        <w:outlineLvl w:val="1"/>
      </w:pPr>
      <w:bookmarkStart w:id="8" w:name="P494"/>
      <w:bookmarkEnd w:id="8"/>
      <w:r>
        <w:t>Приложение N 2</w:t>
      </w:r>
    </w:p>
    <w:p w:rsidR="008F23CA" w:rsidRDefault="008F23CA">
      <w:pPr>
        <w:pStyle w:val="ConsPlusNormal"/>
        <w:jc w:val="right"/>
      </w:pPr>
      <w:r>
        <w:t>к административному регламенту</w:t>
      </w:r>
    </w:p>
    <w:p w:rsidR="008F23CA" w:rsidRDefault="008F23CA">
      <w:pPr>
        <w:pStyle w:val="ConsPlusNormal"/>
        <w:jc w:val="both"/>
      </w:pPr>
    </w:p>
    <w:p w:rsidR="008F23CA" w:rsidRDefault="008F23CA">
      <w:pPr>
        <w:pStyle w:val="ConsPlusNonformat"/>
        <w:jc w:val="both"/>
      </w:pPr>
      <w:r>
        <w:rPr>
          <w:sz w:val="14"/>
        </w:rPr>
        <w:t>┌────────────────────────┐   ┌─────────────────────────────────────────────────┐   ┌──────────────────────────┐</w:t>
      </w:r>
    </w:p>
    <w:p w:rsidR="008F23CA" w:rsidRDefault="008F23CA">
      <w:pPr>
        <w:pStyle w:val="ConsPlusNonformat"/>
        <w:jc w:val="both"/>
      </w:pPr>
      <w:r>
        <w:rPr>
          <w:sz w:val="14"/>
        </w:rPr>
        <w:t>│ Не должен превышать 15 │   │    I. Подача заявления об утверждении схемы     │   │  в рабочие дни - в день  │</w:t>
      </w:r>
    </w:p>
    <w:p w:rsidR="008F23CA" w:rsidRDefault="008F23CA">
      <w:pPr>
        <w:pStyle w:val="ConsPlusNonformat"/>
        <w:jc w:val="both"/>
      </w:pPr>
      <w:r>
        <w:rPr>
          <w:sz w:val="14"/>
        </w:rPr>
        <w:t>│         минут          │   │  расположения земельного участка или земельных  │   │ поступления, в выходные  │</w:t>
      </w:r>
    </w:p>
    <w:p w:rsidR="008F23CA" w:rsidRDefault="008F23CA">
      <w:pPr>
        <w:pStyle w:val="ConsPlusNonformat"/>
        <w:jc w:val="both"/>
      </w:pPr>
      <w:r>
        <w:rPr>
          <w:sz w:val="14"/>
        </w:rPr>
        <w:t>│                        │   │    участков на кадастровом плане территории     │   │ или праздничные дни - в  │</w:t>
      </w:r>
    </w:p>
    <w:p w:rsidR="008F23CA" w:rsidRDefault="008F23CA">
      <w:pPr>
        <w:pStyle w:val="ConsPlusNonformat"/>
        <w:jc w:val="both"/>
      </w:pPr>
      <w:r>
        <w:rPr>
          <w:sz w:val="14"/>
        </w:rPr>
        <w:t>└────────────────────────┘   └──────┬─────────────────┬────────────────┬───────┘   │   первый рабочий день,   │</w:t>
      </w:r>
    </w:p>
    <w:p w:rsidR="008F23CA" w:rsidRDefault="008F23CA">
      <w:pPr>
        <w:pStyle w:val="ConsPlusNonformat"/>
        <w:jc w:val="both"/>
      </w:pPr>
      <w:r>
        <w:rPr>
          <w:sz w:val="14"/>
        </w:rPr>
        <w:t xml:space="preserve">                  \                 │                 │                │           │  следующий за днем его   │</w:t>
      </w:r>
    </w:p>
    <w:p w:rsidR="008F23CA" w:rsidRDefault="008F23CA">
      <w:pPr>
        <w:pStyle w:val="ConsPlusNonformat"/>
        <w:jc w:val="both"/>
      </w:pPr>
      <w:r>
        <w:rPr>
          <w:sz w:val="14"/>
        </w:rPr>
        <w:t xml:space="preserve">                   \                │                 │                │           │       поступления        │</w:t>
      </w:r>
    </w:p>
    <w:p w:rsidR="008F23CA" w:rsidRDefault="008F23CA">
      <w:pPr>
        <w:pStyle w:val="ConsPlusNonformat"/>
        <w:jc w:val="both"/>
      </w:pPr>
      <w:r>
        <w:rPr>
          <w:sz w:val="14"/>
        </w:rPr>
        <w:t xml:space="preserve">                    \               V                 V                v           └──────────────────────────┘</w:t>
      </w:r>
    </w:p>
    <w:p w:rsidR="008F23CA" w:rsidRDefault="008F23CA">
      <w:pPr>
        <w:pStyle w:val="ConsPlusNonformat"/>
        <w:jc w:val="both"/>
      </w:pPr>
      <w:r>
        <w:rPr>
          <w:sz w:val="14"/>
        </w:rPr>
        <w:t xml:space="preserve">                     \   ┌──────────────────┐ ┌───────────────┐ ┌──────────────────┐   /</w:t>
      </w:r>
    </w:p>
    <w:p w:rsidR="008F23CA" w:rsidRDefault="008F23CA">
      <w:pPr>
        <w:pStyle w:val="ConsPlusNonformat"/>
        <w:jc w:val="both"/>
      </w:pPr>
      <w:r>
        <w:rPr>
          <w:sz w:val="14"/>
        </w:rPr>
        <w:t xml:space="preserve">                      \  │   Личный прием   │ │  посредством  │ │     в форме      │  /</w:t>
      </w:r>
    </w:p>
    <w:p w:rsidR="008F23CA" w:rsidRDefault="008F23CA">
      <w:pPr>
        <w:pStyle w:val="ConsPlusNonformat"/>
        <w:jc w:val="both"/>
      </w:pPr>
      <w:r>
        <w:rPr>
          <w:sz w:val="14"/>
        </w:rPr>
        <w:t xml:space="preserve">                       \ │                  │ │почтовой связи │ │   электронных    │ /</w:t>
      </w:r>
    </w:p>
    <w:p w:rsidR="008F23CA" w:rsidRDefault="008F23CA">
      <w:pPr>
        <w:pStyle w:val="ConsPlusNonformat"/>
        <w:jc w:val="both"/>
      </w:pPr>
      <w:r>
        <w:rPr>
          <w:sz w:val="14"/>
        </w:rPr>
        <w:t xml:space="preserve">                        \│                  │ │               │ │    документов    │</w:t>
      </w:r>
    </w:p>
    <w:p w:rsidR="008F23CA" w:rsidRDefault="008F23CA">
      <w:pPr>
        <w:pStyle w:val="ConsPlusNonformat"/>
        <w:jc w:val="both"/>
      </w:pPr>
      <w:r>
        <w:rPr>
          <w:sz w:val="14"/>
        </w:rPr>
        <w:t xml:space="preserve">                         └──────────┬───────┘ └───────────────┘ └──────────────────┘</w:t>
      </w:r>
    </w:p>
    <w:p w:rsidR="008F23CA" w:rsidRDefault="008F23CA">
      <w:pPr>
        <w:pStyle w:val="ConsPlusNonformat"/>
        <w:jc w:val="both"/>
      </w:pPr>
      <w:r>
        <w:rPr>
          <w:sz w:val="14"/>
        </w:rPr>
        <w:t xml:space="preserve">                                    V</w:t>
      </w:r>
    </w:p>
    <w:p w:rsidR="008F23CA" w:rsidRDefault="008F23CA">
      <w:pPr>
        <w:pStyle w:val="ConsPlusNonformat"/>
        <w:jc w:val="both"/>
      </w:pPr>
      <w:r>
        <w:rPr>
          <w:sz w:val="14"/>
        </w:rPr>
        <w:t xml:space="preserve">                         ┌─────────────────────────────────────────────────────────┐</w:t>
      </w:r>
    </w:p>
    <w:p w:rsidR="008F23CA" w:rsidRDefault="008F23CA">
      <w:pPr>
        <w:pStyle w:val="ConsPlusNonformat"/>
        <w:jc w:val="both"/>
      </w:pPr>
      <w:r>
        <w:rPr>
          <w:sz w:val="14"/>
        </w:rPr>
        <w:t xml:space="preserve">                         │     II. Прием и регистрация заявления и документов,     │</w:t>
      </w:r>
    </w:p>
    <w:p w:rsidR="008F23CA" w:rsidRDefault="008F23CA">
      <w:pPr>
        <w:pStyle w:val="ConsPlusNonformat"/>
        <w:jc w:val="both"/>
      </w:pPr>
      <w:r>
        <w:rPr>
          <w:sz w:val="14"/>
        </w:rPr>
        <w:t xml:space="preserve">                         │   необходимых для предоставления муниципальной услуги   │</w:t>
      </w:r>
    </w:p>
    <w:p w:rsidR="008F23CA" w:rsidRDefault="008F23CA">
      <w:pPr>
        <w:pStyle w:val="ConsPlusNonformat"/>
        <w:jc w:val="both"/>
      </w:pPr>
      <w:r>
        <w:rPr>
          <w:sz w:val="14"/>
        </w:rPr>
        <w:t xml:space="preserve">                         └──────────┬──────────────────────────────────┬───────────┘</w:t>
      </w:r>
    </w:p>
    <w:p w:rsidR="008F23CA" w:rsidRDefault="008F23CA">
      <w:pPr>
        <w:pStyle w:val="ConsPlusNonformat"/>
        <w:jc w:val="both"/>
      </w:pPr>
      <w:r>
        <w:rPr>
          <w:sz w:val="14"/>
        </w:rPr>
        <w:t xml:space="preserve">                                    V                                  V</w:t>
      </w:r>
    </w:p>
    <w:p w:rsidR="008F23CA" w:rsidRDefault="008F23CA">
      <w:pPr>
        <w:pStyle w:val="ConsPlusNonformat"/>
        <w:jc w:val="both"/>
      </w:pPr>
      <w:r>
        <w:rPr>
          <w:sz w:val="14"/>
        </w:rPr>
        <w:t xml:space="preserve">                         ┌────────────────────┐               ┌────────────────────┐</w:t>
      </w:r>
    </w:p>
    <w:p w:rsidR="008F23CA" w:rsidRDefault="008F23CA">
      <w:pPr>
        <w:pStyle w:val="ConsPlusNonformat"/>
        <w:jc w:val="both"/>
      </w:pPr>
      <w:r>
        <w:rPr>
          <w:sz w:val="14"/>
        </w:rPr>
        <w:t xml:space="preserve">                         │ Выдача расписки в  │               │    Направление     │</w:t>
      </w:r>
    </w:p>
    <w:p w:rsidR="008F23CA" w:rsidRDefault="008F23CA">
      <w:pPr>
        <w:pStyle w:val="ConsPlusNonformat"/>
        <w:jc w:val="both"/>
      </w:pPr>
      <w:r>
        <w:rPr>
          <w:sz w:val="14"/>
        </w:rPr>
        <w:t xml:space="preserve">                         │ приеме заявления и │               │уведомления о приеме│</w:t>
      </w:r>
    </w:p>
    <w:p w:rsidR="008F23CA" w:rsidRDefault="008F23CA">
      <w:pPr>
        <w:pStyle w:val="ConsPlusNonformat"/>
        <w:jc w:val="both"/>
      </w:pPr>
      <w:r>
        <w:rPr>
          <w:sz w:val="14"/>
        </w:rPr>
        <w:t xml:space="preserve">                         │     документов     │               │    заявления и     │</w:t>
      </w:r>
    </w:p>
    <w:p w:rsidR="008F23CA" w:rsidRDefault="008F23CA">
      <w:pPr>
        <w:pStyle w:val="ConsPlusNonformat"/>
        <w:jc w:val="both"/>
      </w:pPr>
      <w:r>
        <w:rPr>
          <w:sz w:val="14"/>
        </w:rPr>
        <w:t xml:space="preserve">                         │                    │               │     документов     │</w:t>
      </w:r>
    </w:p>
    <w:p w:rsidR="008F23CA" w:rsidRDefault="008F23CA">
      <w:pPr>
        <w:pStyle w:val="ConsPlusNonformat"/>
        <w:jc w:val="both"/>
      </w:pPr>
      <w:r>
        <w:rPr>
          <w:sz w:val="14"/>
        </w:rPr>
        <w:t xml:space="preserve">                         └──────────┬─────────┘               └────────┬───────────┘</w:t>
      </w:r>
    </w:p>
    <w:p w:rsidR="008F23CA" w:rsidRDefault="008F23CA">
      <w:pPr>
        <w:pStyle w:val="ConsPlusNonformat"/>
        <w:jc w:val="both"/>
      </w:pPr>
      <w:r>
        <w:rPr>
          <w:sz w:val="14"/>
        </w:rPr>
        <w:t xml:space="preserve">                                    V                                  V</w:t>
      </w:r>
    </w:p>
    <w:p w:rsidR="008F23CA" w:rsidRDefault="008F23CA">
      <w:pPr>
        <w:pStyle w:val="ConsPlusNonformat"/>
        <w:jc w:val="both"/>
      </w:pPr>
      <w:r>
        <w:rPr>
          <w:sz w:val="14"/>
        </w:rPr>
        <w:t>┌────────────────────────┐   ┌─────────────────────────────────────────────────┐   ┌──────────────────────────┐</w:t>
      </w:r>
    </w:p>
    <w:p w:rsidR="008F23CA" w:rsidRDefault="008F23CA">
      <w:pPr>
        <w:pStyle w:val="ConsPlusNonformat"/>
        <w:jc w:val="both"/>
      </w:pPr>
      <w:r>
        <w:rPr>
          <w:sz w:val="14"/>
        </w:rPr>
        <w:t>│  В течение 18 рабочих  │   │III. Рассмотрение зарегистрированного заявления и│   │В течение 18 рабочих дней │</w:t>
      </w:r>
    </w:p>
    <w:p w:rsidR="008F23CA" w:rsidRDefault="008F23CA">
      <w:pPr>
        <w:pStyle w:val="ConsPlusNonformat"/>
        <w:jc w:val="both"/>
      </w:pPr>
      <w:r>
        <w:rPr>
          <w:sz w:val="14"/>
        </w:rPr>
        <w:t>│дней со дня регистрации │   │направление (выдача) заявителю схемы расположения│   │    со дня регистрации    │</w:t>
      </w:r>
    </w:p>
    <w:p w:rsidR="008F23CA" w:rsidRDefault="008F23CA">
      <w:pPr>
        <w:pStyle w:val="ConsPlusNonformat"/>
        <w:jc w:val="both"/>
      </w:pPr>
      <w:r>
        <w:rPr>
          <w:sz w:val="14"/>
        </w:rPr>
        <w:t>│заявления и документов, │   │  земельного участка либо отказа в утверждении   │   │ заявления и документов,  │</w:t>
      </w:r>
    </w:p>
    <w:p w:rsidR="008F23CA" w:rsidRDefault="008F23CA">
      <w:pPr>
        <w:pStyle w:val="ConsPlusNonformat"/>
        <w:jc w:val="both"/>
      </w:pPr>
      <w:r>
        <w:rPr>
          <w:sz w:val="14"/>
        </w:rPr>
        <w:t>│    необходимых для     │   │      схемы расположения земельного участка      │   │     необходимых для      │</w:t>
      </w:r>
    </w:p>
    <w:p w:rsidR="008F23CA" w:rsidRDefault="008F23CA">
      <w:pPr>
        <w:pStyle w:val="ConsPlusNonformat"/>
        <w:jc w:val="both"/>
      </w:pPr>
      <w:r>
        <w:rPr>
          <w:sz w:val="14"/>
        </w:rPr>
        <w:t>│     предоставления     │   └──────┬──────────────────────────────────────────┘   │      предоставления      │</w:t>
      </w:r>
    </w:p>
    <w:p w:rsidR="008F23CA" w:rsidRDefault="008F23CA">
      <w:pPr>
        <w:pStyle w:val="ConsPlusNonformat"/>
        <w:jc w:val="both"/>
      </w:pPr>
      <w:r>
        <w:rPr>
          <w:sz w:val="14"/>
        </w:rPr>
        <w:t>│муниципальной услуги при│          V                                              │ муниципальной услуги при │</w:t>
      </w:r>
    </w:p>
    <w:p w:rsidR="008F23CA" w:rsidRDefault="008F23CA">
      <w:pPr>
        <w:pStyle w:val="ConsPlusNonformat"/>
        <w:jc w:val="both"/>
      </w:pPr>
      <w:r>
        <w:rPr>
          <w:sz w:val="14"/>
        </w:rPr>
        <w:t>│   образовании путем    │   ┌────────────────┐               ┌────────────────┐   │образовании путем раздела │</w:t>
      </w:r>
    </w:p>
    <w:p w:rsidR="008F23CA" w:rsidRDefault="008F23CA">
      <w:pPr>
        <w:pStyle w:val="ConsPlusNonformat"/>
        <w:jc w:val="both"/>
      </w:pPr>
      <w:r>
        <w:rPr>
          <w:sz w:val="14"/>
        </w:rPr>
        <w:t>│   раздела земельного   │   │  При наличии   │               │ При отсутствии │   │   земельного участка,    │</w:t>
      </w:r>
    </w:p>
    <w:p w:rsidR="008F23CA" w:rsidRDefault="008F23CA">
      <w:pPr>
        <w:pStyle w:val="ConsPlusNonformat"/>
        <w:jc w:val="both"/>
      </w:pPr>
      <w:r>
        <w:rPr>
          <w:sz w:val="14"/>
        </w:rPr>
        <w:t>│        участка,        │   │ оснований для  │               │ оснований для  │   │предоставленного на праве │</w:t>
      </w:r>
    </w:p>
    <w:p w:rsidR="008F23CA" w:rsidRDefault="008F23CA">
      <w:pPr>
        <w:pStyle w:val="ConsPlusNonformat"/>
        <w:jc w:val="both"/>
      </w:pPr>
      <w:r>
        <w:rPr>
          <w:sz w:val="14"/>
        </w:rPr>
        <w:t>│  предоставленного на   │   │    отказа в    │               │    отказа в    │   │постоянного (бессрочного) │</w:t>
      </w:r>
    </w:p>
    <w:p w:rsidR="008F23CA" w:rsidRDefault="008F23CA">
      <w:pPr>
        <w:pStyle w:val="ConsPlusNonformat"/>
        <w:jc w:val="both"/>
      </w:pPr>
      <w:r>
        <w:rPr>
          <w:sz w:val="14"/>
        </w:rPr>
        <w:t>│   праве постоянного    │   │ предоставлении │               │ предоставлении │   │ пользования, аренды или  │</w:t>
      </w:r>
    </w:p>
    <w:p w:rsidR="008F23CA" w:rsidRDefault="008F23CA">
      <w:pPr>
        <w:pStyle w:val="ConsPlusNonformat"/>
        <w:jc w:val="both"/>
      </w:pPr>
      <w:r>
        <w:rPr>
          <w:sz w:val="14"/>
        </w:rPr>
        <w:t>│     (бессрочного)      │   │ муниципальной  │               │ муниципальной  │   │безвозмездного пользования│</w:t>
      </w:r>
    </w:p>
    <w:p w:rsidR="008F23CA" w:rsidRDefault="008F23CA">
      <w:pPr>
        <w:pStyle w:val="ConsPlusNonformat"/>
        <w:jc w:val="both"/>
      </w:pPr>
      <w:r>
        <w:rPr>
          <w:sz w:val="14"/>
        </w:rPr>
        <w:t>│пользования, аренды или │   │     услуги     │               │     услуги     │   │                          │</w:t>
      </w:r>
    </w:p>
    <w:p w:rsidR="008F23CA" w:rsidRDefault="008F23CA">
      <w:pPr>
        <w:pStyle w:val="ConsPlusNonformat"/>
        <w:jc w:val="both"/>
      </w:pPr>
      <w:r>
        <w:rPr>
          <w:sz w:val="14"/>
        </w:rPr>
        <w:t>│     безвозмездного     │   └──────┬─────────┘               └────────┬───────┘   └──────────────────────────┘</w:t>
      </w:r>
    </w:p>
    <w:p w:rsidR="008F23CA" w:rsidRDefault="008F23CA">
      <w:pPr>
        <w:pStyle w:val="ConsPlusNonformat"/>
        <w:jc w:val="both"/>
      </w:pPr>
      <w:r>
        <w:rPr>
          <w:sz w:val="14"/>
        </w:rPr>
        <w:t>│      пользования       │          │                                  │               /</w:t>
      </w:r>
    </w:p>
    <w:p w:rsidR="008F23CA" w:rsidRDefault="008F23CA">
      <w:pPr>
        <w:pStyle w:val="ConsPlusNonformat"/>
        <w:jc w:val="both"/>
      </w:pPr>
      <w:r>
        <w:rPr>
          <w:sz w:val="14"/>
        </w:rPr>
        <w:t>└────────────────────────┘          V                                  V              /</w:t>
      </w:r>
    </w:p>
    <w:p w:rsidR="008F23CA" w:rsidRDefault="008F23CA">
      <w:pPr>
        <w:pStyle w:val="ConsPlusNonformat"/>
        <w:jc w:val="both"/>
      </w:pPr>
      <w:r>
        <w:rPr>
          <w:sz w:val="14"/>
        </w:rPr>
        <w:t xml:space="preserve">                      \  ┌────────────────────┐               ┌────────────────────┐ /</w:t>
      </w:r>
    </w:p>
    <w:p w:rsidR="008F23CA" w:rsidRDefault="008F23CA">
      <w:pPr>
        <w:pStyle w:val="ConsPlusNonformat"/>
        <w:jc w:val="both"/>
      </w:pPr>
      <w:r>
        <w:rPr>
          <w:sz w:val="14"/>
        </w:rPr>
        <w:t xml:space="preserve">                       \ │направление (выдача)│               │направление (выдача)│</w:t>
      </w:r>
    </w:p>
    <w:p w:rsidR="008F23CA" w:rsidRDefault="008F23CA">
      <w:pPr>
        <w:pStyle w:val="ConsPlusNonformat"/>
        <w:jc w:val="both"/>
      </w:pPr>
      <w:r>
        <w:rPr>
          <w:sz w:val="14"/>
        </w:rPr>
        <w:t xml:space="preserve">                         │заявителю решения об│               │заявителю решения об│</w:t>
      </w:r>
    </w:p>
    <w:p w:rsidR="008F23CA" w:rsidRDefault="008F23CA">
      <w:pPr>
        <w:pStyle w:val="ConsPlusNonformat"/>
        <w:jc w:val="both"/>
      </w:pPr>
      <w:r>
        <w:rPr>
          <w:sz w:val="14"/>
        </w:rPr>
        <w:t xml:space="preserve">                         │отказе в утверждении│               │ утверждении схемы  │</w:t>
      </w:r>
    </w:p>
    <w:p w:rsidR="008F23CA" w:rsidRDefault="008F23CA">
      <w:pPr>
        <w:pStyle w:val="ConsPlusNonformat"/>
        <w:jc w:val="both"/>
      </w:pPr>
      <w:r>
        <w:rPr>
          <w:sz w:val="14"/>
        </w:rPr>
        <w:t xml:space="preserve">                         │ схемы расположения │               │    расположения    │</w:t>
      </w:r>
    </w:p>
    <w:p w:rsidR="008F23CA" w:rsidRDefault="008F23CA">
      <w:pPr>
        <w:pStyle w:val="ConsPlusNonformat"/>
        <w:jc w:val="both"/>
      </w:pPr>
      <w:r>
        <w:rPr>
          <w:sz w:val="14"/>
        </w:rPr>
        <w:t xml:space="preserve">                         │ земельного участка │               │ земельного участка │</w:t>
      </w:r>
    </w:p>
    <w:p w:rsidR="008F23CA" w:rsidRDefault="008F23CA">
      <w:pPr>
        <w:pStyle w:val="ConsPlusNonformat"/>
        <w:jc w:val="both"/>
      </w:pPr>
      <w:r>
        <w:rPr>
          <w:sz w:val="14"/>
        </w:rPr>
        <w:t xml:space="preserve">                         │   либо отказа в    │               │   либо отказа в    │</w:t>
      </w:r>
    </w:p>
    <w:p w:rsidR="008F23CA" w:rsidRDefault="008F23CA">
      <w:pPr>
        <w:pStyle w:val="ConsPlusNonformat"/>
        <w:jc w:val="both"/>
      </w:pPr>
      <w:r>
        <w:rPr>
          <w:sz w:val="14"/>
        </w:rPr>
        <w:t xml:space="preserve">                         │ утверждении схемы  │               │ утверждении схемы  │</w:t>
      </w:r>
    </w:p>
    <w:p w:rsidR="008F23CA" w:rsidRDefault="008F23CA">
      <w:pPr>
        <w:pStyle w:val="ConsPlusNonformat"/>
        <w:jc w:val="both"/>
      </w:pPr>
      <w:r>
        <w:rPr>
          <w:sz w:val="14"/>
        </w:rPr>
        <w:t xml:space="preserve">                         │    расположения    │               │    расположения    │</w:t>
      </w:r>
    </w:p>
    <w:p w:rsidR="008F23CA" w:rsidRDefault="008F23CA">
      <w:pPr>
        <w:pStyle w:val="ConsPlusNonformat"/>
        <w:jc w:val="both"/>
      </w:pPr>
      <w:r>
        <w:rPr>
          <w:sz w:val="14"/>
        </w:rPr>
        <w:t xml:space="preserve">                        /│ земельного участка │               │ земельного участка │ \</w:t>
      </w:r>
    </w:p>
    <w:p w:rsidR="008F23CA" w:rsidRDefault="008F23CA">
      <w:pPr>
        <w:pStyle w:val="ConsPlusNonformat"/>
        <w:jc w:val="both"/>
      </w:pPr>
      <w:r>
        <w:rPr>
          <w:sz w:val="14"/>
        </w:rPr>
        <w:t xml:space="preserve">                       / └──────────┬─────────┘               └────────┬───────────┘  \</w:t>
      </w:r>
    </w:p>
    <w:p w:rsidR="008F23CA" w:rsidRDefault="008F23CA">
      <w:pPr>
        <w:pStyle w:val="ConsPlusNonformat"/>
        <w:jc w:val="both"/>
      </w:pPr>
      <w:r>
        <w:rPr>
          <w:sz w:val="14"/>
        </w:rPr>
        <w:t xml:space="preserve">                      /             V                                  V               \</w:t>
      </w:r>
    </w:p>
    <w:p w:rsidR="008F23CA" w:rsidRDefault="008F23CA">
      <w:pPr>
        <w:pStyle w:val="ConsPlusNonformat"/>
        <w:jc w:val="both"/>
      </w:pPr>
      <w:r>
        <w:rPr>
          <w:sz w:val="14"/>
        </w:rPr>
        <w:t>┌────────────────────────┐   ┌─────────────────────────────────────────────────┐   ┌──────────────────────────┐</w:t>
      </w:r>
    </w:p>
    <w:p w:rsidR="008F23CA" w:rsidRDefault="008F23CA">
      <w:pPr>
        <w:pStyle w:val="ConsPlusNonformat"/>
        <w:jc w:val="both"/>
      </w:pPr>
      <w:r>
        <w:rPr>
          <w:sz w:val="14"/>
        </w:rPr>
        <w:t>│  В течение 40 рабочих  │   │  IV. Приостановление рассмотрения заявления в   │   │В течение 40 рабочих дней │</w:t>
      </w:r>
    </w:p>
    <w:p w:rsidR="008F23CA" w:rsidRDefault="008F23CA">
      <w:pPr>
        <w:pStyle w:val="ConsPlusNonformat"/>
        <w:jc w:val="both"/>
      </w:pPr>
      <w:r>
        <w:rPr>
          <w:sz w:val="14"/>
        </w:rPr>
        <w:t>│дней со дня регистрации │   │      случае, если на момент поступления в       │   │    со дня регистрации    │</w:t>
      </w:r>
    </w:p>
    <w:p w:rsidR="008F23CA" w:rsidRDefault="008F23CA">
      <w:pPr>
        <w:pStyle w:val="ConsPlusNonformat"/>
        <w:jc w:val="both"/>
      </w:pPr>
      <w:r>
        <w:rPr>
          <w:sz w:val="14"/>
        </w:rPr>
        <w:t>│заявления и документов, │   │администрацию, МФЦ заявления об утверждении схемы│   │ заявления и документов,  │</w:t>
      </w:r>
    </w:p>
    <w:p w:rsidR="008F23CA" w:rsidRDefault="008F23CA">
      <w:pPr>
        <w:pStyle w:val="ConsPlusNonformat"/>
        <w:jc w:val="both"/>
      </w:pPr>
      <w:r>
        <w:rPr>
          <w:sz w:val="14"/>
        </w:rPr>
        <w:t>│    необходимых для     │   │ расположения земельного участка на рассмотрении │   │     необходимых для      │</w:t>
      </w:r>
    </w:p>
    <w:p w:rsidR="008F23CA" w:rsidRDefault="008F23CA">
      <w:pPr>
        <w:pStyle w:val="ConsPlusNonformat"/>
        <w:jc w:val="both"/>
      </w:pPr>
      <w:r>
        <w:rPr>
          <w:sz w:val="14"/>
        </w:rPr>
        <w:t>│     предоставления     │   │  администрации находится представленная ранее   │   │      предоставления      │</w:t>
      </w:r>
    </w:p>
    <w:p w:rsidR="008F23CA" w:rsidRDefault="008F23CA">
      <w:pPr>
        <w:pStyle w:val="ConsPlusNonformat"/>
        <w:jc w:val="both"/>
      </w:pPr>
      <w:r>
        <w:rPr>
          <w:sz w:val="14"/>
        </w:rPr>
        <w:t>│муниципальной услуги при│   │   другим лицом схема расположения земельного    │   │ муниципальной услуги при │</w:t>
      </w:r>
    </w:p>
    <w:p w:rsidR="008F23CA" w:rsidRDefault="008F23CA">
      <w:pPr>
        <w:pStyle w:val="ConsPlusNonformat"/>
        <w:jc w:val="both"/>
      </w:pPr>
      <w:r>
        <w:rPr>
          <w:sz w:val="14"/>
        </w:rPr>
        <w:t>│ образовании земельного │   │  участка и местоположение земельных участков,   │   │  образовании земельного  │</w:t>
      </w:r>
    </w:p>
    <w:p w:rsidR="008F23CA" w:rsidRDefault="008F23CA">
      <w:pPr>
        <w:pStyle w:val="ConsPlusNonformat"/>
        <w:jc w:val="both"/>
      </w:pPr>
      <w:r>
        <w:rPr>
          <w:sz w:val="14"/>
        </w:rPr>
        <w:t>│участка для его продажи │   │образование которых предусмотрено этими схемами, │   │ участка для его продажи  │</w:t>
      </w:r>
    </w:p>
    <w:p w:rsidR="008F23CA" w:rsidRDefault="008F23CA">
      <w:pPr>
        <w:pStyle w:val="ConsPlusNonformat"/>
        <w:jc w:val="both"/>
      </w:pPr>
      <w:r>
        <w:rPr>
          <w:sz w:val="14"/>
        </w:rPr>
        <w:t>│  или предоставления в  │   │        частично или полностью совпадает         │   │   или предоставления в   │</w:t>
      </w:r>
    </w:p>
    <w:p w:rsidR="008F23CA" w:rsidRDefault="008F23CA">
      <w:pPr>
        <w:pStyle w:val="ConsPlusNonformat"/>
        <w:jc w:val="both"/>
      </w:pPr>
      <w:r>
        <w:rPr>
          <w:sz w:val="14"/>
        </w:rPr>
        <w:t>│аренду путем проведения │   └────────────────────────┬────────────────────────┘   │ аренду путем проведения  │</w:t>
      </w:r>
    </w:p>
    <w:p w:rsidR="008F23CA" w:rsidRDefault="008F23CA">
      <w:pPr>
        <w:pStyle w:val="ConsPlusNonformat"/>
        <w:jc w:val="both"/>
      </w:pPr>
      <w:r>
        <w:rPr>
          <w:sz w:val="14"/>
        </w:rPr>
        <w:t>│        аукциона        │                            │                            │         аукциона         │</w:t>
      </w:r>
    </w:p>
    <w:p w:rsidR="008F23CA" w:rsidRDefault="008F23CA">
      <w:pPr>
        <w:pStyle w:val="ConsPlusNonformat"/>
        <w:jc w:val="both"/>
      </w:pPr>
      <w:r>
        <w:rPr>
          <w:sz w:val="14"/>
        </w:rPr>
        <w:t>└────────────────────────┘                            V                            └──────────────────────────┘</w:t>
      </w:r>
    </w:p>
    <w:p w:rsidR="008F23CA" w:rsidRDefault="008F23CA">
      <w:pPr>
        <w:pStyle w:val="ConsPlusNonformat"/>
        <w:jc w:val="both"/>
      </w:pPr>
      <w:r>
        <w:rPr>
          <w:sz w:val="14"/>
        </w:rPr>
        <w:t xml:space="preserve">                             ┌─────────────────────────────────────────────────┐</w:t>
      </w:r>
    </w:p>
    <w:p w:rsidR="008F23CA" w:rsidRDefault="008F23CA">
      <w:pPr>
        <w:pStyle w:val="ConsPlusNonformat"/>
        <w:jc w:val="both"/>
      </w:pPr>
      <w:r>
        <w:rPr>
          <w:sz w:val="14"/>
        </w:rPr>
        <w:t xml:space="preserve">                             │  V. Контроль за предоставлением муниципальной   │</w:t>
      </w:r>
    </w:p>
    <w:p w:rsidR="008F23CA" w:rsidRDefault="008F23CA">
      <w:pPr>
        <w:pStyle w:val="ConsPlusNonformat"/>
        <w:jc w:val="both"/>
      </w:pPr>
      <w:r>
        <w:rPr>
          <w:sz w:val="14"/>
        </w:rPr>
        <w:t xml:space="preserve">                             │                     услуги                      │</w:t>
      </w:r>
    </w:p>
    <w:p w:rsidR="008F23CA" w:rsidRDefault="008F23CA">
      <w:pPr>
        <w:pStyle w:val="ConsPlusNonformat"/>
        <w:jc w:val="both"/>
      </w:pPr>
      <w:r>
        <w:rPr>
          <w:sz w:val="14"/>
        </w:rPr>
        <w:t xml:space="preserve">                             └────────────────────────┬────────────────────────┘</w:t>
      </w:r>
    </w:p>
    <w:p w:rsidR="008F23CA" w:rsidRDefault="008F23CA">
      <w:pPr>
        <w:pStyle w:val="ConsPlusNonformat"/>
        <w:jc w:val="both"/>
      </w:pPr>
      <w:r>
        <w:rPr>
          <w:sz w:val="14"/>
        </w:rPr>
        <w:t xml:space="preserve">                                                      V</w:t>
      </w:r>
    </w:p>
    <w:p w:rsidR="008F23CA" w:rsidRDefault="008F23CA">
      <w:pPr>
        <w:pStyle w:val="ConsPlusNonformat"/>
        <w:jc w:val="both"/>
      </w:pPr>
      <w:r>
        <w:rPr>
          <w:sz w:val="14"/>
        </w:rPr>
        <w:t xml:space="preserve">                             ┌─────────────────────────────────────────────────┐</w:t>
      </w:r>
    </w:p>
    <w:p w:rsidR="008F23CA" w:rsidRDefault="008F23CA">
      <w:pPr>
        <w:pStyle w:val="ConsPlusNonformat"/>
        <w:jc w:val="both"/>
      </w:pPr>
      <w:r>
        <w:rPr>
          <w:sz w:val="14"/>
        </w:rPr>
        <w:t xml:space="preserve">                             │VI. Досудебный (внесудебный) порядок обжалования │</w:t>
      </w:r>
    </w:p>
    <w:p w:rsidR="008F23CA" w:rsidRDefault="008F23CA">
      <w:pPr>
        <w:pStyle w:val="ConsPlusNonformat"/>
        <w:jc w:val="both"/>
      </w:pPr>
      <w:r>
        <w:rPr>
          <w:sz w:val="14"/>
        </w:rPr>
        <w:t xml:space="preserve">                             │решений и действий (бездействия) администрации, а│</w:t>
      </w:r>
    </w:p>
    <w:p w:rsidR="008F23CA" w:rsidRDefault="008F23CA">
      <w:pPr>
        <w:pStyle w:val="ConsPlusNonformat"/>
        <w:jc w:val="both"/>
      </w:pPr>
      <w:r>
        <w:rPr>
          <w:sz w:val="14"/>
        </w:rPr>
        <w:t xml:space="preserve">                             │  также должностных лиц, муниципальных служащих  │</w:t>
      </w:r>
    </w:p>
    <w:p w:rsidR="008F23CA" w:rsidRDefault="008F23CA">
      <w:pPr>
        <w:pStyle w:val="ConsPlusNonformat"/>
        <w:jc w:val="both"/>
      </w:pPr>
      <w:r>
        <w:rPr>
          <w:sz w:val="14"/>
        </w:rPr>
        <w:t xml:space="preserve">                             │                  администрации                  │</w:t>
      </w:r>
    </w:p>
    <w:p w:rsidR="008F23CA" w:rsidRDefault="008F23CA">
      <w:pPr>
        <w:pStyle w:val="ConsPlusNonformat"/>
        <w:jc w:val="both"/>
      </w:pPr>
      <w:r>
        <w:rPr>
          <w:sz w:val="14"/>
        </w:rPr>
        <w:lastRenderedPageBreak/>
        <w:t xml:space="preserve">                             └─────────────────────────────────────────────────┘</w:t>
      </w:r>
    </w:p>
    <w:p w:rsidR="008F23CA" w:rsidRDefault="008F23CA">
      <w:pPr>
        <w:pStyle w:val="ConsPlusNormal"/>
        <w:jc w:val="both"/>
      </w:pPr>
    </w:p>
    <w:p w:rsidR="008F23CA" w:rsidRDefault="008F23CA">
      <w:pPr>
        <w:pStyle w:val="ConsPlusNormal"/>
        <w:jc w:val="both"/>
      </w:pPr>
    </w:p>
    <w:p w:rsidR="008F23CA" w:rsidRDefault="008F23CA">
      <w:pPr>
        <w:pStyle w:val="ConsPlusNormal"/>
        <w:pBdr>
          <w:top w:val="single" w:sz="6" w:space="0" w:color="auto"/>
        </w:pBdr>
        <w:spacing w:before="100" w:after="100"/>
        <w:jc w:val="both"/>
        <w:rPr>
          <w:sz w:val="2"/>
          <w:szCs w:val="2"/>
        </w:rPr>
      </w:pPr>
    </w:p>
    <w:p w:rsidR="00935E88" w:rsidRDefault="00935E88">
      <w:bookmarkStart w:id="9" w:name="_GoBack"/>
      <w:bookmarkEnd w:id="9"/>
    </w:p>
    <w:sectPr w:rsidR="00935E88" w:rsidSect="005410E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CA"/>
    <w:rsid w:val="008F23CA"/>
    <w:rsid w:val="00935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3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23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23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23C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3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23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23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23C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1FCB0E5EA75A95B1F86B09EE6711D2F11B3DF71C54D4322EABF53C4832FDFFC0260AC1B3F106BC49F001EED5FA449900AE49BA958C4D6D32B5DC61f14CJ" TargetMode="External"/><Relationship Id="rId13" Type="http://schemas.openxmlformats.org/officeDocument/2006/relationships/hyperlink" Target="consultantplus://offline/ref=3B1FCB0E5EA75A95B1F86B09EE6711D2F11B3DF71C54D4322EABF53C4832FDFFC0260AC1B3F106BC49F001EED5FA449900AE49BA958C4D6D32B5DC61f14CJ" TargetMode="External"/><Relationship Id="rId18" Type="http://schemas.openxmlformats.org/officeDocument/2006/relationships/hyperlink" Target="consultantplus://offline/ref=3B1FCB0E5EA75A95B1F87504F80B4FDDF51865F3185FDE6172FAF36B1762FBAA92665498F0B315BD40EE03EED0fF48J" TargetMode="External"/><Relationship Id="rId26" Type="http://schemas.openxmlformats.org/officeDocument/2006/relationships/hyperlink" Target="consultantplus://offline/ref=3B1FCB0E5EA75A95B1F87504F80B4FDDF41363F21857DE6172FAF36B1762FBAA80660C94F0BC03B61DA145BBDCF116D644F25AB89393f444J" TargetMode="External"/><Relationship Id="rId39" Type="http://schemas.openxmlformats.org/officeDocument/2006/relationships/hyperlink" Target="consultantplus://offline/ref=3B1FCB0E5EA75A95B1F87504F80B4FDDF41363F21857DE6172FAF36B1762FBAA80660C9DF8B100E918B454E3D1F70EC84DE546BA92f94BJ" TargetMode="External"/><Relationship Id="rId3" Type="http://schemas.openxmlformats.org/officeDocument/2006/relationships/settings" Target="settings.xml"/><Relationship Id="rId21" Type="http://schemas.openxmlformats.org/officeDocument/2006/relationships/hyperlink" Target="consultantplus://offline/ref=3B1FCB0E5EA75A95B1F87504F80B4FDDF61766FD1552DE6172FAF36B1762FBAA92665498F0B315BD40EE03EED0fF48J" TargetMode="External"/><Relationship Id="rId34" Type="http://schemas.openxmlformats.org/officeDocument/2006/relationships/hyperlink" Target="consultantplus://offline/ref=3B1FCB0E5EA75A95B1F87504F80B4FDDF41062FC1950DE6172FAF36B1762FBAA80660C94F0B50BBC49FB55BF95A41DC842E544B38D904D65f245J" TargetMode="External"/><Relationship Id="rId42" Type="http://schemas.openxmlformats.org/officeDocument/2006/relationships/hyperlink" Target="consultantplus://offline/ref=3B1FCB0E5EA75A95B1F86B09EE6711D2F11B3DF71C55D63E2DA7F53C4832FDFFC0260AC1B3F106BC49F001EED7FA449900AE49BA958C4D6D32B5DC61f14CJ" TargetMode="External"/><Relationship Id="rId7" Type="http://schemas.openxmlformats.org/officeDocument/2006/relationships/hyperlink" Target="consultantplus://offline/ref=3B1FCB0E5EA75A95B1F86B09EE6711D2F11B3DF71C54D5322AADF53C4832FDFFC0260AC1B3F106BC49F001EED5FA449900AE49BA958C4D6D32B5DC61f14CJ" TargetMode="External"/><Relationship Id="rId12" Type="http://schemas.openxmlformats.org/officeDocument/2006/relationships/hyperlink" Target="consultantplus://offline/ref=3B1FCB0E5EA75A95B1F86B09EE6711D2F11B3DF71A54D4352FA5A836406BF1FDC72955C4B4E006BD4FEE01E7CFF310C9f44DJ" TargetMode="External"/><Relationship Id="rId17" Type="http://schemas.openxmlformats.org/officeDocument/2006/relationships/hyperlink" Target="consultantplus://offline/ref=3B1FCB0E5EA75A95B1F87504F80B4FDDF41262FF1F54DE6172FAF36B1762FBAA80660C94F0B50BB44DFB55BF95A41DC842E544B38D904D65f245J" TargetMode="External"/><Relationship Id="rId25" Type="http://schemas.openxmlformats.org/officeDocument/2006/relationships/hyperlink" Target="consultantplus://offline/ref=3B1FCB0E5EA75A95B1F87504F80B4FDDF41363F21857DE6172FAF36B1762FBAA80660C94F6B000E918B454E3D1F70EC84DE546BA92f94BJ" TargetMode="External"/><Relationship Id="rId33" Type="http://schemas.openxmlformats.org/officeDocument/2006/relationships/hyperlink" Target="consultantplus://offline/ref=3B1FCB0E5EA75A95B1F87504F80B4FDDF41363F21857DE6172FAF36B1762FBAA80660C9DF8B100E918B454E3D1F70EC84DE546BA92f94BJ" TargetMode="External"/><Relationship Id="rId38" Type="http://schemas.openxmlformats.org/officeDocument/2006/relationships/hyperlink" Target="consultantplus://offline/ref=3B1FCB0E5EA75A95B1F87504F80B4FDDF41363F21857DE6172FAF36B1762FBAA80660C94F0BC03B61DA145BBDCF116D644F25AB89393f444J" TargetMode="External"/><Relationship Id="rId2" Type="http://schemas.microsoft.com/office/2007/relationships/stylesWithEffects" Target="stylesWithEffects.xml"/><Relationship Id="rId16" Type="http://schemas.openxmlformats.org/officeDocument/2006/relationships/hyperlink" Target="consultantplus://offline/ref=3B1FCB0E5EA75A95B1F87504F80B4FDDF41363F21857DE6172FAF36B1762FBAA80660C94F5B00BB61DA145BBDCF116D644F25AB89393f444J" TargetMode="External"/><Relationship Id="rId20" Type="http://schemas.openxmlformats.org/officeDocument/2006/relationships/hyperlink" Target="consultantplus://offline/ref=3B1FCB0E5EA75A95B1F87504F80B4FDDF51065FC1551DE6172FAF36B1762FBAA92665498F0B315BD40EE03EED0fF48J" TargetMode="External"/><Relationship Id="rId29" Type="http://schemas.openxmlformats.org/officeDocument/2006/relationships/hyperlink" Target="consultantplus://offline/ref=3B1FCB0E5EA75A95B1F87504F80B4FDDF41363F21857DE6172FAF36B1762FBAA80660C9DF8B100E918B454E3D1F70EC84DE546BA92f94BJ" TargetMode="External"/><Relationship Id="rId41" Type="http://schemas.openxmlformats.org/officeDocument/2006/relationships/hyperlink" Target="consultantplus://offline/ref=3B1FCB0E5EA75A95B1F87504F80B4FDDF61766FD1552DE6172FAF36B1762FBAA80660C94F0B50BBC49FB55BF95A41DC842E544B38D904D65f245J" TargetMode="External"/><Relationship Id="rId1" Type="http://schemas.openxmlformats.org/officeDocument/2006/relationships/styles" Target="styles.xml"/><Relationship Id="rId6" Type="http://schemas.openxmlformats.org/officeDocument/2006/relationships/hyperlink" Target="consultantplus://offline/ref=3B1FCB0E5EA75A95B1F86B09EE6711D2F11B3DF71C57D3362FA8F53C4832FDFFC0260AC1B3F106BC49F001EED5FA449900AE49BA958C4D6D32B5DC61f14CJ" TargetMode="External"/><Relationship Id="rId11" Type="http://schemas.openxmlformats.org/officeDocument/2006/relationships/hyperlink" Target="consultantplus://offline/ref=3B1FCB0E5EA75A95B1F87504F80B4FDDF41262FF1F54DE6172FAF36B1762FBAA80660C94F0B50BB44DFB55BF95A41DC842E544B38D904D65f245J" TargetMode="External"/><Relationship Id="rId24" Type="http://schemas.openxmlformats.org/officeDocument/2006/relationships/hyperlink" Target="consultantplus://offline/ref=3B1FCB0E5EA75A95B1F87504F80B4FDDF51065FC1551DE6172FAF36B1762FBAA80660C94F0B50BBC4BFB55BF95A41DC842E544B38D904D65f245J" TargetMode="External"/><Relationship Id="rId32" Type="http://schemas.openxmlformats.org/officeDocument/2006/relationships/hyperlink" Target="consultantplus://offline/ref=3B1FCB0E5EA75A95B1F87504F80B4FDDF41363F21857DE6172FAF36B1762FBAA80660C9DF8B100E918B454E3D1F70EC84DE546BA92f94BJ" TargetMode="External"/><Relationship Id="rId37" Type="http://schemas.openxmlformats.org/officeDocument/2006/relationships/hyperlink" Target="consultantplus://offline/ref=3B1FCB0E5EA75A95B1F87504F80B4FDDF41062FC1950DE6172FAF36B1762FBAA80660C94F0B50BBC4FFB55BF95A41DC842E544B38D904D65f245J" TargetMode="External"/><Relationship Id="rId40" Type="http://schemas.openxmlformats.org/officeDocument/2006/relationships/hyperlink" Target="consultantplus://offline/ref=3B1FCB0E5EA75A95B1F87504F80B4FDDF61766FD1552DE6172FAF36B1762FBAA80660C94F0B50BBC49FB55BF95A41DC842E544B38D904D65f245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B1FCB0E5EA75A95B1F86B09EE6711D2F11B3DF71C55D63E2DA7F53C4832FDFFC0260AC1B3F106BC49F001EED4FA449900AE49BA958C4D6D32B5DC61f14CJ" TargetMode="External"/><Relationship Id="rId23" Type="http://schemas.openxmlformats.org/officeDocument/2006/relationships/hyperlink" Target="consultantplus://offline/ref=3B1FCB0E5EA75A95B1F87504F80B4FDDF51065FC1551DE6172FAF36B1762FBAA80660C94F0B50BB84DFB55BF95A41DC842E544B38D904D65f245J" TargetMode="External"/><Relationship Id="rId28" Type="http://schemas.openxmlformats.org/officeDocument/2006/relationships/hyperlink" Target="consultantplus://offline/ref=3B1FCB0E5EA75A95B1F87504F80B4FDDF51062F21F56DE6172FAF36B1762FBAA92665498F0B315BD40EE03EED0fF48J" TargetMode="External"/><Relationship Id="rId36" Type="http://schemas.openxmlformats.org/officeDocument/2006/relationships/hyperlink" Target="consultantplus://offline/ref=3B1FCB0E5EA75A95B1F87504F80B4FDDF41062FC1950DE6172FAF36B1762FBAA80660C94F0B50BBC4DFB55BF95A41DC842E544B38D904D65f245J" TargetMode="External"/><Relationship Id="rId10" Type="http://schemas.openxmlformats.org/officeDocument/2006/relationships/hyperlink" Target="consultantplus://offline/ref=3B1FCB0E5EA75A95B1F87504F80B4FDDF41363F21857DE6172FAF36B1762FBAA80660C94F5B00BB61DA145BBDCF116D644F25AB89393f444J" TargetMode="External"/><Relationship Id="rId19" Type="http://schemas.openxmlformats.org/officeDocument/2006/relationships/hyperlink" Target="consultantplus://offline/ref=3B1FCB0E5EA75A95B1F87504F80B4FDDF61766F91953DE6172FAF36B1762FBAA92665498F0B315BD40EE03EED0fF48J" TargetMode="External"/><Relationship Id="rId31" Type="http://schemas.openxmlformats.org/officeDocument/2006/relationships/hyperlink" Target="consultantplus://offline/ref=3B1FCB0E5EA75A95B1F87504F80B4FDDF41363F21857DE6172FAF36B1762FBAA80660C9DF8B100E918B454E3D1F70EC84DE546BA92f94BJ"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B1FCB0E5EA75A95B1F86B09EE6711D2F11B3DF71C55D63E2DA7F53C4832FDFFC0260AC1B3F106BC49F001EED5FA449900AE49BA958C4D6D32B5DC61f14CJ" TargetMode="External"/><Relationship Id="rId14" Type="http://schemas.openxmlformats.org/officeDocument/2006/relationships/hyperlink" Target="consultantplus://offline/ref=3B1FCB0E5EA75A95B1F86B09EE6711D2F11B3DF71C55D63E2DA7F53C4832FDFFC0260AC1B3F106BC49F001EED5FA449900AE49BA958C4D6D32B5DC61f14CJ" TargetMode="External"/><Relationship Id="rId22" Type="http://schemas.openxmlformats.org/officeDocument/2006/relationships/hyperlink" Target="consultantplus://offline/ref=3B1FCB0E5EA75A95B1F87504F80B4FDDF61766FD1552DE6172FAF36B1762FBAA80660C94F0B50BBC49FB55BF95A41DC842E544B38D904D65f245J" TargetMode="External"/><Relationship Id="rId27" Type="http://schemas.openxmlformats.org/officeDocument/2006/relationships/hyperlink" Target="consultantplus://offline/ref=3B1FCB0E5EA75A95B1F87504F80B4FDDF41363F21857DE6172FAF36B1762FBAA80660C96F4B300E918B454E3D1F70EC84DE546BA92f94BJ" TargetMode="External"/><Relationship Id="rId30" Type="http://schemas.openxmlformats.org/officeDocument/2006/relationships/hyperlink" Target="consultantplus://offline/ref=3B1FCB0E5EA75A95B1F87504F80B4FDDF41363F21F5FDE6172FAF36B1762FBAA92665498F0B315BD40EE03EED0fF48J" TargetMode="External"/><Relationship Id="rId35" Type="http://schemas.openxmlformats.org/officeDocument/2006/relationships/hyperlink" Target="consultantplus://offline/ref=3B1FCB0E5EA75A95B1F87504F80B4FDDF41062FC1950DE6172FAF36B1762FBAA80660C94F0B50BBC4BFB55BF95A41DC842E544B38D904D65f245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11679</Words>
  <Characters>66573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2019-09-06T09:56:00Z</dcterms:created>
  <dcterms:modified xsi:type="dcterms:W3CDTF">2019-09-06T09:57:00Z</dcterms:modified>
</cp:coreProperties>
</file>