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5F" w:rsidRDefault="00845886">
      <w:pPr>
        <w:spacing w:after="0" w:line="240" w:lineRule="auto"/>
        <w:ind w:right="38"/>
        <w:jc w:val="center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45680" cy="685799"/>
            <wp:effectExtent l="0" t="0" r="0" b="1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80" cy="6857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415F" w:rsidRDefault="00845886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1415F" w:rsidRDefault="00845886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УВАТСКОГО МУНИЦИПАЛЬНОГО РАЙОНА</w:t>
      </w:r>
    </w:p>
    <w:p w:rsidR="0051415F" w:rsidRDefault="0051415F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415F" w:rsidRDefault="00845886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51415F" w:rsidRDefault="0051415F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1415F" w:rsidRDefault="0084588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 июля 2019 г.                                    с. Уват                                                № 154</w:t>
      </w:r>
    </w:p>
    <w:p w:rsidR="0051415F" w:rsidRDefault="0051415F">
      <w:pPr>
        <w:pStyle w:val="ConsTitle"/>
        <w:ind w:right="-57"/>
        <w:jc w:val="center"/>
        <w:rPr>
          <w:i/>
          <w:iCs/>
          <w:sz w:val="26"/>
          <w:szCs w:val="26"/>
        </w:rPr>
      </w:pPr>
    </w:p>
    <w:p w:rsidR="0051415F" w:rsidRDefault="0051415F">
      <w:pPr>
        <w:pStyle w:val="ConsTitle"/>
        <w:ind w:right="-57"/>
        <w:jc w:val="center"/>
        <w:rPr>
          <w:i/>
          <w:iCs/>
          <w:sz w:val="26"/>
          <w:szCs w:val="26"/>
        </w:rPr>
      </w:pPr>
    </w:p>
    <w:p w:rsidR="0051415F" w:rsidRDefault="00845886">
      <w:pPr>
        <w:pStyle w:val="ConsTitle"/>
        <w:ind w:right="-83" w:firstLine="567"/>
        <w:jc w:val="center"/>
      </w:pPr>
      <w:r>
        <w:rPr>
          <w:b w:val="0"/>
          <w:bCs w:val="0"/>
          <w:iCs/>
          <w:sz w:val="26"/>
          <w:szCs w:val="26"/>
        </w:rPr>
        <w:t>Об утверждении административного регламента</w:t>
      </w:r>
    </w:p>
    <w:p w:rsidR="0051415F" w:rsidRDefault="00845886">
      <w:pPr>
        <w:pStyle w:val="ConsTitle"/>
        <w:ind w:right="-57"/>
        <w:jc w:val="center"/>
        <w:rPr>
          <w:b w:val="0"/>
          <w:bCs w:val="0"/>
          <w:sz w:val="26"/>
          <w:szCs w:val="26"/>
        </w:rPr>
      </w:pPr>
      <w:r>
        <w:rPr>
          <w:iCs/>
        </w:rPr>
        <w:t>предоставления муниципальной услуги: «Принятие решения о</w:t>
      </w:r>
    </w:p>
    <w:p w:rsidR="0051415F" w:rsidRDefault="00845886">
      <w:pPr>
        <w:pStyle w:val="ConsTitle"/>
        <w:ind w:right="-57"/>
        <w:jc w:val="center"/>
        <w:rPr>
          <w:b w:val="0"/>
          <w:bCs w:val="0"/>
          <w:sz w:val="26"/>
          <w:szCs w:val="26"/>
        </w:rPr>
      </w:pPr>
      <w:r>
        <w:rPr>
          <w:iCs/>
        </w:rPr>
        <w:t xml:space="preserve">предоставлении муниципального имущества </w:t>
      </w:r>
      <w:r>
        <w:rPr>
          <w:iCs/>
          <w:color w:val="000000"/>
        </w:rPr>
        <w:t>в аренду,</w:t>
      </w:r>
      <w:r>
        <w:rPr>
          <w:iCs/>
          <w:color w:val="000000"/>
        </w:rPr>
        <w:t xml:space="preserve"> безвозмездное пользование без проведен</w:t>
      </w:r>
      <w:r>
        <w:rPr>
          <w:iCs/>
        </w:rPr>
        <w:t>ия торгов»</w:t>
      </w:r>
    </w:p>
    <w:p w:rsidR="0051415F" w:rsidRDefault="0051415F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_Toc136321769"/>
      <w:bookmarkStart w:id="2" w:name="_Toc136239795"/>
      <w:bookmarkStart w:id="3" w:name="_Toc136151950"/>
      <w:bookmarkStart w:id="4" w:name="_Toc136666921"/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В соответствии с Федеральным законом от 02.05.2006 № 59-ФЗ «О порядке рассмотрения обращений граждан Российской Федерации», Федеральным законом от 26.07.2006 №</w:t>
      </w:r>
      <w:r>
        <w:rPr>
          <w:rFonts w:ascii="Arial" w:hAnsi="Arial" w:cs="Arial"/>
          <w:sz w:val="26"/>
          <w:szCs w:val="26"/>
        </w:rPr>
        <w:t xml:space="preserve"> 135-ФЗ «О защите конкуренции»,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 организации предоставлен</w:t>
      </w:r>
      <w:r>
        <w:rPr>
          <w:rFonts w:ascii="Arial" w:hAnsi="Arial" w:cs="Arial"/>
          <w:sz w:val="26"/>
          <w:szCs w:val="26"/>
        </w:rPr>
        <w:t>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6"/>
          <w:szCs w:val="26"/>
        </w:rPr>
        <w:t xml:space="preserve"> руководствуясь Уставом Уватского муниципального района Тюменской области:</w:t>
      </w:r>
      <w:bookmarkEnd w:id="1"/>
      <w:bookmarkEnd w:id="2"/>
      <w:bookmarkEnd w:id="3"/>
      <w:bookmarkEnd w:id="4"/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 Утвердить административный регламент предоставления муниципальной услуги: </w:t>
      </w:r>
      <w:r>
        <w:rPr>
          <w:rFonts w:ascii="Arial" w:hAnsi="Arial" w:cs="Arial"/>
          <w:bCs/>
          <w:iCs/>
          <w:sz w:val="26"/>
          <w:szCs w:val="26"/>
        </w:rPr>
        <w:t xml:space="preserve">«Принятие решения о предоставлении муниципального имущества в </w:t>
      </w:r>
      <w:r>
        <w:rPr>
          <w:rFonts w:ascii="Arial" w:hAnsi="Arial" w:cs="Arial"/>
          <w:bCs/>
          <w:iCs/>
          <w:sz w:val="26"/>
          <w:szCs w:val="26"/>
        </w:rPr>
        <w:t>аренду, безвозмездное пользование без проведения торгов», согласно приложению к настоящему постановлению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</w:t>
      </w:r>
      <w:r>
        <w:rPr>
          <w:rFonts w:ascii="Arial" w:hAnsi="Arial" w:cs="Arial"/>
          <w:sz w:val="26"/>
          <w:szCs w:val="26"/>
          <w:shd w:val="clear" w:color="auto" w:fill="FFFFFF"/>
        </w:rPr>
        <w:t>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Уватского муниципального района и государственным автономным учреждением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Тюменской области «Многофункциональный центр предоставления государственных и муниципальных услуг в Тюменской области».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3. Управлению</w:t>
      </w:r>
      <w:r>
        <w:rPr>
          <w:rFonts w:ascii="Arial" w:hAnsi="Arial" w:cs="Arial"/>
          <w:color w:val="000000"/>
          <w:sz w:val="26"/>
          <w:szCs w:val="26"/>
        </w:rPr>
        <w:t xml:space="preserve"> имущественных отношений и земельных ресурсов администрации Уватского муниципального района (главный специалист Захарова С</w:t>
      </w:r>
      <w:r>
        <w:rPr>
          <w:rFonts w:ascii="Arial" w:hAnsi="Arial" w:cs="Arial"/>
          <w:color w:val="000000"/>
          <w:sz w:val="26"/>
          <w:szCs w:val="26"/>
        </w:rPr>
        <w:t>.В.) в течение 4 (четырех) рабочих дней со дня принятия  настоящего постановления предоставить сведения о функции в сектор муниципальной службы, кадров и информационного обеспечения Аппарата Главы администрации Уватского муниципального района для направлен</w:t>
      </w:r>
      <w:r>
        <w:rPr>
          <w:rFonts w:ascii="Arial" w:hAnsi="Arial" w:cs="Arial"/>
          <w:color w:val="000000"/>
          <w:sz w:val="26"/>
          <w:szCs w:val="26"/>
        </w:rPr>
        <w:t>ия сведений о функции в Регистр муниципальных нормативных правовых актов Тюменской области.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4. Главному специалисту сектора муниципальной службы, кадров и информационного обеспечения аппарата Главы администрации Уватского муниципального района (Слинкину Е.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А.) в течение 4 (четырех) рабочих дней с </w:t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даты предоставления специалистом управления имущественных отношений и земельных ресурсов администрации Уватского муниципального района (Захаровой С.В.) сведений, указанных в пункте 2 настоящего Постановления, размес</w:t>
      </w:r>
      <w:r>
        <w:rPr>
          <w:rFonts w:ascii="Arial" w:hAnsi="Arial" w:cs="Arial"/>
          <w:sz w:val="26"/>
          <w:szCs w:val="26"/>
          <w:shd w:val="clear" w:color="auto" w:fill="FFFFFF"/>
        </w:rPr>
        <w:t>тить в региональном реестре муниципальных услуг (функций) необходимые сведения.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5. Признать утратившими силу постановления администрации Уватского муниципального района: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а) от 19.11.2014 № 217  «Об утверждении административного регламента предоставления ад</w:t>
      </w:r>
      <w:r>
        <w:rPr>
          <w:rFonts w:ascii="Arial" w:hAnsi="Arial" w:cs="Arial"/>
          <w:sz w:val="26"/>
          <w:szCs w:val="26"/>
          <w:shd w:val="clear" w:color="auto" w:fill="FFFFFF"/>
        </w:rPr>
        <w:t>министрацией Уватского муниципального района муниципальной услуги «Предоставление муниципального имущества в аренду, безвозмездное пользование без проведения торгов»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;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б)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от 18.08.2015 № 129 «О внесении изменений в постановление от 19.11.2014 № 217 «Об утверждении административного регламента предоставления администрацией Уватского муниципального района муниципальной услуги «Предоставление муниципального имущества в аренду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, безвозмездное пользование без проведения торгов»;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в) от 14.06.2016 № 119 «О внесении изменений в постановление администрации Уватского муниципального района от 19.11.2014 № 217 «Об утверждении административного регламента предоставления администрацией Ув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атского муниципального района муниципальной услуги «Предоставление муниципального имущества в аренду, безвозмездное пользование без проведения торгов».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6. Сектору делопроизводства, документального обеспечения и контроля Аппарата главы</w:t>
      </w:r>
      <w:r>
        <w:rPr>
          <w:rFonts w:ascii="Arial" w:eastAsia="Calibri" w:hAnsi="Arial" w:cs="Arial"/>
          <w:color w:val="00000A"/>
          <w:sz w:val="26"/>
          <w:szCs w:val="26"/>
        </w:rPr>
        <w:t xml:space="preserve"> администрации Уватско</w:t>
      </w:r>
      <w:r>
        <w:rPr>
          <w:rFonts w:ascii="Arial" w:eastAsia="Calibri" w:hAnsi="Arial" w:cs="Arial"/>
          <w:color w:val="00000A"/>
          <w:sz w:val="26"/>
          <w:szCs w:val="26"/>
        </w:rPr>
        <w:t>го муниципального района (А.Ю. Васильева)</w:t>
      </w:r>
      <w:r>
        <w:rPr>
          <w:rFonts w:ascii="Arial" w:hAnsi="Arial" w:cs="Arial"/>
          <w:color w:val="000000"/>
          <w:sz w:val="26"/>
          <w:szCs w:val="26"/>
        </w:rPr>
        <w:t xml:space="preserve"> настоящее постановление: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</w:rPr>
        <w:t>б) разместить на сайте Уватского муниципального района в с</w:t>
      </w:r>
      <w:r>
        <w:rPr>
          <w:rFonts w:ascii="Arial" w:hAnsi="Arial" w:cs="Arial"/>
          <w:bCs/>
          <w:color w:val="000000"/>
          <w:sz w:val="26"/>
          <w:szCs w:val="26"/>
        </w:rPr>
        <w:t>ети «Интернет».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</w:rPr>
        <w:t>7. Настоящее постановление вступает в илу со дня его обнародования.</w:t>
      </w:r>
    </w:p>
    <w:p w:rsidR="0051415F" w:rsidRDefault="0084588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8. Контроль за исполнением настоящего постановления возложить на заместителя Главы администрации Уватского муниципального района  Л.А Шумасову</w:t>
      </w:r>
    </w:p>
    <w:p w:rsidR="0051415F" w:rsidRDefault="0051415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Глава                     </w:t>
      </w:r>
      <w:r>
        <w:rPr>
          <w:sz w:val="26"/>
          <w:szCs w:val="26"/>
        </w:rPr>
        <w:t xml:space="preserve">                                                                                  С.Г. Путмин</w:t>
      </w:r>
    </w:p>
    <w:p w:rsidR="0051415F" w:rsidRDefault="0051415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51415F" w:rsidRDefault="0051415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51415F" w:rsidRDefault="00845886">
      <w:pPr>
        <w:pageBreakBefore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51415F" w:rsidRDefault="0084588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51415F" w:rsidRDefault="0084588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Уватского муниципального района</w:t>
      </w:r>
    </w:p>
    <w:p w:rsidR="0051415F" w:rsidRDefault="0084588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30 июля 2019 г. № 154</w:t>
      </w:r>
    </w:p>
    <w:p w:rsidR="0051415F" w:rsidRDefault="0051415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51415F" w:rsidRDefault="00845886">
      <w:pPr>
        <w:autoSpaceDE w:val="0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предоставления муниципальной </w:t>
      </w:r>
      <w:r>
        <w:rPr>
          <w:rFonts w:ascii="Arial" w:hAnsi="Arial" w:cs="Arial"/>
          <w:b/>
          <w:bCs/>
          <w:sz w:val="26"/>
          <w:szCs w:val="26"/>
        </w:rPr>
        <w:t>услуги: «Принятие решения о предоставлении муниципального имущества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в аренду, безвозмездное пользование бе</w:t>
      </w:r>
      <w:r>
        <w:rPr>
          <w:rFonts w:ascii="Arial" w:hAnsi="Arial" w:cs="Arial"/>
          <w:b/>
          <w:bCs/>
          <w:sz w:val="26"/>
          <w:szCs w:val="26"/>
        </w:rPr>
        <w:t>з проведения торгов»</w:t>
      </w:r>
    </w:p>
    <w:p w:rsidR="0051415F" w:rsidRDefault="0051415F">
      <w:pPr>
        <w:widowControl w:val="0"/>
        <w:autoSpaceDE w:val="0"/>
        <w:spacing w:before="57" w:after="57" w:line="240" w:lineRule="auto"/>
        <w:ind w:firstLine="567"/>
        <w:jc w:val="center"/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</w:pPr>
      <w:bookmarkStart w:id="5" w:name="Par50"/>
      <w:bookmarkEnd w:id="5"/>
      <w:r>
        <w:rPr>
          <w:rFonts w:ascii="Arial" w:hAnsi="Arial" w:cs="Arial"/>
          <w:b/>
          <w:bCs/>
          <w:sz w:val="26"/>
          <w:szCs w:val="26"/>
        </w:rPr>
        <w:t>I. Общие положения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1.1. Предмет регулирования административного регламента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autoSpaceDE w:val="0"/>
        <w:spacing w:after="0" w:line="240" w:lineRule="auto"/>
        <w:ind w:firstLine="567"/>
        <w:jc w:val="both"/>
      </w:pPr>
      <w:bookmarkStart w:id="6" w:name="Par52"/>
      <w:bookmarkEnd w:id="6"/>
      <w:r>
        <w:rPr>
          <w:rFonts w:ascii="Arial" w:hAnsi="Arial" w:cs="Arial"/>
          <w:sz w:val="26"/>
          <w:szCs w:val="26"/>
        </w:rPr>
        <w:t>Настоящий административный регламент (далее по текс</w:t>
      </w:r>
      <w:r>
        <w:rPr>
          <w:rFonts w:ascii="Arial" w:hAnsi="Arial" w:cs="Arial"/>
          <w:sz w:val="26"/>
          <w:szCs w:val="26"/>
        </w:rPr>
        <w:t xml:space="preserve">ту - Регламент) устанавливает порядок </w:t>
      </w:r>
      <w:r>
        <w:rPr>
          <w:rFonts w:ascii="Arial" w:eastAsia="Calibri" w:hAnsi="Arial" w:cs="Arial"/>
          <w:color w:val="000000"/>
          <w:sz w:val="26"/>
          <w:szCs w:val="26"/>
        </w:rPr>
        <w:t>и стандарт</w:t>
      </w:r>
      <w:r>
        <w:rPr>
          <w:rFonts w:ascii="Arial" w:hAnsi="Arial" w:cs="Arial"/>
          <w:sz w:val="26"/>
          <w:szCs w:val="26"/>
        </w:rPr>
        <w:t xml:space="preserve"> предоставления муниципальной услуги по принятию решения о предоставлении муниципального имущества в аренду, безвозмездное пользование без проведения торгов (далее по тексту - муниципальная услуга), 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разработа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ватского муниципального района при осуществлении полномочий по принятию решения о предоставлении муниципального имущества в аренду, безвозмездное пользование без проведения торгов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Положения настоящего Регламента распространяются на муниципальное</w:t>
      </w:r>
      <w:r>
        <w:rPr>
          <w:rFonts w:ascii="Arial" w:hAnsi="Arial" w:cs="Arial"/>
          <w:sz w:val="26"/>
          <w:szCs w:val="26"/>
        </w:rPr>
        <w:t xml:space="preserve"> имущество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Уватского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за исключением земельных участков и  имущества, распоряжение которым осуществляется в соответствии с Водным кодексом Российской Федерации, Лесным кодексом Российской Федерации, законодательством Российской Федера</w:t>
      </w:r>
      <w:r>
        <w:rPr>
          <w:rFonts w:ascii="Arial" w:hAnsi="Arial" w:cs="Arial"/>
          <w:sz w:val="26"/>
          <w:szCs w:val="26"/>
        </w:rPr>
        <w:t>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партнерстве, а также не распространяются на отношения по предоставлению рели</w:t>
      </w:r>
      <w:r>
        <w:rPr>
          <w:rFonts w:ascii="Arial" w:hAnsi="Arial" w:cs="Arial"/>
          <w:sz w:val="26"/>
          <w:szCs w:val="26"/>
        </w:rPr>
        <w:t xml:space="preserve">гиозным организациям в собственность или безвозмездное пользование муниципального имущества </w:t>
      </w:r>
      <w:r>
        <w:rPr>
          <w:rFonts w:ascii="Arial" w:hAnsi="Arial" w:cs="Arial"/>
          <w:sz w:val="26"/>
          <w:szCs w:val="26"/>
        </w:rPr>
        <w:t>религиозного назначения, муниципального имущества, соответствующего критериям, установленным частью 3 статьи 5 и (или) частью 1 статьи 12 Федерального закона от 30.</w:t>
      </w:r>
      <w:r>
        <w:rPr>
          <w:rFonts w:ascii="Arial" w:hAnsi="Arial" w:cs="Arial"/>
          <w:sz w:val="26"/>
          <w:szCs w:val="26"/>
        </w:rPr>
        <w:t>11.2010 № 327-ФЗ «О передаче религиозным организациям имущества религиозного назначения, находящегося в государственной и муниципальной собственности».</w:t>
      </w:r>
    </w:p>
    <w:p w:rsidR="0051415F" w:rsidRDefault="00845886">
      <w:pPr>
        <w:autoSpaceDE w:val="0"/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Положения настоящего Регламента распространяются на имущество, указанное в  настоящем</w:t>
      </w:r>
      <w:r>
        <w:rPr>
          <w:rFonts w:ascii="Arial" w:hAnsi="Arial" w:cs="Arial"/>
          <w:sz w:val="26"/>
          <w:szCs w:val="26"/>
        </w:rPr>
        <w:t xml:space="preserve"> пункте, включенное в перечни имущества, предоставляемого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</w:t>
      </w:r>
      <w:r>
        <w:rPr>
          <w:rFonts w:ascii="Arial" w:hAnsi="Arial" w:cs="Arial"/>
          <w:sz w:val="26"/>
          <w:szCs w:val="26"/>
        </w:rPr>
        <w:t>ддержки субъектов малого и среднего предпринимательства (далее по тексту — перечни).</w:t>
      </w:r>
    </w:p>
    <w:p w:rsidR="0051415F" w:rsidRDefault="00845886">
      <w:pPr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lastRenderedPageBreak/>
        <w:t>1.2. Круг заявителей</w:t>
      </w:r>
    </w:p>
    <w:p w:rsidR="0051415F" w:rsidRDefault="0051415F">
      <w:pPr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51415F" w:rsidRDefault="00845886">
      <w:pPr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Муниципальная услуга предоставляется юридическим лицам и индивидуальным предпринимателям, имеющим в соответствии со статьей 17.1 Федерального закона </w:t>
      </w:r>
      <w:r>
        <w:rPr>
          <w:rFonts w:ascii="Arial" w:hAnsi="Arial" w:cs="Arial"/>
          <w:sz w:val="26"/>
          <w:szCs w:val="26"/>
        </w:rPr>
        <w:t>от 26.07.2006 №135-ФЗ «О защите конкуренции», решения Думы Уватского муниципального района от 27.06.2017 № 173 «Об утверждении Положения о передаче муниципального имущества Уватского муниципального района в безвозмездное пользование» право на заключение бе</w:t>
      </w:r>
      <w:r>
        <w:rPr>
          <w:rFonts w:ascii="Arial" w:hAnsi="Arial" w:cs="Arial"/>
          <w:sz w:val="26"/>
          <w:szCs w:val="26"/>
        </w:rPr>
        <w:t>з проведения торгов договоров аренды, договоров безвозмездного пользования, в отношении муниципального имущества, указанного в пункта 1.1 настоящего Регламента (далее по тексту – заявитель).</w:t>
      </w:r>
    </w:p>
    <w:p w:rsidR="0051415F" w:rsidRDefault="00845886">
      <w:pPr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В части принятия решения о предоставлении муниципального имуществ</w:t>
      </w:r>
      <w:r>
        <w:rPr>
          <w:rFonts w:ascii="Arial" w:hAnsi="Arial" w:cs="Arial"/>
          <w:sz w:val="26"/>
          <w:szCs w:val="26"/>
        </w:rPr>
        <w:t xml:space="preserve">а, указанного в пункте 1.1 настоящего Регламента, </w:t>
      </w:r>
      <w:r>
        <w:rPr>
          <w:rFonts w:ascii="Arial" w:hAnsi="Arial" w:cs="Arial"/>
          <w:sz w:val="26"/>
          <w:szCs w:val="26"/>
        </w:rPr>
        <w:t>включенного в перечни,</w:t>
      </w:r>
      <w:r>
        <w:rPr>
          <w:rFonts w:ascii="Arial" w:hAnsi="Arial" w:cs="Arial"/>
          <w:sz w:val="26"/>
          <w:szCs w:val="26"/>
        </w:rPr>
        <w:t xml:space="preserve"> предоставляется юридическим лицам и индивидуальным предпринимателям, при условии одновременного соблюдения следующих условий: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заявителе</w:t>
      </w:r>
      <w:r>
        <w:rPr>
          <w:rFonts w:ascii="Arial" w:hAnsi="Arial" w:cs="Arial"/>
          <w:sz w:val="26"/>
          <w:szCs w:val="26"/>
        </w:rPr>
        <w:t xml:space="preserve"> внесены в единый реестр субъектов малого и среднего предпринимательства, либо в единый реестр организаций, образующих инфраструктуру поддержки субъектов малого и среднего предпринимательства;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 не относится к субъектам малого и среднего предприним</w:t>
      </w:r>
      <w:r>
        <w:rPr>
          <w:rFonts w:ascii="Arial" w:hAnsi="Arial" w:cs="Arial"/>
          <w:sz w:val="26"/>
          <w:szCs w:val="26"/>
        </w:rPr>
        <w:t>ательства, указанным в пункте 3 части 1 статьи 14 Федерального закона от 24.07.2007 №209-ФЗ «О развитии малого и среднего предпринимательства в Российской Федерации»;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заявителю имущества из перечня соответствует муниципальной программе, соде</w:t>
      </w:r>
      <w:r>
        <w:rPr>
          <w:rFonts w:ascii="Arial" w:hAnsi="Arial" w:cs="Arial"/>
          <w:sz w:val="26"/>
          <w:szCs w:val="26"/>
        </w:rPr>
        <w:t>ржащей мероприятия, направленные на развитие малого и среднего предпринимательства в муниципальном образовании, а также муниципальным правовым актам, принимаемым в целях реализации указанной муниципальной программы.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имени заявителей при предоставлении м</w:t>
      </w:r>
      <w:r>
        <w:rPr>
          <w:rFonts w:ascii="Arial" w:hAnsi="Arial" w:cs="Arial"/>
          <w:sz w:val="26"/>
          <w:szCs w:val="26"/>
        </w:rPr>
        <w:t>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</w:t>
      </w:r>
      <w:r>
        <w:rPr>
          <w:rFonts w:ascii="Arial" w:hAnsi="Arial" w:cs="Arial"/>
          <w:sz w:val="26"/>
          <w:szCs w:val="26"/>
        </w:rPr>
        <w:t>телей при предоставлении муниципальной услуги (далее по тексту - представитель заявителя).</w:t>
      </w:r>
    </w:p>
    <w:p w:rsidR="0051415F" w:rsidRDefault="005141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1.3. Справочная информация</w:t>
      </w:r>
    </w:p>
    <w:p w:rsidR="0051415F" w:rsidRDefault="0051415F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iCs/>
          <w:sz w:val="26"/>
          <w:szCs w:val="26"/>
        </w:rPr>
      </w:pP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Сведения о месте нахождения и графике работы Администрации Уватского муниципального района (далее по тексту - Администрация), справочные</w:t>
      </w:r>
      <w:r>
        <w:rPr>
          <w:rFonts w:ascii="Arial" w:hAnsi="Arial" w:cs="Arial"/>
          <w:sz w:val="26"/>
          <w:szCs w:val="26"/>
        </w:rPr>
        <w:t xml:space="preserve"> телефоны Администрации размещены на официальном сайте Уватского муниципального района </w:t>
      </w:r>
      <w:bookmarkStart w:id="7" w:name="__DdeLink__26109_1696321749"/>
      <w:r>
        <w:rPr>
          <w:rStyle w:val="af6"/>
          <w:sz w:val="26"/>
          <w:szCs w:val="26"/>
          <w:vertAlign w:val="baseline"/>
          <w:lang w:eastAsia="ru-RU"/>
        </w:rPr>
        <w:t>www.uvatregion.ru</w:t>
      </w:r>
      <w:bookmarkEnd w:id="7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 в электронном региональном реестре муниципальных услуг в соответствии с постановлением Правительства Тюменской области от 30.05.2011 № 173-п «О поряд</w:t>
      </w:r>
      <w:r>
        <w:rPr>
          <w:rFonts w:ascii="Arial" w:hAnsi="Arial" w:cs="Arial"/>
          <w:sz w:val="26"/>
          <w:szCs w:val="26"/>
        </w:rPr>
        <w:t>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1415F" w:rsidRDefault="005141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before="114" w:after="114" w:line="240" w:lineRule="auto"/>
        <w:ind w:firstLine="567"/>
        <w:jc w:val="center"/>
      </w:pPr>
      <w:bookmarkStart w:id="8" w:name="Par110"/>
      <w:bookmarkEnd w:id="8"/>
      <w:r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2.1. Наименование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Принятие решения о предоставлении </w:t>
      </w:r>
      <w:r>
        <w:rPr>
          <w:rFonts w:ascii="Arial" w:hAnsi="Arial" w:cs="Arial"/>
          <w:sz w:val="26"/>
          <w:szCs w:val="26"/>
        </w:rPr>
        <w:t>муниципального имущества в аренду, безвозмездное пользование без проведения торгов.</w:t>
      </w:r>
    </w:p>
    <w:p w:rsidR="0051415F" w:rsidRDefault="0051415F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51415F" w:rsidRDefault="00845886">
      <w:pPr>
        <w:autoSpaceDE w:val="0"/>
        <w:spacing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51415F" w:rsidRDefault="0051415F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51415F" w:rsidRDefault="00845886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Органом Администрации, непосредственно </w:t>
      </w:r>
      <w:r>
        <w:rPr>
          <w:rFonts w:ascii="Arial" w:hAnsi="Arial" w:cs="Arial"/>
          <w:sz w:val="26"/>
          <w:szCs w:val="26"/>
        </w:rPr>
        <w:t xml:space="preserve">предоставляющим услугу, является </w:t>
      </w:r>
      <w:r>
        <w:rPr>
          <w:rStyle w:val="af6"/>
          <w:rFonts w:ascii="Arial" w:hAnsi="Arial" w:cs="Arial"/>
          <w:sz w:val="26"/>
          <w:szCs w:val="26"/>
        </w:rPr>
        <w:t xml:space="preserve"> </w:t>
      </w:r>
      <w:r>
        <w:rPr>
          <w:rStyle w:val="af6"/>
          <w:rFonts w:ascii="Arial" w:hAnsi="Arial" w:cs="Arial"/>
          <w:sz w:val="26"/>
          <w:szCs w:val="26"/>
          <w:vertAlign w:val="baseline"/>
        </w:rPr>
        <w:t xml:space="preserve">Управление имущественных отношений и земельных ресурсов </w:t>
      </w:r>
      <w:r>
        <w:rPr>
          <w:rFonts w:ascii="Arial" w:hAnsi="Arial" w:cs="Arial"/>
          <w:sz w:val="26"/>
          <w:szCs w:val="26"/>
        </w:rPr>
        <w:t xml:space="preserve"> администрации Уватского муниципального района (далее по тексту – Управление).</w:t>
      </w:r>
    </w:p>
    <w:p w:rsidR="0051415F" w:rsidRDefault="0051415F">
      <w:pPr>
        <w:shd w:val="clear" w:color="auto" w:fill="FFFFFF"/>
        <w:spacing w:after="0" w:line="240" w:lineRule="auto"/>
        <w:ind w:firstLine="567"/>
        <w:jc w:val="both"/>
      </w:pPr>
    </w:p>
    <w:p w:rsidR="0051415F" w:rsidRDefault="00845886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2.3. Описание результата предоставления муниципальной услуги</w:t>
      </w:r>
    </w:p>
    <w:p w:rsidR="0051415F" w:rsidRDefault="0051415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предоставлен</w:t>
      </w:r>
      <w:r>
        <w:rPr>
          <w:rFonts w:ascii="Arial" w:hAnsi="Arial" w:cs="Arial"/>
          <w:sz w:val="26"/>
          <w:szCs w:val="26"/>
        </w:rPr>
        <w:t>ия муниципальной услуги является: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уведомление о предоставлении муниципального имущества в аренду, безвозмездное пользование;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уведомление об отказе в предоставлении муниципального имущества в аренду, безвозмездное пользование с указанием причины такого отк</w:t>
      </w:r>
      <w:r>
        <w:rPr>
          <w:rFonts w:ascii="Arial" w:hAnsi="Arial" w:cs="Arial"/>
          <w:sz w:val="26"/>
          <w:szCs w:val="26"/>
        </w:rPr>
        <w:t>аза;</w:t>
      </w:r>
    </w:p>
    <w:p w:rsidR="0051415F" w:rsidRDefault="00845886">
      <w:pPr>
        <w:widowControl w:val="0"/>
        <w:autoSpaceDE w:val="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уведомление о переадресации заявления</w:t>
      </w:r>
      <w:r>
        <w:rPr>
          <w:rFonts w:ascii="Arial" w:hAnsi="Arial" w:cs="Arial"/>
          <w:color w:val="000000"/>
          <w:sz w:val="26"/>
          <w:szCs w:val="26"/>
        </w:rPr>
        <w:t xml:space="preserve"> в муниципальное унитарное предприятие, муниципальное учреждение муниципального образования, в хозяйственном ведении, оперативном управлении которого находится запрашиваемое имущество.</w:t>
      </w:r>
    </w:p>
    <w:p w:rsidR="0051415F" w:rsidRDefault="00845886">
      <w:pPr>
        <w:widowControl w:val="0"/>
        <w:autoSpaceDE w:val="0"/>
        <w:spacing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2.4. Срок предоставления муниципальной услуги</w:t>
      </w:r>
    </w:p>
    <w:p w:rsidR="0051415F" w:rsidRDefault="00845886">
      <w:pPr>
        <w:widowControl w:val="0"/>
        <w:autoSpaceDE w:val="0"/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Предоставление </w:t>
      </w:r>
      <w:r>
        <w:rPr>
          <w:rFonts w:ascii="Arial" w:hAnsi="Arial" w:cs="Arial"/>
          <w:sz w:val="26"/>
          <w:szCs w:val="26"/>
        </w:rPr>
        <w:t xml:space="preserve">муниципальной услуги осуществляется в срок не превышающий 30 календарных дней со дня регистрации в Администрации заявления </w:t>
      </w:r>
      <w:r>
        <w:rPr>
          <w:rFonts w:ascii="Arial" w:hAnsi="Arial" w:cs="Arial"/>
          <w:sz w:val="26"/>
          <w:szCs w:val="26"/>
          <w:lang w:eastAsia="ru-RU"/>
        </w:rPr>
        <w:t>о предоставлении муниципальной услуги</w:t>
      </w:r>
      <w:r>
        <w:rPr>
          <w:rFonts w:ascii="Arial" w:hAnsi="Arial" w:cs="Arial"/>
          <w:sz w:val="26"/>
          <w:szCs w:val="26"/>
        </w:rPr>
        <w:t xml:space="preserve"> до дня регистрации результата предоставления муниципальной услуги.</w:t>
      </w:r>
    </w:p>
    <w:p w:rsidR="0051415F" w:rsidRDefault="00845886">
      <w:pPr>
        <w:autoSpaceDE w:val="0"/>
        <w:spacing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2.5. Перечень нормативных пр</w:t>
      </w:r>
      <w:r>
        <w:rPr>
          <w:rFonts w:ascii="Arial" w:hAnsi="Arial" w:cs="Arial"/>
          <w:i/>
          <w:sz w:val="26"/>
          <w:szCs w:val="26"/>
        </w:rPr>
        <w:t>авовых актов, регулирующих отношения, возникающие в связи с предоставлением муниципальной услуги</w:t>
      </w:r>
    </w:p>
    <w:p w:rsidR="0051415F" w:rsidRDefault="00845886">
      <w:pPr>
        <w:pStyle w:val="Textbody"/>
        <w:widowControl w:val="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</w:t>
      </w:r>
      <w:r>
        <w:rPr>
          <w:rFonts w:cs="Arial"/>
          <w:sz w:val="26"/>
          <w:szCs w:val="26"/>
        </w:rPr>
        <w:t xml:space="preserve"> официального опубликования)</w:t>
      </w:r>
      <w:r>
        <w:rPr>
          <w:rFonts w:cs="Arial"/>
          <w:sz w:val="26"/>
          <w:szCs w:val="26"/>
        </w:rPr>
        <w:t xml:space="preserve"> размещен на официальном сайте Уватского муниципального района </w:t>
      </w:r>
      <w:r>
        <w:rPr>
          <w:rStyle w:val="af6"/>
          <w:sz w:val="26"/>
          <w:szCs w:val="26"/>
          <w:vertAlign w:val="baseline"/>
        </w:rPr>
        <w:t>www.uvatregion.ru</w:t>
      </w:r>
      <w:r>
        <w:rPr>
          <w:rFonts w:cs="Arial"/>
          <w:sz w:val="26"/>
          <w:szCs w:val="26"/>
        </w:rPr>
        <w:t xml:space="preserve"> и </w:t>
      </w:r>
      <w:r>
        <w:rPr>
          <w:rFonts w:cs="Arial"/>
          <w:kern w:val="3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</w:t>
      </w:r>
      <w:r>
        <w:rPr>
          <w:rFonts w:cs="Arial"/>
          <w:kern w:val="3"/>
          <w:sz w:val="26"/>
          <w:szCs w:val="26"/>
        </w:rPr>
        <w:t>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widowControl w:val="0"/>
        <w:autoSpaceDE w:val="0"/>
        <w:spacing w:line="240" w:lineRule="auto"/>
        <w:ind w:firstLine="567"/>
        <w:jc w:val="center"/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i/>
          <w:sz w:val="26"/>
          <w:szCs w:val="26"/>
        </w:rPr>
        <w:t xml:space="preserve">.6. Исчерпывающий перечень документов, </w:t>
      </w:r>
      <w:r>
        <w:rPr>
          <w:rFonts w:ascii="Arial" w:hAnsi="Arial" w:cs="Arial"/>
          <w:i/>
          <w:sz w:val="26"/>
          <w:szCs w:val="26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1415F" w:rsidRDefault="00845886">
      <w:pPr>
        <w:widowControl w:val="0"/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</w:rPr>
      </w:pPr>
      <w:r>
        <w:rPr>
          <w:sz w:val="26"/>
          <w:szCs w:val="26"/>
        </w:rPr>
        <w:lastRenderedPageBreak/>
        <w:t>2.6.1. Для предоставления</w:t>
      </w:r>
      <w:r>
        <w:rPr>
          <w:sz w:val="26"/>
          <w:szCs w:val="26"/>
        </w:rPr>
        <w:t xml:space="preserve">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а) заявление </w:t>
      </w:r>
      <w:r>
        <w:rPr>
          <w:rFonts w:ascii="Arial" w:hAnsi="Arial" w:cs="Arial"/>
          <w:sz w:val="26"/>
          <w:szCs w:val="26"/>
        </w:rPr>
        <w:t>о предоставлении муниципальной услуги, согласно приложениям к Регламенту (далее по тексту - заявление) (если заявление подается в электронном виде - по форме, размещенной на Портале услуг Тюменской области (</w:t>
      </w:r>
      <w:bookmarkStart w:id="9" w:name="__DdeLink__45696_428262430"/>
      <w:r>
        <w:rPr>
          <w:rFonts w:ascii="Arial" w:hAnsi="Arial" w:cs="Arial"/>
          <w:sz w:val="26"/>
          <w:szCs w:val="26"/>
        </w:rPr>
        <w:t>https://uslugi.admtyumen.ru</w:t>
      </w:r>
      <w:bookmarkEnd w:id="9"/>
      <w:r>
        <w:rPr>
          <w:rFonts w:ascii="Arial" w:hAnsi="Arial" w:cs="Arial"/>
          <w:sz w:val="26"/>
          <w:szCs w:val="26"/>
        </w:rPr>
        <w:t>) (далее по тексту - Р</w:t>
      </w:r>
      <w:r>
        <w:rPr>
          <w:rFonts w:ascii="Arial" w:hAnsi="Arial" w:cs="Arial"/>
          <w:sz w:val="26"/>
          <w:szCs w:val="26"/>
        </w:rPr>
        <w:t>егиональный портал);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б) документ, удостоверяющий личность заявителя или его представителя;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в) документ, подтверждающий полномочия представителя заявителя в случае, если от имени заявителя действует его представитель, не имеющий право действовать без довере</w:t>
      </w:r>
      <w:r>
        <w:rPr>
          <w:rFonts w:ascii="Arial" w:hAnsi="Arial" w:cs="Arial"/>
          <w:sz w:val="26"/>
          <w:szCs w:val="26"/>
        </w:rPr>
        <w:t>нности (если заявление подается в электронном виде - электронный документ, удостоверенный усиленной квалифицированной подписью нотариуса (в отношении доверенности, выданной физическим лицом) либо правомочного должностного лица организации (в отношении дове</w:t>
      </w:r>
      <w:r>
        <w:rPr>
          <w:rFonts w:ascii="Arial" w:hAnsi="Arial" w:cs="Arial"/>
          <w:sz w:val="26"/>
          <w:szCs w:val="26"/>
        </w:rPr>
        <w:t>ренности, выданной организацией);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г) заверенные заявителем копии учредительных документов все изменения и дополнения к ним, зарегистрированные на день подачи обращения, если заявление подается в электронном виде - скан-образ документа, подписанный электрон</w:t>
      </w:r>
      <w:r>
        <w:rPr>
          <w:rFonts w:ascii="Arial" w:hAnsi="Arial" w:cs="Arial"/>
          <w:color w:val="000000"/>
          <w:sz w:val="26"/>
          <w:szCs w:val="26"/>
        </w:rPr>
        <w:t>ной подписью заявителя или его представителя (при предоставлении муниципального имущества в аренду и безвозмездное пользование социально ориентированным некоммерческим организациям);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6"/>
          <w:szCs w:val="26"/>
        </w:rPr>
        <w:t>При предоставлении муниципального имущества в качестве муниципальной преф</w:t>
      </w:r>
      <w:r>
        <w:rPr>
          <w:color w:val="000000"/>
          <w:sz w:val="26"/>
          <w:szCs w:val="26"/>
        </w:rPr>
        <w:t>еренции с предварительного согласия в письменной форме антимонопольного органа (за исключением случаев предусмотренных частью 3 статьи 19 Федерального закона от 26.07.2006 №135-ФЗ «О защите конкуренции») дополнительно предоставляются: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д) перечень видов дея</w:t>
      </w:r>
      <w:r>
        <w:rPr>
          <w:rFonts w:ascii="Arial" w:hAnsi="Arial" w:cs="Arial"/>
          <w:sz w:val="26"/>
          <w:szCs w:val="26"/>
        </w:rPr>
        <w:t>тельности, осуществляемых и (или) осуществлявшихся заявителем в течение двух лет, предшествующих дате подачи обращения, либо в течение срока осуществления деятельности, если он составляет менее чем два года, а также копии документов, подтверждающих и (или)</w:t>
      </w:r>
      <w:r>
        <w:rPr>
          <w:rFonts w:ascii="Arial" w:hAnsi="Arial" w:cs="Arial"/>
          <w:sz w:val="26"/>
          <w:szCs w:val="26"/>
        </w:rPr>
        <w:t xml:space="preserve">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е) наименование видов товаров (у</w:t>
      </w:r>
      <w:r>
        <w:rPr>
          <w:rFonts w:ascii="Arial" w:hAnsi="Arial" w:cs="Arial"/>
          <w:sz w:val="26"/>
          <w:szCs w:val="26"/>
        </w:rPr>
        <w:t>слуг), объем товаров (услуг), произведенных и (или) реализованных заявителем в течение двух лет, предшествующих дате подачи обращения, либо в течение срока осуществления деятельности, если он составляет менее чем два года, с указанием кодов видов продукции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ж) перечень лиц, входящих в одну группу лиц с заявителем, с указанием основания для вхождения таких лиц в эту группу (в соответствии с Приказом Федеральной антимонопольной службы России от 20.11.2006 № 293);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>з) нотариально заверенные</w:t>
      </w:r>
      <w:r>
        <w:rPr>
          <w:color w:val="000000"/>
          <w:sz w:val="26"/>
          <w:szCs w:val="26"/>
        </w:rPr>
        <w:t xml:space="preserve"> копии учредительных документов, все изменения и дополнения к ним, зарегистрированные на день подачи обращения.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widowControl w:val="0"/>
        <w:autoSpaceDE w:val="0"/>
        <w:spacing w:line="240" w:lineRule="auto"/>
        <w:ind w:firstLine="567"/>
        <w:jc w:val="center"/>
      </w:pPr>
      <w:r>
        <w:rPr>
          <w:rFonts w:ascii="Arial" w:eastAsia="Calibri" w:hAnsi="Arial" w:cs="Arial"/>
          <w:i/>
          <w:color w:val="000000"/>
          <w:sz w:val="26"/>
          <w:szCs w:val="26"/>
        </w:rPr>
        <w:t xml:space="preserve">2.7. </w:t>
      </w:r>
      <w:r>
        <w:rPr>
          <w:rFonts w:ascii="Arial" w:hAnsi="Arial" w:cs="Arial"/>
          <w:i/>
          <w:color w:val="000000"/>
          <w:sz w:val="26"/>
          <w:szCs w:val="26"/>
          <w:lang w:eastAsia="ru-RU"/>
        </w:rPr>
        <w:t>Исчерпывающий перечень документов,</w:t>
      </w:r>
      <w:r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 xml:space="preserve"> необходимых в соответствии с нормативными правовыми актами для предоставления </w:t>
      </w:r>
      <w:r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lastRenderedPageBreak/>
        <w:t xml:space="preserve">муниципальной услуги, </w:t>
      </w:r>
      <w:r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</w:t>
      </w:r>
      <w:r>
        <w:rPr>
          <w:rFonts w:ascii="Arial" w:hAnsi="Arial" w:cs="Arial"/>
          <w:i/>
          <w:color w:val="000000"/>
          <w:sz w:val="26"/>
          <w:szCs w:val="26"/>
          <w:lang w:eastAsia="ru-RU"/>
        </w:rPr>
        <w:t>которые заявитель вправе представить.</w:t>
      </w:r>
    </w:p>
    <w:p w:rsidR="0051415F" w:rsidRDefault="00845886">
      <w:pPr>
        <w:widowControl w:val="0"/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2.7.1. Документы, запрашиваемые администрацией в государстве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нных органах, органах местного самоуправления и иных органах, участвующих в предоставлении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муниципальных услуг: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а) выписка из Единого государственного реестра юридических лиц (ЕГРЮЛ) или из Единого государственного реестра индивидуальных предпринимателей (</w:t>
      </w:r>
      <w:r>
        <w:rPr>
          <w:rFonts w:ascii="Arial" w:hAnsi="Arial" w:cs="Arial"/>
          <w:sz w:val="26"/>
          <w:szCs w:val="26"/>
        </w:rPr>
        <w:t>ЕГРИП), полученная не ранее чем за один месяц до дня подачи обращения;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б) лицензия на осуществление образовательной или медицинской деятельности;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u w:val="single"/>
        </w:rPr>
        <w:t>в) акт проверки муниципального имущества;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г) информация уполномоченного органа охраны объектов культурного нас</w:t>
      </w:r>
      <w:r>
        <w:rPr>
          <w:rFonts w:ascii="Arial" w:hAnsi="Arial" w:cs="Arial"/>
          <w:sz w:val="26"/>
          <w:szCs w:val="26"/>
        </w:rPr>
        <w:t>ледия о том, что объект культурного наследия находится в неудовлетворительном состоянии;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д) информация уполномоченного органа (Балансодержателя), подтверждающая технологическую связь между сетью инженерно-технического обеспечения, находящейся во владении и</w:t>
      </w:r>
      <w:r>
        <w:rPr>
          <w:rFonts w:ascii="Arial" w:hAnsi="Arial" w:cs="Arial"/>
          <w:sz w:val="26"/>
          <w:szCs w:val="26"/>
        </w:rPr>
        <w:t xml:space="preserve"> (или) пользовании заявителя и сетью инженерно-технического обеспечения, предоставляемой в аренду;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е) документ, подтверждающий статус единой теплоснабжающей организации в ценовых зонах теплоснабжения в соответствии с Федеральным законом от 27.07.2010 </w:t>
      </w:r>
      <w:r>
        <w:rPr>
          <w:rFonts w:ascii="Arial" w:hAnsi="Arial" w:cs="Arial"/>
          <w:color w:val="000000"/>
          <w:lang w:eastAsia="ru-RU"/>
        </w:rPr>
        <w:t>№190-ФЗ «О теплоснабжении».</w:t>
      </w:r>
    </w:p>
    <w:p w:rsidR="0051415F" w:rsidRDefault="00845886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  <w:color w:val="000000"/>
        </w:rPr>
        <w:t xml:space="preserve">Документы, </w:t>
      </w:r>
      <w:r>
        <w:rPr>
          <w:rFonts w:ascii="Arial" w:hAnsi="Arial"/>
          <w:color w:val="000000"/>
        </w:rPr>
        <w:t>указанные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color w:val="000000"/>
        </w:rPr>
        <w:t>в настоящем пункте</w:t>
      </w:r>
      <w:r>
        <w:rPr>
          <w:rFonts w:ascii="Arial" w:hAnsi="Arial"/>
          <w:color w:val="000000"/>
        </w:rPr>
        <w:t>, которые заявитель не представил по собственной инициативе, подлежат представлению в рамках межведомственного и внутриведомственного информационного взаимодействия.</w:t>
      </w:r>
    </w:p>
    <w:p w:rsidR="0051415F" w:rsidRDefault="0051415F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line="240" w:lineRule="auto"/>
        <w:ind w:firstLine="567"/>
        <w:jc w:val="center"/>
      </w:pPr>
      <w:r>
        <w:rPr>
          <w:rFonts w:ascii="Arial" w:eastAsia="Calibri" w:hAnsi="Arial" w:cs="Arial"/>
          <w:i/>
          <w:color w:val="000000"/>
          <w:sz w:val="26"/>
          <w:szCs w:val="26"/>
        </w:rPr>
        <w:t xml:space="preserve">2.8. </w:t>
      </w:r>
      <w:r>
        <w:rPr>
          <w:rFonts w:ascii="Arial" w:hAnsi="Arial" w:cs="Arial"/>
          <w:i/>
          <w:sz w:val="26"/>
          <w:szCs w:val="26"/>
        </w:rPr>
        <w:t>Исчерпывающий пер</w:t>
      </w:r>
      <w:r>
        <w:rPr>
          <w:rFonts w:ascii="Arial" w:hAnsi="Arial" w:cs="Arial"/>
          <w:i/>
          <w:sz w:val="26"/>
          <w:szCs w:val="26"/>
        </w:rPr>
        <w:t>ечень оснований для отказа в приеме документов, необходимых для предоставления муниципальной услуги</w:t>
      </w:r>
    </w:p>
    <w:p w:rsidR="0051415F" w:rsidRDefault="00845886">
      <w:pPr>
        <w:pStyle w:val="Textbody"/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</w:t>
      </w:r>
      <w:r>
        <w:rPr>
          <w:rFonts w:ascii="Arial" w:hAnsi="Arial" w:cs="Arial"/>
          <w:sz w:val="26"/>
          <w:szCs w:val="26"/>
        </w:rPr>
        <w:t>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квалифицированной подпи</w:t>
      </w:r>
      <w:r>
        <w:rPr>
          <w:rFonts w:ascii="Arial" w:hAnsi="Arial" w:cs="Arial"/>
          <w:sz w:val="26"/>
          <w:szCs w:val="26"/>
        </w:rPr>
        <w:t>си будет выявлено несоблюдение установленных условий признания ее действительности, принимается решение об отказе в приеме к рассмотрению заявления о предоставлении муниципальной услуги.</w:t>
      </w:r>
    </w:p>
    <w:p w:rsidR="0051415F" w:rsidRDefault="0051415F">
      <w:pPr>
        <w:pStyle w:val="Textbody"/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1415F" w:rsidRDefault="0051415F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51415F" w:rsidRDefault="00845886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 xml:space="preserve">2.9. Исчерпывающий перечень оснований для отказа в предоставлении </w:t>
      </w:r>
      <w:r>
        <w:rPr>
          <w:rFonts w:ascii="Arial" w:hAnsi="Arial" w:cs="Arial"/>
          <w:i/>
          <w:color w:val="000000"/>
          <w:sz w:val="26"/>
          <w:szCs w:val="26"/>
        </w:rPr>
        <w:t>муниципальной услуги или приостановления предоставления</w:t>
      </w:r>
    </w:p>
    <w:p w:rsidR="0051415F" w:rsidRDefault="00845886">
      <w:pPr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муниципальной услуги</w:t>
      </w:r>
    </w:p>
    <w:p w:rsidR="0051415F" w:rsidRDefault="0051415F">
      <w:pPr>
        <w:autoSpaceDE w:val="0"/>
        <w:spacing w:after="0" w:line="240" w:lineRule="auto"/>
        <w:ind w:firstLine="567"/>
        <w:jc w:val="center"/>
      </w:pPr>
    </w:p>
    <w:p w:rsidR="0051415F" w:rsidRDefault="00845886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2.9.1. Основания для отказа в предоставлении муниципальной услуги</w:t>
      </w:r>
      <w:r>
        <w:rPr>
          <w:rFonts w:ascii="Arial" w:hAnsi="Arial" w:cs="Arial"/>
          <w:sz w:val="26"/>
          <w:szCs w:val="26"/>
        </w:rPr>
        <w:t>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несоответствие заявителя требованиям, указанным в пункте 1.2 настоящего Регламента;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непредставление </w:t>
      </w:r>
      <w:r>
        <w:rPr>
          <w:rFonts w:ascii="Arial" w:hAnsi="Arial" w:cs="Arial"/>
          <w:sz w:val="26"/>
          <w:szCs w:val="26"/>
        </w:rPr>
        <w:t xml:space="preserve">заявителем документов, указанных в </w:t>
      </w:r>
      <w:r>
        <w:rPr>
          <w:rFonts w:ascii="Arial" w:hAnsi="Arial" w:cs="Arial"/>
          <w:sz w:val="26"/>
          <w:szCs w:val="26"/>
        </w:rPr>
        <w:t>пункте 2.6.1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lastRenderedPageBreak/>
        <w:t>настоящего</w:t>
      </w:r>
      <w:r>
        <w:rPr>
          <w:rFonts w:ascii="Arial" w:hAnsi="Arial" w:cs="Arial"/>
          <w:sz w:val="26"/>
          <w:szCs w:val="26"/>
        </w:rPr>
        <w:t xml:space="preserve">  Регламент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, либо представление документов, по форме и содержанию, не соответствующих требованиям, установленным законодательством Российской Федерации, настоящим Регламентом;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испрашиваемый объе</w:t>
      </w:r>
      <w:r>
        <w:rPr>
          <w:rFonts w:ascii="Arial" w:hAnsi="Arial" w:cs="Arial"/>
          <w:sz w:val="26"/>
          <w:szCs w:val="26"/>
        </w:rPr>
        <w:t>кт не является объектом учета реестра муниципального имущества Уватского муниципального района;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неисполнение заявителем на дату регистрации обращения о предоставлении муниципального имущества в аренду, безвозмездное пользование условий предыдущего догов</w:t>
      </w:r>
      <w:r>
        <w:rPr>
          <w:rFonts w:ascii="Arial" w:hAnsi="Arial" w:cs="Arial"/>
          <w:sz w:val="26"/>
          <w:szCs w:val="26"/>
        </w:rPr>
        <w:t>ора аренды, безвозмездного пользования муниципального имущества;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д) наличие задолженности (в том числе задолженности по пени и штрафам) заявителя по договорам аренды </w:t>
      </w:r>
      <w:r>
        <w:rPr>
          <w:rFonts w:ascii="Arial" w:hAnsi="Arial" w:cs="Arial"/>
          <w:sz w:val="26"/>
          <w:szCs w:val="26"/>
        </w:rPr>
        <w:t>(в размере, превышающем размер арендной платы за более чем один период платежа)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заявит</w:t>
      </w:r>
      <w:r>
        <w:rPr>
          <w:rFonts w:ascii="Arial" w:hAnsi="Arial" w:cs="Arial"/>
          <w:sz w:val="26"/>
          <w:szCs w:val="26"/>
        </w:rPr>
        <w:t>елем - субъектом малого и среднего предпринимательства не выполнены условия оказания предоставленной муниципальной поддержки (в случае нарушения условий ранее заключенного договора пользования, в части использования имущества не по назначению);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ж) ранее в </w:t>
      </w:r>
      <w:r>
        <w:rPr>
          <w:rFonts w:ascii="Arial" w:hAnsi="Arial" w:cs="Arial"/>
          <w:sz w:val="26"/>
          <w:szCs w:val="26"/>
        </w:rPr>
        <w:t>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з) с момента признания субъекта малого и среднего предпринимательства допустившим нарушение порядка </w:t>
      </w:r>
      <w:r>
        <w:rPr>
          <w:rFonts w:ascii="Arial" w:hAnsi="Arial" w:cs="Arial"/>
          <w:sz w:val="26"/>
          <w:szCs w:val="26"/>
        </w:rPr>
        <w:t>и условий оказания муниципальной поддержки, в том числе не обеспечившим целевого использования средств поддержки прошло менее чем три года;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и) необходимость использования испрашиваемого объекта в целях решения вопросов местного значения, установленных Феде</w:t>
      </w:r>
      <w:r>
        <w:rPr>
          <w:rFonts w:ascii="Arial" w:hAnsi="Arial" w:cs="Arial"/>
          <w:sz w:val="26"/>
          <w:szCs w:val="26"/>
        </w:rPr>
        <w:t>ральным законом от 06.10.2003 №131-ФЗ «Об общих принципах организации местного самоуправления в Российской Федерации», в том числе для пользования органами местного самоуправления Уватского муниципального района, муниципальными предприятиями и учреждениями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к) испрашиваемый объект обременен правами третьих лиц </w:t>
      </w:r>
      <w:r>
        <w:rPr>
          <w:rFonts w:ascii="Arial" w:hAnsi="Arial" w:cs="Arial"/>
          <w:color w:val="000000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Arial" w:hAnsi="Arial" w:cs="Arial"/>
          <w:sz w:val="26"/>
          <w:szCs w:val="26"/>
        </w:rPr>
        <w:t xml:space="preserve"> либо в отношении испрашиваемого объекта муницип</w:t>
      </w:r>
      <w:r>
        <w:rPr>
          <w:rFonts w:ascii="Arial" w:hAnsi="Arial" w:cs="Arial"/>
          <w:sz w:val="26"/>
          <w:szCs w:val="26"/>
        </w:rPr>
        <w:t>альной собственности принято решение о предоставлении муниципального имущества в аренду, безвозмездное пользование другому лицу;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л) в отношении одного и того же муниципального имущества до принятия решения о предоставлении муниципального имущества в </w:t>
      </w:r>
      <w:r>
        <w:rPr>
          <w:rFonts w:ascii="Arial" w:hAnsi="Arial" w:cs="Arial"/>
          <w:sz w:val="26"/>
          <w:szCs w:val="26"/>
        </w:rPr>
        <w:t>аренду, безвозмездное пользование поступило два и более обращения о предоставлении муниципального имущества в аренду, безвозмездное пользование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м) в отношении испрашиваемого объекта муниципальной собственности, до принятия решения о предоставлении муницип</w:t>
      </w:r>
      <w:r>
        <w:rPr>
          <w:rFonts w:ascii="Arial" w:hAnsi="Arial" w:cs="Arial"/>
          <w:sz w:val="26"/>
          <w:szCs w:val="26"/>
        </w:rPr>
        <w:t>ального имущества в аренду, безвозмездное пользование без проведения торгов принято решение о проведении торгов на право заключения договора аренды (безвозмездного пользования);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н) предоставление муниципального имущества в аренду, безвозмездное пользование</w:t>
      </w:r>
      <w:r>
        <w:rPr>
          <w:rFonts w:ascii="Arial" w:hAnsi="Arial" w:cs="Arial"/>
          <w:sz w:val="26"/>
          <w:szCs w:val="26"/>
        </w:rPr>
        <w:t xml:space="preserve"> противоречит статьям 17.1, 19 Федерального закона от 26.07.2006 №135-ФЗ «О защите конкуренции»;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о) принятие Управлением федеральной антимонопольной службы по </w:t>
      </w:r>
      <w:r>
        <w:rPr>
          <w:rFonts w:ascii="Arial" w:hAnsi="Arial" w:cs="Arial"/>
          <w:sz w:val="26"/>
          <w:szCs w:val="26"/>
        </w:rPr>
        <w:lastRenderedPageBreak/>
        <w:t>Тюменской области (далее по тексту – антимонопольный орган) решения об отказе в предоставлении му</w:t>
      </w:r>
      <w:r>
        <w:rPr>
          <w:rFonts w:ascii="Arial" w:hAnsi="Arial" w:cs="Arial"/>
          <w:sz w:val="26"/>
          <w:szCs w:val="26"/>
        </w:rPr>
        <w:t>ниципальной преференции, в случаях когда муниципальное имущество предоставляется с предварительного согласия в письменной форме антимонопольного органа;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п) обращение подано ранее, чем за 60 дней или позднее, чем за 30 дней до даты истечения срока действия </w:t>
      </w:r>
      <w:r>
        <w:rPr>
          <w:rFonts w:ascii="Arial" w:hAnsi="Arial" w:cs="Arial"/>
          <w:sz w:val="26"/>
          <w:szCs w:val="26"/>
        </w:rPr>
        <w:t>договора аренды (безвозмездного пользования) в отношении испрашиваемого объекта муниципальной собственности;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р) наличие заключения специализированной организации, имеющей свидетельство о допуске к определенному виду или видам работ, которые оказывают влиян</w:t>
      </w:r>
      <w:r>
        <w:rPr>
          <w:rFonts w:ascii="Arial" w:hAnsi="Arial" w:cs="Arial"/>
          <w:sz w:val="26"/>
          <w:szCs w:val="26"/>
        </w:rPr>
        <w:t>ие на безопасность объектов капитального строительства, по результатам которого установлено общее техническое состояние объекта муниципальной собственности, по совокупности выявленных повреждений, как «аварийное» (недопустимое) (не относится к объектам кул</w:t>
      </w:r>
      <w:r>
        <w:rPr>
          <w:rFonts w:ascii="Arial" w:hAnsi="Arial" w:cs="Arial"/>
          <w:sz w:val="26"/>
          <w:szCs w:val="26"/>
        </w:rPr>
        <w:t>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выявленным объектам культурного наследия, находящимся в неудовлетворительном состоянии);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с) предостав</w:t>
      </w:r>
      <w:r>
        <w:rPr>
          <w:rFonts w:ascii="Arial" w:hAnsi="Arial" w:cs="Arial"/>
          <w:sz w:val="26"/>
          <w:szCs w:val="26"/>
        </w:rPr>
        <w:t>ление муниципального имущества в аренду, безвозмездное пользование противоречит статье 28.1 Федерального закона от 27.07.2010 № 190-ФЗ «О теплоснабжении», статье 41.1 Федерального закона от 07.12.2011 № 416-ФЗ «О водоснабжении и водоотведении»;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т) в отноше</w:t>
      </w:r>
      <w:r>
        <w:rPr>
          <w:rFonts w:ascii="Arial" w:hAnsi="Arial" w:cs="Arial"/>
          <w:sz w:val="26"/>
          <w:szCs w:val="26"/>
        </w:rPr>
        <w:t>нии испрашиваемого объекта на дату регистрации обращения принято решение о заключении концессионного соглашения, решение об условиях приватизации муниципального имущества, решение о закреплении муниципального имущества на праве хозяйственного ведения, опер</w:t>
      </w:r>
      <w:r>
        <w:rPr>
          <w:rFonts w:ascii="Arial" w:hAnsi="Arial" w:cs="Arial"/>
          <w:sz w:val="26"/>
          <w:szCs w:val="26"/>
        </w:rPr>
        <w:t>ативного управления.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2.9.2. </w:t>
      </w:r>
      <w:r>
        <w:rPr>
          <w:rFonts w:ascii="Arial" w:hAnsi="Arial" w:cs="Arial"/>
          <w:sz w:val="26"/>
          <w:szCs w:val="26"/>
        </w:rPr>
        <w:t>Непредставление (несвоевременное представление) документов, запрошенных в соответствии с пунктом 2.7.1 Регламента, не может являться основанием для отказа в предоставлении Заявителю муниципальной услуги.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</w:t>
      </w:r>
      <w:r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 xml:space="preserve">Основания для </w:t>
      </w:r>
      <w:r>
        <w:rPr>
          <w:rFonts w:ascii="Arial" w:hAnsi="Arial" w:cs="Arial"/>
          <w:sz w:val="26"/>
          <w:szCs w:val="26"/>
        </w:rPr>
        <w:t>приостановления предоставления муниципальной услуги: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приостанавливается в соответствии с абзацем</w:t>
      </w:r>
      <w:r>
        <w:rPr>
          <w:rFonts w:ascii="Arial" w:hAnsi="Arial" w:cs="Arial"/>
          <w:sz w:val="26"/>
          <w:szCs w:val="26"/>
        </w:rPr>
        <w:t xml:space="preserve"> вторым пункта 3.2.1, абзацем восьмым пункта 3.2.4 настоящ</w:t>
      </w:r>
      <w:r>
        <w:rPr>
          <w:rFonts w:ascii="Arial" w:hAnsi="Arial" w:cs="Arial"/>
          <w:sz w:val="26"/>
          <w:szCs w:val="26"/>
        </w:rPr>
        <w:t>его Регламента.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2.10. Перечень услуг, которые являются необходимы</w:t>
      </w:r>
      <w:r>
        <w:rPr>
          <w:rFonts w:ascii="Arial" w:hAnsi="Arial" w:cs="Arial"/>
          <w:i/>
          <w:sz w:val="26"/>
          <w:szCs w:val="26"/>
        </w:rPr>
        <w:t>ми и обязательными для предоставления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2.11. Способы, размер и основания взимания платы за предоставление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2.12 Способы, размер и основания взимания платы за предоставление услуг, которые являются необходимыми и обязательными для </w:t>
      </w:r>
      <w:r>
        <w:rPr>
          <w:rFonts w:ascii="Arial" w:hAnsi="Arial" w:cs="Arial"/>
          <w:i/>
          <w:sz w:val="26"/>
          <w:szCs w:val="26"/>
        </w:rPr>
        <w:lastRenderedPageBreak/>
        <w:t>предоставления</w:t>
      </w:r>
      <w:r>
        <w:rPr>
          <w:rFonts w:ascii="Arial" w:hAnsi="Arial" w:cs="Arial"/>
          <w:i/>
          <w:sz w:val="26"/>
          <w:szCs w:val="26"/>
        </w:rPr>
        <w:t xml:space="preserve">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pStyle w:val="af0"/>
        <w:spacing w:before="0" w:line="240" w:lineRule="auto"/>
        <w:ind w:firstLine="567"/>
      </w:pPr>
      <w:r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2.13. Максимальный срок ожидания в очереди при подаче</w:t>
      </w:r>
      <w:r>
        <w:rPr>
          <w:rFonts w:ascii="Arial" w:hAnsi="Arial" w:cs="Arial"/>
          <w:i/>
          <w:sz w:val="26"/>
          <w:szCs w:val="26"/>
        </w:rPr>
        <w:t xml:space="preserve">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ожидания в очереди при подаче запроса не должно превышать 1</w:t>
      </w:r>
      <w:r>
        <w:rPr>
          <w:rFonts w:ascii="Arial" w:hAnsi="Arial" w:cs="Arial"/>
          <w:sz w:val="26"/>
          <w:szCs w:val="26"/>
        </w:rPr>
        <w:t>5 минут. Время ожидания в очереди при получении результата муниципальной услуги не должно превышать 15 минут.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2.14 Срок регистрации запроса заявителя о предоставлении муниципальной услуги и услуги, предоставляемой организацией, участвующей в предоставлени</w:t>
      </w:r>
      <w:r>
        <w:rPr>
          <w:rFonts w:ascii="Arial" w:hAnsi="Arial" w:cs="Arial"/>
          <w:i/>
          <w:sz w:val="26"/>
          <w:szCs w:val="26"/>
        </w:rPr>
        <w:t>и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Заявление о предоставлении муниципальной услуги, поступившее в ходе личного приема, подлежит регистрации в день его поступления.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Заявление, поступившее в электронной форме или посредством почтового отправления в том числе в нерабоч</w:t>
      </w:r>
      <w:r>
        <w:rPr>
          <w:rFonts w:ascii="Arial" w:hAnsi="Arial" w:cs="Arial"/>
          <w:sz w:val="26"/>
          <w:szCs w:val="26"/>
        </w:rPr>
        <w:t>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2.15. Требования к помещениям, в которых предоставляются муниципальная услуга, услуга, предоставляемая организацией, </w:t>
      </w:r>
      <w:r>
        <w:rPr>
          <w:rFonts w:ascii="Arial" w:hAnsi="Arial" w:cs="Arial"/>
          <w:i/>
          <w:sz w:val="26"/>
          <w:szCs w:val="26"/>
        </w:rPr>
        <w:t>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</w:t>
      </w:r>
      <w:r>
        <w:rPr>
          <w:rFonts w:ascii="Arial" w:hAnsi="Arial" w:cs="Arial"/>
          <w:i/>
          <w:sz w:val="26"/>
          <w:szCs w:val="26"/>
        </w:rPr>
        <w:t>занных объектов в соответствии с законодательством Российской Федерации о социальной защите инвалидов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К помещениям Управления, в которых предоставл</w:t>
      </w:r>
      <w:r>
        <w:rPr>
          <w:rFonts w:ascii="Arial" w:hAnsi="Arial" w:cs="Arial"/>
          <w:sz w:val="26"/>
          <w:szCs w:val="26"/>
        </w:rPr>
        <w:t>яется муниципальная услуга, к местам ожидания и приема заявителей, размещению и оформлению визуальной, текст</w:t>
      </w:r>
      <w:r>
        <w:rPr>
          <w:rFonts w:ascii="Arial" w:hAnsi="Arial" w:cs="Arial"/>
          <w:sz w:val="26"/>
          <w:szCs w:val="26"/>
        </w:rPr>
        <w:t>овой информации о порядке предоставления муниципальной услуги предъявляются следующие требования: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б) вход в помещение Управления об</w:t>
      </w:r>
      <w:r>
        <w:rPr>
          <w:rFonts w:ascii="Arial" w:hAnsi="Arial" w:cs="Arial"/>
          <w:sz w:val="26"/>
          <w:szCs w:val="26"/>
        </w:rPr>
        <w:t>орудуется информационной табличкой (вывеской), содержащей информацию о наименовании и режиме работы Управления;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г) п</w:t>
      </w:r>
      <w:r>
        <w:rPr>
          <w:rFonts w:ascii="Arial" w:hAnsi="Arial" w:cs="Arial"/>
          <w:sz w:val="26"/>
          <w:szCs w:val="26"/>
        </w:rPr>
        <w:t>омещения, в которых предоставляется муниципальная услуга, оборудуются: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lastRenderedPageBreak/>
        <w:t>системой оповещения о возникновении чрезвычайной ситуации;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указателями входа и выхода;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табличкой с номерами и наименованиями помещен</w:t>
      </w:r>
      <w:r>
        <w:rPr>
          <w:rFonts w:ascii="Arial" w:hAnsi="Arial" w:cs="Arial"/>
          <w:sz w:val="26"/>
          <w:szCs w:val="26"/>
        </w:rPr>
        <w:t>ий;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системой кондиционирования воздуха.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</w:t>
      </w:r>
      <w:r>
        <w:rPr>
          <w:rFonts w:ascii="Arial" w:hAnsi="Arial" w:cs="Arial"/>
          <w:sz w:val="26"/>
          <w:szCs w:val="26"/>
        </w:rPr>
        <w:t>в;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д) в помещениях для ожидания приема оборудуются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</w:t>
      </w:r>
      <w:r>
        <w:rPr>
          <w:rFonts w:ascii="Arial" w:hAnsi="Arial" w:cs="Arial"/>
          <w:sz w:val="26"/>
          <w:szCs w:val="26"/>
        </w:rPr>
        <w:t>х размещения в здании;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В помещениях также должны размещаться: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информационный киоск;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информационные стенды, содержащие следующую информацию: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график работы Управления;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круг заявителей;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форму заявления о предоставлении муниципальной услуги;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перечень </w:t>
      </w:r>
      <w:r>
        <w:rPr>
          <w:rFonts w:ascii="Arial" w:hAnsi="Arial" w:cs="Arial"/>
          <w:sz w:val="26"/>
          <w:szCs w:val="26"/>
        </w:rPr>
        <w:t>документов, необходимых для предоставления муниципальной услуги;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перечень оснований для отказа в предоставлении муниципальной услуги;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копия настоящего Регламента;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сведения, размещенные на официальном сайте Администрации согласно пунктам 1.3, 2.5.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сведения </w:t>
      </w:r>
      <w:r>
        <w:rPr>
          <w:rFonts w:ascii="Arial" w:hAnsi="Arial" w:cs="Arial"/>
          <w:sz w:val="26"/>
          <w:szCs w:val="26"/>
        </w:rPr>
        <w:t>о месте, днях и часах приема должностных лиц, уполномоченных рассматривать жалобы граждан на решения и действия (бездействия) Управления и его должностных лиц;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номер телефонного центра качества предоставления муниципальных и государственных услуг.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е) место</w:t>
      </w:r>
      <w:r>
        <w:rPr>
          <w:rFonts w:ascii="Arial" w:hAnsi="Arial" w:cs="Arial"/>
          <w:sz w:val="26"/>
          <w:szCs w:val="26"/>
        </w:rPr>
        <w:t xml:space="preserve"> приема заявителей должно быть оборудовано и оснащено: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местом для письма и раскла</w:t>
      </w:r>
      <w:r>
        <w:rPr>
          <w:rFonts w:ascii="Arial" w:hAnsi="Arial" w:cs="Arial"/>
          <w:sz w:val="26"/>
          <w:szCs w:val="26"/>
        </w:rPr>
        <w:t>дки документов.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2.16. Показатели доступности и качества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2.16.1. Показателями доступности муниципальной услуги являются: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наличие полной, достоверной и доступной для Заявителя (представителя Заявителя) информации о предоставлении муниц</w:t>
      </w:r>
      <w:r>
        <w:rPr>
          <w:rFonts w:ascii="Arial" w:hAnsi="Arial" w:cs="Arial"/>
          <w:sz w:val="26"/>
          <w:szCs w:val="26"/>
        </w:rPr>
        <w:t>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соблюдение режима работы при предоставле</w:t>
      </w:r>
      <w:r>
        <w:rPr>
          <w:rFonts w:ascii="Arial" w:hAnsi="Arial" w:cs="Arial"/>
          <w:sz w:val="26"/>
          <w:szCs w:val="26"/>
        </w:rPr>
        <w:t>нии муниципальной услуги;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2.16.2. Показателями качества муниципальной услуги являются: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сроков пр</w:t>
      </w:r>
      <w:r>
        <w:rPr>
          <w:rFonts w:ascii="Arial" w:hAnsi="Arial" w:cs="Arial"/>
          <w:sz w:val="26"/>
          <w:szCs w:val="26"/>
        </w:rPr>
        <w:t>едоставления муниципальной услуги;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lastRenderedPageBreak/>
        <w:t>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количество взаимодействий заявителя с должностными лицами при предос</w:t>
      </w:r>
      <w:r>
        <w:rPr>
          <w:rFonts w:ascii="Arial" w:hAnsi="Arial" w:cs="Arial"/>
          <w:sz w:val="26"/>
          <w:szCs w:val="26"/>
        </w:rPr>
        <w:t>тавлении муниципальной услуги.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2.17. Требования, учитывающие в том числе особенности предоставления муниципальной услуги в электронной форме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а) получить информацию о порядке и </w:t>
      </w:r>
      <w:r>
        <w:rPr>
          <w:rFonts w:ascii="Arial" w:hAnsi="Arial" w:cs="Arial"/>
          <w:sz w:val="26"/>
          <w:szCs w:val="26"/>
        </w:rPr>
        <w:t xml:space="preserve">сроках предоставления муниципальной услуги, размещенной на </w:t>
      </w:r>
      <w:r>
        <w:rPr>
          <w:sz w:val="26"/>
          <w:szCs w:val="26"/>
        </w:rPr>
        <w:t>Региональном портале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подаче зая</w:t>
      </w:r>
      <w:r>
        <w:rPr>
          <w:rFonts w:ascii="Arial" w:hAnsi="Arial" w:cs="Arial"/>
          <w:sz w:val="26"/>
          <w:szCs w:val="26"/>
        </w:rPr>
        <w:t>вления в форме электронного документа с использованием «Личного кабинета» Регионального портала к нему прикрепляются электронные документы, подписанные (удостоверенные) электронной подписью в порядке, установленном законодательством Российской Федерации об</w:t>
      </w:r>
      <w:r>
        <w:rPr>
          <w:rFonts w:ascii="Arial" w:hAnsi="Arial" w:cs="Arial"/>
          <w:sz w:val="26"/>
          <w:szCs w:val="26"/>
        </w:rPr>
        <w:t xml:space="preserve"> организации предоставления государственных и муниципальных услуг;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в)получить сведения о ходе выполнения заявления, поданного в электронной форме;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получить результат предоставления муниципальной услуги способом, указанным в заявлении, поданном в электро</w:t>
      </w:r>
      <w:r>
        <w:rPr>
          <w:rFonts w:ascii="Arial" w:hAnsi="Arial" w:cs="Arial"/>
          <w:sz w:val="26"/>
          <w:szCs w:val="26"/>
        </w:rPr>
        <w:t>нной форме;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подать жалобу на решения, действия (бездействие) органа, должностного лица, служащего предоставляющего муниципальную услугу.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autoSpaceDE w:val="0"/>
        <w:spacing w:line="240" w:lineRule="auto"/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</w:t>
      </w:r>
      <w:r>
        <w:rPr>
          <w:rFonts w:ascii="Arial" w:hAnsi="Arial" w:cs="Arial"/>
          <w:b/>
          <w:color w:val="000000"/>
          <w:sz w:val="26"/>
          <w:szCs w:val="26"/>
        </w:rPr>
        <w:t>выполнения, в том числе особенности выполнения административных процедур (действий) в электронной форме</w:t>
      </w:r>
    </w:p>
    <w:p w:rsidR="0051415F" w:rsidRDefault="00845886">
      <w:pPr>
        <w:pStyle w:val="af0"/>
        <w:spacing w:line="240" w:lineRule="auto"/>
        <w:ind w:right="57" w:firstLine="567"/>
        <w:jc w:val="center"/>
      </w:pPr>
      <w:r>
        <w:rPr>
          <w:rFonts w:ascii="Arial" w:hAnsi="Arial" w:cs="Arial"/>
          <w:i/>
          <w:iCs/>
          <w:sz w:val="26"/>
          <w:szCs w:val="26"/>
        </w:rPr>
        <w:t>3.1. Прием документов, необходимых для предоставления муниципальной услуги</w:t>
      </w:r>
    </w:p>
    <w:p w:rsidR="0051415F" w:rsidRDefault="00845886">
      <w:pPr>
        <w:pStyle w:val="af0"/>
        <w:spacing w:line="240" w:lineRule="auto"/>
        <w:ind w:right="40" w:firstLine="567"/>
      </w:pPr>
      <w:bookmarkStart w:id="10" w:name="Par347"/>
      <w:bookmarkStart w:id="11" w:name="Par375"/>
      <w:bookmarkEnd w:id="10"/>
      <w:bookmarkEnd w:id="11"/>
      <w:r>
        <w:rPr>
          <w:rFonts w:ascii="Arial" w:hAnsi="Arial" w:cs="Arial"/>
          <w:sz w:val="26"/>
          <w:szCs w:val="26"/>
        </w:rPr>
        <w:t>3.1.1. Основанием для начала административной процедуры является обращение За</w:t>
      </w:r>
      <w:r>
        <w:rPr>
          <w:rFonts w:ascii="Arial" w:hAnsi="Arial" w:cs="Arial"/>
          <w:sz w:val="26"/>
          <w:szCs w:val="26"/>
        </w:rPr>
        <w:t>явителя (представителя Заявителя) в Администрацию посредством личного приема, направления документов почтовым отправлением или в электронной форме с использованием Регионального портала.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3.1.2. В ходе личного приема документов, необходимых для предоставлен</w:t>
      </w:r>
      <w:r>
        <w:rPr>
          <w:rFonts w:ascii="Arial" w:hAnsi="Arial" w:cs="Arial"/>
          <w:sz w:val="26"/>
          <w:szCs w:val="26"/>
        </w:rPr>
        <w:t xml:space="preserve">ия муниципальной услуги, </w:t>
      </w:r>
      <w:bookmarkStart w:id="12" w:name="__DdeLink__49066_428262430"/>
      <w:bookmarkStart w:id="13" w:name="__DdeLink__49064_428262430"/>
      <w:r>
        <w:rPr>
          <w:rFonts w:ascii="Arial" w:hAnsi="Arial" w:cs="Arial"/>
          <w:sz w:val="26"/>
          <w:szCs w:val="26"/>
        </w:rPr>
        <w:t>сотрудник Администрации, уполномоченный на прием документов</w:t>
      </w:r>
      <w:bookmarkEnd w:id="12"/>
      <w:r>
        <w:rPr>
          <w:rFonts w:ascii="Arial" w:hAnsi="Arial" w:cs="Arial"/>
          <w:sz w:val="26"/>
          <w:szCs w:val="26"/>
        </w:rPr>
        <w:t>:</w:t>
      </w:r>
      <w:bookmarkEnd w:id="13"/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 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</w:t>
      </w:r>
      <w:r>
        <w:rPr>
          <w:rFonts w:ascii="Arial" w:hAnsi="Arial" w:cs="Arial"/>
          <w:sz w:val="26"/>
          <w:szCs w:val="26"/>
        </w:rPr>
        <w:t>ательством Российской Федерации. При обращении представителя заявителя дополнительно проверяется наличие у него полномочий представителя;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 принимает заявление и проверяет правильность его заполнения;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в) принимает документы, представленные заявителем, удо</w:t>
      </w:r>
      <w:r>
        <w:rPr>
          <w:rFonts w:ascii="Arial" w:hAnsi="Arial" w:cs="Arial"/>
          <w:sz w:val="26"/>
          <w:szCs w:val="26"/>
        </w:rPr>
        <w:t>стоверяет идентичность копий и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1415F" w:rsidRDefault="0084588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г) осуществляет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регистрацию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 системе электронного документооборота и делоп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роизводства Администрации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pStyle w:val="Textbody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3.1.3. При поступлении документов, необходимых для предоставления муниципальной услуги, посредством почтового отправления, должностное лицо Администрации, ответственное за регистрацию документов, обеспечивает регистрацию заявлен</w:t>
      </w:r>
      <w:r>
        <w:rPr>
          <w:rFonts w:ascii="Arial" w:hAnsi="Arial" w:cs="Arial"/>
          <w:sz w:val="26"/>
          <w:szCs w:val="26"/>
        </w:rPr>
        <w:t>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в </w:t>
      </w:r>
      <w:bookmarkStart w:id="14" w:name="__DdeLink__59098_428262430"/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системе электронного документооборота и делопроизводства Администрации</w:t>
      </w:r>
      <w:bookmarkEnd w:id="14"/>
      <w:r>
        <w:rPr>
          <w:rFonts w:ascii="Arial" w:hAnsi="Arial" w:cs="Arial"/>
          <w:sz w:val="26"/>
          <w:szCs w:val="26"/>
        </w:rPr>
        <w:t xml:space="preserve"> не позднее следующего рабочего дня со дня его поступления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в соответствии с утвержденным в Администрации порядке.</w:t>
      </w:r>
    </w:p>
    <w:p w:rsidR="0051415F" w:rsidRDefault="00845886">
      <w:pPr>
        <w:pStyle w:val="af0"/>
        <w:spacing w:before="0" w:line="240" w:lineRule="auto"/>
        <w:ind w:right="57" w:firstLine="567"/>
      </w:pPr>
      <w:r>
        <w:rPr>
          <w:rFonts w:ascii="Arial" w:hAnsi="Arial" w:cs="Arial"/>
          <w:sz w:val="26"/>
          <w:szCs w:val="26"/>
        </w:rPr>
        <w:t>3.1.4. При поступлении заявления и документов в электронной форме с</w:t>
      </w:r>
      <w:r>
        <w:rPr>
          <w:rFonts w:ascii="Arial" w:hAnsi="Arial" w:cs="Arial"/>
          <w:sz w:val="26"/>
          <w:szCs w:val="26"/>
        </w:rPr>
        <w:t>отрудник Управления:</w:t>
      </w:r>
    </w:p>
    <w:p w:rsidR="0051415F" w:rsidRDefault="00845886">
      <w:pPr>
        <w:pStyle w:val="Standard"/>
        <w:autoSpaceDE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обеспечивает регистрацию заявления о предоставлении муниципальной услуги </w:t>
      </w:r>
      <w:r>
        <w:rPr>
          <w:rFonts w:ascii="Arial" w:hAnsi="Arial" w:cs="Arial"/>
        </w:rPr>
        <w:t xml:space="preserve">в </w:t>
      </w:r>
      <w:r>
        <w:rPr>
          <w:rFonts w:ascii="Arial" w:hAnsi="Arial"/>
          <w:color w:val="00000A"/>
          <w:shd w:val="clear" w:color="auto" w:fill="FFFFFF"/>
        </w:rPr>
        <w:t xml:space="preserve">системе электронного документооборота и делопроизводства Администрации </w:t>
      </w:r>
      <w:r>
        <w:rPr>
          <w:rStyle w:val="af6"/>
          <w:rFonts w:ascii="Arial" w:hAnsi="Arial" w:cs="Arial"/>
        </w:rPr>
        <w:t xml:space="preserve"> </w:t>
      </w:r>
      <w:r>
        <w:rPr>
          <w:rFonts w:ascii="Arial" w:hAnsi="Arial" w:cs="Arial"/>
        </w:rPr>
        <w:t>не позднее следующего рабочего дня со дня его поступления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проверяет подлинность </w:t>
      </w:r>
      <w:r>
        <w:rPr>
          <w:rFonts w:ascii="Arial" w:hAnsi="Arial" w:cs="Arial"/>
          <w:sz w:val="26"/>
          <w:szCs w:val="26"/>
        </w:rPr>
        <w:t>электронной подписи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если в результате проверки усиленной квалифицированной электронной подписи выявлено несоблюдение </w:t>
      </w:r>
      <w:r>
        <w:rPr>
          <w:rFonts w:ascii="Arial" w:hAnsi="Arial" w:cs="Arial"/>
          <w:sz w:val="26"/>
          <w:szCs w:val="26"/>
        </w:rPr>
        <w:t>условий ее действительности, сотрудник Управления: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принимает решение об отказе в приеме документов, поступивших в электронной форме по основанию, предусмотренному пунктом 2.8 настоящего Регламента;</w:t>
      </w:r>
    </w:p>
    <w:p w:rsidR="0051415F" w:rsidRDefault="00845886">
      <w:pPr>
        <w:pStyle w:val="Standard"/>
        <w:spacing w:after="0" w:line="240" w:lineRule="auto"/>
        <w:ind w:firstLine="539"/>
        <w:jc w:val="both"/>
      </w:pPr>
      <w:r>
        <w:rPr>
          <w:rFonts w:ascii="Arial" w:hAnsi="Arial" w:cs="Arial"/>
          <w:sz w:val="26"/>
          <w:szCs w:val="26"/>
        </w:rPr>
        <w:t>направляет заявителю (представителю заявителя) уведомление</w:t>
      </w:r>
      <w:r>
        <w:rPr>
          <w:rFonts w:ascii="Arial" w:hAnsi="Arial" w:cs="Arial"/>
          <w:sz w:val="26"/>
          <w:szCs w:val="26"/>
        </w:rPr>
        <w:t xml:space="preserve"> о принятом решении в электронной форме с указанием пунктов статьи 11 Федерального закона от 06.04.2011 № 63-ФЗ «Об электронной подписи», которые послужили основанием для его принятия. Такое уведомление подписывается усиленной квалифицированной электронной</w:t>
      </w:r>
      <w:r>
        <w:rPr>
          <w:rFonts w:ascii="Arial" w:hAnsi="Arial" w:cs="Arial"/>
          <w:sz w:val="26"/>
          <w:szCs w:val="26"/>
        </w:rPr>
        <w:t xml:space="preserve"> подписью сотрудника</w:t>
      </w:r>
      <w:r>
        <w:rPr>
          <w:rFonts w:ascii="Arial" w:hAnsi="Arial" w:cs="Arial"/>
          <w:sz w:val="26"/>
          <w:szCs w:val="26"/>
        </w:rPr>
        <w:t xml:space="preserve"> Управления, р</w:t>
      </w:r>
      <w:r>
        <w:rPr>
          <w:rFonts w:ascii="Arial" w:hAnsi="Arial" w:cs="Arial"/>
          <w:sz w:val="26"/>
          <w:szCs w:val="26"/>
        </w:rPr>
        <w:t xml:space="preserve">егистрируется </w:t>
      </w:r>
      <w:r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системе электронного документооборота и делопроизводства Администрации</w:t>
      </w:r>
      <w:r>
        <w:rPr>
          <w:rFonts w:ascii="Arial" w:hAnsi="Arial" w:cs="Arial"/>
          <w:sz w:val="26"/>
          <w:szCs w:val="26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</w:t>
      </w:r>
      <w:r>
        <w:rPr>
          <w:rFonts w:ascii="Arial" w:hAnsi="Arial" w:cs="Arial"/>
          <w:sz w:val="26"/>
          <w:szCs w:val="26"/>
        </w:rPr>
        <w:t>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1415F" w:rsidRDefault="0051415F">
      <w:pPr>
        <w:pStyle w:val="Standard"/>
        <w:spacing w:after="0" w:line="240" w:lineRule="auto"/>
        <w:ind w:firstLine="539"/>
        <w:jc w:val="both"/>
      </w:pP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3.1.5. Все пост</w:t>
      </w:r>
      <w:r>
        <w:rPr>
          <w:rFonts w:ascii="Arial" w:hAnsi="Arial" w:cs="Arial"/>
          <w:sz w:val="26"/>
          <w:szCs w:val="26"/>
        </w:rPr>
        <w:t>упившие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одно дело.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административной процедуры по приему документов, необходимых для предоставле</w:t>
      </w:r>
      <w:r>
        <w:rPr>
          <w:rFonts w:ascii="Arial" w:hAnsi="Arial" w:cs="Arial"/>
          <w:sz w:val="26"/>
          <w:szCs w:val="26"/>
        </w:rPr>
        <w:t>ния муниципальной услуги, является: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 личном приеме заявителя - выдача расписки о приеме документов;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поступлении документов посредством почтового отправления - регистрация заявления;</w:t>
      </w:r>
    </w:p>
    <w:p w:rsidR="0051415F" w:rsidRDefault="00845886">
      <w:pPr>
        <w:pStyle w:val="Standard"/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при поступлении документов в электронной форме - </w:t>
      </w:r>
      <w:r>
        <w:rPr>
          <w:rFonts w:ascii="Arial" w:hAnsi="Arial" w:cs="Arial"/>
          <w:sz w:val="26"/>
          <w:szCs w:val="26"/>
        </w:rPr>
        <w:t>регистрация заявления или направление уведомления об отказе в приеме документов в соответствии с абзацем шестым пункта 3.1.4 Регламента.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3.1.7. </w:t>
      </w:r>
      <w:r>
        <w:rPr>
          <w:rFonts w:ascii="Arial" w:hAnsi="Arial" w:cs="Arial"/>
          <w:sz w:val="26"/>
          <w:szCs w:val="26"/>
        </w:rPr>
        <w:t>Срок административной процедуры: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 личном приеме документов не должно превышать 30 минут;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подаче за</w:t>
      </w:r>
      <w:r>
        <w:rPr>
          <w:rFonts w:ascii="Arial" w:hAnsi="Arial" w:cs="Arial"/>
          <w:sz w:val="26"/>
          <w:szCs w:val="26"/>
        </w:rPr>
        <w:t>явления посредством почтового отправления - 1 рабочий день;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</w:rPr>
        <w:t>в) при подаче документов в электронной форме - 1 рабочий день, в случае установления факта несоблюдения условий действительности электронной подписи срок выполнения процедуры не должен превышать 3</w:t>
      </w:r>
      <w:r>
        <w:rPr>
          <w:rFonts w:ascii="Arial" w:hAnsi="Arial"/>
        </w:rPr>
        <w:t xml:space="preserve"> рабочих дней.</w:t>
      </w:r>
    </w:p>
    <w:p w:rsidR="0051415F" w:rsidRDefault="0051415F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pStyle w:val="western"/>
        <w:spacing w:before="0" w:line="240" w:lineRule="auto"/>
        <w:ind w:right="57" w:firstLine="567"/>
        <w:jc w:val="center"/>
      </w:pPr>
      <w:r>
        <w:rPr>
          <w:i/>
          <w:sz w:val="26"/>
          <w:szCs w:val="26"/>
        </w:rPr>
        <w:t xml:space="preserve">3.2. </w:t>
      </w:r>
      <w:r>
        <w:rPr>
          <w:i/>
          <w:iCs/>
          <w:sz w:val="26"/>
          <w:szCs w:val="26"/>
        </w:rPr>
        <w:t>Рассмотрение заявлений о предоставлении муниципальной услуги</w:t>
      </w:r>
    </w:p>
    <w:p w:rsidR="0051415F" w:rsidRDefault="0051415F">
      <w:pPr>
        <w:pStyle w:val="western"/>
        <w:spacing w:before="0" w:line="240" w:lineRule="auto"/>
        <w:ind w:right="57" w:firstLine="567"/>
        <w:jc w:val="center"/>
      </w:pPr>
    </w:p>
    <w:p w:rsidR="0051415F" w:rsidRDefault="00845886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3.2.1. 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</w:t>
      </w:r>
      <w:r>
        <w:rPr>
          <w:rFonts w:ascii="Arial" w:hAnsi="Arial" w:cs="Arial"/>
          <w:sz w:val="26"/>
          <w:szCs w:val="26"/>
        </w:rPr>
        <w:t>ги.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отношении муниципального имущества, обремененного действующим договором аренды (безвозмездного пользования), течение срока осуществления настоящей административной процедуры начинается не ранее чем за 29 дней до окончания соответствующего договора ар</w:t>
      </w:r>
      <w:r>
        <w:rPr>
          <w:rFonts w:ascii="Arial" w:hAnsi="Arial" w:cs="Arial"/>
          <w:sz w:val="26"/>
          <w:szCs w:val="26"/>
        </w:rPr>
        <w:t>енды (безвозмездного пользования) муниципального имущества (в указанном случае срок предоставления муниципальной услуги приостанавливается).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3.2.2. Сотрудник</w:t>
      </w:r>
      <w:r>
        <w:rPr>
          <w:rFonts w:ascii="Arial" w:hAnsi="Arial" w:cs="Arial"/>
          <w:sz w:val="26"/>
          <w:szCs w:val="26"/>
        </w:rPr>
        <w:t xml:space="preserve"> Управления, ответственный за регистрацию заявления, не позднее рабочего дня, следующего за днем пр</w:t>
      </w:r>
      <w:r>
        <w:rPr>
          <w:rFonts w:ascii="Arial" w:hAnsi="Arial" w:cs="Arial"/>
          <w:sz w:val="26"/>
          <w:szCs w:val="26"/>
        </w:rPr>
        <w:t>иема, передает заявление и документы, необходимые для предоставления муниципальной услуги, сотруднику Управления, который определяет ответственных лиц за рассмотрение поступившего заявления.</w:t>
      </w:r>
    </w:p>
    <w:p w:rsidR="0051415F" w:rsidRDefault="00845886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3.2.3. Сотрудник Управления, ответственный за рассмотрение заявле</w:t>
      </w:r>
      <w:r>
        <w:rPr>
          <w:rFonts w:ascii="Arial" w:hAnsi="Arial" w:cs="Arial"/>
          <w:sz w:val="26"/>
          <w:szCs w:val="26"/>
        </w:rPr>
        <w:t>ния, осуществляет следующие действия: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а) проверку наличия документов, предусмотренных </w:t>
      </w:r>
      <w:r>
        <w:rPr>
          <w:rFonts w:ascii="Arial" w:eastAsia="Calibri" w:hAnsi="Arial" w:cs="Arial"/>
          <w:sz w:val="26"/>
          <w:szCs w:val="26"/>
        </w:rPr>
        <w:t>пунктом 2.6.1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настоящего Регламента, обязанность по предоставлению которых возложена на заявителя;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б) проверку наличия документов, предусмотренных </w:t>
      </w:r>
      <w:r>
        <w:rPr>
          <w:rFonts w:ascii="Arial" w:eastAsia="Calibri" w:hAnsi="Arial" w:cs="Arial"/>
          <w:sz w:val="26"/>
          <w:szCs w:val="26"/>
        </w:rPr>
        <w:t>пунктом 2.7.1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настоящего Регламента, которые заявитель</w:t>
      </w:r>
      <w:r>
        <w:rPr>
          <w:rFonts w:ascii="Arial" w:eastAsia="Calibri" w:hAnsi="Arial" w:cs="Arial"/>
          <w:sz w:val="26"/>
          <w:szCs w:val="26"/>
        </w:rPr>
        <w:t xml:space="preserve">  вправе представить </w:t>
      </w:r>
      <w:r>
        <w:rPr>
          <w:rFonts w:ascii="Arial" w:eastAsia="Calibri" w:hAnsi="Arial" w:cs="Arial"/>
          <w:sz w:val="26"/>
          <w:szCs w:val="26"/>
        </w:rPr>
        <w:t>по собственной инициативе;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в)</w:t>
      </w:r>
      <w:r>
        <w:rPr>
          <w:rFonts w:ascii="Arial" w:eastAsia="Calibri" w:hAnsi="Arial" w:cs="Arial"/>
          <w:sz w:val="26"/>
          <w:szCs w:val="26"/>
        </w:rPr>
        <w:t xml:space="preserve"> п</w:t>
      </w:r>
      <w:r>
        <w:rPr>
          <w:rFonts w:ascii="Arial" w:hAnsi="Arial" w:cs="Arial"/>
          <w:sz w:val="26"/>
          <w:szCs w:val="26"/>
        </w:rPr>
        <w:t xml:space="preserve">одготовку и направление запросов о предоставлении документов (сведений из них), предусмотренных </w:t>
      </w:r>
      <w:r>
        <w:rPr>
          <w:rFonts w:ascii="Arial" w:eastAsia="Calibri" w:hAnsi="Arial" w:cs="Arial"/>
          <w:sz w:val="26"/>
          <w:szCs w:val="26"/>
        </w:rPr>
        <w:t xml:space="preserve">пунктом 2.7.1 </w:t>
      </w:r>
      <w:r>
        <w:rPr>
          <w:rFonts w:ascii="Arial" w:hAnsi="Arial" w:cs="Arial"/>
          <w:sz w:val="26"/>
          <w:szCs w:val="26"/>
        </w:rPr>
        <w:t>настояще</w:t>
      </w:r>
      <w:r>
        <w:rPr>
          <w:rFonts w:ascii="Arial" w:hAnsi="Arial" w:cs="Arial"/>
          <w:sz w:val="26"/>
          <w:szCs w:val="26"/>
        </w:rPr>
        <w:t>го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Регламент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и которые заявитель не представил по собственной инициативе, в органы государственной власти, органы местного самоуправле</w:t>
      </w:r>
      <w:r>
        <w:rPr>
          <w:rFonts w:ascii="Arial" w:hAnsi="Arial" w:cs="Arial"/>
          <w:sz w:val="26"/>
          <w:szCs w:val="26"/>
        </w:rPr>
        <w:t>ния, учреждения, в распоряжении которых находятся указанные документы или сведения из них.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Направление запросов осуществляется с использованием системы межведомственного электронного взаимодействия Тюменской области (далее - СМЭВ ТО), а в случае отсутствия</w:t>
      </w:r>
      <w:r>
        <w:rPr>
          <w:rFonts w:ascii="Arial" w:eastAsia="Calibri" w:hAnsi="Arial" w:cs="Arial"/>
          <w:sz w:val="26"/>
          <w:szCs w:val="26"/>
        </w:rPr>
        <w:t xml:space="preserve"> возможности направления запросов в электронной форме - на бумажных носителях;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г)</w:t>
      </w:r>
      <w:r>
        <w:rPr>
          <w:rFonts w:ascii="Arial" w:hAnsi="Arial" w:cs="Arial"/>
          <w:sz w:val="26"/>
          <w:szCs w:val="26"/>
        </w:rPr>
        <w:t> проверку полноты информации, содержащейся в полученных документах (сведений из них).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поступления запрошенной информации (документов) не в полном объеме или </w:t>
      </w:r>
      <w:r>
        <w:rPr>
          <w:rFonts w:ascii="Arial" w:hAnsi="Arial" w:cs="Arial"/>
          <w:sz w:val="26"/>
          <w:szCs w:val="26"/>
        </w:rPr>
        <w:t>содержащей противоречивые сведения уточняет запрос и направляет его повторно.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Вся запрошенная информация (документы), полученная в том числе рамках СМЭВ ТО, приобщается к материалам дела.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д) проверку соответствия заявителя требова</w:t>
      </w:r>
      <w:r>
        <w:rPr>
          <w:rFonts w:ascii="Arial" w:eastAsia="Calibri" w:hAnsi="Arial" w:cs="Arial"/>
          <w:sz w:val="26"/>
          <w:szCs w:val="26"/>
        </w:rPr>
        <w:t>ниям</w:t>
      </w:r>
      <w:r>
        <w:rPr>
          <w:rFonts w:ascii="Arial" w:eastAsia="Calibri" w:hAnsi="Arial" w:cs="Arial"/>
          <w:sz w:val="26"/>
          <w:szCs w:val="26"/>
        </w:rPr>
        <w:t xml:space="preserve"> решения Думы Уватског</w:t>
      </w:r>
      <w:r>
        <w:rPr>
          <w:rFonts w:ascii="Arial" w:eastAsia="Calibri" w:hAnsi="Arial" w:cs="Arial"/>
          <w:sz w:val="26"/>
          <w:szCs w:val="26"/>
        </w:rPr>
        <w:t xml:space="preserve">о муниципального района от 27.06.2017 № 174 «О порядке формирования, ведения и обязательного опубликования перечня муниципального имущества, </w:t>
      </w:r>
      <w:r>
        <w:rPr>
          <w:rFonts w:ascii="Arial" w:eastAsia="Calibri" w:hAnsi="Arial" w:cs="Arial"/>
          <w:sz w:val="26"/>
          <w:szCs w:val="26"/>
        </w:rPr>
        <w:lastRenderedPageBreak/>
        <w:t>предоставляемого во владение и (или) пользование субъектам малого и среднего предпринимательства и организациям, об</w:t>
      </w:r>
      <w:r>
        <w:rPr>
          <w:rFonts w:ascii="Arial" w:eastAsia="Calibri" w:hAnsi="Arial" w:cs="Arial"/>
          <w:sz w:val="26"/>
          <w:szCs w:val="26"/>
        </w:rPr>
        <w:t>разующим инфраструктуру поддержки субъектов малого и среднего предпринимательства, а также порядке и условиях предоставления в аренду включенного в него муниципального имущества» в случае подачи заявления в отношении и</w:t>
      </w:r>
      <w:r>
        <w:rPr>
          <w:rFonts w:ascii="Arial" w:eastAsia="Calibri" w:hAnsi="Arial" w:cs="Arial"/>
          <w:bCs/>
          <w:sz w:val="26"/>
          <w:szCs w:val="26"/>
        </w:rPr>
        <w:t>мущества, включенного в перечень муниц</w:t>
      </w:r>
      <w:r>
        <w:rPr>
          <w:rFonts w:ascii="Arial" w:eastAsia="Calibri" w:hAnsi="Arial" w:cs="Arial"/>
          <w:bCs/>
          <w:sz w:val="26"/>
          <w:szCs w:val="26"/>
        </w:rPr>
        <w:t>ипального 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1415F" w:rsidRDefault="00845886">
      <w:pPr>
        <w:pStyle w:val="af1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Выписка из единого реестра субъектов </w:t>
      </w:r>
      <w:r>
        <w:rPr>
          <w:rFonts w:ascii="Arial" w:hAnsi="Arial" w:cs="Arial"/>
          <w:sz w:val="26"/>
          <w:szCs w:val="26"/>
        </w:rPr>
        <w:t xml:space="preserve">малого и среднего предпринимательства, </w:t>
      </w:r>
      <w:r>
        <w:rPr>
          <w:rFonts w:ascii="Arial" w:hAnsi="Arial" w:cs="Arial"/>
          <w:sz w:val="26"/>
          <w:szCs w:val="26"/>
        </w:rPr>
        <w:t xml:space="preserve"> из е</w:t>
      </w:r>
      <w:r>
        <w:rPr>
          <w:rFonts w:ascii="Arial" w:hAnsi="Arial"/>
          <w:color w:val="1E1E1E"/>
          <w:sz w:val="26"/>
          <w:szCs w:val="26"/>
        </w:rPr>
        <w:t>диного реестра организаций, образующих инфраструктуру поддержки субъектов малого и среднего предпринимательства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полученная в целях проверки заявителя с официального сайта Федеральной налоговой службы, </w:t>
      </w:r>
      <w:r>
        <w:rPr>
          <w:rFonts w:ascii="Arial" w:hAnsi="Arial" w:cs="Arial"/>
          <w:sz w:val="26"/>
          <w:szCs w:val="26"/>
        </w:rPr>
        <w:t>официально</w:t>
      </w:r>
      <w:r>
        <w:rPr>
          <w:rFonts w:ascii="Arial" w:hAnsi="Arial" w:cs="Arial"/>
          <w:sz w:val="26"/>
          <w:szCs w:val="26"/>
        </w:rPr>
        <w:t>го сайта АО «Корпорация МСП»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приобщается к материалам дела.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Calibri" w:hAnsi="Arial" w:cs="Arial"/>
          <w:color w:val="000000"/>
          <w:sz w:val="26"/>
          <w:szCs w:val="26"/>
        </w:rPr>
        <w:t xml:space="preserve">3.2.3.6. Проверку принадлежности запрашиваемого имущества на </w:t>
      </w:r>
      <w:r>
        <w:rPr>
          <w:rFonts w:ascii="Arial" w:hAnsi="Arial" w:cs="Arial"/>
          <w:color w:val="000000"/>
          <w:sz w:val="26"/>
          <w:szCs w:val="26"/>
        </w:rPr>
        <w:t>праве</w:t>
      </w:r>
      <w:r>
        <w:rPr>
          <w:rFonts w:ascii="Arial" w:hAnsi="Arial" w:cs="Arial"/>
          <w:color w:val="000000"/>
          <w:sz w:val="26"/>
          <w:szCs w:val="26"/>
        </w:rPr>
        <w:t xml:space="preserve"> хозяйственного ведения, праве оперативного управления муниципальным унитарным предприятиям, муниципальным учреждениям муниципального образования.</w:t>
      </w:r>
    </w:p>
    <w:p w:rsidR="0051415F" w:rsidRDefault="00845886">
      <w:pPr>
        <w:pStyle w:val="af1"/>
        <w:ind w:firstLine="540"/>
        <w:jc w:val="both"/>
        <w:rPr>
          <w:rFonts w:ascii="Arial" w:hAnsi="Arial" w:cs="Arial"/>
          <w:sz w:val="26"/>
          <w:szCs w:val="26"/>
        </w:rPr>
      </w:pPr>
      <w:bookmarkStart w:id="15" w:name="Par2"/>
      <w:bookmarkEnd w:id="15"/>
      <w:r>
        <w:rPr>
          <w:rFonts w:ascii="Arial" w:hAnsi="Arial" w:cs="Arial"/>
          <w:sz w:val="26"/>
          <w:szCs w:val="26"/>
        </w:rPr>
        <w:t>3.2.4. По результатам рассмотрения заявления и документов о предоставлении муниципальной услуги, уполномоченн</w:t>
      </w:r>
      <w:r>
        <w:rPr>
          <w:rFonts w:ascii="Arial" w:hAnsi="Arial" w:cs="Arial"/>
          <w:sz w:val="26"/>
          <w:szCs w:val="26"/>
        </w:rPr>
        <w:t>ый сотрудник осуществляет следующие действия.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отсутствии оснований для отказа в предоставлении муниципальной услуги, установленных пунктом 2.9.1. настоящего Регламента, осуществляет подготовку: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проекта решения о предоставлении муниципального имущества</w:t>
      </w:r>
      <w:r>
        <w:rPr>
          <w:rFonts w:ascii="Arial" w:hAnsi="Arial" w:cs="Arial"/>
          <w:sz w:val="26"/>
          <w:szCs w:val="26"/>
        </w:rPr>
        <w:t xml:space="preserve"> в аренду, безвозмездное пользование</w:t>
      </w:r>
      <w:r>
        <w:rPr>
          <w:rFonts w:ascii="Arial" w:hAnsi="Arial" w:cs="Arial"/>
          <w:sz w:val="26"/>
          <w:szCs w:val="26"/>
        </w:rPr>
        <w:t>;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проекта уведомления о предоставлении муниципального имущества в аренду, безвозмездное пользование;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color w:val="000000"/>
          <w:sz w:val="26"/>
          <w:szCs w:val="26"/>
        </w:rPr>
        <w:t>Если по результатам рассмотрения заявления было выявлено, что запрашиваемое имущество закреплено на праве хозяйственног</w:t>
      </w:r>
      <w:r>
        <w:rPr>
          <w:rFonts w:cs="Arial"/>
          <w:color w:val="000000"/>
          <w:sz w:val="26"/>
          <w:szCs w:val="26"/>
        </w:rPr>
        <w:t>о ведения, праве оперативного управления за муниципальным унитарным предприятием, муниципальным учреждением Уватского муниципального района, сотрудник Управления осуществляет подготовку проекта уведомления о переадресации заявления в муниципальное унитарно</w:t>
      </w:r>
      <w:r>
        <w:rPr>
          <w:rFonts w:cs="Arial"/>
          <w:color w:val="000000"/>
          <w:sz w:val="26"/>
          <w:szCs w:val="26"/>
        </w:rPr>
        <w:t>е предприятие, муниципальное учреждение в хозяйственном ведении, оперативном управлении которого находится запрашиваемое имущество и обеспечивает перенаправление заявления и приложенных к нему документов в соответствующее муниципальное унитарное предприяти</w:t>
      </w:r>
      <w:r>
        <w:rPr>
          <w:rFonts w:cs="Arial"/>
          <w:color w:val="000000"/>
          <w:sz w:val="26"/>
          <w:szCs w:val="26"/>
        </w:rPr>
        <w:t>е, муниципальное учреждение в срок не позднее 2 рабочих дней со дня регистрации заявления.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наличии оснований для отказа, установленных пунктом 2.9.1. настоящего Регламента, осуществляет подготовку проекта уведомления об отказе в предоставлении муниципа</w:t>
      </w:r>
      <w:r>
        <w:rPr>
          <w:rFonts w:ascii="Arial" w:hAnsi="Arial" w:cs="Arial"/>
          <w:sz w:val="26"/>
          <w:szCs w:val="26"/>
        </w:rPr>
        <w:t>льного имущества в аренду, безвозмездное пользование</w:t>
      </w:r>
    </w:p>
    <w:p w:rsidR="0051415F" w:rsidRDefault="00845886">
      <w:pPr>
        <w:pStyle w:val="af1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предоставления муниципального имущества в аренду в порядке муниципальной преференции </w:t>
      </w:r>
      <w:r>
        <w:rPr>
          <w:rFonts w:ascii="Arial" w:hAnsi="Arial" w:cs="Arial"/>
          <w:sz w:val="26"/>
          <w:szCs w:val="26"/>
        </w:rPr>
        <w:t>(за исключением случаев предоставления муниципальной преференции, предусмотренных ч. 3 ст. 19 Федерального за</w:t>
      </w:r>
      <w:r>
        <w:rPr>
          <w:rFonts w:ascii="Arial" w:hAnsi="Arial" w:cs="Arial"/>
          <w:sz w:val="26"/>
          <w:szCs w:val="26"/>
        </w:rPr>
        <w:t>кона от 26.07.2006 №135-ФЗ «О защите конкуренции»)</w:t>
      </w:r>
      <w:r>
        <w:rPr>
          <w:rFonts w:ascii="Arial" w:hAnsi="Arial" w:cs="Arial"/>
          <w:sz w:val="26"/>
          <w:szCs w:val="26"/>
        </w:rPr>
        <w:t xml:space="preserve"> подает в антимонопольный ор</w:t>
      </w:r>
      <w:r>
        <w:rPr>
          <w:rFonts w:ascii="Arial" w:hAnsi="Arial" w:cs="Arial"/>
          <w:sz w:val="26"/>
          <w:szCs w:val="26"/>
        </w:rPr>
        <w:lastRenderedPageBreak/>
        <w:t>ган заявление о даче согласия на предоставление такой преференции с приложением документов в соответствии с законодательством Российской Федерации.</w:t>
      </w:r>
    </w:p>
    <w:p w:rsidR="0051415F" w:rsidRDefault="00845886">
      <w:pPr>
        <w:pStyle w:val="af1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направлении в </w:t>
      </w:r>
      <w:r>
        <w:rPr>
          <w:rFonts w:ascii="Arial" w:hAnsi="Arial" w:cs="Arial"/>
          <w:sz w:val="26"/>
          <w:szCs w:val="26"/>
        </w:rPr>
        <w:t>антимонополь</w:t>
      </w:r>
      <w:r>
        <w:rPr>
          <w:rFonts w:ascii="Arial" w:hAnsi="Arial" w:cs="Arial"/>
          <w:sz w:val="26"/>
          <w:szCs w:val="26"/>
        </w:rPr>
        <w:t xml:space="preserve">ный орган </w:t>
      </w:r>
      <w:r>
        <w:rPr>
          <w:rFonts w:ascii="Arial" w:hAnsi="Arial" w:cs="Arial"/>
          <w:sz w:val="26"/>
          <w:szCs w:val="26"/>
        </w:rPr>
        <w:t>заявления, указанного в абзаце седьмом настоящего пункта, сроки предоставления муниципальной услуги приостанавливаются на период с даты направления заявления о даче согласия на предоставление муниципальной преференции в антимонопольный орган до д</w:t>
      </w:r>
      <w:r>
        <w:rPr>
          <w:rFonts w:ascii="Arial" w:hAnsi="Arial" w:cs="Arial"/>
          <w:sz w:val="26"/>
          <w:szCs w:val="26"/>
        </w:rPr>
        <w:t>аты регистрации решения антимонопольного органа в Администрации.</w:t>
      </w:r>
    </w:p>
    <w:p w:rsidR="0051415F" w:rsidRDefault="00845886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3.2.5. Проекты документов, подготовленные по результатам рассмотрения заявления, передаются уполномоченным сотрудником на согласование и подписание </w:t>
      </w:r>
      <w:r>
        <w:rPr>
          <w:rFonts w:cs="Arial"/>
        </w:rPr>
        <w:t>должностному лицу, уполномоченному на подпи</w:t>
      </w:r>
      <w:r>
        <w:rPr>
          <w:rFonts w:cs="Arial"/>
        </w:rPr>
        <w:t>сание данных документов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pStyle w:val="Standard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3.2.6. Подписанное решение о предоставлении муниципального имущества в аренду, безвозмездное пользование, регистрируется сотрудником Администрации, ответственным за ведение документооборота и делопроизводства </w:t>
      </w:r>
      <w:r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Подписанные уведомления, указанные в пункте 2.3 настоящего Регламента, регистрируются </w:t>
      </w:r>
      <w:r>
        <w:rPr>
          <w:rFonts w:ascii="Arial" w:hAnsi="Arial" w:cs="Arial"/>
          <w:sz w:val="26"/>
          <w:szCs w:val="26"/>
        </w:rPr>
        <w:t>уполномоченным сотрудником Управления, ответственным за прием и выдачу результата муниципальной услуги.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3.2.7. Результатом административной процедуры является результат п</w:t>
      </w:r>
      <w:r>
        <w:rPr>
          <w:rFonts w:ascii="Arial" w:hAnsi="Arial" w:cs="Arial"/>
          <w:sz w:val="26"/>
          <w:szCs w:val="26"/>
        </w:rPr>
        <w:t>редоставления муниципальной услуги, установленный пунктом 2.3 настоящего Регламента.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позднее рабочего дня, следующего за днем его регистрации, результат предоставления муниципальной услуги направляется выбранным заявителем в заявлении способом получения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pStyle w:val="Standard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6" w:name="Par31"/>
      <w:bookmarkEnd w:id="16"/>
      <w:r>
        <w:rPr>
          <w:rFonts w:ascii="Arial" w:hAnsi="Arial" w:cs="Arial"/>
          <w:sz w:val="26"/>
          <w:szCs w:val="26"/>
        </w:rPr>
        <w:t>3.2.8. Срок административной процедуры не может превышать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услуги.</w:t>
      </w:r>
    </w:p>
    <w:p w:rsidR="0051415F" w:rsidRDefault="0051415F">
      <w:pPr>
        <w:pStyle w:val="af0"/>
        <w:spacing w:before="0" w:line="240" w:lineRule="auto"/>
        <w:ind w:right="40" w:firstLine="567"/>
        <w:rPr>
          <w:rFonts w:ascii="Arial" w:hAnsi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</w:pPr>
      <w:bookmarkStart w:id="17" w:name="Par625"/>
      <w:bookmarkEnd w:id="17"/>
      <w:r>
        <w:rPr>
          <w:rFonts w:ascii="Arial" w:hAnsi="Arial" w:cs="Arial"/>
          <w:i/>
          <w:sz w:val="26"/>
          <w:szCs w:val="26"/>
        </w:rPr>
        <w:t>3.3. Порядок исправления допущенных опечаток и ошибок в выданных в результате предоставления му</w:t>
      </w:r>
      <w:r>
        <w:rPr>
          <w:rFonts w:ascii="Arial" w:hAnsi="Arial" w:cs="Arial"/>
          <w:i/>
          <w:sz w:val="26"/>
          <w:szCs w:val="26"/>
        </w:rPr>
        <w:t>ниципальной услуги документов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3.3.1 </w:t>
      </w:r>
      <w:r>
        <w:rPr>
          <w:rFonts w:ascii="Arial" w:hAnsi="Arial"/>
          <w:sz w:val="26"/>
          <w:szCs w:val="26"/>
        </w:rPr>
        <w:t>При выявлении З</w:t>
      </w:r>
      <w:r>
        <w:rPr>
          <w:rFonts w:ascii="Arial" w:hAnsi="Arial"/>
          <w:sz w:val="26"/>
          <w:szCs w:val="26"/>
        </w:rPr>
        <w:t xml:space="preserve">аявителем в выданном </w:t>
      </w:r>
      <w:r>
        <w:rPr>
          <w:rFonts w:ascii="Arial" w:hAnsi="Arial"/>
          <w:color w:val="000000"/>
          <w:sz w:val="26"/>
          <w:szCs w:val="26"/>
        </w:rPr>
        <w:t>Решении</w:t>
      </w:r>
      <w:r>
        <w:rPr>
          <w:rFonts w:ascii="Arial" w:hAnsi="Arial"/>
          <w:color w:val="000000"/>
          <w:sz w:val="26"/>
          <w:szCs w:val="26"/>
        </w:rPr>
        <w:t xml:space="preserve"> или письменном отказе в предоставлении муниципальной услуги</w:t>
      </w:r>
      <w:r>
        <w:rPr>
          <w:rFonts w:ascii="Arial" w:hAnsi="Arial"/>
          <w:sz w:val="26"/>
          <w:szCs w:val="26"/>
        </w:rPr>
        <w:t xml:space="preserve"> опечаток и ошибок Заявитель может подать заявление об исправлении допущенных опечаток и ошибок.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3.3.2. При обращении об исправлении допущенных опечаток и (или) ошибок Заявитель представляет: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</w:t>
      </w:r>
      <w:r>
        <w:rPr>
          <w:rFonts w:ascii="Arial" w:hAnsi="Arial"/>
          <w:sz w:val="26"/>
          <w:szCs w:val="26"/>
        </w:rPr>
        <w:t>ление об исправлении допущенных опечаток и (или) ошибок;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выданное Решение или письменный отказ в предоставлении муниципальной услуги, в</w:t>
      </w:r>
      <w:r>
        <w:rPr>
          <w:rFonts w:ascii="Arial" w:hAnsi="Arial"/>
          <w:sz w:val="26"/>
          <w:szCs w:val="26"/>
        </w:rPr>
        <w:t xml:space="preserve"> котором содержится опечатка и (или) ошибка.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3.3.3. Заявление об исправлении допущенных опечаток и (или) ошибок может быть подано непосредственно в Администрацию, посредством почтового отправления,  Регионального портала.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3.3.4. Регистрация заявления осуще</w:t>
      </w:r>
      <w:r>
        <w:rPr>
          <w:rFonts w:ascii="Arial" w:hAnsi="Arial"/>
          <w:sz w:val="26"/>
          <w:szCs w:val="26"/>
        </w:rPr>
        <w:t>ствляется в порядке и сроки, установленные подразделом 3.1 Регламента.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5 рабочих дней со д</w:t>
      </w:r>
      <w:r>
        <w:rPr>
          <w:rFonts w:ascii="Arial" w:hAnsi="Arial"/>
          <w:sz w:val="26"/>
          <w:szCs w:val="26"/>
        </w:rPr>
        <w:t>ня регистрации заявления об исправлении допущенных опечаток и (или) ошибок.</w:t>
      </w:r>
    </w:p>
    <w:p w:rsidR="0051415F" w:rsidRDefault="00845886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исправляются и Заявителю </w:t>
      </w:r>
      <w:r>
        <w:rPr>
          <w:rFonts w:ascii="Arial" w:hAnsi="Arial"/>
          <w:sz w:val="26"/>
          <w:szCs w:val="26"/>
        </w:rPr>
        <w:t>направляется исправленных вариант Решения или письменного отказа в предоставлении муниципальной услуги.</w:t>
      </w:r>
    </w:p>
    <w:p w:rsidR="0051415F" w:rsidRDefault="00845886">
      <w:pPr>
        <w:pStyle w:val="Standard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фактическом отсутствии в </w:t>
      </w:r>
      <w:r>
        <w:rPr>
          <w:rFonts w:ascii="Arial" w:hAnsi="Arial" w:cs="Arial"/>
          <w:sz w:val="26"/>
          <w:szCs w:val="26"/>
        </w:rPr>
        <w:t>Решении или письменном отказе в предоставлении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 опечаток и (или) ошибок Заявителю направляется ответ о</w:t>
      </w:r>
      <w:r>
        <w:rPr>
          <w:rFonts w:ascii="Arial" w:hAnsi="Arial" w:cs="Arial"/>
          <w:color w:val="000000"/>
          <w:sz w:val="26"/>
          <w:szCs w:val="26"/>
        </w:rPr>
        <w:t xml:space="preserve">б отсутствии опечаток и ошибок в выданном </w:t>
      </w:r>
      <w:r>
        <w:rPr>
          <w:rFonts w:ascii="Arial" w:hAnsi="Arial" w:cs="Arial"/>
          <w:sz w:val="26"/>
          <w:szCs w:val="26"/>
        </w:rPr>
        <w:t>Решении или письменном отказе в предоставлении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51415F" w:rsidRDefault="0051415F">
      <w:pPr>
        <w:pStyle w:val="Standard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</w:pPr>
      <w:r>
        <w:rPr>
          <w:rFonts w:ascii="Arial" w:hAnsi="Arial" w:cs="Arial"/>
          <w:b/>
          <w:sz w:val="26"/>
          <w:szCs w:val="26"/>
        </w:rPr>
        <w:t>IV. Формы контроля за предоставлением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Порядок осуществления текущего контроля за соблюдением и предоставлением </w:t>
      </w:r>
      <w:r>
        <w:rPr>
          <w:rFonts w:ascii="Arial" w:hAnsi="Arial" w:cs="Arial"/>
          <w:i/>
          <w:sz w:val="26"/>
          <w:szCs w:val="26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Текущий контроль за соблюдением </w:t>
      </w:r>
      <w:r>
        <w:rPr>
          <w:rFonts w:ascii="Arial" w:hAnsi="Arial" w:cs="Arial"/>
          <w:sz w:val="26"/>
          <w:szCs w:val="26"/>
        </w:rPr>
        <w:t>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</w:t>
      </w:r>
      <w:r>
        <w:rPr>
          <w:rFonts w:ascii="Arial" w:hAnsi="Arial" w:cs="Arial"/>
          <w:sz w:val="26"/>
          <w:szCs w:val="26"/>
        </w:rPr>
        <w:t>луги, а также должностные лица Администрации.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Перечень должностных лиц, осуществляющих текущий контроль, устанавливается индивидуальными </w:t>
      </w:r>
      <w:bookmarkStart w:id="18" w:name="__DdeLink__66083_428262430"/>
      <w:r>
        <w:rPr>
          <w:rFonts w:ascii="Arial" w:hAnsi="Arial" w:cs="Arial"/>
          <w:sz w:val="26"/>
          <w:szCs w:val="26"/>
        </w:rPr>
        <w:t>правовыми актами Администрации</w:t>
      </w:r>
      <w:bookmarkEnd w:id="18"/>
      <w:r>
        <w:rPr>
          <w:rFonts w:ascii="Arial" w:hAnsi="Arial" w:cs="Arial"/>
          <w:sz w:val="26"/>
          <w:szCs w:val="26"/>
        </w:rPr>
        <w:t>, должностными регламентами и должностными инструкциями сотрудников Администрации.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</w:t>
      </w:r>
      <w:r>
        <w:rPr>
          <w:rFonts w:ascii="Arial" w:hAnsi="Arial" w:cs="Arial"/>
          <w:sz w:val="26"/>
          <w:szCs w:val="26"/>
        </w:rPr>
        <w:t>вного регламента.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Arial" w:hAnsi="Arial" w:cs="Arial"/>
          <w:color w:val="00000A"/>
          <w:sz w:val="26"/>
          <w:szCs w:val="26"/>
        </w:rPr>
        <w:t>заместителем главы Администрации Уватского муниципального района, курирующим Управление (в отношении сотрудников Управления)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51415F">
      <w:pPr>
        <w:widowControl w:val="0"/>
        <w:autoSpaceDE w:val="0"/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4.2. Порядок и периодичность осуществления планов</w:t>
      </w:r>
      <w:r>
        <w:rPr>
          <w:rFonts w:ascii="Arial" w:hAnsi="Arial" w:cs="Arial"/>
          <w:i/>
          <w:sz w:val="26"/>
          <w:szCs w:val="26"/>
        </w:rPr>
        <w:t>ых и внеплановых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организует и осуществляет контроль за предоставлением муниципа</w:t>
      </w:r>
      <w:r>
        <w:rPr>
          <w:rFonts w:ascii="Arial" w:hAnsi="Arial" w:cs="Arial"/>
          <w:sz w:val="26"/>
          <w:szCs w:val="26"/>
        </w:rPr>
        <w:t>льной услуги.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</w:t>
      </w:r>
      <w:r>
        <w:rPr>
          <w:rFonts w:ascii="Arial" w:hAnsi="Arial" w:cs="Arial"/>
          <w:sz w:val="26"/>
          <w:szCs w:val="26"/>
        </w:rPr>
        <w:t>товку ответов на обращения заявителей, содержащих жалобы на решения, действия (бездействие) сотрудников Администрации.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 результатам контроля осуществляется привлечение виновных лиц к ответственности в соответствии с законодательством Российской Федерации</w:t>
      </w:r>
      <w:r>
        <w:rPr>
          <w:rFonts w:ascii="Arial" w:hAnsi="Arial" w:cs="Arial"/>
          <w:sz w:val="26"/>
          <w:szCs w:val="26"/>
        </w:rPr>
        <w:t>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color w:val="00000A"/>
          <w:sz w:val="26"/>
          <w:szCs w:val="26"/>
        </w:rPr>
        <w:t>нормативного правового акта Администрации Уватского муниципального района.</w:t>
      </w:r>
    </w:p>
    <w:p w:rsidR="0051415F" w:rsidRDefault="00845886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</w:t>
      </w:r>
      <w:r>
        <w:rPr>
          <w:rFonts w:ascii="Arial" w:hAnsi="Arial" w:cs="Arial"/>
          <w:sz w:val="26"/>
          <w:szCs w:val="26"/>
        </w:rPr>
        <w:t>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1415F" w:rsidRDefault="0051415F">
      <w:pPr>
        <w:widowControl w:val="0"/>
        <w:autoSpaceDE w:val="0"/>
        <w:spacing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51415F" w:rsidRDefault="00845886">
      <w:pPr>
        <w:widowControl w:val="0"/>
        <w:autoSpaceDE w:val="0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 w:val="26"/>
          <w:szCs w:val="26"/>
        </w:rPr>
        <w:t>V. Д</w:t>
      </w:r>
      <w:r>
        <w:rPr>
          <w:rFonts w:ascii="Arial" w:hAnsi="Arial" w:cs="Arial"/>
          <w:b/>
          <w:bCs/>
          <w:sz w:val="26"/>
          <w:szCs w:val="26"/>
        </w:rPr>
        <w:t>осудебный (внесудебный) порядок обжалования решений и действий (бездействия) Администрации, ее должностных лиц</w:t>
      </w:r>
    </w:p>
    <w:p w:rsidR="0051415F" w:rsidRDefault="0051415F">
      <w:pPr>
        <w:widowControl w:val="0"/>
        <w:autoSpaceDE w:val="0"/>
        <w:spacing w:after="0" w:line="240" w:lineRule="auto"/>
        <w:ind w:firstLine="567"/>
        <w:jc w:val="center"/>
      </w:pPr>
    </w:p>
    <w:p w:rsidR="0051415F" w:rsidRDefault="00845886">
      <w:pPr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 Заявитель (представитель заявителя) вправе обжаловать действия (бездействие) и (или) решения, принятые в ходе предоставления муниципальной </w:t>
      </w:r>
      <w:r>
        <w:rPr>
          <w:rFonts w:ascii="Arial" w:hAnsi="Arial" w:cs="Arial"/>
          <w:sz w:val="26"/>
          <w:szCs w:val="26"/>
        </w:rPr>
        <w:t>услуги, в досудебном (внесудебном) порядке.</w:t>
      </w:r>
    </w:p>
    <w:p w:rsidR="0051415F" w:rsidRDefault="0084588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51415F" w:rsidRDefault="0084588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заместителю Главы Администрации, координирующему и контролирующему деятельность Управления, на действия (бездей</w:t>
      </w:r>
      <w:r>
        <w:rPr>
          <w:rFonts w:ascii="Arial" w:hAnsi="Arial" w:cs="Arial"/>
          <w:sz w:val="26"/>
          <w:szCs w:val="26"/>
        </w:rPr>
        <w:t>ствие) и (или) решения должностных лиц Управления;</w:t>
      </w:r>
    </w:p>
    <w:p w:rsidR="0051415F" w:rsidRDefault="0084588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Главе Администрации на действия (бездействие) и (или) решения заместителя Главы Администрации, координирующего и контролирующего деятельность Управления;</w:t>
      </w:r>
    </w:p>
    <w:p w:rsidR="0051415F" w:rsidRDefault="0084588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5.3. Информация о порядке подачи и рассмотрения </w:t>
      </w:r>
      <w:r>
        <w:rPr>
          <w:rFonts w:ascii="Arial" w:hAnsi="Arial" w:cs="Arial"/>
          <w:sz w:val="26"/>
          <w:szCs w:val="26"/>
        </w:rPr>
        <w:t>жалобы размещается на официальном сайте Уватского муниципального района в сети «Интернет», Региональном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</w:t>
      </w:r>
      <w:r>
        <w:rPr>
          <w:rFonts w:ascii="Arial" w:hAnsi="Arial" w:cs="Arial"/>
          <w:sz w:val="26"/>
          <w:szCs w:val="26"/>
        </w:rPr>
        <w:t>казанному заявителем.</w:t>
      </w:r>
    </w:p>
    <w:p w:rsidR="0051415F" w:rsidRDefault="0084588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 Порядок досудебного (внесудебного) обжалования решений и действий (бездействия) Администрации, а</w:t>
      </w:r>
      <w:r>
        <w:rPr>
          <w:rFonts w:ascii="Arial" w:hAnsi="Arial" w:cs="Arial"/>
          <w:sz w:val="26"/>
          <w:szCs w:val="26"/>
        </w:rPr>
        <w:t xml:space="preserve"> также должностных лиц Администрации регулируется Федеральным законом от 27.07.2010 № 210-ФЗ «Об организации предоставления государственных и муниципальных услуг».</w:t>
      </w:r>
    </w:p>
    <w:p w:rsidR="0051415F" w:rsidRDefault="0051415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1415F" w:rsidRDefault="00845886">
      <w:pPr>
        <w:pageBreakBefore/>
        <w:spacing w:line="360" w:lineRule="auto"/>
        <w:ind w:firstLine="567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1 к Регламенту</w:t>
      </w:r>
    </w:p>
    <w:p w:rsidR="0051415F" w:rsidRDefault="00845886">
      <w:pPr>
        <w:pStyle w:val="Standard"/>
        <w:spacing w:after="0" w:line="240" w:lineRule="auto"/>
        <w:jc w:val="right"/>
      </w:pPr>
      <w:r>
        <w:rPr>
          <w:rFonts w:ascii="Courier New" w:hAnsi="Courier New" w:cs="Arial"/>
          <w:color w:val="000000"/>
          <w:sz w:val="20"/>
          <w:szCs w:val="26"/>
        </w:rPr>
        <w:t xml:space="preserve">                               </w:t>
      </w:r>
      <w:r>
        <w:rPr>
          <w:rFonts w:ascii="Arial" w:hAnsi="Arial" w:cs="Arial"/>
          <w:color w:val="000000"/>
          <w:sz w:val="20"/>
          <w:szCs w:val="26"/>
        </w:rPr>
        <w:t xml:space="preserve">  </w:t>
      </w:r>
      <w:r>
        <w:rPr>
          <w:rFonts w:ascii="Arial" w:hAnsi="Arial" w:cs="Arial"/>
          <w:color w:val="000000"/>
          <w:sz w:val="26"/>
          <w:szCs w:val="26"/>
        </w:rPr>
        <w:t xml:space="preserve"> ______________________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      (наименование должности, Ф.И.О. руководителя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Администрации, Уполномоченной организации)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от 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</w:t>
      </w:r>
      <w:r>
        <w:rPr>
          <w:rFonts w:ascii="Arial" w:hAnsi="Arial"/>
          <w:sz w:val="26"/>
          <w:szCs w:val="26"/>
        </w:rPr>
        <w:t xml:space="preserve">      (наименование хозяйствующего субьекта)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(адрес места нахожден</w:t>
      </w:r>
      <w:r>
        <w:rPr>
          <w:rFonts w:ascii="Arial" w:hAnsi="Arial"/>
          <w:sz w:val="26"/>
          <w:szCs w:val="26"/>
        </w:rPr>
        <w:t>ия, регистрации)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(идентификационный номер налогоплательщика,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основной государственный регистрационный номер)</w:t>
      </w:r>
    </w:p>
    <w:p w:rsidR="0051415F" w:rsidRDefault="0051415F">
      <w:pPr>
        <w:pStyle w:val="Standard"/>
        <w:jc w:val="both"/>
        <w:outlineLvl w:val="0"/>
        <w:rPr>
          <w:rFonts w:ascii="Arial" w:hAnsi="Arial"/>
          <w:sz w:val="20"/>
        </w:rPr>
      </w:pPr>
    </w:p>
    <w:p w:rsidR="0051415F" w:rsidRDefault="00845886">
      <w:pPr>
        <w:pStyle w:val="Standard"/>
        <w:spacing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Заявление</w:t>
      </w:r>
    </w:p>
    <w:p w:rsidR="0051415F" w:rsidRDefault="00845886">
      <w:pPr>
        <w:pStyle w:val="Standard"/>
        <w:spacing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 заключении договора аренды (безвозмездного пользования)</w:t>
      </w:r>
    </w:p>
    <w:p w:rsidR="0051415F" w:rsidRDefault="0051415F">
      <w:pPr>
        <w:pStyle w:val="Standard"/>
        <w:spacing w:after="0"/>
        <w:jc w:val="both"/>
        <w:rPr>
          <w:rFonts w:ascii="Arial" w:hAnsi="Arial"/>
          <w:sz w:val="20"/>
        </w:rPr>
      </w:pP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заключить договор аренды следующего имущества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</w:t>
      </w:r>
      <w:r>
        <w:rPr>
          <w:rFonts w:ascii="Arial" w:hAnsi="Arial"/>
          <w:sz w:val="26"/>
          <w:szCs w:val="26"/>
        </w:rPr>
        <w:t>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__________________________________________________________________,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расположенного (-ых) по адресу: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__________________________________________________________________,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срок до ___.___._______.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Информацию о принятом решении прошу направить по адресу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</w:t>
      </w:r>
      <w:r>
        <w:rPr>
          <w:rFonts w:ascii="Arial" w:hAnsi="Arial"/>
          <w:sz w:val="26"/>
          <w:szCs w:val="26"/>
        </w:rPr>
        <w:t>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или сообщить по телефону для получения лично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__________________________________________________________________.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  момент  подачи  заявления  юридическо</w:t>
      </w:r>
      <w:r>
        <w:rPr>
          <w:rFonts w:ascii="Arial" w:hAnsi="Arial"/>
          <w:sz w:val="26"/>
          <w:szCs w:val="26"/>
        </w:rPr>
        <w:t>е  лицо  не  находится  в  стадии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ликвидации, реорганизации, банкротства.</w:t>
      </w: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Достоверность предоставленных сведений подтверждаю</w:t>
      </w: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                                                   _______________/ ____________________</w:t>
      </w:r>
    </w:p>
    <w:p w:rsidR="0051415F" w:rsidRDefault="00845886">
      <w:pPr>
        <w:pStyle w:val="Standard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Подпись </w:t>
      </w:r>
      <w:r>
        <w:rPr>
          <w:rFonts w:ascii="Arial" w:hAnsi="Arial" w:cs="Arial"/>
          <w:color w:val="000000"/>
          <w:sz w:val="26"/>
          <w:szCs w:val="26"/>
        </w:rPr>
        <w:t xml:space="preserve">      Расшифровка подписи</w:t>
      </w:r>
      <w:bookmarkStart w:id="19" w:name="__DdeLink__66173_428262430"/>
      <w:r>
        <w:rPr>
          <w:rFonts w:ascii="Arial" w:hAnsi="Arial"/>
          <w:sz w:val="26"/>
          <w:szCs w:val="26"/>
        </w:rPr>
        <w:t xml:space="preserve">   </w:t>
      </w:r>
    </w:p>
    <w:p w:rsidR="0051415F" w:rsidRDefault="0051415F">
      <w:pPr>
        <w:pStyle w:val="Standard"/>
        <w:spacing w:after="0" w:line="240" w:lineRule="auto"/>
        <w:jc w:val="right"/>
        <w:rPr>
          <w:rFonts w:ascii="Arial" w:hAnsi="Arial"/>
          <w:sz w:val="26"/>
          <w:szCs w:val="26"/>
        </w:rPr>
      </w:pPr>
    </w:p>
    <w:p w:rsidR="0051415F" w:rsidRDefault="0051415F">
      <w:pPr>
        <w:pStyle w:val="Standard"/>
        <w:spacing w:after="0" w:line="240" w:lineRule="auto"/>
        <w:jc w:val="right"/>
        <w:rPr>
          <w:rFonts w:ascii="Arial" w:hAnsi="Arial"/>
          <w:sz w:val="26"/>
          <w:szCs w:val="26"/>
        </w:rPr>
      </w:pPr>
    </w:p>
    <w:p w:rsidR="0051415F" w:rsidRDefault="0051415F">
      <w:pPr>
        <w:pStyle w:val="Standard"/>
        <w:spacing w:after="0" w:line="240" w:lineRule="auto"/>
        <w:jc w:val="right"/>
        <w:rPr>
          <w:rFonts w:ascii="Arial" w:hAnsi="Arial"/>
          <w:sz w:val="26"/>
          <w:szCs w:val="26"/>
        </w:rPr>
      </w:pPr>
    </w:p>
    <w:p w:rsidR="0051415F" w:rsidRDefault="0051415F">
      <w:pPr>
        <w:pStyle w:val="Standard"/>
        <w:spacing w:after="0" w:line="240" w:lineRule="auto"/>
        <w:jc w:val="right"/>
        <w:rPr>
          <w:rFonts w:ascii="Arial" w:hAnsi="Arial"/>
          <w:sz w:val="26"/>
          <w:szCs w:val="26"/>
        </w:rPr>
      </w:pPr>
    </w:p>
    <w:p w:rsidR="0051415F" w:rsidRDefault="00845886">
      <w:pPr>
        <w:pStyle w:val="Standard"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</w:t>
      </w:r>
    </w:p>
    <w:p w:rsidR="0051415F" w:rsidRDefault="00845886">
      <w:pPr>
        <w:pStyle w:val="Standard"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(наименование должности, Ф.И.О. руководителя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Администрации, Уполномоченной организации)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от </w:t>
      </w:r>
      <w:r>
        <w:rPr>
          <w:rFonts w:ascii="Arial" w:hAnsi="Arial"/>
          <w:sz w:val="26"/>
          <w:szCs w:val="26"/>
        </w:rPr>
        <w:t>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(наименование хозяйствующего субьекта)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_________________________________</w:t>
      </w:r>
      <w:r>
        <w:rPr>
          <w:rFonts w:ascii="Arial" w:hAnsi="Arial"/>
          <w:sz w:val="26"/>
          <w:szCs w:val="26"/>
        </w:rPr>
        <w:t>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(адрес места нахождения, регистрации)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(идентификационный номер налогоплательщика,</w:t>
      </w:r>
    </w:p>
    <w:p w:rsidR="0051415F" w:rsidRDefault="00845886">
      <w:pPr>
        <w:pStyle w:val="Standard"/>
        <w:spacing w:after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>
        <w:rPr>
          <w:rFonts w:ascii="Arial" w:hAnsi="Arial"/>
          <w:sz w:val="26"/>
          <w:szCs w:val="26"/>
        </w:rPr>
        <w:t xml:space="preserve">        основной государственный регистрационный номер)</w:t>
      </w:r>
    </w:p>
    <w:p w:rsidR="0051415F" w:rsidRDefault="0051415F">
      <w:pPr>
        <w:pStyle w:val="Standard"/>
        <w:jc w:val="both"/>
        <w:outlineLvl w:val="0"/>
        <w:rPr>
          <w:rFonts w:ascii="Arial" w:hAnsi="Arial"/>
          <w:sz w:val="20"/>
        </w:rPr>
      </w:pPr>
    </w:p>
    <w:p w:rsidR="0051415F" w:rsidRDefault="00845886">
      <w:pPr>
        <w:pStyle w:val="Standard"/>
        <w:spacing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Заявление</w:t>
      </w:r>
    </w:p>
    <w:p w:rsidR="0051415F" w:rsidRDefault="00845886">
      <w:pPr>
        <w:pStyle w:val="Standard"/>
        <w:spacing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 заключении договора аренды на новый срок</w:t>
      </w:r>
    </w:p>
    <w:p w:rsidR="0051415F" w:rsidRDefault="0051415F">
      <w:pPr>
        <w:pStyle w:val="Standard"/>
        <w:spacing w:after="0"/>
        <w:jc w:val="both"/>
        <w:rPr>
          <w:rFonts w:ascii="Arial" w:hAnsi="Arial"/>
          <w:sz w:val="20"/>
        </w:rPr>
      </w:pP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заключить договор аренды следующего имущества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</w:t>
      </w:r>
      <w:r>
        <w:rPr>
          <w:rFonts w:ascii="Arial" w:hAnsi="Arial"/>
          <w:sz w:val="26"/>
          <w:szCs w:val="26"/>
        </w:rPr>
        <w:t>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__________________________________________________________________,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расположенного (-ых) по адресу: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</w:t>
      </w:r>
      <w:r>
        <w:rPr>
          <w:rFonts w:ascii="Arial" w:hAnsi="Arial"/>
          <w:sz w:val="26"/>
          <w:szCs w:val="26"/>
        </w:rPr>
        <w:t>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__________________________________________________________________,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новый срок до ___.___._______.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Информацию о принятом решении прошу направить по адресу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</w:t>
      </w:r>
      <w:r>
        <w:rPr>
          <w:rFonts w:ascii="Arial" w:hAnsi="Arial"/>
          <w:sz w:val="26"/>
          <w:szCs w:val="26"/>
        </w:rPr>
        <w:t>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или сообщить по телефону для получения лично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__________________________________________________________________.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На   момент  </w:t>
      </w:r>
      <w:r>
        <w:rPr>
          <w:rFonts w:ascii="Arial" w:hAnsi="Arial"/>
          <w:sz w:val="26"/>
          <w:szCs w:val="26"/>
        </w:rPr>
        <w:t>подачи  заявления  юридическое  лицо  не  находится  в  стадии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ликвидации, реорганизации, банкротства.</w:t>
      </w: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Достоверность предоставленных сведений подтверждаю</w:t>
      </w: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51415F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                                                   _______________/ ____________________</w:t>
      </w:r>
    </w:p>
    <w:p w:rsidR="0051415F" w:rsidRDefault="0084588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 xml:space="preserve">                                                                  Подпись       Расшифровка подписи</w:t>
      </w:r>
      <w:bookmarkEnd w:id="19"/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</w:t>
      </w:r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(наименование должности, Ф.И.О. </w:t>
      </w:r>
      <w:r>
        <w:rPr>
          <w:rFonts w:ascii="Arial" w:hAnsi="Arial" w:cs="Arial"/>
          <w:color w:val="000000"/>
          <w:sz w:val="26"/>
          <w:szCs w:val="26"/>
        </w:rPr>
        <w:t>руководителя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Администрации, Уполномоченной организации)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от _____________________________________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(наименование субъекта малого и среднего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предпринимательства или организации,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образующей инфраструктуру поддержки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субъектов малого и среднего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предпринимательства)</w:t>
      </w:r>
    </w:p>
    <w:p w:rsidR="0051415F" w:rsidRDefault="00845886">
      <w:pPr>
        <w:pStyle w:val="Textbody"/>
        <w:spacing w:after="0" w:line="240" w:lineRule="auto"/>
        <w:jc w:val="right"/>
      </w:pPr>
      <w:bookmarkStart w:id="20" w:name="__DdeLink__66169_428262430"/>
      <w:r>
        <w:rPr>
          <w:rFonts w:ascii="Arial" w:hAnsi="Arial" w:cs="Arial"/>
          <w:color w:val="000000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(адрес места нахождения, </w:t>
      </w:r>
      <w:r>
        <w:rPr>
          <w:rFonts w:ascii="Arial" w:hAnsi="Arial" w:cs="Arial"/>
          <w:color w:val="000000"/>
          <w:sz w:val="26"/>
          <w:szCs w:val="26"/>
        </w:rPr>
        <w:t>регистрации)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________________________________________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(идентификационный номер налогоплательщика,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основной государственный регистрационный номер)</w:t>
      </w:r>
    </w:p>
    <w:p w:rsidR="0051415F" w:rsidRDefault="0051415F">
      <w:pPr>
        <w:pStyle w:val="Textbody"/>
        <w:spacing w:after="0" w:line="240" w:lineRule="auto"/>
      </w:pPr>
    </w:p>
    <w:p w:rsidR="0051415F" w:rsidRDefault="0051415F">
      <w:pPr>
        <w:pStyle w:val="Textbody"/>
        <w:spacing w:after="0" w:line="240" w:lineRule="auto"/>
      </w:pPr>
    </w:p>
    <w:p w:rsidR="0051415F" w:rsidRDefault="00845886">
      <w:pPr>
        <w:pStyle w:val="Textbody"/>
        <w:spacing w:after="0" w:line="240" w:lineRule="auto"/>
        <w:jc w:val="center"/>
      </w:pPr>
      <w:r>
        <w:rPr>
          <w:rFonts w:ascii="Arial" w:hAnsi="Arial" w:cs="Arial"/>
          <w:color w:val="000000"/>
          <w:sz w:val="26"/>
          <w:szCs w:val="26"/>
        </w:rPr>
        <w:t>Заявление</w:t>
      </w:r>
    </w:p>
    <w:p w:rsidR="0051415F" w:rsidRDefault="00845886">
      <w:pPr>
        <w:pStyle w:val="Textbody"/>
        <w:spacing w:after="0" w:line="240" w:lineRule="auto"/>
        <w:jc w:val="center"/>
      </w:pPr>
      <w:r>
        <w:rPr>
          <w:rFonts w:ascii="Arial" w:hAnsi="Arial" w:cs="Arial"/>
          <w:color w:val="000000"/>
          <w:sz w:val="26"/>
          <w:szCs w:val="26"/>
        </w:rPr>
        <w:t>о з</w:t>
      </w:r>
      <w:r>
        <w:rPr>
          <w:rFonts w:ascii="Arial" w:hAnsi="Arial" w:cs="Arial"/>
          <w:color w:val="000000"/>
          <w:sz w:val="26"/>
          <w:szCs w:val="26"/>
        </w:rPr>
        <w:t>аключении договора аренды</w:t>
      </w:r>
    </w:p>
    <w:p w:rsidR="0051415F" w:rsidRDefault="0051415F">
      <w:pPr>
        <w:pStyle w:val="Textbody"/>
        <w:spacing w:after="0" w:line="240" w:lineRule="auto"/>
        <w:jc w:val="both"/>
      </w:pP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    Прошу заключить договор аренды следующего имущества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</w:t>
      </w:r>
      <w:r>
        <w:rPr>
          <w:rFonts w:ascii="Arial" w:hAnsi="Arial" w:cs="Arial"/>
          <w:color w:val="000000"/>
          <w:sz w:val="26"/>
          <w:szCs w:val="26"/>
        </w:rPr>
        <w:t>___________________________,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расположенного (-ых) по адресу: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</w:t>
      </w:r>
      <w:r>
        <w:rPr>
          <w:rFonts w:ascii="Arial" w:hAnsi="Arial" w:cs="Arial"/>
          <w:color w:val="000000"/>
          <w:sz w:val="26"/>
          <w:szCs w:val="26"/>
        </w:rPr>
        <w:t>_____,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в порядке предоставления муниципальной преференции на срок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    Цель использования имущества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    Вид осуществляемой </w:t>
      </w:r>
      <w:r>
        <w:rPr>
          <w:rFonts w:ascii="Arial" w:hAnsi="Arial" w:cs="Arial"/>
          <w:color w:val="000000"/>
          <w:sz w:val="26"/>
          <w:szCs w:val="26"/>
        </w:rPr>
        <w:t>деятельности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    Информацию о принятом решении прошу направить по адресу: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или сообщить по телефону для получения лично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    Информация  о планируемых мероприятиях по развитию бизнеса и выполнению условий, предусмотренных настоящим Положением: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На   момент  подачи  заявления  юридическое  лицо  не  находится  в  стадии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ликвидации, реорганизации, банкротства.</w:t>
      </w: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Достов</w:t>
      </w:r>
      <w:r>
        <w:rPr>
          <w:rFonts w:ascii="Arial" w:hAnsi="Arial" w:cs="Arial"/>
          <w:color w:val="000000"/>
          <w:sz w:val="26"/>
          <w:szCs w:val="26"/>
        </w:rPr>
        <w:t>ерность предоставленных сведений подтверждаю</w:t>
      </w:r>
    </w:p>
    <w:p w:rsidR="0051415F" w:rsidRDefault="0051415F">
      <w:pPr>
        <w:pStyle w:val="Textbody"/>
        <w:spacing w:after="0" w:line="240" w:lineRule="auto"/>
        <w:jc w:val="both"/>
      </w:pPr>
    </w:p>
    <w:p w:rsidR="0051415F" w:rsidRDefault="00845886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Дата                                                     _______________/ ____________________</w:t>
      </w: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 Подпись       Расшифровка подписи</w:t>
      </w:r>
      <w:bookmarkEnd w:id="20"/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845886">
      <w:pPr>
        <w:spacing w:after="0" w:line="36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2</w:t>
      </w:r>
      <w:r>
        <w:rPr>
          <w:rFonts w:ascii="Arial" w:hAnsi="Arial" w:cs="Arial"/>
          <w:color w:val="000000"/>
          <w:sz w:val="26"/>
          <w:szCs w:val="26"/>
        </w:rPr>
        <w:t xml:space="preserve"> к Регламенту</w:t>
      </w:r>
    </w:p>
    <w:p w:rsidR="0051415F" w:rsidRDefault="0051415F">
      <w:pPr>
        <w:pStyle w:val="Textbody"/>
        <w:spacing w:after="0" w:line="240" w:lineRule="auto"/>
        <w:jc w:val="right"/>
      </w:pPr>
    </w:p>
    <w:p w:rsidR="0051415F" w:rsidRDefault="00845886">
      <w:pPr>
        <w:pStyle w:val="Textbody"/>
        <w:spacing w:after="0" w:line="240" w:lineRule="auto"/>
        <w:jc w:val="right"/>
      </w:pPr>
      <w:r>
        <w:rPr>
          <w:rFonts w:ascii="Arial" w:hAnsi="Arial" w:cs="Arial"/>
          <w:color w:val="000000"/>
          <w:sz w:val="26"/>
          <w:szCs w:val="26"/>
        </w:rPr>
        <w:t>Руководителю</w:t>
      </w:r>
    </w:p>
    <w:p w:rsidR="0051415F" w:rsidRDefault="00845886">
      <w:pPr>
        <w:pStyle w:val="Textbody"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</w:t>
      </w:r>
    </w:p>
    <w:p w:rsidR="0051415F" w:rsidRDefault="00845886">
      <w:pPr>
        <w:pStyle w:val="Textbody"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(наименование органа)</w:t>
      </w:r>
    </w:p>
    <w:p w:rsidR="0051415F" w:rsidRDefault="0051415F">
      <w:pPr>
        <w:pStyle w:val="Textbody"/>
        <w:widowControl w:val="0"/>
        <w:shd w:val="clear" w:color="auto" w:fill="FFFFFF"/>
        <w:autoSpaceDE w:val="0"/>
        <w:spacing w:after="0" w:line="240" w:lineRule="auto"/>
        <w:jc w:val="right"/>
        <w:rPr>
          <w:sz w:val="16"/>
          <w:szCs w:val="16"/>
        </w:rPr>
      </w:pPr>
    </w:p>
    <w:tbl>
      <w:tblPr>
        <w:tblW w:w="969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0"/>
        <w:gridCol w:w="4980"/>
      </w:tblGrid>
      <w:tr w:rsidR="0051415F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ЗАЯВЛЕНИЕ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предоставлении муниципального имущества в аренду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хозяйствующим субъектам без проведения торгов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 предварительного согласия антимонопольного органа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ЗАЯВИТЕЛЬ: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лица, согласно учредительным документам (Ф.И.О. предпринимателя)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 места нахождения: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Почтовый адрес: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Электронный адрес: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ИНН __________________ КПП ____________________ № </w:t>
            </w:r>
            <w:r>
              <w:rPr>
                <w:rFonts w:ascii="Arial" w:hAnsi="Arial" w:cs="Arial"/>
                <w:sz w:val="26"/>
                <w:szCs w:val="26"/>
              </w:rPr>
              <w:t>р/счета ________________________________Наименование банка _____________ БИК                                   № кор/счета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Прошу  принять решение о передаче в аренду имущества (согласно приложению), нежилого помещения площадью(нужное подчеркнуть) </w:t>
            </w:r>
            <w:r>
              <w:rPr>
                <w:rFonts w:ascii="Arial" w:hAnsi="Arial" w:cs="Arial"/>
                <w:sz w:val="26"/>
                <w:szCs w:val="26"/>
              </w:rPr>
              <w:t>_________ кв.м, расположенного по адресу: ______________улица _________________ дом № _____ корпус _____ строение _____, в целях                                           на срок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  случае   если   для  осуществления  заявленной  деятельности  требуется </w:t>
            </w:r>
            <w:r>
              <w:rPr>
                <w:rFonts w:ascii="Arial" w:hAnsi="Arial" w:cs="Arial"/>
                <w:sz w:val="26"/>
                <w:szCs w:val="26"/>
              </w:rPr>
              <w:t>специальное  разрешение,  указывается  №  документа,  подтверждающего право заявителя на осуществление указанного вида деятельности, _________________, дата его выдачи ________________________, орган, осуществивший выдачу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 случае,  если  заявителем  выс</w:t>
            </w:r>
            <w:r>
              <w:rPr>
                <w:rFonts w:ascii="Arial" w:hAnsi="Arial" w:cs="Arial"/>
                <w:sz w:val="26"/>
                <w:szCs w:val="26"/>
              </w:rPr>
              <w:t>тупает  акционерное  общество,  общество с ограниченной ответственностью:   в   соответствии   с   уставом   печать отсутствует/имеется (нужное подчеркнуть).</w:t>
            </w:r>
          </w:p>
          <w:p w:rsidR="0051415F" w:rsidRDefault="0084588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Прошу  установить  льготную  арендную плату в отношении объекта культурного наследия, включенного </w:t>
            </w:r>
            <w:r>
              <w:rPr>
                <w:rFonts w:ascii="Arial" w:hAnsi="Arial" w:cs="Arial"/>
                <w:sz w:val="26"/>
                <w:szCs w:val="26"/>
              </w:rPr>
              <w:t xml:space="preserve">  в   реестр   объектов   культурного  наследия  и находящегося в неудовлетворительном состоянии.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 начала  «_________________________» и планируемого окончания «________________________» работ по сохранению объекта культурного наследия (заполняется з</w:t>
            </w:r>
            <w:r>
              <w:rPr>
                <w:rFonts w:ascii="Arial" w:hAnsi="Arial" w:cs="Arial"/>
                <w:sz w:val="26"/>
                <w:szCs w:val="26"/>
              </w:rPr>
              <w:t>аявителем).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9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6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425"/>
              <w:gridCol w:w="5784"/>
            </w:tblGrid>
            <w:tr w:rsidR="005141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845886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51415F">
                  <w:pPr>
                    <w:pStyle w:val="Standard"/>
                    <w:spacing w:after="0" w:line="240" w:lineRule="auto"/>
                    <w:outlineLvl w:val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7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845886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выдать в ходе личного приема</w:t>
                  </w:r>
                </w:p>
              </w:tc>
            </w:tr>
            <w:tr w:rsidR="005141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00000" w:rsidRDefault="00845886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51415F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7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845886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направить почтовым отправлением по указанному выше адресу</w:t>
                  </w:r>
                </w:p>
              </w:tc>
            </w:tr>
            <w:tr w:rsidR="005141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00000" w:rsidRDefault="00845886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51415F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7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1415F" w:rsidRDefault="00845886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направить в форме электронного документа на указанный выше электронный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адрес</w:t>
                  </w:r>
                </w:p>
              </w:tc>
            </w:tr>
          </w:tbl>
          <w:p w:rsidR="0051415F" w:rsidRDefault="0051415F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415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ЗАЯВИТЕЛЬ: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(Ф.И.О., должность представителя)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Документ, подтверждающий полномочия представителя:</w:t>
            </w:r>
          </w:p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(наименование документа, наименование органа, выдавшего документ, дата и номер </w:t>
            </w:r>
            <w:r>
              <w:rPr>
                <w:rFonts w:ascii="Arial" w:hAnsi="Arial" w:cs="Arial"/>
                <w:sz w:val="26"/>
                <w:szCs w:val="26"/>
              </w:rPr>
              <w:t>документа)</w:t>
            </w:r>
          </w:p>
        </w:tc>
      </w:tr>
      <w:tr w:rsidR="0051415F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51415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«______» ________________ 20_____ г.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М.П. (при наличии печати)   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1415F" w:rsidRDefault="00845886">
            <w:pPr>
              <w:pStyle w:val="Standard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______________________</w:t>
            </w:r>
          </w:p>
          <w:p w:rsidR="0051415F" w:rsidRDefault="00845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подпись</w:t>
            </w:r>
          </w:p>
        </w:tc>
      </w:tr>
    </w:tbl>
    <w:p w:rsidR="0051415F" w:rsidRDefault="0051415F">
      <w:pPr>
        <w:pStyle w:val="Standard"/>
        <w:widowControl w:val="0"/>
        <w:suppressAutoHyphens/>
        <w:autoSpaceDE w:val="0"/>
        <w:spacing w:after="0" w:line="240" w:lineRule="auto"/>
        <w:jc w:val="right"/>
        <w:rPr>
          <w:rFonts w:ascii="Arial" w:hAnsi="Arial"/>
          <w:strike/>
          <w:sz w:val="24"/>
          <w:szCs w:val="24"/>
        </w:rPr>
      </w:pPr>
    </w:p>
    <w:sectPr w:rsidR="0051415F">
      <w:pgSz w:w="11906" w:h="16838"/>
      <w:pgMar w:top="850" w:right="567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86" w:rsidRDefault="00845886">
      <w:pPr>
        <w:spacing w:after="0" w:line="240" w:lineRule="auto"/>
      </w:pPr>
      <w:r>
        <w:separator/>
      </w:r>
    </w:p>
  </w:endnote>
  <w:endnote w:type="continuationSeparator" w:id="0">
    <w:p w:rsidR="00845886" w:rsidRDefault="0084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86" w:rsidRDefault="008458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5886" w:rsidRDefault="00845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415F"/>
    <w:rsid w:val="00142916"/>
    <w:rsid w:val="0051415F"/>
    <w:rsid w:val="0084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9B118-96C7-42AF-A8CB-9E9E8B6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lang w:eastAsia="en-US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</w:rPr>
  </w:style>
  <w:style w:type="paragraph" w:customStyle="1" w:styleId="a3">
    <w:name w:val="Знак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styleId="a4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a5">
    <w:name w:val="Стиль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pPr>
      <w:spacing w:before="100" w:after="100" w:line="240" w:lineRule="auto"/>
    </w:pPr>
    <w:rPr>
      <w:rFonts w:ascii="Tahoma" w:eastAsia="Tahoma" w:hAnsi="Tahoma" w:cs="Tahoma"/>
      <w:sz w:val="24"/>
      <w:szCs w:val="24"/>
    </w:rPr>
  </w:style>
  <w:style w:type="paragraph" w:customStyle="1" w:styleId="a7">
    <w:name w:val="Знак Знак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0">
    <w:name w:val="Название объекта1"/>
    <w:basedOn w:val="a"/>
    <w:next w:val="a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pPr>
      <w:spacing w:after="120" w:line="240" w:lineRule="auto"/>
    </w:pPr>
    <w:rPr>
      <w:rFonts w:ascii="Century" w:eastAsia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pPr>
      <w:shd w:val="clear" w:color="auto" w:fill="000080"/>
      <w:spacing w:after="0" w:line="240" w:lineRule="auto"/>
    </w:pPr>
    <w:rPr>
      <w:rFonts w:ascii="Tahoma" w:eastAsia="Tahoma" w:hAnsi="Tahoma" w:cs="Tahoma"/>
      <w:sz w:val="20"/>
      <w:szCs w:val="20"/>
      <w:lang w:eastAsia="ru-RU"/>
    </w:rPr>
  </w:style>
  <w:style w:type="paragraph" w:styleId="ac">
    <w:name w:val="annotation text"/>
    <w:basedOn w:val="a"/>
    <w:rPr>
      <w:sz w:val="20"/>
      <w:szCs w:val="20"/>
    </w:rPr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caption"/>
    <w:basedOn w:val="a"/>
    <w:next w:val="a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List Paragraph"/>
    <w:basedOn w:val="a"/>
    <w:pPr>
      <w:ind w:left="7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f0">
    <w:name w:val="Normal (Web)"/>
    <w:basedOn w:val="a"/>
    <w:pPr>
      <w:spacing w:before="100"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100" w:after="0"/>
      <w:jc w:val="both"/>
    </w:pPr>
    <w:rPr>
      <w:rFonts w:ascii="Arial" w:eastAsia="Arial" w:hAnsi="Arial" w:cs="Arial"/>
      <w:sz w:val="28"/>
      <w:szCs w:val="28"/>
    </w:rPr>
  </w:style>
  <w:style w:type="paragraph" w:styleId="af1">
    <w:name w:val="No Spacing"/>
    <w:pPr>
      <w:spacing w:after="0" w:line="240" w:lineRule="auto"/>
    </w:pPr>
  </w:style>
  <w:style w:type="character" w:customStyle="1" w:styleId="af2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f3">
    <w:name w:val="Верхний колонтитул Знак"/>
    <w:basedOn w:val="a0"/>
    <w:rPr>
      <w:rFonts w:cs="Calibri"/>
      <w:lang w:eastAsia="en-US"/>
    </w:rPr>
  </w:style>
  <w:style w:type="character" w:customStyle="1" w:styleId="af4">
    <w:name w:val="Нижний колонтитул Знак"/>
    <w:basedOn w:val="a0"/>
    <w:rPr>
      <w:rFonts w:cs="Calibri"/>
      <w:lang w:eastAsia="en-US"/>
    </w:rPr>
  </w:style>
  <w:style w:type="character" w:customStyle="1" w:styleId="af5">
    <w:name w:val="Текст сноски Знак"/>
    <w:basedOn w:val="a0"/>
    <w:rPr>
      <w:rFonts w:cs="Calibri"/>
      <w:sz w:val="20"/>
      <w:szCs w:val="20"/>
      <w:lang w:eastAsia="en-US"/>
    </w:rPr>
  </w:style>
  <w:style w:type="character" w:styleId="af6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basedOn w:val="a0"/>
    <w:rPr>
      <w:rFonts w:cs="Calibri"/>
      <w:sz w:val="16"/>
      <w:szCs w:val="16"/>
      <w:lang w:eastAsia="en-US"/>
    </w:rPr>
  </w:style>
  <w:style w:type="character" w:customStyle="1" w:styleId="af7">
    <w:name w:val="Схема документа Знак"/>
    <w:basedOn w:val="a0"/>
    <w:rPr>
      <w:rFonts w:ascii="Tahoma" w:eastAsia="Tahoma" w:hAnsi="Tahoma" w:cs="Tahoma"/>
      <w:sz w:val="16"/>
      <w:szCs w:val="16"/>
      <w:lang w:eastAsia="en-US"/>
    </w:rPr>
  </w:style>
  <w:style w:type="character" w:styleId="af8">
    <w:name w:val="Hyperlink"/>
    <w:basedOn w:val="a0"/>
    <w:rPr>
      <w:rFonts w:cs="Times New Roman"/>
      <w:color w:val="0000FF"/>
      <w:u w:val="single"/>
    </w:rPr>
  </w:style>
  <w:style w:type="character" w:styleId="af9">
    <w:name w:val="annotation reference"/>
    <w:basedOn w:val="a0"/>
    <w:rPr>
      <w:rFonts w:cs="Times New Roman"/>
      <w:sz w:val="16"/>
      <w:szCs w:val="16"/>
    </w:rPr>
  </w:style>
  <w:style w:type="character" w:customStyle="1" w:styleId="afa">
    <w:name w:val="Текст примечания Знак"/>
    <w:basedOn w:val="a0"/>
    <w:rPr>
      <w:rFonts w:cs="Calibri"/>
      <w:sz w:val="20"/>
      <w:szCs w:val="20"/>
      <w:lang w:eastAsia="en-US"/>
    </w:rPr>
  </w:style>
  <w:style w:type="character" w:customStyle="1" w:styleId="afb">
    <w:name w:val="Тема примечания Знак"/>
    <w:basedOn w:val="afa"/>
    <w:rPr>
      <w:rFonts w:cs="Calibri"/>
      <w:b/>
      <w:bCs/>
      <w:sz w:val="20"/>
      <w:szCs w:val="20"/>
      <w:lang w:eastAsia="en-US"/>
    </w:rPr>
  </w:style>
  <w:style w:type="character" w:customStyle="1" w:styleId="afc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SED-SQL/AppData/Local/Temp/SED-SQL/AppData/Local/Temp/SED-SQL/AppData/Local/Temp/SED-SQL/DIRECTUM/2017/&#1085;&#1091;&#1078;&#1076;&#1072;&#1102;&#1097;&#1080;&#1077;&#1089;&#1103;/&#1091;&#1095;&#1077;&#1090;%20&#1085;&#1091;&#1078;&#1076;&#1072;&#1102;&#1097;&#1080;&#1093;&#1089;&#1103;%20V%20010916%20(&#1089;%20&#1079;&#1072;&#1082;&#1088;&#1099;&#1090;&#1080;&#1077;&#1084;%20&#1087;&#1088;&#1080;&#1077;&#1084;&#1072;)%20(3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8388</Words>
  <Characters>47817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AdmUvat</Company>
  <LinksUpToDate>false</LinksUpToDate>
  <CharactersWithSpaces>56093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Слинкин Евгений Анатольевич</cp:lastModifiedBy>
  <cp:revision>2</cp:revision>
  <cp:lastPrinted>2019-07-30T14:42:00Z</cp:lastPrinted>
  <dcterms:created xsi:type="dcterms:W3CDTF">2019-08-30T09:58:00Z</dcterms:created>
  <dcterms:modified xsi:type="dcterms:W3CDTF">2019-08-30T09:58:00Z</dcterms:modified>
</cp:coreProperties>
</file>