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05" w:rsidRPr="005C6743" w:rsidRDefault="00BA6405">
      <w:pPr>
        <w:tabs>
          <w:tab w:val="left" w:pos="4962"/>
        </w:tabs>
        <w:spacing w:after="0" w:line="240" w:lineRule="auto"/>
        <w:ind w:right="38" w:firstLine="567"/>
        <w:contextualSpacing/>
        <w:jc w:val="right"/>
        <w:rPr>
          <w:rFonts w:ascii="Arial" w:hAnsi="Arial" w:cs="Arial"/>
          <w:b/>
          <w:sz w:val="26"/>
          <w:szCs w:val="26"/>
        </w:rPr>
      </w:pPr>
    </w:p>
    <w:tbl>
      <w:tblPr>
        <w:tblW w:w="9885" w:type="dxa"/>
        <w:tblBorders>
          <w:bottom w:val="double" w:sz="12" w:space="0" w:color="000000"/>
          <w:insideH w:val="double" w:sz="12" w:space="0" w:color="000000"/>
        </w:tblBorders>
        <w:tblCellMar>
          <w:left w:w="0" w:type="dxa"/>
          <w:bottom w:w="28" w:type="dxa"/>
          <w:right w:w="0" w:type="dxa"/>
        </w:tblCellMar>
        <w:tblLook w:val="0000"/>
      </w:tblPr>
      <w:tblGrid>
        <w:gridCol w:w="9885"/>
      </w:tblGrid>
      <w:tr w:rsidR="00BA6405" w:rsidRPr="005C6743">
        <w:tc>
          <w:tcPr>
            <w:tcW w:w="9885" w:type="dxa"/>
            <w:tcBorders>
              <w:bottom w:val="double" w:sz="12" w:space="0" w:color="000000"/>
            </w:tcBorders>
            <w:shd w:val="clear" w:color="auto" w:fill="auto"/>
            <w:vAlign w:val="center"/>
          </w:tcPr>
          <w:p w:rsidR="00BA6405" w:rsidRPr="005C6743" w:rsidRDefault="00D91182">
            <w:pPr>
              <w:pStyle w:val="af8"/>
              <w:spacing w:after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674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АДМИНИСТРАЦИЯ </w:t>
            </w:r>
            <w:r w:rsidRPr="005C6743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ВАГАЙСКОГО МУНИЦИПАЛЬНОГО РАЙОНА</w:t>
            </w:r>
          </w:p>
        </w:tc>
      </w:tr>
    </w:tbl>
    <w:p w:rsidR="00C347F2" w:rsidRDefault="00D91182" w:rsidP="000B0FCD">
      <w:pPr>
        <w:pStyle w:val="af9"/>
        <w:rPr>
          <w:rFonts w:ascii="Times New Roman" w:hAnsi="Times New Roman" w:cs="Times New Roman"/>
        </w:rPr>
      </w:pPr>
      <w:r w:rsidRPr="005C6743">
        <w:rPr>
          <w:sz w:val="26"/>
          <w:szCs w:val="26"/>
        </w:rPr>
        <w:t> </w:t>
      </w:r>
      <w:r w:rsidRPr="005C6743">
        <w:rPr>
          <w:rFonts w:ascii="Times New Roman" w:hAnsi="Times New Roman" w:cs="Times New Roman"/>
        </w:rPr>
        <w:t xml:space="preserve">                                         </w:t>
      </w:r>
    </w:p>
    <w:p w:rsidR="00BA6405" w:rsidRPr="005C6743" w:rsidRDefault="00D91182" w:rsidP="00C347F2">
      <w:pPr>
        <w:pStyle w:val="af9"/>
        <w:jc w:val="center"/>
        <w:rPr>
          <w:rFonts w:ascii="Times New Roman" w:hAnsi="Times New Roman" w:cs="Times New Roman"/>
        </w:rPr>
      </w:pPr>
      <w:proofErr w:type="gramStart"/>
      <w:r w:rsidRPr="005C6743">
        <w:rPr>
          <w:rFonts w:ascii="Times New Roman" w:hAnsi="Times New Roman" w:cs="Times New Roman"/>
          <w:b/>
        </w:rPr>
        <w:t>П</w:t>
      </w:r>
      <w:proofErr w:type="gramEnd"/>
      <w:r w:rsidRPr="005C6743">
        <w:rPr>
          <w:rFonts w:ascii="Times New Roman" w:hAnsi="Times New Roman" w:cs="Times New Roman"/>
          <w:b/>
        </w:rPr>
        <w:t xml:space="preserve"> О С Т А Н О В Л Е Н И Е</w:t>
      </w:r>
    </w:p>
    <w:p w:rsidR="00BA6405" w:rsidRPr="005C6743" w:rsidRDefault="00D91182">
      <w:pPr>
        <w:pStyle w:val="af9"/>
        <w:rPr>
          <w:sz w:val="26"/>
          <w:szCs w:val="26"/>
        </w:rPr>
      </w:pPr>
      <w:r w:rsidRPr="005C6743">
        <w:rPr>
          <w:sz w:val="26"/>
          <w:szCs w:val="26"/>
          <w:u w:val="single"/>
        </w:rPr>
        <w:t>___</w:t>
      </w:r>
      <w:r w:rsidR="00C347F2">
        <w:rPr>
          <w:sz w:val="26"/>
          <w:szCs w:val="26"/>
          <w:u w:val="single"/>
        </w:rPr>
        <w:t>25 июля 2019г.</w:t>
      </w:r>
      <w:r w:rsidR="005C6743" w:rsidRPr="005C6743">
        <w:rPr>
          <w:sz w:val="26"/>
          <w:szCs w:val="26"/>
          <w:u w:val="single"/>
        </w:rPr>
        <w:t>___</w:t>
      </w:r>
      <w:r w:rsidRPr="005C6743">
        <w:rPr>
          <w:sz w:val="26"/>
          <w:szCs w:val="26"/>
        </w:rPr>
        <w:t xml:space="preserve">                                                                  </w:t>
      </w:r>
      <w:r w:rsidR="005C6743" w:rsidRPr="005C6743">
        <w:rPr>
          <w:sz w:val="26"/>
          <w:szCs w:val="26"/>
        </w:rPr>
        <w:t xml:space="preserve">               </w:t>
      </w:r>
      <w:r w:rsidRPr="005C6743">
        <w:rPr>
          <w:sz w:val="26"/>
          <w:szCs w:val="26"/>
        </w:rPr>
        <w:t xml:space="preserve">№ </w:t>
      </w:r>
      <w:r w:rsidR="005C6743" w:rsidRPr="005C6743">
        <w:rPr>
          <w:sz w:val="26"/>
          <w:szCs w:val="26"/>
        </w:rPr>
        <w:t>_</w:t>
      </w:r>
      <w:r w:rsidR="00C347F2" w:rsidRPr="00C347F2">
        <w:rPr>
          <w:sz w:val="26"/>
          <w:szCs w:val="26"/>
          <w:u w:val="single"/>
        </w:rPr>
        <w:t>59</w:t>
      </w:r>
      <w:r w:rsidRPr="005C6743">
        <w:rPr>
          <w:sz w:val="26"/>
          <w:szCs w:val="26"/>
        </w:rPr>
        <w:t>_</w:t>
      </w:r>
      <w:r w:rsidRPr="005C6743">
        <w:rPr>
          <w:sz w:val="26"/>
          <w:szCs w:val="26"/>
          <w:u w:val="single"/>
        </w:rPr>
        <w:t xml:space="preserve"> </w:t>
      </w:r>
    </w:p>
    <w:p w:rsidR="00BA6405" w:rsidRPr="005C6743" w:rsidRDefault="00D91182">
      <w:pPr>
        <w:pStyle w:val="af9"/>
        <w:jc w:val="center"/>
        <w:rPr>
          <w:rFonts w:ascii="Times New Roman" w:hAnsi="Times New Roman" w:cs="Times New Roman"/>
          <w:sz w:val="22"/>
          <w:szCs w:val="22"/>
        </w:rPr>
      </w:pPr>
      <w:r w:rsidRPr="005C6743">
        <w:rPr>
          <w:rFonts w:ascii="Times New Roman" w:hAnsi="Times New Roman" w:cs="Times New Roman"/>
          <w:sz w:val="22"/>
          <w:szCs w:val="22"/>
        </w:rPr>
        <w:t>с. Вагай</w:t>
      </w:r>
    </w:p>
    <w:p w:rsidR="005C6743" w:rsidRPr="00027C07" w:rsidRDefault="00D91182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</w:rPr>
      </w:pPr>
      <w:r w:rsidRPr="00027C07">
        <w:rPr>
          <w:rFonts w:ascii="Arial" w:hAnsi="Arial" w:cs="Arial"/>
          <w:i/>
          <w:sz w:val="26"/>
          <w:szCs w:val="26"/>
        </w:rPr>
        <w:t xml:space="preserve">Об утверждении административного регламента </w:t>
      </w:r>
    </w:p>
    <w:p w:rsidR="00BA6405" w:rsidRPr="00027C07" w:rsidRDefault="00D91182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</w:rPr>
      </w:pPr>
      <w:r w:rsidRPr="00027C07">
        <w:rPr>
          <w:rFonts w:ascii="Arial" w:hAnsi="Arial" w:cs="Arial"/>
          <w:i/>
          <w:sz w:val="26"/>
          <w:szCs w:val="26"/>
        </w:rPr>
        <w:t xml:space="preserve">предоставления муниципальной услуги: «Присвоение объектам </w:t>
      </w:r>
      <w:r w:rsidR="000B0FCD">
        <w:rPr>
          <w:rFonts w:ascii="Arial" w:hAnsi="Arial" w:cs="Arial"/>
          <w:i/>
          <w:sz w:val="26"/>
          <w:szCs w:val="26"/>
        </w:rPr>
        <w:t>а</w:t>
      </w:r>
      <w:r w:rsidRPr="00027C07">
        <w:rPr>
          <w:rFonts w:ascii="Arial" w:hAnsi="Arial" w:cs="Arial"/>
          <w:i/>
          <w:sz w:val="26"/>
          <w:szCs w:val="26"/>
        </w:rPr>
        <w:t>дресации адресов и аннулирование таких адресов»</w:t>
      </w:r>
    </w:p>
    <w:p w:rsidR="00BA6405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68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Вагайского муниципального района: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1</w:t>
      </w:r>
      <w:r w:rsidRPr="005C6743">
        <w:rPr>
          <w:rFonts w:ascii="Arial" w:hAnsi="Arial" w:cs="Arial"/>
          <w:sz w:val="26"/>
          <w:szCs w:val="26"/>
          <w:highlight w:val="white"/>
        </w:rPr>
        <w:t>. Утвердить административный регламент предоставления муниципальной услуги:   «Присвоение объектам адресации адресов и аннулированию таких адресов» согласно приложению к настоящему постановлению.</w:t>
      </w:r>
    </w:p>
    <w:p w:rsidR="00BA6405" w:rsidRPr="005C6743" w:rsidRDefault="00D91182">
      <w:pPr>
        <w:spacing w:after="0" w:line="240" w:lineRule="auto"/>
        <w:ind w:firstLine="68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2. Положения административного регламента, регулирующие предоставление муниципальной услуги </w:t>
      </w:r>
      <w:r w:rsidRPr="005C6743">
        <w:rPr>
          <w:rFonts w:ascii="Arial" w:hAnsi="Arial" w:cs="Arial"/>
          <w:color w:val="000000"/>
          <w:sz w:val="26"/>
          <w:szCs w:val="26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Вагайского муниципального района.</w:t>
      </w:r>
    </w:p>
    <w:p w:rsidR="00BA6405" w:rsidRPr="005C6743" w:rsidRDefault="00D91182" w:rsidP="005C6743">
      <w:pPr>
        <w:spacing w:after="0" w:line="240" w:lineRule="auto"/>
        <w:ind w:firstLine="68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5C6743">
        <w:rPr>
          <w:rFonts w:ascii="Arial" w:hAnsi="Arial" w:cs="Arial"/>
          <w:sz w:val="26"/>
          <w:szCs w:val="26"/>
        </w:rPr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Вагайского муниципального района и государственным автономным учреждением Тюменской области «Многофункциональный центр предоставления</w:t>
      </w:r>
      <w:r w:rsidR="005C6743" w:rsidRPr="005C6743">
        <w:rPr>
          <w:rFonts w:ascii="Arial" w:hAnsi="Arial" w:cs="Arial"/>
          <w:sz w:val="26"/>
          <w:szCs w:val="26"/>
        </w:rPr>
        <w:t xml:space="preserve"> </w:t>
      </w:r>
      <w:r w:rsidRPr="005C6743">
        <w:rPr>
          <w:rFonts w:ascii="Arial" w:hAnsi="Arial" w:cs="Arial"/>
          <w:sz w:val="26"/>
          <w:szCs w:val="26"/>
        </w:rPr>
        <w:t>государственных и муниципальных услуг в Тюменской области».</w:t>
      </w:r>
      <w:proofErr w:type="gramEnd"/>
    </w:p>
    <w:p w:rsidR="000B0FCD" w:rsidRDefault="00D91182">
      <w:pPr>
        <w:spacing w:after="0" w:line="240" w:lineRule="auto"/>
        <w:ind w:firstLine="68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4. </w:t>
      </w:r>
      <w:r w:rsidR="000B0FCD">
        <w:rPr>
          <w:rFonts w:ascii="Arial" w:hAnsi="Arial" w:cs="Arial"/>
          <w:sz w:val="26"/>
          <w:szCs w:val="26"/>
        </w:rPr>
        <w:t>Признать утратившим силу постановления</w:t>
      </w:r>
      <w:r w:rsidRPr="005C6743">
        <w:rPr>
          <w:rFonts w:ascii="Arial" w:hAnsi="Arial" w:cs="Arial"/>
          <w:sz w:val="26"/>
          <w:szCs w:val="26"/>
        </w:rPr>
        <w:t xml:space="preserve"> администрации Вагайского муниципального района</w:t>
      </w:r>
      <w:r w:rsidR="000B0FCD">
        <w:rPr>
          <w:rFonts w:ascii="Arial" w:hAnsi="Arial" w:cs="Arial"/>
          <w:sz w:val="26"/>
          <w:szCs w:val="26"/>
        </w:rPr>
        <w:t>:</w:t>
      </w:r>
    </w:p>
    <w:p w:rsidR="000B0FCD" w:rsidRDefault="000B0FCD">
      <w:pPr>
        <w:spacing w:after="0" w:line="240" w:lineRule="auto"/>
        <w:ind w:firstLine="68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D91182" w:rsidRPr="005C6743">
        <w:rPr>
          <w:rFonts w:ascii="Arial" w:hAnsi="Arial" w:cs="Arial"/>
          <w:sz w:val="26"/>
          <w:szCs w:val="26"/>
        </w:rPr>
        <w:t>от 07.08.2015 № 73 « Об утверждении административного регламента предоставления муниципальной услуги: «Присвоение объектам адресации адресов и аннулирования таких адресов»</w:t>
      </w:r>
      <w:r>
        <w:rPr>
          <w:rFonts w:ascii="Arial" w:hAnsi="Arial" w:cs="Arial"/>
          <w:sz w:val="26"/>
          <w:szCs w:val="26"/>
        </w:rPr>
        <w:t>,</w:t>
      </w:r>
    </w:p>
    <w:p w:rsidR="000B0FCD" w:rsidRDefault="000B0FCD">
      <w:pPr>
        <w:spacing w:after="0" w:line="240" w:lineRule="auto"/>
        <w:ind w:firstLine="68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D91182" w:rsidRPr="005C6743">
        <w:rPr>
          <w:rFonts w:ascii="Arial" w:hAnsi="Arial" w:cs="Arial"/>
          <w:sz w:val="26"/>
          <w:szCs w:val="26"/>
        </w:rPr>
        <w:t>от 22.02.2017 № 13</w:t>
      </w:r>
      <w:r>
        <w:rPr>
          <w:rFonts w:ascii="Arial" w:hAnsi="Arial" w:cs="Arial"/>
          <w:sz w:val="26"/>
          <w:szCs w:val="26"/>
        </w:rPr>
        <w:t xml:space="preserve"> «О внесении изменений в постановление от 07.08.2015 № 73»</w:t>
      </w:r>
      <w:r w:rsidR="00D91182" w:rsidRPr="005C6743">
        <w:rPr>
          <w:rFonts w:ascii="Arial" w:hAnsi="Arial" w:cs="Arial"/>
          <w:sz w:val="26"/>
          <w:szCs w:val="26"/>
        </w:rPr>
        <w:t>,</w:t>
      </w:r>
    </w:p>
    <w:p w:rsidR="00BA6405" w:rsidRPr="005C6743" w:rsidRDefault="000B0FCD">
      <w:pPr>
        <w:spacing w:after="0" w:line="240" w:lineRule="auto"/>
        <w:ind w:firstLine="68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D91182" w:rsidRPr="005C6743">
        <w:rPr>
          <w:rFonts w:ascii="Arial" w:hAnsi="Arial" w:cs="Arial"/>
          <w:sz w:val="26"/>
          <w:szCs w:val="26"/>
        </w:rPr>
        <w:t xml:space="preserve"> от 16.10.2018</w:t>
      </w:r>
      <w:r>
        <w:rPr>
          <w:rFonts w:ascii="Arial" w:hAnsi="Arial" w:cs="Arial"/>
          <w:sz w:val="26"/>
          <w:szCs w:val="26"/>
        </w:rPr>
        <w:t xml:space="preserve"> № 62 «О внесении изменений в постановление от 07.08.2015 № 73»</w:t>
      </w:r>
    </w:p>
    <w:p w:rsidR="00C347F2" w:rsidRDefault="00D91182" w:rsidP="00C347F2">
      <w:pPr>
        <w:spacing w:after="0" w:line="240" w:lineRule="auto"/>
        <w:ind w:firstLine="68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  <w:highlight w:val="white"/>
        </w:rPr>
        <w:t>5. Опубликовать настоящее постановление в средствах массовой</w:t>
      </w:r>
      <w:r w:rsidR="005C6743">
        <w:rPr>
          <w:rFonts w:ascii="Arial" w:hAnsi="Arial" w:cs="Arial"/>
          <w:sz w:val="26"/>
          <w:szCs w:val="26"/>
          <w:highlight w:val="white"/>
        </w:rPr>
        <w:t xml:space="preserve"> </w:t>
      </w:r>
      <w:r w:rsidRPr="005C6743">
        <w:rPr>
          <w:rFonts w:ascii="Arial" w:hAnsi="Arial" w:cs="Arial"/>
          <w:sz w:val="26"/>
          <w:szCs w:val="26"/>
          <w:highlight w:val="white"/>
        </w:rPr>
        <w:t>информации</w:t>
      </w:r>
      <w:r w:rsidR="005C6743">
        <w:rPr>
          <w:rFonts w:ascii="Arial" w:hAnsi="Arial" w:cs="Arial"/>
          <w:position w:val="24"/>
          <w:sz w:val="26"/>
          <w:szCs w:val="26"/>
          <w:highlight w:val="white"/>
        </w:rPr>
        <w:t xml:space="preserve"> </w:t>
      </w:r>
      <w:r w:rsidRPr="005C6743">
        <w:rPr>
          <w:rFonts w:ascii="Arial" w:hAnsi="Arial" w:cs="Arial"/>
          <w:sz w:val="26"/>
          <w:szCs w:val="26"/>
          <w:highlight w:val="white"/>
        </w:rPr>
        <w:t xml:space="preserve">и </w:t>
      </w:r>
      <w:proofErr w:type="gramStart"/>
      <w:r w:rsidRPr="005C6743">
        <w:rPr>
          <w:rFonts w:ascii="Arial" w:hAnsi="Arial" w:cs="Arial"/>
          <w:sz w:val="26"/>
          <w:szCs w:val="26"/>
          <w:highlight w:val="white"/>
        </w:rPr>
        <w:t>разместить его</w:t>
      </w:r>
      <w:proofErr w:type="gramEnd"/>
      <w:r w:rsidRPr="005C6743">
        <w:rPr>
          <w:rFonts w:ascii="Arial" w:hAnsi="Arial" w:cs="Arial"/>
          <w:sz w:val="26"/>
          <w:szCs w:val="26"/>
          <w:highlight w:val="white"/>
        </w:rPr>
        <w:t xml:space="preserve"> на официальном сайте Администрации</w:t>
      </w:r>
      <w:r w:rsidR="00C347F2">
        <w:rPr>
          <w:rFonts w:ascii="Arial" w:hAnsi="Arial" w:cs="Arial"/>
          <w:sz w:val="26"/>
          <w:szCs w:val="26"/>
        </w:rPr>
        <w:t xml:space="preserve"> </w:t>
      </w:r>
    </w:p>
    <w:p w:rsidR="00C347F2" w:rsidRDefault="00C347F2" w:rsidP="00C347F2">
      <w:pPr>
        <w:spacing w:after="0" w:line="240" w:lineRule="auto"/>
        <w:ind w:firstLine="68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 w:rsidP="00C347F2">
      <w:pPr>
        <w:spacing w:after="0" w:line="240" w:lineRule="auto"/>
        <w:ind w:firstLine="68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lastRenderedPageBreak/>
        <w:t>Вагайского муниципального района</w:t>
      </w:r>
      <w:r w:rsidRPr="005C6743">
        <w:rPr>
          <w:rFonts w:ascii="Arial" w:hAnsi="Arial" w:cs="Arial"/>
          <w:sz w:val="26"/>
          <w:szCs w:val="26"/>
          <w:highlight w:val="white"/>
        </w:rPr>
        <w:t xml:space="preserve">  в сети «Интернет».</w:t>
      </w:r>
    </w:p>
    <w:p w:rsidR="00BA6405" w:rsidRPr="005C6743" w:rsidRDefault="00D91182">
      <w:pPr>
        <w:spacing w:after="0" w:line="240" w:lineRule="auto"/>
        <w:ind w:firstLine="68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  <w:highlight w:val="white"/>
        </w:rPr>
        <w:t xml:space="preserve">6. </w:t>
      </w:r>
      <w:proofErr w:type="gramStart"/>
      <w:r w:rsidRPr="005C6743">
        <w:rPr>
          <w:rFonts w:ascii="Arial" w:hAnsi="Arial" w:cs="Arial"/>
          <w:sz w:val="26"/>
          <w:szCs w:val="26"/>
          <w:highlight w:val="white"/>
        </w:rPr>
        <w:t>Контроль за</w:t>
      </w:r>
      <w:proofErr w:type="gramEnd"/>
      <w:r w:rsidRPr="005C6743">
        <w:rPr>
          <w:rFonts w:ascii="Arial" w:hAnsi="Arial" w:cs="Arial"/>
          <w:sz w:val="26"/>
          <w:szCs w:val="26"/>
          <w:highlight w:val="white"/>
        </w:rPr>
        <w:t xml:space="preserve"> исполнением настоящего постановления возложить на заместителя главы района, начальника Управления муниципального имущества, строительства, ЖКХ и земельных отношений администрации Вагайского муниципального района.</w:t>
      </w:r>
    </w:p>
    <w:p w:rsidR="00BA6405" w:rsidRPr="005C6743" w:rsidRDefault="00BA6405">
      <w:pPr>
        <w:spacing w:after="0" w:line="240" w:lineRule="auto"/>
        <w:ind w:firstLine="680"/>
        <w:contextualSpacing/>
        <w:jc w:val="both"/>
        <w:rPr>
          <w:rFonts w:ascii="Arial" w:hAnsi="Arial" w:cs="Arial"/>
          <w:sz w:val="26"/>
          <w:szCs w:val="26"/>
          <w:highlight w:val="white"/>
        </w:rPr>
      </w:pPr>
    </w:p>
    <w:p w:rsidR="00BA6405" w:rsidRPr="005C6743" w:rsidRDefault="00BA6405">
      <w:pPr>
        <w:spacing w:after="0" w:line="240" w:lineRule="auto"/>
        <w:ind w:firstLine="68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0B0FCD" w:rsidP="005C6743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D91182" w:rsidRPr="005C6743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D91182" w:rsidRPr="005C6743">
        <w:rPr>
          <w:rFonts w:ascii="Arial" w:hAnsi="Arial" w:cs="Arial"/>
          <w:sz w:val="26"/>
          <w:szCs w:val="26"/>
        </w:rPr>
        <w:t xml:space="preserve"> района</w:t>
      </w:r>
      <w:r w:rsidR="005C6743">
        <w:rPr>
          <w:rFonts w:ascii="Arial" w:hAnsi="Arial" w:cs="Arial"/>
          <w:sz w:val="26"/>
          <w:szCs w:val="26"/>
        </w:rPr>
        <w:tab/>
      </w:r>
      <w:r w:rsidR="005C6743">
        <w:rPr>
          <w:rFonts w:ascii="Arial" w:hAnsi="Arial" w:cs="Arial"/>
          <w:sz w:val="26"/>
          <w:szCs w:val="26"/>
        </w:rPr>
        <w:tab/>
      </w:r>
      <w:r w:rsidR="00D91182" w:rsidRPr="005C6743">
        <w:rPr>
          <w:rFonts w:ascii="Arial" w:hAnsi="Arial" w:cs="Arial"/>
          <w:sz w:val="26"/>
          <w:szCs w:val="26"/>
        </w:rPr>
        <w:t xml:space="preserve">               </w:t>
      </w:r>
      <w:r w:rsidR="00D91182" w:rsidRPr="005C6743">
        <w:rPr>
          <w:rFonts w:ascii="Arial" w:hAnsi="Arial" w:cs="Arial"/>
          <w:sz w:val="26"/>
          <w:szCs w:val="26"/>
        </w:rPr>
        <w:tab/>
      </w:r>
      <w:r w:rsidR="00D91182" w:rsidRPr="005C6743">
        <w:rPr>
          <w:rFonts w:ascii="Arial" w:hAnsi="Arial" w:cs="Arial"/>
          <w:sz w:val="26"/>
          <w:szCs w:val="26"/>
        </w:rPr>
        <w:tab/>
      </w:r>
      <w:r w:rsidR="00D91182" w:rsidRPr="005C6743">
        <w:rPr>
          <w:rFonts w:ascii="Arial" w:hAnsi="Arial" w:cs="Arial"/>
          <w:sz w:val="26"/>
          <w:szCs w:val="26"/>
        </w:rPr>
        <w:tab/>
      </w:r>
      <w:r w:rsidR="00D91182" w:rsidRPr="005C6743">
        <w:rPr>
          <w:rFonts w:ascii="Arial" w:hAnsi="Arial" w:cs="Arial"/>
          <w:sz w:val="26"/>
          <w:szCs w:val="26"/>
        </w:rPr>
        <w:tab/>
      </w:r>
      <w:proofErr w:type="spellStart"/>
      <w:r>
        <w:rPr>
          <w:rFonts w:ascii="Arial" w:hAnsi="Arial" w:cs="Arial"/>
          <w:sz w:val="26"/>
          <w:szCs w:val="26"/>
        </w:rPr>
        <w:t>Р.Ф.Сунгатулин</w:t>
      </w:r>
      <w:proofErr w:type="spellEnd"/>
      <w:r w:rsidR="00D91182" w:rsidRPr="005C6743">
        <w:rPr>
          <w:rFonts w:ascii="Arial" w:hAnsi="Arial" w:cs="Arial"/>
          <w:position w:val="24"/>
          <w:sz w:val="26"/>
          <w:szCs w:val="26"/>
        </w:rPr>
        <w:tab/>
      </w:r>
      <w:r w:rsidR="00D91182" w:rsidRPr="005C6743">
        <w:rPr>
          <w:rFonts w:ascii="Arial" w:hAnsi="Arial" w:cs="Arial"/>
          <w:position w:val="24"/>
          <w:sz w:val="26"/>
          <w:szCs w:val="26"/>
        </w:rPr>
        <w:tab/>
      </w:r>
      <w:r w:rsidR="00D91182" w:rsidRPr="005C6743">
        <w:rPr>
          <w:rFonts w:ascii="Arial" w:hAnsi="Arial" w:cs="Arial"/>
          <w:position w:val="24"/>
          <w:sz w:val="26"/>
          <w:szCs w:val="26"/>
        </w:rPr>
        <w:tab/>
      </w:r>
      <w:r w:rsidR="00D91182" w:rsidRPr="005C6743">
        <w:rPr>
          <w:rFonts w:ascii="Arial" w:hAnsi="Arial" w:cs="Arial"/>
          <w:position w:val="24"/>
          <w:sz w:val="26"/>
          <w:szCs w:val="26"/>
        </w:rPr>
        <w:tab/>
      </w:r>
      <w:r w:rsidR="00D91182" w:rsidRPr="005C6743">
        <w:rPr>
          <w:rFonts w:ascii="Arial" w:hAnsi="Arial" w:cs="Arial"/>
          <w:position w:val="24"/>
          <w:sz w:val="26"/>
          <w:szCs w:val="26"/>
        </w:rPr>
        <w:tab/>
      </w:r>
      <w:r w:rsidR="00D91182" w:rsidRPr="005C6743">
        <w:rPr>
          <w:rFonts w:ascii="Arial" w:hAnsi="Arial" w:cs="Arial"/>
          <w:position w:val="24"/>
          <w:sz w:val="26"/>
          <w:szCs w:val="26"/>
        </w:rPr>
        <w:tab/>
      </w:r>
    </w:p>
    <w:p w:rsidR="00BA6405" w:rsidRPr="005C6743" w:rsidRDefault="00BA6405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BA6405" w:rsidRPr="005C6743" w:rsidRDefault="00BA6405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BA6405" w:rsidRPr="005C6743" w:rsidRDefault="00BA6405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BA6405" w:rsidRPr="005C6743" w:rsidRDefault="00BA6405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BA6405" w:rsidRPr="005C6743" w:rsidRDefault="00BA6405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BA6405" w:rsidRPr="005C6743" w:rsidRDefault="00BA6405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5C6743" w:rsidRDefault="005C6743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BA6405" w:rsidRDefault="00D91182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к постановлению</w:t>
      </w:r>
      <w:r w:rsidR="00C347F2">
        <w:rPr>
          <w:rFonts w:ascii="Arial" w:hAnsi="Arial" w:cs="Arial"/>
          <w:sz w:val="26"/>
          <w:szCs w:val="26"/>
        </w:rPr>
        <w:t xml:space="preserve"> администрации</w:t>
      </w:r>
    </w:p>
    <w:p w:rsidR="00C347F2" w:rsidRPr="005C6743" w:rsidRDefault="00C347F2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Вагайского муниципального района</w:t>
      </w:r>
    </w:p>
    <w:p w:rsidR="00BA6405" w:rsidRPr="005C6743" w:rsidRDefault="00D91182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от _</w:t>
      </w:r>
      <w:r w:rsidR="00C347F2" w:rsidRPr="00C347F2">
        <w:rPr>
          <w:rFonts w:ascii="Arial" w:hAnsi="Arial" w:cs="Arial"/>
          <w:sz w:val="26"/>
          <w:szCs w:val="26"/>
          <w:u w:val="single"/>
        </w:rPr>
        <w:t>25.07.2019</w:t>
      </w:r>
      <w:r w:rsidR="00C347F2">
        <w:rPr>
          <w:rFonts w:ascii="Arial" w:hAnsi="Arial" w:cs="Arial"/>
          <w:sz w:val="26"/>
          <w:szCs w:val="26"/>
        </w:rPr>
        <w:t>_</w:t>
      </w:r>
      <w:r w:rsidRPr="005C6743">
        <w:rPr>
          <w:rFonts w:ascii="Arial" w:hAnsi="Arial" w:cs="Arial"/>
          <w:sz w:val="26"/>
          <w:szCs w:val="26"/>
        </w:rPr>
        <w:t xml:space="preserve"> № _</w:t>
      </w:r>
      <w:r w:rsidR="00C347F2">
        <w:rPr>
          <w:rFonts w:ascii="Arial" w:hAnsi="Arial" w:cs="Arial"/>
          <w:sz w:val="26"/>
          <w:szCs w:val="26"/>
        </w:rPr>
        <w:t>59_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C347F2" w:rsidRDefault="00C347F2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bookmarkStart w:id="0" w:name="Par39"/>
      <w:bookmarkEnd w:id="0"/>
    </w:p>
    <w:p w:rsidR="00BA6405" w:rsidRPr="00CC7D69" w:rsidRDefault="00D91182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CC7D69">
        <w:rPr>
          <w:rFonts w:ascii="Arial" w:hAnsi="Arial" w:cs="Arial"/>
          <w:b/>
          <w:sz w:val="26"/>
          <w:szCs w:val="26"/>
        </w:rPr>
        <w:t>Административный регламент</w:t>
      </w:r>
    </w:p>
    <w:p w:rsidR="00BA6405" w:rsidRPr="00CC7D69" w:rsidRDefault="00D91182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CC7D69">
        <w:rPr>
          <w:rFonts w:ascii="Arial" w:hAnsi="Arial" w:cs="Arial"/>
          <w:b/>
          <w:sz w:val="26"/>
          <w:szCs w:val="26"/>
        </w:rPr>
        <w:t>предоставления муниципальной услуги</w:t>
      </w:r>
    </w:p>
    <w:p w:rsidR="00BA6405" w:rsidRPr="00CC7D69" w:rsidRDefault="00D91182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CC7D69">
        <w:rPr>
          <w:rFonts w:ascii="Arial" w:hAnsi="Arial" w:cs="Arial"/>
          <w:b/>
          <w:sz w:val="26"/>
          <w:szCs w:val="26"/>
        </w:rPr>
        <w:t>«Присвоение объектам адресации адресов и аннулирование таких адресов»</w:t>
      </w:r>
    </w:p>
    <w:p w:rsidR="00BA6405" w:rsidRPr="005C6743" w:rsidRDefault="00BA6405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sz w:val="26"/>
          <w:szCs w:val="26"/>
        </w:rPr>
      </w:pPr>
    </w:p>
    <w:p w:rsidR="00BA6405" w:rsidRPr="000A22CF" w:rsidRDefault="00D91182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b/>
          <w:i/>
          <w:sz w:val="26"/>
          <w:szCs w:val="26"/>
        </w:rPr>
      </w:pPr>
      <w:bookmarkStart w:id="1" w:name="Par50"/>
      <w:bookmarkEnd w:id="1"/>
      <w:r w:rsidRPr="000A22CF">
        <w:rPr>
          <w:rFonts w:ascii="Arial" w:hAnsi="Arial" w:cs="Arial"/>
          <w:b/>
          <w:i/>
          <w:sz w:val="26"/>
          <w:szCs w:val="26"/>
        </w:rPr>
        <w:t>I. Общие положения</w:t>
      </w:r>
    </w:p>
    <w:p w:rsidR="00BA6405" w:rsidRPr="005C6743" w:rsidRDefault="00BA6405">
      <w:pPr>
        <w:pStyle w:val="af6"/>
        <w:spacing w:before="0"/>
        <w:ind w:right="40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</w:p>
    <w:p w:rsidR="00BA6405" w:rsidRPr="005C6743" w:rsidRDefault="00D91182">
      <w:pPr>
        <w:pStyle w:val="af6"/>
        <w:spacing w:before="0"/>
        <w:ind w:right="40"/>
        <w:contextualSpacing/>
        <w:jc w:val="center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>1.1. Предмет регулирования административного регламента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Настоящий административный регламент (далее - Регламент) устанавливает порядок и стандарт предоставления муниципальной услуги по присвоению объектам адресации адресов и аннулированию таких адресов по заявлениям граждан и не распространяется на сл</w:t>
      </w:r>
      <w:r w:rsidRPr="005C6743">
        <w:rPr>
          <w:rFonts w:ascii="Arial" w:hAnsi="Arial" w:cs="Arial"/>
          <w:sz w:val="26"/>
          <w:szCs w:val="26"/>
          <w:highlight w:val="white"/>
        </w:rPr>
        <w:t xml:space="preserve">учаи, когда в соответствии с пунктом 21 Правил присвоения, изменения и аннулирования адресов, утвержденных постановлением Правительства РФ от </w:t>
      </w:r>
      <w:proofErr w:type="spellStart"/>
      <w:proofErr w:type="gramStart"/>
      <w:r w:rsidRPr="005C6743">
        <w:rPr>
          <w:rFonts w:ascii="Arial" w:hAnsi="Arial" w:cs="Arial"/>
          <w:sz w:val="26"/>
          <w:szCs w:val="26"/>
          <w:highlight w:val="white"/>
        </w:rPr>
        <w:t>от</w:t>
      </w:r>
      <w:proofErr w:type="spellEnd"/>
      <w:proofErr w:type="gramEnd"/>
      <w:r w:rsidRPr="005C6743">
        <w:rPr>
          <w:rFonts w:ascii="Arial" w:hAnsi="Arial" w:cs="Arial"/>
          <w:sz w:val="26"/>
          <w:szCs w:val="26"/>
          <w:highlight w:val="white"/>
        </w:rPr>
        <w:t xml:space="preserve"> 19.11.2014 №1221 (далее — Правила присвоения адресов), решение о присвоении адреса принимается без дополнительного обращения за</w:t>
      </w:r>
      <w:r w:rsidRPr="005C6743">
        <w:rPr>
          <w:rFonts w:ascii="Arial" w:hAnsi="Arial" w:cs="Arial"/>
          <w:sz w:val="26"/>
          <w:szCs w:val="26"/>
        </w:rPr>
        <w:t xml:space="preserve">явителя в Администрацию </w:t>
      </w:r>
      <w:r w:rsidR="00C2615F">
        <w:rPr>
          <w:rFonts w:ascii="Arial" w:hAnsi="Arial" w:cs="Arial"/>
          <w:sz w:val="26"/>
          <w:szCs w:val="26"/>
        </w:rPr>
        <w:t>Вагайского муниципального района (</w:t>
      </w:r>
      <w:proofErr w:type="spellStart"/>
      <w:r w:rsidR="00C2615F">
        <w:rPr>
          <w:rFonts w:ascii="Arial" w:hAnsi="Arial" w:cs="Arial"/>
          <w:sz w:val="26"/>
          <w:szCs w:val="26"/>
        </w:rPr>
        <w:t>далее-Администрация</w:t>
      </w:r>
      <w:proofErr w:type="spellEnd"/>
      <w:proofErr w:type="gramStart"/>
      <w:r w:rsidR="00C2615F">
        <w:rPr>
          <w:rFonts w:ascii="Arial" w:hAnsi="Arial" w:cs="Arial"/>
          <w:sz w:val="26"/>
          <w:szCs w:val="26"/>
        </w:rPr>
        <w:t>)</w:t>
      </w:r>
      <w:r w:rsidRPr="005C6743">
        <w:rPr>
          <w:rFonts w:ascii="Arial" w:hAnsi="Arial" w:cs="Arial"/>
          <w:sz w:val="26"/>
          <w:szCs w:val="26"/>
        </w:rPr>
        <w:t>о</w:t>
      </w:r>
      <w:proofErr w:type="gramEnd"/>
      <w:r w:rsidRPr="005C6743">
        <w:rPr>
          <w:rFonts w:ascii="Arial" w:hAnsi="Arial" w:cs="Arial"/>
          <w:sz w:val="26"/>
          <w:szCs w:val="26"/>
        </w:rPr>
        <w:t>дновременно: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г) с утверждением проекта планировки территории;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proofErr w:type="spellStart"/>
      <w:r w:rsidRPr="005C6743">
        <w:rPr>
          <w:rFonts w:ascii="Arial" w:hAnsi="Arial" w:cs="Arial"/>
          <w:sz w:val="26"/>
          <w:szCs w:val="26"/>
        </w:rPr>
        <w:t>д</w:t>
      </w:r>
      <w:proofErr w:type="spellEnd"/>
      <w:r w:rsidRPr="005C6743">
        <w:rPr>
          <w:rFonts w:ascii="Arial" w:hAnsi="Arial" w:cs="Arial"/>
          <w:sz w:val="26"/>
          <w:szCs w:val="26"/>
        </w:rPr>
        <w:t>) с принятием решения о строительстве объекта адресации.</w:t>
      </w:r>
    </w:p>
    <w:p w:rsidR="00BA6405" w:rsidRPr="005C6743" w:rsidRDefault="00BA6405">
      <w:pPr>
        <w:pStyle w:val="af6"/>
        <w:spacing w:before="0"/>
        <w:ind w:right="40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</w:p>
    <w:p w:rsidR="00BA6405" w:rsidRPr="005C6743" w:rsidRDefault="00D91182">
      <w:pPr>
        <w:pStyle w:val="af6"/>
        <w:spacing w:before="0"/>
        <w:ind w:right="40"/>
        <w:contextualSpacing/>
        <w:jc w:val="center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>1.2. Круг заявителей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Муниципальная услуга по присвоению объектам адресации адресов и аннулированию таких адресов предоставляется физическому и юридическому лицу - собственнику объекта адресации либо лицу, обладающему одним из следующих вещных прав на объект адресации (далее также – заявитель):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а) право хозяйственного ведения;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б) право оперативного управления;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в) право пожизненно наследуемого владения;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г) право постоянного (бессрочного) пользования.</w:t>
      </w:r>
    </w:p>
    <w:p w:rsidR="00C2615F" w:rsidRDefault="00C2615F" w:rsidP="00C2615F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 w:rsidP="00C2615F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5C6743">
        <w:rPr>
          <w:rFonts w:ascii="Arial" w:hAnsi="Arial" w:cs="Arial"/>
          <w:sz w:val="26"/>
          <w:szCs w:val="26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</w:t>
      </w:r>
      <w:r w:rsidR="00C2615F">
        <w:rPr>
          <w:rFonts w:ascii="Arial" w:hAnsi="Arial" w:cs="Arial"/>
          <w:sz w:val="26"/>
          <w:szCs w:val="26"/>
        </w:rPr>
        <w:t xml:space="preserve"> </w:t>
      </w:r>
      <w:r w:rsidRPr="005C6743">
        <w:rPr>
          <w:rFonts w:ascii="Arial" w:hAnsi="Arial" w:cs="Arial"/>
          <w:sz w:val="26"/>
          <w:szCs w:val="26"/>
        </w:rPr>
        <w:lastRenderedPageBreak/>
        <w:t>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BA6405" w:rsidRPr="005C6743" w:rsidRDefault="00D91182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bookmarkStart w:id="2" w:name="Par70"/>
      <w:bookmarkEnd w:id="2"/>
      <w:r w:rsidRPr="005C6743">
        <w:rPr>
          <w:rFonts w:ascii="Arial" w:hAnsi="Arial" w:cs="Arial"/>
          <w:sz w:val="26"/>
          <w:szCs w:val="26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A6405" w:rsidRPr="005C6743" w:rsidRDefault="00D91182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5C6743">
        <w:rPr>
          <w:rFonts w:ascii="Arial" w:hAnsi="Arial" w:cs="Arial"/>
          <w:sz w:val="26"/>
          <w:szCs w:val="26"/>
        </w:rPr>
        <w:t xml:space="preserve">От имени членов </w:t>
      </w:r>
      <w:r w:rsidRPr="005C6743">
        <w:rPr>
          <w:rFonts w:ascii="Arial" w:hAnsi="Arial" w:cs="Arial"/>
          <w:sz w:val="26"/>
          <w:szCs w:val="26"/>
          <w:highlight w:val="white"/>
        </w:rPr>
        <w:t xml:space="preserve">садоводческого или огороднического некоммерческого товарищества </w:t>
      </w:r>
      <w:r w:rsidRPr="005C6743">
        <w:rPr>
          <w:rFonts w:ascii="Arial" w:hAnsi="Arial" w:cs="Arial"/>
          <w:sz w:val="26"/>
          <w:szCs w:val="26"/>
        </w:rPr>
        <w:t xml:space="preserve">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 </w:t>
      </w:r>
      <w:proofErr w:type="gramEnd"/>
    </w:p>
    <w:p w:rsidR="00BA6405" w:rsidRPr="005C6743" w:rsidRDefault="00BA640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027C07" w:rsidRDefault="00D91182">
      <w:pPr>
        <w:pStyle w:val="af9"/>
        <w:spacing w:after="0" w:line="240" w:lineRule="auto"/>
        <w:ind w:firstLine="567"/>
        <w:jc w:val="center"/>
        <w:rPr>
          <w:i/>
          <w:sz w:val="26"/>
          <w:szCs w:val="26"/>
        </w:rPr>
      </w:pPr>
      <w:r w:rsidRPr="00027C07">
        <w:rPr>
          <w:i/>
          <w:sz w:val="26"/>
          <w:szCs w:val="26"/>
        </w:rPr>
        <w:t>1.3. Справочная информация</w:t>
      </w:r>
    </w:p>
    <w:p w:rsidR="00BA6405" w:rsidRPr="005C6743" w:rsidRDefault="00BA6405">
      <w:pPr>
        <w:pStyle w:val="af9"/>
        <w:spacing w:after="0" w:line="240" w:lineRule="auto"/>
        <w:ind w:firstLine="567"/>
        <w:jc w:val="center"/>
        <w:rPr>
          <w:sz w:val="26"/>
          <w:szCs w:val="26"/>
        </w:rPr>
      </w:pPr>
    </w:p>
    <w:p w:rsidR="00BA6405" w:rsidRPr="005C6743" w:rsidRDefault="00D91182">
      <w:pPr>
        <w:pStyle w:val="af9"/>
        <w:spacing w:after="0" w:line="240" w:lineRule="auto"/>
        <w:ind w:firstLine="567"/>
        <w:rPr>
          <w:sz w:val="26"/>
          <w:szCs w:val="26"/>
        </w:rPr>
      </w:pPr>
      <w:proofErr w:type="gramStart"/>
      <w:r w:rsidRPr="005C6743">
        <w:rPr>
          <w:sz w:val="26"/>
          <w:szCs w:val="26"/>
        </w:rPr>
        <w:t>Сведения о мес</w:t>
      </w:r>
      <w:r w:rsidR="00C2615F">
        <w:rPr>
          <w:sz w:val="26"/>
          <w:szCs w:val="26"/>
        </w:rPr>
        <w:t>те нахождения и графике работы А</w:t>
      </w:r>
      <w:r w:rsidRPr="005C6743">
        <w:rPr>
          <w:sz w:val="26"/>
          <w:szCs w:val="26"/>
        </w:rPr>
        <w:t xml:space="preserve">дминистрации, </w:t>
      </w:r>
      <w:r w:rsidRPr="005C6743">
        <w:rPr>
          <w:sz w:val="26"/>
          <w:szCs w:val="26"/>
          <w:lang w:eastAsia="ru-RU"/>
        </w:rPr>
        <w:t xml:space="preserve"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</w:t>
      </w:r>
      <w:proofErr w:type="spellStart"/>
      <w:r w:rsidRPr="005C6743">
        <w:rPr>
          <w:sz w:val="26"/>
          <w:szCs w:val="26"/>
          <w:lang w:eastAsia="ru-RU"/>
        </w:rPr>
        <w:t>телефоны-автоинформаторы</w:t>
      </w:r>
      <w:proofErr w:type="spellEnd"/>
      <w:r w:rsidRPr="005C6743">
        <w:rPr>
          <w:sz w:val="26"/>
          <w:szCs w:val="26"/>
          <w:lang w:eastAsia="ru-RU"/>
        </w:rPr>
        <w:t xml:space="preserve"> (при наличии </w:t>
      </w:r>
      <w:proofErr w:type="spellStart"/>
      <w:r w:rsidRPr="005C6743">
        <w:rPr>
          <w:sz w:val="26"/>
          <w:szCs w:val="26"/>
          <w:lang w:eastAsia="ru-RU"/>
        </w:rPr>
        <w:t>телефонов-автоинформаторов</w:t>
      </w:r>
      <w:proofErr w:type="spellEnd"/>
      <w:r w:rsidRPr="005C6743">
        <w:rPr>
          <w:sz w:val="26"/>
          <w:szCs w:val="26"/>
          <w:lang w:eastAsia="ru-RU"/>
        </w:rPr>
        <w:t xml:space="preserve">), размещены на официальном сайте МО в разделе </w:t>
      </w:r>
      <w:r w:rsidRPr="005C6743">
        <w:rPr>
          <w:color w:val="000000"/>
          <w:sz w:val="26"/>
          <w:szCs w:val="26"/>
          <w:lang w:eastAsia="ru-RU"/>
        </w:rPr>
        <w:t>Вагайского муниципального района</w:t>
      </w:r>
      <w:r w:rsidRPr="005C6743">
        <w:rPr>
          <w:sz w:val="26"/>
          <w:szCs w:val="26"/>
          <w:lang w:eastAsia="ru-RU"/>
        </w:rPr>
        <w:t>, в</w:t>
      </w:r>
      <w:r w:rsidRPr="005C6743">
        <w:rPr>
          <w:sz w:val="26"/>
          <w:szCs w:val="26"/>
        </w:rPr>
        <w:t xml:space="preserve"> электронном региональном реестре муниципальных услуг в соответствии с постановлением Правительства Тюменской области</w:t>
      </w:r>
      <w:proofErr w:type="gramEnd"/>
      <w:r w:rsidRPr="005C6743">
        <w:rPr>
          <w:sz w:val="26"/>
          <w:szCs w:val="26"/>
        </w:rPr>
        <w:t xml:space="preserve">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BA6405" w:rsidRPr="005C6743" w:rsidRDefault="00BA6405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  <w:highlight w:val="red"/>
          <w:lang w:eastAsia="ru-RU"/>
        </w:rPr>
      </w:pPr>
    </w:p>
    <w:p w:rsidR="00BA6405" w:rsidRPr="000A22CF" w:rsidRDefault="00D91182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b/>
          <w:i/>
          <w:sz w:val="26"/>
          <w:szCs w:val="26"/>
        </w:rPr>
      </w:pPr>
      <w:bookmarkStart w:id="3" w:name="Par162"/>
      <w:bookmarkEnd w:id="3"/>
      <w:r w:rsidRPr="000A22CF">
        <w:rPr>
          <w:rFonts w:ascii="Arial" w:hAnsi="Arial" w:cs="Arial"/>
          <w:b/>
          <w:i/>
          <w:sz w:val="26"/>
          <w:szCs w:val="26"/>
        </w:rPr>
        <w:t>II. Стандарт предоставления муниципальной услуги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pStyle w:val="af6"/>
        <w:spacing w:before="0"/>
        <w:ind w:right="40"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>2.1. Наименование муниципальной услуги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Присвоение объектам адресации адресов и аннулирование таких адресов.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pStyle w:val="af6"/>
        <w:spacing w:before="0"/>
        <w:ind w:right="40"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>2.2. Наименование органа, предоставляющего муниципальную услугу</w:t>
      </w:r>
    </w:p>
    <w:p w:rsidR="00BA6405" w:rsidRPr="008F4B4E" w:rsidRDefault="00BA6405">
      <w:pPr>
        <w:spacing w:after="0" w:line="240" w:lineRule="auto"/>
        <w:ind w:right="38" w:firstLine="709"/>
        <w:contextualSpacing/>
        <w:jc w:val="both"/>
        <w:rPr>
          <w:rFonts w:ascii="Arial" w:hAnsi="Arial" w:cs="Arial"/>
          <w:color w:val="FF0000"/>
          <w:sz w:val="26"/>
          <w:szCs w:val="26"/>
        </w:rPr>
      </w:pPr>
    </w:p>
    <w:p w:rsidR="00BA6405" w:rsidRPr="005C6743" w:rsidRDefault="00D91182">
      <w:pPr>
        <w:spacing w:after="0" w:line="240" w:lineRule="auto"/>
        <w:ind w:right="38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2.2.1. Предоставление муниципальной услуги осуществляется Администрацией </w:t>
      </w:r>
      <w:r w:rsidRPr="005C6743">
        <w:rPr>
          <w:rFonts w:ascii="Arial" w:hAnsi="Arial" w:cs="Arial"/>
          <w:color w:val="000000"/>
          <w:sz w:val="26"/>
          <w:szCs w:val="26"/>
        </w:rPr>
        <w:t>Вагайского муниципального района</w:t>
      </w:r>
      <w:r w:rsidRPr="005C6743">
        <w:rPr>
          <w:rFonts w:ascii="Arial" w:hAnsi="Arial" w:cs="Arial"/>
          <w:sz w:val="26"/>
          <w:szCs w:val="26"/>
        </w:rPr>
        <w:t xml:space="preserve"> (далее – Администрация).</w:t>
      </w:r>
    </w:p>
    <w:p w:rsidR="00BA6405" w:rsidRPr="005C6743" w:rsidRDefault="00D91182">
      <w:pPr>
        <w:spacing w:after="0" w:line="240" w:lineRule="auto"/>
        <w:ind w:right="38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Органом Администрации, непосредственно предоставляющим услугу, является Отдел по управлению муниципальным имуществом и земельным отношениям (далее – Отдел).</w:t>
      </w:r>
    </w:p>
    <w:p w:rsidR="00BA6405" w:rsidRPr="005C6743" w:rsidRDefault="00D91182">
      <w:pPr>
        <w:pStyle w:val="af9"/>
        <w:widowControl w:val="0"/>
        <w:autoSpaceDE w:val="0"/>
        <w:spacing w:after="0" w:line="240" w:lineRule="auto"/>
        <w:ind w:firstLine="709"/>
        <w:contextualSpacing/>
        <w:rPr>
          <w:color w:val="000000"/>
          <w:sz w:val="26"/>
          <w:szCs w:val="26"/>
        </w:rPr>
      </w:pPr>
      <w:proofErr w:type="gramStart"/>
      <w:r w:rsidRPr="005C6743">
        <w:rPr>
          <w:color w:val="000000"/>
          <w:sz w:val="26"/>
          <w:szCs w:val="26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</w:t>
      </w:r>
      <w:r w:rsidRPr="005C6743">
        <w:rPr>
          <w:color w:val="000000"/>
          <w:sz w:val="26"/>
          <w:szCs w:val="26"/>
        </w:rPr>
        <w:lastRenderedPageBreak/>
        <w:t>муниципальных услуг в Тюменской области» (далее - МФЦ), в соответствии с заключенным соглашением о взаимодействии между Администрацией и МФЦ.</w:t>
      </w:r>
      <w:proofErr w:type="gramEnd"/>
    </w:p>
    <w:p w:rsidR="00BA6405" w:rsidRPr="005C6743" w:rsidRDefault="00BA6405">
      <w:pPr>
        <w:widowControl w:val="0"/>
        <w:autoSpaceDE w:val="0"/>
        <w:spacing w:after="0" w:line="240" w:lineRule="auto"/>
        <w:ind w:right="38"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autoSpaceDE w:val="0"/>
        <w:spacing w:after="0" w:line="240" w:lineRule="auto"/>
        <w:ind w:right="38" w:firstLine="709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>2.3. Описание результата предоставления муниципальной услуги</w:t>
      </w:r>
    </w:p>
    <w:p w:rsidR="00BA6405" w:rsidRPr="005C6743" w:rsidRDefault="00BA6405">
      <w:pPr>
        <w:autoSpaceDE w:val="0"/>
        <w:spacing w:after="0" w:line="240" w:lineRule="auto"/>
        <w:ind w:right="57" w:firstLine="737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autoSpaceDE w:val="0"/>
        <w:spacing w:after="0" w:line="240" w:lineRule="auto"/>
        <w:ind w:right="57" w:firstLine="737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Результатом предоставления муниципальной услуги является: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737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а) решение о присвоении объекту адресации адреса или аннулировании его адреса по форме, утвержденной Приложением 2 к Регламенту;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737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б) решение об отказе в присвоении объекту адресации адреса или аннулировании его адреса по форме, утвержденной Приказом Минфина России №146н.</w:t>
      </w:r>
    </w:p>
    <w:p w:rsidR="00BA6405" w:rsidRPr="005C6743" w:rsidRDefault="00BA6405">
      <w:pPr>
        <w:autoSpaceDE w:val="0"/>
        <w:spacing w:after="0" w:line="240" w:lineRule="auto"/>
        <w:ind w:right="38" w:firstLine="709"/>
        <w:contextualSpacing/>
        <w:jc w:val="center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680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>2.4. Срок предоставления муниципальной услуги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Срок предоставления муниципальной услуги не должен превышать 18 рабочих дней со дня поступлени</w:t>
      </w:r>
      <w:r w:rsidRPr="005C6743">
        <w:rPr>
          <w:rFonts w:ascii="Arial" w:hAnsi="Arial" w:cs="Arial"/>
          <w:sz w:val="26"/>
          <w:szCs w:val="26"/>
          <w:highlight w:val="white"/>
        </w:rPr>
        <w:t>я заявления в Администрацию за исключением случаев, указанных в абзаце 2 настоящего пункта.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В случае присвоения адреса вновь образованному земельному участку и вновь созданному объекту кап</w:t>
      </w:r>
      <w:r w:rsidRPr="005C6743">
        <w:rPr>
          <w:rFonts w:ascii="Arial" w:hAnsi="Arial" w:cs="Arial"/>
          <w:sz w:val="26"/>
          <w:szCs w:val="26"/>
          <w:highlight w:val="white"/>
        </w:rPr>
        <w:t xml:space="preserve">итального строительства срок предоставления муниципальной услуги не должен превышать 10 рабочих дней со дня поступления заявления в Администрацию. 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i/>
          <w:iCs/>
          <w:sz w:val="26"/>
          <w:szCs w:val="26"/>
        </w:rPr>
      </w:pPr>
    </w:p>
    <w:p w:rsidR="00BA6405" w:rsidRPr="005C6743" w:rsidRDefault="00D91182">
      <w:pPr>
        <w:spacing w:after="0" w:line="240" w:lineRule="auto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pStyle w:val="af9"/>
        <w:widowControl w:val="0"/>
        <w:autoSpaceDE w:val="0"/>
        <w:spacing w:after="0" w:line="240" w:lineRule="auto"/>
        <w:ind w:firstLine="567"/>
        <w:rPr>
          <w:sz w:val="26"/>
          <w:szCs w:val="26"/>
        </w:rPr>
      </w:pPr>
      <w:proofErr w:type="gramStart"/>
      <w:r w:rsidRPr="005C6743">
        <w:rPr>
          <w:sz w:val="26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МО в разделе власть/администрация/нормативные правовые документы,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</w:t>
      </w:r>
      <w:proofErr w:type="gramEnd"/>
      <w:r w:rsidRPr="005C6743">
        <w:rPr>
          <w:sz w:val="26"/>
          <w:szCs w:val="26"/>
          <w:lang w:eastAsia="ru-RU"/>
        </w:rPr>
        <w:t xml:space="preserve"> услуг (функций) Тюменской области».</w:t>
      </w:r>
    </w:p>
    <w:p w:rsidR="00BA6405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C2615F" w:rsidRPr="005C6743" w:rsidRDefault="00C2615F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center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 xml:space="preserve">2.6. </w:t>
      </w:r>
      <w:r w:rsidRPr="005C6743">
        <w:rPr>
          <w:rFonts w:ascii="Arial" w:hAnsi="Arial" w:cs="Arial"/>
          <w:i/>
          <w:iCs/>
          <w:color w:val="000000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center"/>
        <w:rPr>
          <w:rFonts w:ascii="Arial" w:hAnsi="Arial" w:cs="Arial"/>
          <w:i/>
          <w:iCs/>
          <w:color w:val="000000"/>
          <w:sz w:val="26"/>
          <w:szCs w:val="26"/>
        </w:rPr>
      </w:pPr>
    </w:p>
    <w:p w:rsidR="00BA6405" w:rsidRPr="00C2615F" w:rsidRDefault="00D91182" w:rsidP="00C2615F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  <w:highlight w:val="white"/>
        </w:rPr>
      </w:pPr>
      <w:r w:rsidRPr="005C6743">
        <w:rPr>
          <w:rFonts w:ascii="Arial" w:hAnsi="Arial" w:cs="Arial"/>
          <w:sz w:val="26"/>
          <w:szCs w:val="26"/>
        </w:rPr>
        <w:t xml:space="preserve">2.6.1. </w:t>
      </w:r>
      <w:proofErr w:type="gramStart"/>
      <w:r w:rsidRPr="005C6743">
        <w:rPr>
          <w:rFonts w:ascii="Arial" w:hAnsi="Arial" w:cs="Arial"/>
          <w:sz w:val="26"/>
          <w:szCs w:val="26"/>
        </w:rPr>
        <w:t>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</w:t>
      </w:r>
      <w:r w:rsidRPr="005C6743">
        <w:rPr>
          <w:rFonts w:ascii="Arial" w:hAnsi="Arial" w:cs="Arial"/>
          <w:sz w:val="26"/>
          <w:szCs w:val="26"/>
          <w:highlight w:val="white"/>
        </w:rPr>
        <w:t xml:space="preserve"> и направляемых непосредственно в Администрацию посредством личного приема, почтового отправления с описью вложения и уведомлением о вручении, интернет-сайта «Портал услуг Тюменской области» (</w:t>
      </w:r>
      <w:proofErr w:type="spellStart"/>
      <w:r w:rsidRPr="005C6743">
        <w:rPr>
          <w:rFonts w:ascii="Arial" w:hAnsi="Arial" w:cs="Arial"/>
          <w:sz w:val="26"/>
          <w:szCs w:val="26"/>
          <w:highlight w:val="white"/>
        </w:rPr>
        <w:t>www.uslugi.admtyumen.ru</w:t>
      </w:r>
      <w:proofErr w:type="spellEnd"/>
      <w:r w:rsidRPr="005C6743">
        <w:rPr>
          <w:rFonts w:ascii="Arial" w:hAnsi="Arial" w:cs="Arial"/>
          <w:sz w:val="26"/>
          <w:szCs w:val="26"/>
          <w:highlight w:val="white"/>
        </w:rPr>
        <w:t xml:space="preserve">) (далее - Региональный </w:t>
      </w:r>
      <w:r w:rsidRPr="005C6743">
        <w:rPr>
          <w:rFonts w:ascii="Arial" w:hAnsi="Arial" w:cs="Arial"/>
          <w:sz w:val="26"/>
          <w:szCs w:val="26"/>
          <w:highlight w:val="white"/>
        </w:rPr>
        <w:lastRenderedPageBreak/>
        <w:t>портал), портала федеральной информационной адресной системы в информационно-телекоммуникационной сети</w:t>
      </w:r>
      <w:proofErr w:type="gramEnd"/>
      <w:r w:rsidRPr="005C6743">
        <w:rPr>
          <w:rFonts w:ascii="Arial" w:hAnsi="Arial" w:cs="Arial"/>
          <w:sz w:val="26"/>
          <w:szCs w:val="26"/>
          <w:highlight w:val="white"/>
        </w:rPr>
        <w:t xml:space="preserve"> «Интернет» (далее - портал адресной системы) либо путем личного обращения в МФЦ: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а) заявление о присвоении объекту адресации адреса или аннулировании его адреса, поданное по форме, установленной Приказом Минфина России №146н (далее — заявление)</w:t>
      </w:r>
      <w:r w:rsidRPr="005C6743">
        <w:rPr>
          <w:rStyle w:val="a6"/>
          <w:rFonts w:ascii="Arial" w:hAnsi="Arial" w:cs="Arial"/>
          <w:position w:val="0"/>
          <w:sz w:val="26"/>
          <w:szCs w:val="26"/>
        </w:rPr>
        <w:t>, в случае направления заявления на бумажном носителе при личном обращении, почтовым отправлением либо в электронной форме посредством портала адресной системы; при обращении в форме электронного документа - по форме, размещенной на Региональном портале</w:t>
      </w:r>
      <w:r w:rsidRPr="005C6743">
        <w:rPr>
          <w:rFonts w:ascii="Arial" w:hAnsi="Arial" w:cs="Arial"/>
          <w:sz w:val="26"/>
          <w:szCs w:val="26"/>
        </w:rPr>
        <w:t>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б) документ, удостоверяющий полномочия представителя заявителя, в случае подачи заявления представителем заявителя (не требуется, если полномочия представителя заявителя подтверждаются</w:t>
      </w:r>
      <w:r w:rsidRPr="005C6743">
        <w:rPr>
          <w:rFonts w:ascii="Arial" w:hAnsi="Arial" w:cs="Arial"/>
          <w:i/>
          <w:sz w:val="26"/>
          <w:szCs w:val="26"/>
        </w:rPr>
        <w:t xml:space="preserve"> выпиской из ЕГРЮЛ; </w:t>
      </w:r>
      <w:r w:rsidRPr="005C6743">
        <w:rPr>
          <w:rFonts w:ascii="Arial" w:hAnsi="Arial" w:cs="Arial"/>
          <w:sz w:val="26"/>
          <w:szCs w:val="26"/>
        </w:rPr>
        <w:t>сведениями из</w:t>
      </w:r>
      <w:r w:rsidRPr="005C6743">
        <w:rPr>
          <w:rFonts w:ascii="Arial" w:hAnsi="Arial" w:cs="Arial"/>
          <w:i/>
          <w:sz w:val="26"/>
          <w:szCs w:val="26"/>
        </w:rPr>
        <w:t xml:space="preserve"> приказа (постановления) об установлении опеки (попечительства), выданного Департаментом социального развития Тюменской области; </w:t>
      </w:r>
      <w:r w:rsidRPr="005C6743">
        <w:rPr>
          <w:rFonts w:ascii="Arial" w:hAnsi="Arial" w:cs="Arial"/>
          <w:sz w:val="26"/>
          <w:szCs w:val="26"/>
        </w:rPr>
        <w:t xml:space="preserve">сведениями </w:t>
      </w:r>
      <w:r w:rsidRPr="005C6743">
        <w:rPr>
          <w:rFonts w:ascii="Arial" w:hAnsi="Arial" w:cs="Arial"/>
          <w:i/>
          <w:sz w:val="26"/>
          <w:szCs w:val="26"/>
        </w:rPr>
        <w:t>о государственной регистрации рождения (усыновления), произведенной Управлением регистрации актов гражданского состояния Тюменской области</w:t>
      </w:r>
      <w:r w:rsidRPr="005C6743">
        <w:rPr>
          <w:rFonts w:ascii="Arial" w:hAnsi="Arial" w:cs="Arial"/>
          <w:sz w:val="26"/>
          <w:szCs w:val="26"/>
        </w:rPr>
        <w:t xml:space="preserve">): 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доверенность; 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решение общего собрания собственников многоквартирного дома;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решение общего собрания членов </w:t>
      </w:r>
      <w:r w:rsidRPr="005C6743">
        <w:rPr>
          <w:rFonts w:ascii="Arial" w:hAnsi="Arial" w:cs="Arial"/>
          <w:sz w:val="26"/>
          <w:szCs w:val="26"/>
          <w:highlight w:val="white"/>
        </w:rPr>
        <w:t>садоводческого или огороднического некоммерческого товарищества;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иной документ, подтверждающий в соответствии с федеральным законом, актом уполномоченного на то государственного органа или органа местного самоуправления полномочия представителя заявителя</w:t>
      </w:r>
      <w:r w:rsidRPr="005C6743">
        <w:rPr>
          <w:rFonts w:ascii="Arial" w:hAnsi="Arial" w:cs="Arial"/>
          <w:sz w:val="26"/>
          <w:szCs w:val="26"/>
          <w:highlight w:val="white"/>
        </w:rPr>
        <w:t>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>в случае подачи заявления представителем юридического лица</w:t>
      </w:r>
      <w:r w:rsidRPr="005C6743">
        <w:rPr>
          <w:rFonts w:ascii="Arial" w:hAnsi="Arial" w:cs="Arial"/>
          <w:sz w:val="26"/>
          <w:szCs w:val="26"/>
        </w:rPr>
        <w:t xml:space="preserve"> документ, подтверждающий его полномочия действовать от имени этого юридического лица, или копия этого документа, заверенная печатью (при наличии) и подписью руководителя этого юридического лица.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  <w:lang w:eastAsia="ru-RU"/>
        </w:rPr>
        <w:t xml:space="preserve">2.6.2. При личном обращении в </w:t>
      </w:r>
      <w:r w:rsidRPr="005C6743">
        <w:rPr>
          <w:rFonts w:ascii="Arial" w:hAnsi="Arial" w:cs="Arial"/>
          <w:color w:val="000000"/>
          <w:sz w:val="26"/>
          <w:szCs w:val="26"/>
          <w:lang w:eastAsia="ru-RU"/>
        </w:rPr>
        <w:t>Администрацию или МФЦ</w:t>
      </w:r>
      <w:r w:rsidRPr="005C6743">
        <w:rPr>
          <w:rFonts w:ascii="Arial" w:hAnsi="Arial" w:cs="Arial"/>
          <w:sz w:val="26"/>
          <w:szCs w:val="26"/>
          <w:lang w:eastAsia="ru-RU"/>
        </w:rPr>
        <w:t xml:space="preserve"> заявители или представители заявителей обязаны предъявить документ, удостоверяющий соответственно личность заявителя или представителя заявителя. Лицо, имеющее право действовать без доверенности от имени юридического лица, при личном обращении в Администрацию или МФЦ предъявляет документ, удостоверяющий его личность, и сообщает реквизиты свидетельства о государственной регистрации юридического лица.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  <w:lang w:eastAsia="ru-RU"/>
        </w:rPr>
        <w:t xml:space="preserve">2.6.3. Заявитель при подаче заявления вправе приложить к нему правоустанавливающие и (или) </w:t>
      </w:r>
      <w:proofErr w:type="spellStart"/>
      <w:r w:rsidRPr="005C6743">
        <w:rPr>
          <w:rFonts w:ascii="Arial" w:hAnsi="Arial" w:cs="Arial"/>
          <w:sz w:val="26"/>
          <w:szCs w:val="26"/>
          <w:lang w:eastAsia="ru-RU"/>
        </w:rPr>
        <w:t>правоудостоверяющие</w:t>
      </w:r>
      <w:proofErr w:type="spellEnd"/>
      <w:r w:rsidRPr="005C6743">
        <w:rPr>
          <w:rFonts w:ascii="Arial" w:hAnsi="Arial" w:cs="Arial"/>
          <w:sz w:val="26"/>
          <w:szCs w:val="26"/>
          <w:lang w:eastAsia="ru-RU"/>
        </w:rPr>
        <w:t xml:space="preserve"> документы (сведения из них) на объект (объекты) адресации, права на которые не зарегистрированы в Едином государственном </w:t>
      </w:r>
      <w:r w:rsidRPr="005C6743">
        <w:rPr>
          <w:rFonts w:ascii="Arial" w:hAnsi="Arial" w:cs="Arial"/>
          <w:sz w:val="26"/>
          <w:szCs w:val="26"/>
          <w:highlight w:val="white"/>
          <w:lang w:eastAsia="ru-RU"/>
        </w:rPr>
        <w:t>реестре недвижимости.</w:t>
      </w:r>
    </w:p>
    <w:p w:rsidR="00BA6405" w:rsidRPr="005C6743" w:rsidRDefault="00D91182">
      <w:pPr>
        <w:autoSpaceDE w:val="0"/>
        <w:spacing w:after="0" w:line="240" w:lineRule="auto"/>
        <w:ind w:right="38" w:firstLine="709"/>
        <w:contextualSpacing/>
        <w:jc w:val="center"/>
        <w:rPr>
          <w:rFonts w:ascii="Arial" w:hAnsi="Arial" w:cs="Arial"/>
          <w:i/>
          <w:iCs/>
          <w:sz w:val="26"/>
          <w:szCs w:val="26"/>
          <w:lang w:eastAsia="ru-RU"/>
        </w:rPr>
      </w:pPr>
      <w:r w:rsidRPr="005C6743">
        <w:rPr>
          <w:rFonts w:ascii="Arial" w:hAnsi="Arial" w:cs="Arial"/>
          <w:i/>
          <w:iCs/>
          <w:sz w:val="26"/>
          <w:szCs w:val="26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BA6405" w:rsidRPr="005C6743" w:rsidRDefault="00BA6405">
      <w:pPr>
        <w:autoSpaceDE w:val="0"/>
        <w:spacing w:after="0" w:line="240" w:lineRule="auto"/>
        <w:ind w:right="38" w:firstLine="709"/>
        <w:contextualSpacing/>
        <w:jc w:val="both"/>
        <w:rPr>
          <w:rFonts w:ascii="Arial" w:hAnsi="Arial" w:cs="Arial"/>
          <w:i/>
          <w:iCs/>
          <w:sz w:val="26"/>
          <w:szCs w:val="26"/>
          <w:lang w:eastAsia="ru-RU"/>
        </w:rPr>
      </w:pPr>
    </w:p>
    <w:p w:rsidR="00092AFE" w:rsidRDefault="00092AFE">
      <w:pPr>
        <w:autoSpaceDE w:val="0"/>
        <w:spacing w:after="0" w:line="240" w:lineRule="auto"/>
        <w:ind w:right="57"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092AFE" w:rsidRDefault="00092AFE">
      <w:pPr>
        <w:autoSpaceDE w:val="0"/>
        <w:spacing w:after="0" w:line="240" w:lineRule="auto"/>
        <w:ind w:right="57"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092AFE" w:rsidRDefault="00092AFE">
      <w:pPr>
        <w:autoSpaceDE w:val="0"/>
        <w:spacing w:after="0" w:line="240" w:lineRule="auto"/>
        <w:ind w:right="57"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BA6405" w:rsidRPr="005C6743" w:rsidRDefault="00D91182">
      <w:pPr>
        <w:autoSpaceDE w:val="0"/>
        <w:spacing w:after="0" w:line="240" w:lineRule="auto"/>
        <w:ind w:right="57"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  <w:lang w:eastAsia="ru-RU"/>
        </w:rPr>
        <w:t>2.7.1. Для рассмотрения заявления Отдел в рамках системы межведомственного информационного взаимодействия направляет следующие запросы: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2.7.1.1. в Федеральную службу государственной регистрации, кадастра и картографии о предоставлении: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сведений, содержащихся в Едином государственном реестре недвижимости в форме выписки (если права на объект адресации зарегистрированы в Едином государственном реестре недвижимости);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кадастровых паспортов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кадастрового плана территории, отражающего схему расположения объекта адресации на кадастровом плане или кадастровой карте соответствующей территории (в случае присвоения адреса земельному участку, права на который зарегистрированы);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кадастрового паспорта объекта адресации (в случае присвоения адреса объекту адресации, поставленному на кадастровый учет);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кадастровой выписки об объекте недвижимости, который снят с учета (в случае аннулирования адреса объекта адресации в связи с прекращением существования объекта адресации);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уведомления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учета объекта адресации по основаниям, указанным в пунктах 19 и 35 части 1 статьи 26 Федерального закона </w:t>
      </w:r>
      <w:r w:rsidRPr="005C6743">
        <w:rPr>
          <w:rFonts w:ascii="Arial" w:hAnsi="Arial" w:cs="Arial"/>
          <w:sz w:val="26"/>
          <w:szCs w:val="26"/>
          <w:vertAlign w:val="superscript"/>
        </w:rPr>
        <w:t xml:space="preserve"> </w:t>
      </w:r>
      <w:r w:rsidRPr="005C6743">
        <w:rPr>
          <w:rFonts w:ascii="Arial" w:hAnsi="Arial" w:cs="Arial"/>
          <w:sz w:val="26"/>
          <w:szCs w:val="26"/>
        </w:rPr>
        <w:t>от 13.07.2015 №218-ФЗ «О государственной регистрации недвижимости»);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2.7.1.2. в Федеральное агентство по управлению федеральным имуществом о предоставлении правоустанавливающих и (или) </w:t>
      </w:r>
      <w:proofErr w:type="spellStart"/>
      <w:r w:rsidRPr="005C6743">
        <w:rPr>
          <w:rFonts w:ascii="Arial" w:hAnsi="Arial" w:cs="Arial"/>
          <w:sz w:val="26"/>
          <w:szCs w:val="26"/>
        </w:rPr>
        <w:t>правоудостоверяющих</w:t>
      </w:r>
      <w:proofErr w:type="spellEnd"/>
      <w:r w:rsidRPr="005C6743">
        <w:rPr>
          <w:rFonts w:ascii="Arial" w:hAnsi="Arial" w:cs="Arial"/>
          <w:sz w:val="26"/>
          <w:szCs w:val="26"/>
        </w:rPr>
        <w:t xml:space="preserve"> документов (сведений из них) на объект (объекты) адресации (в случае, если права на объект адресации не зарегистрированы в Едином государственном реестре недвижимости и объект адресации находится в федеральной собственности);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2.7.1.3. в Федеральную налоговую службу России (сведения из ЕГРЮЛ);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2.7.1.4. в Главное управление по вопросам миграции МВД России о предоставлении сведений о действительности (недействительности) документа, удостоверяющего личность заявителя (в случае, подачи заявления в электронной форме либо посредством почтового отправления);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2.7.1.5. в организацию, осуществляющую хранение и использование технических паспортов, оценочной и иной учетно-технической документации, о предоставлении сведений о ранее зарегистрированных правах на недвижимое имущество (в случае, если права на объект адресации, не являющийся земельным участком, зарегистрированы до 28.01.1999);</w:t>
      </w:r>
    </w:p>
    <w:p w:rsidR="00BA6405" w:rsidRPr="005C6743" w:rsidRDefault="00D91182" w:rsidP="00092AFE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2.7.1.6. в Департамент имущественных отношений Тюменской области о предоставлении правоустанавливающих и (или) </w:t>
      </w:r>
      <w:proofErr w:type="spellStart"/>
      <w:r w:rsidRPr="005C6743">
        <w:rPr>
          <w:rFonts w:ascii="Arial" w:hAnsi="Arial" w:cs="Arial"/>
          <w:sz w:val="26"/>
          <w:szCs w:val="26"/>
        </w:rPr>
        <w:t>правоудостоверяющих</w:t>
      </w:r>
      <w:proofErr w:type="spellEnd"/>
      <w:r w:rsidRPr="005C6743">
        <w:rPr>
          <w:rFonts w:ascii="Arial" w:hAnsi="Arial" w:cs="Arial"/>
          <w:sz w:val="26"/>
          <w:szCs w:val="26"/>
        </w:rPr>
        <w:t xml:space="preserve"> документов (сведений из них) на объект (объекты) адресации (в случае, если права на объект адресации не зарегистрированы в Едином государственном реестре недвижимости и объект адресации находится в государственной </w:t>
      </w:r>
      <w:r w:rsidRPr="005C6743">
        <w:rPr>
          <w:rFonts w:ascii="Arial" w:hAnsi="Arial" w:cs="Arial"/>
          <w:sz w:val="26"/>
          <w:szCs w:val="26"/>
        </w:rPr>
        <w:lastRenderedPageBreak/>
        <w:t>собственности Тюменской области);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2.7.1.7. в Департамент социального развития Тюменской области о предоставлении сведений из приказа (постановления) об установлении опеки (попечительства);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2.7.1.8. в Управление записи актов гражданского состояния Тюменской области о предоставлении сведений о государственной регистрации актов: о рождении (усыновлении);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2.7.1.9. в орган государственной власти, уполномоченный на выдачу разрешений на строительство</w:t>
      </w:r>
      <w:r w:rsidRPr="005C6743">
        <w:rPr>
          <w:rFonts w:ascii="Arial" w:hAnsi="Arial" w:cs="Arial"/>
          <w:sz w:val="26"/>
          <w:szCs w:val="26"/>
          <w:lang w:eastAsia="ru-RU"/>
        </w:rPr>
        <w:t xml:space="preserve"> (при присвоении адреса строящимся объектам адресации) </w:t>
      </w:r>
      <w:r w:rsidRPr="005C6743">
        <w:rPr>
          <w:rFonts w:ascii="Arial" w:hAnsi="Arial" w:cs="Arial"/>
          <w:sz w:val="26"/>
          <w:szCs w:val="26"/>
        </w:rPr>
        <w:t xml:space="preserve">и (или) на ввод в эксплуатацию (в части сведений из разрешения на строительство объекта адресации и (или) разрешения на ввод объекта адресации в эксплуатацию); </w:t>
      </w:r>
    </w:p>
    <w:p w:rsidR="00BA6405" w:rsidRPr="005C6743" w:rsidRDefault="00D91182">
      <w:pPr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  <w:lang w:eastAsia="ru-RU"/>
        </w:rPr>
        <w:t>2.7.1.10. в уполномоченный орган местного самоуправления в части сведений:</w:t>
      </w:r>
    </w:p>
    <w:p w:rsidR="00BA6405" w:rsidRPr="005C6743" w:rsidRDefault="00D91182">
      <w:pPr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5C6743">
        <w:rPr>
          <w:rFonts w:ascii="Arial" w:hAnsi="Arial" w:cs="Arial"/>
          <w:sz w:val="26"/>
          <w:szCs w:val="26"/>
          <w:lang w:eastAsia="ru-RU"/>
        </w:rPr>
        <w:t xml:space="preserve">из разрешения на строительство объекта адресации  (при присвоении адреса строящимся объектам адресации) и (или) разрешения на ввод объекта адресации в эксплуатацию; </w:t>
      </w:r>
    </w:p>
    <w:p w:rsidR="00BA6405" w:rsidRPr="005C6743" w:rsidRDefault="00D91182">
      <w:pPr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  <w:lang w:eastAsia="ru-RU"/>
        </w:rPr>
        <w:t xml:space="preserve">из 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BA6405" w:rsidRPr="005C6743" w:rsidRDefault="00D91182">
      <w:pPr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5C6743">
        <w:rPr>
          <w:rFonts w:ascii="Arial" w:hAnsi="Arial" w:cs="Arial"/>
          <w:sz w:val="26"/>
          <w:szCs w:val="26"/>
          <w:lang w:eastAsia="ru-RU"/>
        </w:rPr>
        <w:t xml:space="preserve">из решения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BA6405" w:rsidRPr="005C6743" w:rsidRDefault="00D91182">
      <w:pPr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  <w:lang w:eastAsia="ru-RU"/>
        </w:rPr>
        <w:t>из акта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A6405" w:rsidRPr="005C6743" w:rsidRDefault="00D91182">
      <w:pPr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5C6743">
        <w:rPr>
          <w:rFonts w:ascii="Arial" w:hAnsi="Arial" w:cs="Arial"/>
          <w:sz w:val="26"/>
          <w:szCs w:val="26"/>
          <w:lang w:eastAsia="ru-RU"/>
        </w:rPr>
        <w:t xml:space="preserve">о предоставлении правоустанавливающих и (или) </w:t>
      </w:r>
      <w:proofErr w:type="spellStart"/>
      <w:r w:rsidRPr="005C6743">
        <w:rPr>
          <w:rFonts w:ascii="Arial" w:hAnsi="Arial" w:cs="Arial"/>
          <w:sz w:val="26"/>
          <w:szCs w:val="26"/>
          <w:lang w:eastAsia="ru-RU"/>
        </w:rPr>
        <w:t>правоудостоверяющих</w:t>
      </w:r>
      <w:proofErr w:type="spellEnd"/>
      <w:r w:rsidRPr="005C6743">
        <w:rPr>
          <w:rFonts w:ascii="Arial" w:hAnsi="Arial" w:cs="Arial"/>
          <w:sz w:val="26"/>
          <w:szCs w:val="26"/>
          <w:lang w:eastAsia="ru-RU"/>
        </w:rPr>
        <w:t xml:space="preserve"> документов (сведений из них) на объект (объекты) адресации (в случае, если права на объект адресации не зарегистрированы в Едином государственном реестре недвижимости и объект адресации находится в муниципальной собственности).</w:t>
      </w:r>
    </w:p>
    <w:p w:rsidR="00BA6405" w:rsidRPr="005C6743" w:rsidRDefault="00D91182">
      <w:pPr>
        <w:autoSpaceDE w:val="0"/>
        <w:spacing w:after="0" w:line="240" w:lineRule="auto"/>
        <w:ind w:right="38" w:firstLine="709"/>
        <w:contextualSpacing/>
        <w:jc w:val="both"/>
        <w:rPr>
          <w:rFonts w:ascii="Arial" w:hAnsi="Arial" w:cs="Arial"/>
          <w:bCs/>
          <w:sz w:val="26"/>
          <w:szCs w:val="26"/>
        </w:rPr>
      </w:pPr>
      <w:r w:rsidRPr="005C6743">
        <w:rPr>
          <w:rFonts w:ascii="Arial" w:hAnsi="Arial" w:cs="Arial"/>
          <w:sz w:val="26"/>
          <w:szCs w:val="26"/>
          <w:highlight w:val="white"/>
        </w:rPr>
        <w:t xml:space="preserve">2.7.2. Заявитель вправе </w:t>
      </w:r>
      <w:proofErr w:type="gramStart"/>
      <w:r w:rsidRPr="005C6743">
        <w:rPr>
          <w:rFonts w:ascii="Arial" w:hAnsi="Arial" w:cs="Arial"/>
          <w:sz w:val="26"/>
          <w:szCs w:val="26"/>
          <w:highlight w:val="white"/>
        </w:rPr>
        <w:t>предоставить документы</w:t>
      </w:r>
      <w:proofErr w:type="gramEnd"/>
      <w:r w:rsidRPr="005C6743">
        <w:rPr>
          <w:rFonts w:ascii="Arial" w:hAnsi="Arial" w:cs="Arial"/>
          <w:sz w:val="26"/>
          <w:szCs w:val="26"/>
          <w:highlight w:val="white"/>
        </w:rPr>
        <w:t xml:space="preserve">, указанные в пункте 2.7.1. Регламента, в </w:t>
      </w:r>
      <w:r w:rsidRPr="005C6743">
        <w:rPr>
          <w:rFonts w:ascii="Arial" w:hAnsi="Arial" w:cs="Arial"/>
          <w:color w:val="000000"/>
          <w:sz w:val="26"/>
          <w:szCs w:val="26"/>
          <w:highlight w:val="white"/>
        </w:rPr>
        <w:t>Администрацию или МФЦ</w:t>
      </w:r>
      <w:r w:rsidRPr="005C6743">
        <w:rPr>
          <w:rFonts w:ascii="Arial" w:hAnsi="Arial" w:cs="Arial"/>
          <w:sz w:val="26"/>
          <w:szCs w:val="26"/>
          <w:highlight w:val="white"/>
        </w:rPr>
        <w:t xml:space="preserve"> по собственной инициативе.</w:t>
      </w:r>
    </w:p>
    <w:p w:rsidR="00BA6405" w:rsidRPr="005C6743" w:rsidRDefault="00BA6405">
      <w:pPr>
        <w:autoSpaceDE w:val="0"/>
        <w:spacing w:after="0" w:line="240" w:lineRule="auto"/>
        <w:ind w:right="38"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№63-ФЗ «Об электронной подписи» (далее - условия действительности электронной подписи).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>2.9. Исчерпывающий перечень оснований для отказа</w:t>
      </w:r>
    </w:p>
    <w:p w:rsidR="00BA6405" w:rsidRPr="005C6743" w:rsidRDefault="00D91182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lastRenderedPageBreak/>
        <w:t xml:space="preserve">в предоставлении муниципальной услуги или </w:t>
      </w:r>
    </w:p>
    <w:p w:rsidR="00BA6405" w:rsidRPr="005C6743" w:rsidRDefault="00D91182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>приостановления предоставления муниципальной услуги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2.9.1.</w:t>
      </w:r>
      <w:r w:rsidRPr="005C6743">
        <w:rPr>
          <w:rFonts w:ascii="Arial" w:hAnsi="Arial" w:cs="Arial"/>
          <w:i/>
          <w:iCs/>
          <w:sz w:val="26"/>
          <w:szCs w:val="26"/>
        </w:rPr>
        <w:t xml:space="preserve"> </w:t>
      </w:r>
      <w:r w:rsidRPr="005C6743">
        <w:rPr>
          <w:rFonts w:ascii="Arial" w:hAnsi="Arial" w:cs="Arial"/>
          <w:sz w:val="26"/>
          <w:szCs w:val="26"/>
        </w:rPr>
        <w:t>В присвоении объекту адресации адреса или аннулировании его адреса может быть отказан</w:t>
      </w:r>
      <w:r w:rsidRPr="005C6743">
        <w:rPr>
          <w:rFonts w:ascii="Arial" w:hAnsi="Arial" w:cs="Arial"/>
          <w:sz w:val="26"/>
          <w:szCs w:val="26"/>
          <w:highlight w:val="white"/>
        </w:rPr>
        <w:t>о в случаях, если: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а) с заявлением о присвоении объекту адресации адреса обратилось лицо, не указанное в пункте 1.2 Регламента;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  <w:highlight w:val="white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5C6743">
        <w:rPr>
          <w:rFonts w:ascii="Arial" w:hAnsi="Arial" w:cs="Arial"/>
          <w:sz w:val="26"/>
          <w:szCs w:val="26"/>
          <w:highlight w:val="white"/>
        </w:rPr>
        <w:t>необходимых</w:t>
      </w:r>
      <w:proofErr w:type="gramEnd"/>
      <w:r w:rsidRPr="005C6743">
        <w:rPr>
          <w:rFonts w:ascii="Arial" w:hAnsi="Arial" w:cs="Arial"/>
          <w:sz w:val="26"/>
          <w:szCs w:val="26"/>
          <w:highlight w:val="white"/>
        </w:rPr>
        <w:t xml:space="preserve"> для присвоения объекту адресации адреса или аннулирования его адреса, и </w:t>
      </w:r>
      <w:r w:rsidRPr="005C6743">
        <w:rPr>
          <w:rFonts w:ascii="Arial" w:hAnsi="Arial" w:cs="Arial"/>
          <w:sz w:val="26"/>
          <w:szCs w:val="26"/>
        </w:rPr>
        <w:t>соответствующий документ не был представлен заявителем (представителем заявителя) по собственной инициативе;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г) отсутствуют случаи и условия для присвоения объекту адресации адреса или аннулирования его адреса, указанные в пунктах 5, 8 - 11 и 14 - 18</w:t>
      </w:r>
      <w:r w:rsidRPr="005C6743">
        <w:rPr>
          <w:rFonts w:ascii="Arial" w:hAnsi="Arial" w:cs="Arial"/>
          <w:sz w:val="26"/>
          <w:szCs w:val="26"/>
          <w:highlight w:val="white"/>
        </w:rPr>
        <w:t xml:space="preserve"> Правил присвоения адресов.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2.9.2. Решение об отказе в присвоении объекту адресации адреса или аннулировании его адреса должно содержать обязательную ссылку на положения пункта 40 Правил присвоения адресов, являющихся основанием для отказа, и быть принято по форме, установленной приказом Минфина России от 11.12.2014 №146н.</w:t>
      </w:r>
    </w:p>
    <w:p w:rsidR="00BA6405" w:rsidRPr="005C6743" w:rsidRDefault="00D91182">
      <w:pPr>
        <w:widowControl w:val="0"/>
        <w:autoSpaceDE w:val="0"/>
        <w:spacing w:after="0" w:line="240" w:lineRule="auto"/>
        <w:ind w:right="57" w:firstLine="51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2.9.3. </w:t>
      </w:r>
      <w:r w:rsidRPr="005C6743">
        <w:rPr>
          <w:rFonts w:ascii="Arial" w:hAnsi="Arial" w:cs="Arial"/>
          <w:sz w:val="26"/>
          <w:szCs w:val="26"/>
          <w:highlight w:val="white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2.7. Регламента, в Администрацию не может являться основанием для отказа в предоставлении заявителю муниципальной услуги.</w:t>
      </w:r>
    </w:p>
    <w:p w:rsidR="00BA6405" w:rsidRPr="005C6743" w:rsidRDefault="00D91182">
      <w:pPr>
        <w:widowControl w:val="0"/>
        <w:autoSpaceDE w:val="0"/>
        <w:spacing w:after="0" w:line="240" w:lineRule="auto"/>
        <w:ind w:right="57"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  <w:highlight w:val="white"/>
        </w:rPr>
        <w:t>2.9.4.</w:t>
      </w:r>
      <w:r w:rsidRPr="005C6743">
        <w:rPr>
          <w:rFonts w:ascii="Arial" w:hAnsi="Arial" w:cs="Arial"/>
          <w:sz w:val="26"/>
          <w:szCs w:val="26"/>
        </w:rPr>
        <w:t xml:space="preserve"> Основания для приостановления предоставления муниципальной услуги отсутствуют.</w:t>
      </w:r>
    </w:p>
    <w:p w:rsidR="00BA6405" w:rsidRPr="005C6743" w:rsidRDefault="00BA6405">
      <w:pPr>
        <w:widowControl w:val="0"/>
        <w:autoSpaceDE w:val="0"/>
        <w:spacing w:after="0" w:line="240" w:lineRule="auto"/>
        <w:ind w:right="38" w:firstLine="709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  <w:highlight w:val="white"/>
        </w:rPr>
        <w:t>2.10.</w:t>
      </w:r>
      <w:r w:rsidRPr="005C6743">
        <w:rPr>
          <w:rFonts w:ascii="Arial" w:hAnsi="Arial" w:cs="Arial"/>
          <w:i/>
          <w:iCs/>
          <w:sz w:val="26"/>
          <w:szCs w:val="26"/>
        </w:rPr>
        <w:t xml:space="preserve"> Способы, размер и основания взимания платы за предоставление муниципальной услуги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Услуга предоставляется бесплатно.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5C6743">
        <w:rPr>
          <w:rFonts w:ascii="Arial" w:eastAsia="Arial" w:hAnsi="Arial" w:cs="Arial"/>
          <w:i/>
          <w:iCs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92AFE" w:rsidRDefault="00092AFE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" w:hAnsi="Arial" w:cs="Arial"/>
          <w:sz w:val="26"/>
          <w:szCs w:val="26"/>
        </w:rPr>
      </w:pPr>
      <w:r w:rsidRPr="005C6743">
        <w:rPr>
          <w:rFonts w:ascii="Arial" w:eastAsia="Arial" w:hAnsi="Arial" w:cs="Arial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" w:hAnsi="Arial" w:cs="Arial"/>
          <w:sz w:val="26"/>
          <w:szCs w:val="26"/>
        </w:rPr>
      </w:pPr>
      <w:r w:rsidRPr="005C6743">
        <w:rPr>
          <w:rFonts w:ascii="Arial" w:eastAsia="Arial" w:hAnsi="Arial" w:cs="Arial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 xml:space="preserve">2.12. Максимальный срок ожидания в очереди при подаче запроса о </w:t>
      </w:r>
      <w:r w:rsidRPr="005C6743">
        <w:rPr>
          <w:rFonts w:ascii="Arial" w:hAnsi="Arial" w:cs="Arial"/>
          <w:i/>
          <w:iCs/>
          <w:sz w:val="26"/>
          <w:szCs w:val="26"/>
        </w:rPr>
        <w:lastRenderedPageBreak/>
        <w:t>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>2.13. Срок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Регистрация заявления при личном обращении заявителя (представителя заявителя) в Администрацию или МФЦ не должна превышать 15 минут. </w:t>
      </w:r>
      <w:proofErr w:type="gramStart"/>
      <w:r w:rsidRPr="005C6743">
        <w:rPr>
          <w:rFonts w:ascii="Arial" w:hAnsi="Arial" w:cs="Arial"/>
          <w:sz w:val="26"/>
          <w:szCs w:val="26"/>
        </w:rPr>
        <w:t>При поступлении заявления в электронной форме, почтой в рабочие дни в пределах рабочего времени согласно графику работы Администрации - в день его поступления, при поступлении заявления в электронной форме, почтой в выходные или праздничные дни, а также  вне часов работы Администрации согласно графику - в первый рабочий день, следующий за днем его поступления.</w:t>
      </w:r>
      <w:proofErr w:type="gramEnd"/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  <w:highlight w:val="white"/>
        </w:rPr>
        <w:t xml:space="preserve">2.14. </w:t>
      </w:r>
      <w:proofErr w:type="gramStart"/>
      <w:r w:rsidRPr="005C6743">
        <w:rPr>
          <w:rFonts w:ascii="Arial" w:hAnsi="Arial" w:cs="Arial"/>
          <w:i/>
          <w:iCs/>
          <w:sz w:val="26"/>
          <w:szCs w:val="26"/>
          <w:highlight w:val="white"/>
        </w:rPr>
        <w:t>Требования к помещениям, в которых предоставляются муниципальная услуга, услуга, предоставляемая</w:t>
      </w:r>
      <w:r w:rsidRPr="005C6743">
        <w:rPr>
          <w:rFonts w:ascii="Arial" w:hAnsi="Arial" w:cs="Arial"/>
          <w:i/>
          <w:iCs/>
          <w:sz w:val="26"/>
          <w:szCs w:val="26"/>
        </w:rPr>
        <w:t xml:space="preserve">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5C6743">
        <w:rPr>
          <w:rFonts w:ascii="Arial" w:hAnsi="Arial" w:cs="Arial"/>
          <w:i/>
          <w:iCs/>
          <w:sz w:val="26"/>
          <w:szCs w:val="26"/>
        </w:rPr>
        <w:t>мультимедийной</w:t>
      </w:r>
      <w:proofErr w:type="spellEnd"/>
      <w:r w:rsidRPr="005C6743">
        <w:rPr>
          <w:rFonts w:ascii="Arial" w:hAnsi="Arial" w:cs="Arial"/>
          <w:i/>
          <w:iCs/>
          <w:sz w:val="26"/>
          <w:szCs w:val="26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 w:rsidP="008F4B4E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  <w:highlight w:val="white"/>
        </w:rPr>
        <w:t>2.14.1. Помещени</w:t>
      </w:r>
      <w:r w:rsidRPr="005C6743">
        <w:rPr>
          <w:rFonts w:ascii="Arial" w:hAnsi="Arial" w:cs="Arial"/>
          <w:sz w:val="26"/>
          <w:szCs w:val="26"/>
        </w:rPr>
        <w:t xml:space="preserve">я для предоставления муниципальной услуги размещаются по адресу: </w:t>
      </w:r>
      <w:r w:rsidRPr="005C6743">
        <w:rPr>
          <w:rFonts w:ascii="Arial" w:hAnsi="Arial" w:cs="Arial"/>
          <w:color w:val="000000"/>
          <w:sz w:val="26"/>
          <w:szCs w:val="26"/>
        </w:rPr>
        <w:t>-</w:t>
      </w:r>
      <w:r w:rsidRPr="005C6743">
        <w:rPr>
          <w:rFonts w:ascii="Arial" w:hAnsi="Arial" w:cs="Arial"/>
          <w:sz w:val="26"/>
          <w:szCs w:val="26"/>
        </w:rPr>
        <w:t xml:space="preserve"> ул</w:t>
      </w:r>
      <w:proofErr w:type="gramStart"/>
      <w:r w:rsidRPr="005C6743">
        <w:rPr>
          <w:rFonts w:ascii="Arial" w:hAnsi="Arial" w:cs="Arial"/>
          <w:sz w:val="26"/>
          <w:szCs w:val="26"/>
        </w:rPr>
        <w:t>.Л</w:t>
      </w:r>
      <w:proofErr w:type="gramEnd"/>
      <w:r w:rsidRPr="005C6743">
        <w:rPr>
          <w:rFonts w:ascii="Arial" w:hAnsi="Arial" w:cs="Arial"/>
          <w:sz w:val="26"/>
          <w:szCs w:val="26"/>
        </w:rPr>
        <w:t>енина, д.5, с.Вагай, Вагайский район, Тюменская область (администрация Вагайского муниципального района</w:t>
      </w:r>
      <w:r w:rsidR="00027C07">
        <w:rPr>
          <w:rFonts w:ascii="Arial" w:hAnsi="Arial" w:cs="Arial"/>
          <w:sz w:val="26"/>
          <w:szCs w:val="26"/>
        </w:rPr>
        <w:t>)</w:t>
      </w:r>
      <w:r w:rsidR="008F4B4E">
        <w:rPr>
          <w:rFonts w:ascii="Arial" w:hAnsi="Arial" w:cs="Arial"/>
          <w:sz w:val="26"/>
          <w:szCs w:val="26"/>
        </w:rPr>
        <w:t>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</w:t>
      </w:r>
      <w:r w:rsidRPr="005C6743">
        <w:rPr>
          <w:rFonts w:ascii="Arial" w:hAnsi="Arial" w:cs="Arial"/>
          <w:color w:val="000000"/>
          <w:sz w:val="26"/>
          <w:szCs w:val="26"/>
        </w:rPr>
        <w:t>Администрации</w:t>
      </w:r>
      <w:r w:rsidRPr="005C6743">
        <w:rPr>
          <w:rFonts w:ascii="Arial" w:hAnsi="Arial" w:cs="Arial"/>
          <w:sz w:val="26"/>
          <w:szCs w:val="26"/>
        </w:rPr>
        <w:t>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5C6743">
        <w:rPr>
          <w:rFonts w:ascii="Arial" w:hAnsi="Arial" w:cs="Arial"/>
          <w:sz w:val="26"/>
          <w:szCs w:val="26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заявления,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 w:rsidRPr="005C6743">
        <w:rPr>
          <w:rFonts w:ascii="Arial" w:hAnsi="Arial" w:cs="Arial"/>
          <w:sz w:val="26"/>
          <w:szCs w:val="26"/>
        </w:rPr>
        <w:t xml:space="preserve"> местами общего пользования (туалетами).</w:t>
      </w:r>
    </w:p>
    <w:p w:rsidR="00092AFE" w:rsidRDefault="00092AFE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lastRenderedPageBreak/>
        <w:t>Места ожидания оборудуются местами для сидения (стульями, кресельными с</w:t>
      </w:r>
      <w:r w:rsidRPr="005C6743">
        <w:rPr>
          <w:rFonts w:ascii="Arial" w:hAnsi="Arial" w:cs="Arial"/>
          <w:sz w:val="26"/>
          <w:szCs w:val="26"/>
          <w:highlight w:val="white"/>
        </w:rPr>
        <w:t>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- о режиме работы, номерах телефонов, факсов, адресах электронной почты </w:t>
      </w:r>
      <w:r w:rsidRPr="005C6743">
        <w:rPr>
          <w:rFonts w:ascii="Arial" w:hAnsi="Arial" w:cs="Arial"/>
          <w:color w:val="000000"/>
          <w:sz w:val="26"/>
          <w:szCs w:val="26"/>
        </w:rPr>
        <w:t>Администрации</w:t>
      </w:r>
      <w:r w:rsidRPr="005C6743">
        <w:rPr>
          <w:rFonts w:ascii="Arial" w:hAnsi="Arial" w:cs="Arial"/>
          <w:sz w:val="26"/>
          <w:szCs w:val="26"/>
        </w:rPr>
        <w:t>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- о номерах кабинетов (окон), где осуществляются прием и устное информирование граждан; фамилии, имена, отчества сотрудников </w:t>
      </w:r>
      <w:r w:rsidRPr="005C6743">
        <w:rPr>
          <w:rFonts w:ascii="Arial" w:hAnsi="Arial" w:cs="Arial"/>
          <w:color w:val="000000"/>
          <w:sz w:val="26"/>
          <w:szCs w:val="26"/>
        </w:rPr>
        <w:t>Администрации</w:t>
      </w:r>
      <w:r w:rsidRPr="005C6743">
        <w:rPr>
          <w:rFonts w:ascii="Arial" w:hAnsi="Arial" w:cs="Arial"/>
          <w:sz w:val="26"/>
          <w:szCs w:val="26"/>
        </w:rPr>
        <w:t>, осуществляющих прием и устное информирование граждан;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5C6743">
        <w:rPr>
          <w:rFonts w:ascii="Arial" w:hAnsi="Arial" w:cs="Arial"/>
          <w:sz w:val="26"/>
          <w:szCs w:val="26"/>
        </w:rPr>
        <w:t xml:space="preserve">- информация, которая в соответствии с пунктом 1.3 раздела 1, пунктом 2.5 раздела 2 и разделом 5 настоящего Регламента, размещена на официальном сайте в сети Интернет по адресу: </w:t>
      </w:r>
      <w:hyperlink r:id="rId6">
        <w:r w:rsidRPr="005C6743">
          <w:rPr>
            <w:rStyle w:val="-"/>
            <w:rFonts w:ascii="Arial" w:hAnsi="Arial" w:cs="Arial"/>
            <w:sz w:val="26"/>
            <w:szCs w:val="26"/>
            <w:lang w:val="en-US"/>
          </w:rPr>
          <w:t>www</w:t>
        </w:r>
        <w:r w:rsidRPr="005C6743">
          <w:rPr>
            <w:rStyle w:val="-"/>
            <w:rFonts w:ascii="Arial" w:hAnsi="Arial" w:cs="Arial"/>
            <w:sz w:val="26"/>
            <w:szCs w:val="26"/>
          </w:rPr>
          <w:t>.</w:t>
        </w:r>
        <w:r w:rsidRPr="005C6743">
          <w:rPr>
            <w:rStyle w:val="-"/>
            <w:rFonts w:ascii="Arial" w:hAnsi="Arial" w:cs="Arial"/>
            <w:sz w:val="26"/>
            <w:szCs w:val="26"/>
            <w:lang w:val="en-US"/>
          </w:rPr>
          <w:t>Vagai</w:t>
        </w:r>
        <w:r w:rsidRPr="005C6743">
          <w:rPr>
            <w:rStyle w:val="-"/>
            <w:rFonts w:ascii="Arial" w:hAnsi="Arial" w:cs="Arial"/>
            <w:sz w:val="26"/>
            <w:szCs w:val="26"/>
          </w:rPr>
          <w:t>.</w:t>
        </w:r>
        <w:r w:rsidRPr="005C6743">
          <w:rPr>
            <w:rStyle w:val="-"/>
            <w:rFonts w:ascii="Arial" w:hAnsi="Arial" w:cs="Arial"/>
            <w:sz w:val="26"/>
            <w:szCs w:val="26"/>
            <w:lang w:val="en-US"/>
          </w:rPr>
          <w:t>admtyumen</w:t>
        </w:r>
        <w:r w:rsidRPr="005C6743">
          <w:rPr>
            <w:rStyle w:val="-"/>
            <w:rFonts w:ascii="Arial" w:hAnsi="Arial" w:cs="Arial"/>
            <w:sz w:val="26"/>
            <w:szCs w:val="26"/>
          </w:rPr>
          <w:t>.</w:t>
        </w:r>
        <w:r w:rsidRPr="005C6743">
          <w:rPr>
            <w:rStyle w:val="-"/>
            <w:rFonts w:ascii="Arial" w:hAnsi="Arial" w:cs="Arial"/>
            <w:sz w:val="26"/>
            <w:szCs w:val="26"/>
            <w:lang w:val="en-US"/>
          </w:rPr>
          <w:t>ru</w:t>
        </w:r>
      </w:hyperlink>
      <w:r w:rsidRPr="005C6743">
        <w:rPr>
          <w:rFonts w:ascii="Arial" w:hAnsi="Arial" w:cs="Arial"/>
          <w:sz w:val="26"/>
          <w:szCs w:val="26"/>
        </w:rPr>
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</w:t>
      </w:r>
      <w:proofErr w:type="gramEnd"/>
      <w:r w:rsidRPr="005C6743">
        <w:rPr>
          <w:rFonts w:ascii="Arial" w:hAnsi="Arial" w:cs="Arial"/>
          <w:sz w:val="26"/>
          <w:szCs w:val="26"/>
        </w:rPr>
        <w:t xml:space="preserve"> (функций) Тюменской области»;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- образец заявления и перечень прилагаемых к нему документов.</w:t>
      </w:r>
    </w:p>
    <w:p w:rsidR="00092AFE" w:rsidRDefault="00092AFE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  <w:highlight w:val="white"/>
        </w:rPr>
        <w:t>2.14.3. К помещениям предъявляются требования по обеспечению беспрепятственного доступа инвалидов, установленные зако</w:t>
      </w:r>
      <w:r w:rsidRPr="005C6743">
        <w:rPr>
          <w:rFonts w:ascii="Arial" w:hAnsi="Arial" w:cs="Arial"/>
          <w:sz w:val="26"/>
          <w:szCs w:val="26"/>
        </w:rPr>
        <w:t>нодательством Российской Федерации о социальной защите инвалидов, с учетом действующих параметров помещений, в том числе: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- наличие выделенной стоянки автотранспортных сре</w:t>
      </w:r>
      <w:proofErr w:type="gramStart"/>
      <w:r w:rsidRPr="005C6743">
        <w:rPr>
          <w:rFonts w:ascii="Arial" w:hAnsi="Arial" w:cs="Arial"/>
          <w:sz w:val="26"/>
          <w:szCs w:val="26"/>
        </w:rPr>
        <w:t>дств дл</w:t>
      </w:r>
      <w:proofErr w:type="gramEnd"/>
      <w:r w:rsidRPr="005C6743">
        <w:rPr>
          <w:rFonts w:ascii="Arial" w:hAnsi="Arial" w:cs="Arial"/>
          <w:sz w:val="26"/>
          <w:szCs w:val="26"/>
        </w:rPr>
        <w:t>я инвалидов;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- обеспечение достаточной ширины дверных проемов, лестничных маршей, площадок;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- размещение инфор</w:t>
      </w:r>
      <w:r w:rsidRPr="005C6743">
        <w:rPr>
          <w:rFonts w:ascii="Arial" w:hAnsi="Arial" w:cs="Arial"/>
          <w:sz w:val="26"/>
          <w:szCs w:val="26"/>
          <w:highlight w:val="white"/>
        </w:rPr>
        <w:t>мации с учетом ограничения жизнедеятельности инвалидов;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- допуск в помещения, в которых предоставляется муниципальная услуга собаки-проводника при наличии документа, подтверждающего ее </w:t>
      </w:r>
      <w:r w:rsidRPr="005C6743">
        <w:rPr>
          <w:rFonts w:ascii="Arial" w:hAnsi="Arial" w:cs="Arial"/>
          <w:sz w:val="26"/>
          <w:szCs w:val="26"/>
        </w:rPr>
        <w:lastRenderedPageBreak/>
        <w:t>специальное обучение;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BA6405" w:rsidRPr="005C6743" w:rsidRDefault="00D91182">
      <w:pPr>
        <w:pStyle w:val="ConsPlusNormal"/>
        <w:ind w:firstLine="540"/>
        <w:contextualSpacing/>
        <w:jc w:val="both"/>
        <w:rPr>
          <w:rFonts w:ascii="Arial" w:hAnsi="Arial" w:cs="Arial"/>
          <w:sz w:val="26"/>
          <w:szCs w:val="26"/>
          <w:highlight w:val="lightGray"/>
        </w:rPr>
      </w:pPr>
      <w:proofErr w:type="gramStart"/>
      <w:r w:rsidRPr="005C6743">
        <w:rPr>
          <w:rFonts w:ascii="Arial" w:hAnsi="Arial" w:cs="Arial"/>
          <w:sz w:val="26"/>
          <w:szCs w:val="26"/>
        </w:rPr>
        <w:t>В случае предоставления муниципальной услуги через МФЦ помещения,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требованиям, предусмотренным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 с учетом</w:t>
      </w:r>
      <w:proofErr w:type="gramEnd"/>
      <w:r w:rsidRPr="005C6743">
        <w:rPr>
          <w:rFonts w:ascii="Arial" w:hAnsi="Arial" w:cs="Arial"/>
          <w:sz w:val="26"/>
          <w:szCs w:val="26"/>
        </w:rPr>
        <w:t xml:space="preserve"> законодательства Российской Федерации о социальной защите инвалидов.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autoSpaceDE w:val="0"/>
        <w:spacing w:after="0" w:line="240" w:lineRule="auto"/>
        <w:ind w:right="38" w:firstLine="709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>2.15. Показатели доступности и качества муниципальной услуги</w:t>
      </w:r>
    </w:p>
    <w:p w:rsidR="00BA6405" w:rsidRPr="005C6743" w:rsidRDefault="00BA6405">
      <w:pPr>
        <w:autoSpaceDE w:val="0"/>
        <w:spacing w:after="0" w:line="240" w:lineRule="auto"/>
        <w:ind w:right="38"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autoSpaceDE w:val="0"/>
        <w:spacing w:after="0" w:line="240" w:lineRule="auto"/>
        <w:ind w:right="38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2.15.1. Показателями доступности муниципальной услуги являются:</w:t>
      </w:r>
    </w:p>
    <w:p w:rsidR="00BA6405" w:rsidRPr="005C6743" w:rsidRDefault="00D91182">
      <w:pPr>
        <w:autoSpaceDE w:val="0"/>
        <w:spacing w:after="0" w:line="240" w:lineRule="auto"/>
        <w:ind w:right="38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A6405" w:rsidRPr="005C6743" w:rsidRDefault="00D91182">
      <w:pPr>
        <w:autoSpaceDE w:val="0"/>
        <w:spacing w:after="0" w:line="240" w:lineRule="auto"/>
        <w:ind w:right="38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наличие помещений, оборудования и оснащения, отвечающих требованиям Регламента;</w:t>
      </w:r>
    </w:p>
    <w:p w:rsidR="00BA6405" w:rsidRPr="005C6743" w:rsidRDefault="00D91182">
      <w:pPr>
        <w:autoSpaceDE w:val="0"/>
        <w:spacing w:after="0" w:line="240" w:lineRule="auto"/>
        <w:ind w:right="38" w:firstLine="709"/>
        <w:contextualSpacing/>
        <w:jc w:val="both"/>
        <w:rPr>
          <w:rFonts w:ascii="Arial" w:hAnsi="Arial" w:cs="Arial"/>
          <w:bCs/>
          <w:sz w:val="26"/>
          <w:szCs w:val="26"/>
        </w:rPr>
      </w:pPr>
      <w:r w:rsidRPr="005C6743">
        <w:rPr>
          <w:rFonts w:ascii="Arial" w:hAnsi="Arial" w:cs="Arial"/>
          <w:sz w:val="26"/>
          <w:szCs w:val="26"/>
          <w:highlight w:val="white"/>
        </w:rPr>
        <w:t xml:space="preserve">соблюдение режима работы </w:t>
      </w:r>
      <w:r w:rsidRPr="005C6743">
        <w:rPr>
          <w:rFonts w:ascii="Arial" w:hAnsi="Arial" w:cs="Arial"/>
          <w:color w:val="000000"/>
          <w:sz w:val="26"/>
          <w:szCs w:val="26"/>
          <w:highlight w:val="white"/>
        </w:rPr>
        <w:t xml:space="preserve">Администрации </w:t>
      </w:r>
      <w:r w:rsidRPr="005C6743">
        <w:rPr>
          <w:rFonts w:ascii="Arial" w:hAnsi="Arial" w:cs="Arial"/>
          <w:sz w:val="26"/>
          <w:szCs w:val="26"/>
          <w:highlight w:val="white"/>
        </w:rPr>
        <w:t>при предоставлении муниципальной услуги;</w:t>
      </w:r>
    </w:p>
    <w:p w:rsidR="00BA6405" w:rsidRPr="005C6743" w:rsidRDefault="00D91182">
      <w:pPr>
        <w:autoSpaceDE w:val="0"/>
        <w:spacing w:after="0" w:line="240" w:lineRule="auto"/>
        <w:ind w:right="38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возможность получения муниципальной услуги через МФЦ и в электронной форме в соответствии с пунктом 2.16. Регламента;</w:t>
      </w:r>
    </w:p>
    <w:p w:rsidR="00092AFE" w:rsidRDefault="00092AFE">
      <w:pPr>
        <w:autoSpaceDE w:val="0"/>
        <w:spacing w:after="0" w:line="240" w:lineRule="auto"/>
        <w:ind w:right="38"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 w:rsidP="00092AFE">
      <w:pPr>
        <w:autoSpaceDE w:val="0"/>
        <w:spacing w:after="0" w:line="240" w:lineRule="auto"/>
        <w:ind w:right="141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2.15.2. Показателями качества муниципальной услуги являются:</w:t>
      </w:r>
    </w:p>
    <w:p w:rsidR="00BA6405" w:rsidRPr="005C6743" w:rsidRDefault="00D91182">
      <w:pPr>
        <w:autoSpaceDE w:val="0"/>
        <w:spacing w:after="0" w:line="240" w:lineRule="auto"/>
        <w:ind w:right="38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соблюдение сроков и последовательности административных процедур, установленных Регламентом;</w:t>
      </w:r>
    </w:p>
    <w:p w:rsidR="00BA6405" w:rsidRPr="005C6743" w:rsidRDefault="00D91182">
      <w:pPr>
        <w:autoSpaceDE w:val="0"/>
        <w:spacing w:after="0" w:line="240" w:lineRule="auto"/>
        <w:ind w:right="38" w:firstLine="709"/>
        <w:contextualSpacing/>
        <w:jc w:val="both"/>
        <w:rPr>
          <w:rFonts w:ascii="Arial" w:hAnsi="Arial" w:cs="Arial"/>
          <w:bCs/>
          <w:sz w:val="26"/>
          <w:szCs w:val="26"/>
        </w:rPr>
      </w:pPr>
      <w:r w:rsidRPr="005C6743">
        <w:rPr>
          <w:rFonts w:ascii="Arial" w:hAnsi="Arial" w:cs="Arial"/>
          <w:sz w:val="26"/>
          <w:szCs w:val="26"/>
          <w:highlight w:val="white"/>
        </w:rPr>
        <w:t xml:space="preserve">отсутствие обоснованных жалоб на действия (бездействие) и решения сотрудников </w:t>
      </w:r>
      <w:r w:rsidRPr="005C6743">
        <w:rPr>
          <w:rFonts w:ascii="Arial" w:hAnsi="Arial" w:cs="Arial"/>
          <w:color w:val="000000"/>
          <w:sz w:val="26"/>
          <w:szCs w:val="26"/>
          <w:highlight w:val="white"/>
        </w:rPr>
        <w:t>Администрации</w:t>
      </w:r>
      <w:r w:rsidRPr="005C6743">
        <w:rPr>
          <w:rFonts w:ascii="Arial" w:hAnsi="Arial" w:cs="Arial"/>
          <w:sz w:val="26"/>
          <w:szCs w:val="26"/>
          <w:highlight w:val="white"/>
        </w:rPr>
        <w:t>;</w:t>
      </w:r>
    </w:p>
    <w:p w:rsidR="00BA6405" w:rsidRPr="005C6743" w:rsidRDefault="00D91182">
      <w:pPr>
        <w:widowControl w:val="0"/>
        <w:autoSpaceDE w:val="0"/>
        <w:spacing w:after="0" w:line="240" w:lineRule="auto"/>
        <w:ind w:right="38" w:firstLine="709"/>
        <w:contextualSpacing/>
        <w:jc w:val="both"/>
        <w:rPr>
          <w:rFonts w:ascii="Arial" w:hAnsi="Arial" w:cs="Arial"/>
          <w:bCs/>
          <w:sz w:val="26"/>
          <w:szCs w:val="26"/>
        </w:rPr>
      </w:pPr>
      <w:r w:rsidRPr="005C6743">
        <w:rPr>
          <w:rFonts w:ascii="Arial" w:hAnsi="Arial" w:cs="Arial"/>
          <w:sz w:val="26"/>
          <w:szCs w:val="26"/>
          <w:highlight w:val="white"/>
        </w:rPr>
        <w:t xml:space="preserve">количество взаимодействий заявителя с сотрудниками </w:t>
      </w:r>
      <w:r w:rsidRPr="005C6743">
        <w:rPr>
          <w:rFonts w:ascii="Arial" w:hAnsi="Arial" w:cs="Arial"/>
          <w:color w:val="000000"/>
          <w:sz w:val="26"/>
          <w:szCs w:val="26"/>
          <w:highlight w:val="white"/>
        </w:rPr>
        <w:t>Администрации</w:t>
      </w:r>
      <w:r w:rsidRPr="005C6743">
        <w:rPr>
          <w:rFonts w:ascii="Arial" w:hAnsi="Arial" w:cs="Arial"/>
          <w:sz w:val="26"/>
          <w:szCs w:val="26"/>
          <w:highlight w:val="white"/>
        </w:rPr>
        <w:t xml:space="preserve"> при предоставлении муниципальной услуги и их продолжительность.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 xml:space="preserve">2.16. Требования, </w:t>
      </w:r>
      <w:proofErr w:type="gramStart"/>
      <w:r w:rsidRPr="005C6743">
        <w:rPr>
          <w:rFonts w:ascii="Arial" w:hAnsi="Arial" w:cs="Arial"/>
          <w:i/>
          <w:iCs/>
          <w:sz w:val="26"/>
          <w:szCs w:val="26"/>
        </w:rPr>
        <w:t>учитывающие</w:t>
      </w:r>
      <w:proofErr w:type="gramEnd"/>
      <w:r w:rsidRPr="005C6743">
        <w:rPr>
          <w:rFonts w:ascii="Arial" w:hAnsi="Arial" w:cs="Arial"/>
          <w:i/>
          <w:iCs/>
          <w:sz w:val="26"/>
          <w:szCs w:val="26"/>
        </w:rPr>
        <w:t xml:space="preserve">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2.16.1. Предоставление муниципальной услуги в электронной форме осуществляется Администрацией.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При предоставлении муниципальной услуги в электронной форме заявитель вправе:</w:t>
      </w:r>
    </w:p>
    <w:p w:rsidR="00BA6405" w:rsidRPr="005C6743" w:rsidRDefault="00D91182">
      <w:pPr>
        <w:pStyle w:val="ConsPlusNormal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а) получить информацию о порядке и сроках предоставления муниципальной услуги, размещенной  на Региональном портале;</w:t>
      </w:r>
    </w:p>
    <w:p w:rsidR="00BA6405" w:rsidRPr="005C6743" w:rsidRDefault="00D91182">
      <w:pPr>
        <w:pStyle w:val="ConsPlusNormal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б) осуществить предварительную запись на личный прием в МФЦ через </w:t>
      </w:r>
      <w:r w:rsidRPr="005C6743">
        <w:rPr>
          <w:rFonts w:ascii="Arial" w:hAnsi="Arial" w:cs="Arial"/>
          <w:sz w:val="26"/>
          <w:szCs w:val="26"/>
        </w:rPr>
        <w:lastRenderedPageBreak/>
        <w:t>официальный сайт МФЦ в информационно-телекоммуникационной сети Интернет (</w:t>
      </w:r>
      <w:proofErr w:type="spellStart"/>
      <w:r w:rsidRPr="005C6743">
        <w:rPr>
          <w:rFonts w:ascii="Arial" w:hAnsi="Arial" w:cs="Arial"/>
          <w:sz w:val="26"/>
          <w:szCs w:val="26"/>
        </w:rPr>
        <w:t>www.mfcto.ru</w:t>
      </w:r>
      <w:proofErr w:type="spellEnd"/>
      <w:r w:rsidRPr="005C6743">
        <w:rPr>
          <w:rFonts w:ascii="Arial" w:hAnsi="Arial" w:cs="Arial"/>
          <w:sz w:val="26"/>
          <w:szCs w:val="26"/>
        </w:rPr>
        <w:t>);</w:t>
      </w:r>
    </w:p>
    <w:p w:rsidR="00BA6405" w:rsidRPr="005C6743" w:rsidRDefault="00D91182">
      <w:pPr>
        <w:pStyle w:val="ConsPlusNormal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в) подать заявление в форме электронного документа с использованием «Личного кабинета» Регионального портала, а также портала адресной системы посредством заполнения электронной формы заявления.</w:t>
      </w:r>
    </w:p>
    <w:p w:rsidR="00BA6405" w:rsidRPr="005C6743" w:rsidRDefault="00D91182">
      <w:pPr>
        <w:pStyle w:val="ConsPlusNormal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г) получить сведения о ходе выполнения заявления, поданного в электронной форме;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proofErr w:type="spellStart"/>
      <w:r w:rsidRPr="005C6743">
        <w:rPr>
          <w:rFonts w:ascii="Arial" w:hAnsi="Arial" w:cs="Arial"/>
          <w:sz w:val="26"/>
          <w:szCs w:val="26"/>
        </w:rPr>
        <w:t>д</w:t>
      </w:r>
      <w:proofErr w:type="spellEnd"/>
      <w:r w:rsidRPr="005C6743">
        <w:rPr>
          <w:rFonts w:ascii="Arial" w:hAnsi="Arial" w:cs="Arial"/>
          <w:sz w:val="26"/>
          <w:szCs w:val="26"/>
        </w:rPr>
        <w:t>) получить результат предоставления муниципальной услуги в форме электронного документа;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е) </w:t>
      </w:r>
      <w:r w:rsidRPr="005C6743">
        <w:rPr>
          <w:rFonts w:ascii="Arial" w:eastAsia="Arial" w:hAnsi="Arial" w:cs="Arial"/>
          <w:sz w:val="26"/>
          <w:szCs w:val="26"/>
          <w:highlight w:val="white"/>
        </w:rPr>
        <w:t>осуществить оценку качества предоставления муниципальной услуги посредством Регионального портала;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5C6743">
        <w:rPr>
          <w:rFonts w:ascii="Arial" w:eastAsia="Arial" w:hAnsi="Arial" w:cs="Arial"/>
          <w:color w:val="000000"/>
          <w:sz w:val="26"/>
          <w:szCs w:val="26"/>
          <w:highlight w:val="white"/>
        </w:rPr>
        <w:t>ж)</w:t>
      </w:r>
      <w:r w:rsidRPr="005C6743"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r w:rsidRPr="005C6743">
        <w:rPr>
          <w:rFonts w:ascii="Arial" w:eastAsia="Arial" w:hAnsi="Arial" w:cs="Arial"/>
          <w:color w:val="000000"/>
          <w:sz w:val="26"/>
          <w:szCs w:val="26"/>
          <w:highlight w:val="white"/>
        </w:rPr>
        <w:t>подать жалобу на решение и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— ФГИС ДО), а также при помощи  Регионального портала, а также  портала адресной системы.</w:t>
      </w:r>
      <w:proofErr w:type="gramEnd"/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Заявление о предоставлении муниципальной услуги должно быть подписано усиленной квалифицированной электронной подписью заявителя. При подаче заявления в форме электронного документа к нему прикрепляются </w:t>
      </w:r>
      <w:proofErr w:type="spellStart"/>
      <w:proofErr w:type="gramStart"/>
      <w:r w:rsidRPr="005C6743">
        <w:rPr>
          <w:rFonts w:ascii="Arial" w:hAnsi="Arial" w:cs="Arial"/>
          <w:sz w:val="26"/>
          <w:szCs w:val="26"/>
        </w:rPr>
        <w:t>скан-образы</w:t>
      </w:r>
      <w:proofErr w:type="spellEnd"/>
      <w:proofErr w:type="gramEnd"/>
      <w:r w:rsidRPr="005C6743">
        <w:rPr>
          <w:rFonts w:ascii="Arial" w:hAnsi="Arial" w:cs="Arial"/>
          <w:sz w:val="26"/>
          <w:szCs w:val="26"/>
        </w:rPr>
        <w:t xml:space="preserve"> документов, предоставляемых на основании подпункта «б» пункта 2.6.1. Регламента, а также пунктов 2.6.3., 2.7.1. Регламента (в случае, если заявитель желает </w:t>
      </w:r>
      <w:proofErr w:type="gramStart"/>
      <w:r w:rsidRPr="005C6743">
        <w:rPr>
          <w:rFonts w:ascii="Arial" w:hAnsi="Arial" w:cs="Arial"/>
          <w:sz w:val="26"/>
          <w:szCs w:val="26"/>
        </w:rPr>
        <w:t>предоставить данные документы</w:t>
      </w:r>
      <w:proofErr w:type="gramEnd"/>
      <w:r w:rsidRPr="005C6743">
        <w:rPr>
          <w:rFonts w:ascii="Arial" w:hAnsi="Arial" w:cs="Arial"/>
          <w:sz w:val="26"/>
          <w:szCs w:val="26"/>
        </w:rPr>
        <w:t xml:space="preserve"> по собственной инициативе), которые также заверяются усиленной квалифицированной электронной подписью.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b/>
          <w:i/>
          <w:sz w:val="26"/>
          <w:szCs w:val="26"/>
        </w:rPr>
      </w:pPr>
      <w:bookmarkStart w:id="4" w:name="Par483"/>
      <w:bookmarkEnd w:id="4"/>
    </w:p>
    <w:p w:rsidR="00BA6405" w:rsidRPr="000A22CF" w:rsidRDefault="00D91182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b/>
          <w:i/>
          <w:sz w:val="26"/>
          <w:szCs w:val="26"/>
        </w:rPr>
      </w:pPr>
      <w:r w:rsidRPr="000A22CF">
        <w:rPr>
          <w:rFonts w:ascii="Arial" w:hAnsi="Arial" w:cs="Arial"/>
          <w:b/>
          <w:i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BA6405" w:rsidRPr="00CC7D69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right="57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>3.1. Перечень и особенности исполнения административных процедур</w:t>
      </w:r>
    </w:p>
    <w:p w:rsidR="00BA6405" w:rsidRPr="005C6743" w:rsidRDefault="00BA6405">
      <w:pPr>
        <w:widowControl w:val="0"/>
        <w:autoSpaceDE w:val="0"/>
        <w:spacing w:after="0"/>
        <w:ind w:firstLine="737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/>
        <w:ind w:firstLine="737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BA6405" w:rsidRPr="005C6743" w:rsidRDefault="00D91182">
      <w:pPr>
        <w:widowControl w:val="0"/>
        <w:autoSpaceDE w:val="0"/>
        <w:spacing w:after="0"/>
        <w:ind w:firstLine="737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а) прием и регистрация заявления о предоставлении муниципальной услуги и документов, необходимых для предоставления муниципальной услуги;</w:t>
      </w:r>
    </w:p>
    <w:p w:rsidR="00BA6405" w:rsidRPr="005C6743" w:rsidRDefault="00D91182">
      <w:pPr>
        <w:widowControl w:val="0"/>
        <w:autoSpaceDE w:val="0"/>
        <w:spacing w:after="0"/>
        <w:ind w:firstLine="737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б) рассмотрение заявления и документов, направление (выдача) результата предоставления муниципальной услуги;</w:t>
      </w:r>
    </w:p>
    <w:p w:rsidR="00BA6405" w:rsidRPr="005C6743" w:rsidRDefault="00D91182">
      <w:pPr>
        <w:widowControl w:val="0"/>
        <w:autoSpaceDE w:val="0"/>
        <w:spacing w:after="0"/>
        <w:ind w:firstLine="737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в) порядок исправления допущенных опечаток и ошибок в выданных в </w:t>
      </w:r>
      <w:r w:rsidRPr="005C6743">
        <w:rPr>
          <w:rFonts w:ascii="Arial" w:hAnsi="Arial" w:cs="Arial"/>
          <w:sz w:val="26"/>
          <w:szCs w:val="26"/>
        </w:rPr>
        <w:lastRenderedPageBreak/>
        <w:t>результате муниципальной услуги документах.</w:t>
      </w:r>
    </w:p>
    <w:p w:rsidR="00BA6405" w:rsidRPr="005C6743" w:rsidRDefault="00D91182" w:rsidP="00092AFE">
      <w:pPr>
        <w:widowControl w:val="0"/>
        <w:autoSpaceDE w:val="0"/>
        <w:spacing w:before="100" w:beforeAutospacing="1" w:after="0"/>
        <w:ind w:firstLine="737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3.1.2. </w:t>
      </w:r>
      <w:r w:rsidRPr="005C6743">
        <w:rPr>
          <w:rFonts w:ascii="Arial" w:hAnsi="Arial" w:cs="Arial"/>
          <w:color w:val="000000"/>
          <w:sz w:val="26"/>
          <w:szCs w:val="26"/>
        </w:rPr>
        <w:t>Доступ заявителей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BA6405" w:rsidRPr="005C6743" w:rsidRDefault="00D91182" w:rsidP="00092AFE">
      <w:pPr>
        <w:widowControl w:val="0"/>
        <w:autoSpaceDE w:val="0"/>
        <w:spacing w:before="120" w:after="0"/>
        <w:ind w:firstLine="737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color w:val="000000"/>
          <w:sz w:val="26"/>
          <w:szCs w:val="26"/>
        </w:rPr>
        <w:t>Получение заявителем результата предоставления муниципальной услуги (по выбору заявителя), иные действия, необходимые для получения муниципальной услуги в электронной форме, обеспечиваются посредством Регионального портала.</w:t>
      </w:r>
    </w:p>
    <w:p w:rsidR="00BA6405" w:rsidRPr="005C6743" w:rsidRDefault="00D91182">
      <w:pPr>
        <w:widowControl w:val="0"/>
        <w:autoSpaceDE w:val="0"/>
        <w:spacing w:after="0" w:line="240" w:lineRule="auto"/>
        <w:ind w:right="57" w:firstLine="737"/>
        <w:contextualSpacing/>
        <w:jc w:val="both"/>
        <w:rPr>
          <w:rFonts w:ascii="Arial" w:hAnsi="Arial" w:cs="Arial"/>
          <w:i/>
          <w:iCs/>
          <w:color w:val="000000"/>
          <w:sz w:val="26"/>
          <w:szCs w:val="26"/>
        </w:rPr>
      </w:pPr>
      <w:r w:rsidRPr="005C6743">
        <w:rPr>
          <w:rFonts w:ascii="Arial" w:hAnsi="Arial" w:cs="Arial"/>
          <w:iCs/>
          <w:color w:val="000000"/>
          <w:sz w:val="26"/>
          <w:szCs w:val="26"/>
        </w:rPr>
        <w:t>Порядок предоставления муниципальной услуги в МФЦ определяется   соглашением между Администрацией и МФЦ, настоящим разделом.</w:t>
      </w:r>
    </w:p>
    <w:p w:rsidR="00BA6405" w:rsidRPr="005C6743" w:rsidRDefault="00BA6405">
      <w:pPr>
        <w:widowControl w:val="0"/>
        <w:autoSpaceDE w:val="0"/>
        <w:spacing w:after="0" w:line="240" w:lineRule="auto"/>
        <w:ind w:right="57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right="57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>3.2. Прием и регистрация заявления и документов, необходимых для предоставления муниципальной услуги</w:t>
      </w:r>
    </w:p>
    <w:p w:rsidR="00BA6405" w:rsidRPr="005C6743" w:rsidRDefault="00BA6405" w:rsidP="00092AFE">
      <w:pPr>
        <w:widowControl w:val="0"/>
        <w:autoSpaceDE w:val="0"/>
        <w:spacing w:before="100" w:beforeAutospacing="1" w:after="0" w:line="240" w:lineRule="auto"/>
        <w:ind w:firstLine="539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3.2.1. Основанием для начала административной процедуры является предоставление заявителем (представителем заявителя) заявления и иных документов, указанных в пункте 2.6.1. Регламента, в Администрацию</w:t>
      </w:r>
      <w:r w:rsidRPr="005C6743">
        <w:rPr>
          <w:rFonts w:ascii="Arial" w:hAnsi="Arial" w:cs="Arial"/>
          <w:sz w:val="26"/>
          <w:szCs w:val="26"/>
          <w:lang w:eastAsia="ru-RU"/>
        </w:rPr>
        <w:t xml:space="preserve">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Регионального портала, а также портала адресной системы либо в Администрацию или МФЦ в процессе личного приема.</w:t>
      </w:r>
    </w:p>
    <w:p w:rsidR="00092AFE" w:rsidRDefault="00092AFE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3.2.2. В ходе личного приема документов, необходимых для предоставления муниципальной услуги, сотрудник Администрации или МФЦ: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а) устанавливает личность обратившегося гражданина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 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б) информирует заявителя (представителя заявителя) о порядке и сроках предоставления муниципальной услуги;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в) проверяет правильность заполнения заявления, в том числе полноту внесенных данных, наличие документов, которые в соответствии с пунктом 2.6.1. Регламента должны прилагаться к заявлению в обязательном порядке;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г) осуществляет проверку предоставленных документов на соответствие оригиналам и заверение их копии с указанием фамилии, инициалов и должности должностного лица, даты;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proofErr w:type="spellStart"/>
      <w:r w:rsidRPr="005C6743">
        <w:rPr>
          <w:rFonts w:ascii="Arial" w:hAnsi="Arial" w:cs="Arial"/>
          <w:sz w:val="26"/>
          <w:szCs w:val="26"/>
        </w:rPr>
        <w:t>д</w:t>
      </w:r>
      <w:proofErr w:type="spellEnd"/>
      <w:r w:rsidRPr="005C6743">
        <w:rPr>
          <w:rFonts w:ascii="Arial" w:hAnsi="Arial" w:cs="Arial"/>
          <w:sz w:val="26"/>
          <w:szCs w:val="26"/>
        </w:rPr>
        <w:t>) обеспечивает регистрацию заявления в Журнале учета, а также выдачу Заявителю (представителю Заявителя) под личную подпись расписки</w:t>
      </w:r>
      <w:r w:rsidR="008F4B4E">
        <w:rPr>
          <w:rFonts w:ascii="Arial" w:hAnsi="Arial" w:cs="Arial"/>
          <w:sz w:val="26"/>
          <w:szCs w:val="26"/>
        </w:rPr>
        <w:t xml:space="preserve"> </w:t>
      </w:r>
      <w:r w:rsidRPr="005C6743">
        <w:rPr>
          <w:rFonts w:ascii="Arial" w:hAnsi="Arial" w:cs="Arial"/>
          <w:sz w:val="26"/>
          <w:szCs w:val="26"/>
        </w:rPr>
        <w:t>о приеме заявления и документов: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- если заявление и документы представляются заявителем (представителем заявителя) в Администрацию лично, сотрудник, ответственный за прием документов, в ходе личного приема выдает заявителю (представителю заявителя) расписку в получении документов с указанием их перечня и даты получения;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- если заявление и документы представлены в Администрацию через </w:t>
      </w:r>
      <w:r w:rsidRPr="005C6743">
        <w:rPr>
          <w:rFonts w:ascii="Arial" w:hAnsi="Arial" w:cs="Arial"/>
          <w:sz w:val="26"/>
          <w:szCs w:val="26"/>
        </w:rPr>
        <w:lastRenderedPageBreak/>
        <w:t>многофункциональный центр, расписка в получении таких заявления и документов направляется сотрудником Администрации, ответственным за прием документов, по указанному в заявлении почтовому адресу в течение рабочего дня, следующего за днем получения Администрацией документов.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3.2.3. При поступлении заявления и документов в электронной форме сотрудник Отдела: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1) распечатывает заявление и прикрепленные к нему </w:t>
      </w:r>
      <w:proofErr w:type="spellStart"/>
      <w:r w:rsidRPr="005C6743">
        <w:rPr>
          <w:rFonts w:ascii="Arial" w:hAnsi="Arial" w:cs="Arial"/>
          <w:sz w:val="26"/>
          <w:szCs w:val="26"/>
        </w:rPr>
        <w:t>скан-образы</w:t>
      </w:r>
      <w:proofErr w:type="spellEnd"/>
      <w:r w:rsidRPr="005C6743">
        <w:rPr>
          <w:rFonts w:ascii="Arial" w:hAnsi="Arial" w:cs="Arial"/>
          <w:sz w:val="26"/>
          <w:szCs w:val="26"/>
        </w:rPr>
        <w:t xml:space="preserve"> документов, обеспечивает регистрацию заявления в Журнале учета</w:t>
      </w:r>
      <w:proofErr w:type="gramStart"/>
      <w:r w:rsidRPr="005C6743">
        <w:rPr>
          <w:rFonts w:ascii="Arial" w:hAnsi="Arial" w:cs="Arial"/>
          <w:sz w:val="26"/>
          <w:szCs w:val="26"/>
          <w:vertAlign w:val="superscript"/>
        </w:rPr>
        <w:t>0</w:t>
      </w:r>
      <w:proofErr w:type="gramEnd"/>
      <w:r w:rsidRPr="005C6743">
        <w:rPr>
          <w:rFonts w:ascii="Arial" w:hAnsi="Arial" w:cs="Arial"/>
          <w:sz w:val="26"/>
          <w:szCs w:val="26"/>
        </w:rPr>
        <w:t>. При этом заявление получает статусы «Принято ведомством» или «В обработке» (в зависимости от информационного ресурса, посредством которого было подано заявление), что отражается в «Личном кабинете» Регионального портала или портала адресной системы.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2) проверяет подлинность электронной подписи посредством обращения </w:t>
      </w:r>
      <w:proofErr w:type="gramStart"/>
      <w:r w:rsidRPr="005C6743">
        <w:rPr>
          <w:rFonts w:ascii="Arial" w:hAnsi="Arial" w:cs="Arial"/>
          <w:sz w:val="26"/>
          <w:szCs w:val="26"/>
        </w:rPr>
        <w:t>к</w:t>
      </w:r>
      <w:proofErr w:type="gramEnd"/>
      <w:r w:rsidRPr="005C6743">
        <w:rPr>
          <w:rFonts w:ascii="Arial" w:hAnsi="Arial" w:cs="Arial"/>
          <w:sz w:val="26"/>
          <w:szCs w:val="26"/>
        </w:rPr>
        <w:t xml:space="preserve"> (в случае, если заявителем представлены электронные документы (электронные образы документов), подписанные квалифицированной электронной подписью).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5C6743">
        <w:rPr>
          <w:rFonts w:ascii="Arial" w:hAnsi="Arial" w:cs="Arial"/>
          <w:sz w:val="26"/>
          <w:szCs w:val="26"/>
        </w:rPr>
        <w:t>Получение заявления и документов, представляемых в форме электронных документов, подтверждается сотрудником Отдела не позднее рабочего дня, следующего за днем поступления заявления в Администрацию,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перечня наименований файлов, представленных в форме электронных документов, с указанием их объема</w:t>
      </w:r>
      <w:proofErr w:type="gramEnd"/>
      <w:r w:rsidRPr="005C6743">
        <w:rPr>
          <w:rFonts w:ascii="Arial" w:hAnsi="Arial" w:cs="Arial"/>
          <w:sz w:val="26"/>
          <w:szCs w:val="26"/>
        </w:rPr>
        <w:t xml:space="preserve">. Сообщение о получении заявления и документов, указанных в настоящем абзаце, направляется по указанному в заявлении адресу электронной почты или в личный кабинет заявителя (представителя заявителя) на Региональном портале или портале адресной системы. 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5C6743">
        <w:rPr>
          <w:rFonts w:ascii="Arial" w:hAnsi="Arial" w:cs="Arial"/>
          <w:sz w:val="26"/>
          <w:szCs w:val="26"/>
          <w:highlight w:val="white"/>
        </w:rPr>
        <w:t>В случае если в результате проверки квалифицированной подписи выявлено несоблюдение условий ее действительности, сотрудник Администрации принимает решение об отказе в приеме документов, поступивших в электронной форме, а также направляет заявителю (представителю заявителя) уведомление о принятом решении в электронной форме с указанием пунктов статьи 11 Федерального закона от 06.04.2011 №63-ФЗ «Об электронной подписи», которые послужили основанием для его принятия.</w:t>
      </w:r>
      <w:proofErr w:type="gramEnd"/>
      <w:r w:rsidRPr="005C6743">
        <w:rPr>
          <w:rFonts w:ascii="Arial" w:hAnsi="Arial" w:cs="Arial"/>
          <w:sz w:val="26"/>
          <w:szCs w:val="26"/>
          <w:highlight w:val="white"/>
        </w:rPr>
        <w:t xml:space="preserve"> </w:t>
      </w:r>
      <w:proofErr w:type="gramStart"/>
      <w:r w:rsidRPr="005C6743">
        <w:rPr>
          <w:rFonts w:ascii="Arial" w:hAnsi="Arial" w:cs="Arial"/>
          <w:sz w:val="26"/>
          <w:szCs w:val="26"/>
          <w:highlight w:val="white"/>
        </w:rPr>
        <w:t>Такое уведомление подписывается квалифицированной подписью сотрудника Администрации, регистрируется в Журнале учета и направляется способами, указанными в пункте 9 Постановления Правительства РФ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092AFE" w:rsidRDefault="00092AFE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3.2.4. В случае если заявление и документы представлены в Администрацию посредством почтового отправления, сотрудник Отдела обеспечивает регистрацию заявления в Журнале учета</w:t>
      </w:r>
      <w:r w:rsidRPr="005C6743">
        <w:rPr>
          <w:rFonts w:ascii="Arial" w:hAnsi="Arial" w:cs="Arial"/>
          <w:sz w:val="26"/>
          <w:szCs w:val="26"/>
          <w:vertAlign w:val="superscript"/>
        </w:rPr>
        <w:t xml:space="preserve"> </w:t>
      </w:r>
      <w:r w:rsidRPr="005C6743">
        <w:rPr>
          <w:rFonts w:ascii="Arial" w:hAnsi="Arial" w:cs="Arial"/>
          <w:sz w:val="26"/>
          <w:szCs w:val="26"/>
        </w:rPr>
        <w:t xml:space="preserve">и направляет расписку в получении таких заявления и документов по указанному в заявлении почтовому адресу в течение рабочего дня, следующего за днем получения </w:t>
      </w:r>
      <w:r w:rsidRPr="005C6743">
        <w:rPr>
          <w:rFonts w:ascii="Arial" w:hAnsi="Arial" w:cs="Arial"/>
          <w:sz w:val="26"/>
          <w:szCs w:val="26"/>
        </w:rPr>
        <w:lastRenderedPageBreak/>
        <w:t>Администрацией документов.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>3.3. Рассмотрение запроса и направление (выдача) результата</w:t>
      </w:r>
    </w:p>
    <w:p w:rsidR="00BA6405" w:rsidRPr="005C6743" w:rsidRDefault="00D91182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i/>
          <w:iCs/>
          <w:sz w:val="26"/>
          <w:szCs w:val="26"/>
        </w:rPr>
      </w:pPr>
      <w:r w:rsidRPr="005C6743">
        <w:rPr>
          <w:rFonts w:ascii="Arial" w:hAnsi="Arial" w:cs="Arial"/>
          <w:i/>
          <w:iCs/>
          <w:sz w:val="26"/>
          <w:szCs w:val="26"/>
        </w:rPr>
        <w:t>предоставления муниципальной услуги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3.3.1. Основанием для начала административной процедуры является окончание административной процедуры, установленной пунктом 3.2. Регламента.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3.3.2. При непредставлении документов, установленных пунктом 2.7.1. Регламента, заявителем (представителем заявителя) самостоятельно, сотрудник Отдела не позднее 1 рабочего дня, следующего за днем регистрации заявления и документов в Администрации,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2.7.1. Регламента.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При предоставлении заявителем (представителем заявителя) самостоятельно документов, установленных пунктом 2.7.1. Регламента, межведомственное электронное взаимодействие не проводится.</w:t>
      </w:r>
    </w:p>
    <w:p w:rsidR="00092AFE" w:rsidRDefault="00092AFE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  <w:highlight w:val="white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  <w:highlight w:val="white"/>
        </w:rPr>
        <w:t>3.3.3. При присвоении адреса вновь образованному земельному участку и вновь созданному объекту капитального строительства сотрудник Отдела в срок не более 1 рабочего дня, следующего за днем получения ответов на межведомственные запросы, указанные в пункте 3.3.2. Регламента, либо, в случае если межведомственное взаимодействие не проводилось, со дня окончания процедуры, предусмотренной пунктом 3.2.Регламента: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совершает действия, предусмотренные подпунктами «а», «б» пункта 19 Правил присвоения адресов, в том числе анализирует поступившие документы на предмет соответствия требованиям пунктов 2.6., 2.7. Регламента, а также проверяет наличие оснований для отказа, установленных пунктом 2.9. Регламента;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5C6743">
        <w:rPr>
          <w:rFonts w:ascii="Arial" w:hAnsi="Arial" w:cs="Arial"/>
          <w:sz w:val="26"/>
          <w:szCs w:val="26"/>
        </w:rPr>
        <w:t>осуществляет подготовку проекта решения о присвоении объекту адресации адреса (об аннулировании адреса объекта адресации) по рекомендуемой форме, указанной в Приложением №2 к Регламенту при отсутствии оснований для отказа в присвоении (аннулировании) объекту адресации адреса, предусмотренных пунктом 2.9 Регламента, либо проекта решения об отказе в присвоении объекту адресации адреса или аннулировании его адреса с обязательной ссылкой на положения пункта 40 Правил</w:t>
      </w:r>
      <w:proofErr w:type="gramEnd"/>
      <w:r w:rsidRPr="005C6743">
        <w:rPr>
          <w:rFonts w:ascii="Arial" w:hAnsi="Arial" w:cs="Arial"/>
          <w:sz w:val="26"/>
          <w:szCs w:val="26"/>
        </w:rPr>
        <w:t xml:space="preserve"> присвоения адресов, являющихся основанием для отказа, по форме, установленной Министерством финансов Российской Федерации при наличии оснований для отказа в присвоении (аннулировании) объекту адресации адреса, предусмотренных пунктом 2.9 Регламента;</w:t>
      </w:r>
    </w:p>
    <w:p w:rsidR="00BA6405" w:rsidRPr="005C6743" w:rsidRDefault="00D91182">
      <w:pPr>
        <w:widowControl w:val="0"/>
        <w:autoSpaceDE w:val="0"/>
        <w:spacing w:after="0" w:line="240" w:lineRule="auto"/>
        <w:ind w:right="38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  <w:highlight w:val="white"/>
        </w:rPr>
        <w:t>передает проект решения, указанный в предыдущем абзаце, на утверждение (подписание) Начальнику.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5C6743">
        <w:rPr>
          <w:rFonts w:ascii="Arial" w:hAnsi="Arial" w:cs="Arial"/>
          <w:sz w:val="26"/>
          <w:szCs w:val="26"/>
          <w:highlight w:val="white"/>
        </w:rPr>
        <w:t xml:space="preserve">При присвоении адреса иным объектам адресации, не являющимся вновь образованными земельными участками или вновь созданными объектами капитального строительства, сотрудник Отдела совершает действия, перечисленные в абзацах 1-3 настоящего подпункта, в течение 10 рабочих </w:t>
      </w:r>
      <w:r w:rsidRPr="005C6743">
        <w:rPr>
          <w:rFonts w:ascii="Arial" w:hAnsi="Arial" w:cs="Arial"/>
          <w:sz w:val="26"/>
          <w:szCs w:val="26"/>
          <w:highlight w:val="white"/>
        </w:rPr>
        <w:lastRenderedPageBreak/>
        <w:t>дней, следующих за днем получения ответов на межведомственные запросы, указанные в пункте 3.3.2.</w:t>
      </w:r>
      <w:proofErr w:type="gramEnd"/>
      <w:r w:rsidRPr="005C6743">
        <w:rPr>
          <w:rFonts w:ascii="Arial" w:hAnsi="Arial" w:cs="Arial"/>
          <w:sz w:val="26"/>
          <w:szCs w:val="26"/>
          <w:highlight w:val="white"/>
        </w:rPr>
        <w:t xml:space="preserve"> Регламента, либо, в случае если межведомственное взаимодействие не проводилось, со дня окончания процедуры, предусмотренной пунктом 3.2. Регламента.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3.3.4. Проект результата муниципальной услуги подлежит утверждению (подписанию) Начальником</w:t>
      </w:r>
      <w:r w:rsidR="008F4B4E">
        <w:rPr>
          <w:rFonts w:ascii="Arial" w:hAnsi="Arial" w:cs="Arial"/>
          <w:sz w:val="26"/>
          <w:szCs w:val="26"/>
          <w:vertAlign w:val="superscript"/>
        </w:rPr>
        <w:t xml:space="preserve"> </w:t>
      </w:r>
      <w:r w:rsidRPr="005C6743">
        <w:rPr>
          <w:rFonts w:ascii="Arial" w:hAnsi="Arial" w:cs="Arial"/>
          <w:sz w:val="26"/>
          <w:szCs w:val="26"/>
        </w:rPr>
        <w:t>в течение 1 рабочего дня со дня поступления к нему указанного проекта.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5C6743">
        <w:rPr>
          <w:rFonts w:ascii="Arial" w:hAnsi="Arial" w:cs="Arial"/>
          <w:sz w:val="26"/>
          <w:szCs w:val="26"/>
        </w:rPr>
        <w:t>Сотрудник Отдела не позднее 1 рабочего дня со дня утверждения (подписания) Начальником результата муниципальной услуги обеспечивает его регистрацию  и выдачу (направление) заявителю способом получения результата услуги, указанным в заявлении (в том числе, при выборе заявителем способа получения результата услуги путем личного получения в МФЦ результат услуги направляется сотрудником Отдела в МФЦ не позднее 1 рабочего дня со дня утверждения (подписания</w:t>
      </w:r>
      <w:proofErr w:type="gramEnd"/>
      <w:r w:rsidRPr="005C6743">
        <w:rPr>
          <w:rFonts w:ascii="Arial" w:hAnsi="Arial" w:cs="Arial"/>
          <w:sz w:val="26"/>
          <w:szCs w:val="26"/>
        </w:rPr>
        <w:t xml:space="preserve">) </w:t>
      </w:r>
      <w:proofErr w:type="gramStart"/>
      <w:r w:rsidRPr="005C6743">
        <w:rPr>
          <w:rFonts w:ascii="Arial" w:hAnsi="Arial" w:cs="Arial"/>
          <w:sz w:val="26"/>
          <w:szCs w:val="26"/>
        </w:rPr>
        <w:t xml:space="preserve">Начальником результата муниципальной услуги). </w:t>
      </w:r>
      <w:proofErr w:type="gramEnd"/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Дата выдачи (направления) результата услуги и их содержание фиксируются </w:t>
      </w:r>
      <w:proofErr w:type="gramStart"/>
      <w:r w:rsidRPr="005C6743">
        <w:rPr>
          <w:rFonts w:ascii="Arial" w:hAnsi="Arial" w:cs="Arial"/>
          <w:sz w:val="26"/>
          <w:szCs w:val="26"/>
        </w:rPr>
        <w:t>Журнале</w:t>
      </w:r>
      <w:proofErr w:type="gramEnd"/>
      <w:r w:rsidRPr="005C6743">
        <w:rPr>
          <w:rFonts w:ascii="Arial" w:hAnsi="Arial" w:cs="Arial"/>
          <w:sz w:val="26"/>
          <w:szCs w:val="26"/>
        </w:rPr>
        <w:t xml:space="preserve"> учета.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В течение 1 рабочего дня со дня принятия решения о присвоении объекту адресации или аннулировании его адреса сотрудник Отдела вносит данное решение в государственный адресный реестр в порядке, установленном действующим законодательством.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color w:val="000000"/>
          <w:sz w:val="26"/>
          <w:szCs w:val="26"/>
        </w:rPr>
      </w:pPr>
    </w:p>
    <w:p w:rsidR="00027C07" w:rsidRDefault="00027C07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sz w:val="26"/>
          <w:szCs w:val="26"/>
        </w:rPr>
      </w:pPr>
    </w:p>
    <w:p w:rsidR="00BA6405" w:rsidRPr="00092AFE" w:rsidRDefault="00D91182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</w:rPr>
      </w:pPr>
      <w:r w:rsidRPr="00092AFE">
        <w:rPr>
          <w:rFonts w:ascii="Arial" w:hAnsi="Arial" w:cs="Arial"/>
          <w:i/>
          <w:sz w:val="26"/>
          <w:szCs w:val="26"/>
        </w:rPr>
        <w:t>3.4. Порядок исправления допущенных опечаток и ошибок в выданных в результате муниципальной услуги документах</w:t>
      </w:r>
    </w:p>
    <w:p w:rsidR="00027C07" w:rsidRPr="00092AFE" w:rsidRDefault="00027C07">
      <w:pPr>
        <w:widowControl w:val="0"/>
        <w:autoSpaceDE w:val="0"/>
        <w:spacing w:after="0" w:line="240" w:lineRule="auto"/>
        <w:ind w:firstLine="510"/>
        <w:contextualSpacing/>
        <w:jc w:val="both"/>
        <w:rPr>
          <w:rFonts w:ascii="Arial" w:hAnsi="Arial" w:cs="Arial"/>
          <w:i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1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3.4.1. </w:t>
      </w:r>
      <w:proofErr w:type="gramStart"/>
      <w:r w:rsidRPr="005C6743">
        <w:rPr>
          <w:rFonts w:ascii="Arial" w:hAnsi="Arial" w:cs="Arial"/>
          <w:sz w:val="26"/>
          <w:szCs w:val="26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перечисленных в пункте 2.3. настоящего Регламента (далее — результат муниципальной услуги), является получение Администрацией заявления об исправлении технической ошибки.</w:t>
      </w:r>
      <w:proofErr w:type="gramEnd"/>
      <w:r w:rsidRPr="005C6743">
        <w:rPr>
          <w:rFonts w:ascii="Arial" w:hAnsi="Arial" w:cs="Arial"/>
          <w:sz w:val="26"/>
          <w:szCs w:val="26"/>
        </w:rPr>
        <w:t xml:space="preserve"> Прием и регистрация заявления об исправлении технической ошибки и подтверждающих документов осуществляется при личном приеме в порядке, установленном пунктами 3.2.2., 3.2.3. настоящего Регламента.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1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3.4.2. При обращении об исправлении технической ошибки заявитель представляет: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1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- заявление об исправлении технической ошибки (рекомендуемая форма в Приложении №1 к настоящему Регламенту);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1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- документы, подтверждающие наличие в выданном результате предоставления муниципальной услуги технической ошибки.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1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3.4.3. Сотрудник Администрации, ответственный за подготовку проекта результата муниципальной услуги,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092AFE" w:rsidRDefault="00092AFE">
      <w:pPr>
        <w:widowControl w:val="0"/>
        <w:autoSpaceDE w:val="0"/>
        <w:spacing w:after="0" w:line="240" w:lineRule="auto"/>
        <w:ind w:firstLine="51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510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5C6743">
        <w:rPr>
          <w:rFonts w:ascii="Arial" w:hAnsi="Arial" w:cs="Arial"/>
          <w:sz w:val="26"/>
          <w:szCs w:val="26"/>
        </w:rPr>
        <w:lastRenderedPageBreak/>
        <w:t>В случае наличия технической ошибки в выданном в результате предоставления муниципальной услуги документе сотрудник Администрации, ответственный за подготовку проекта результата муниципальной услуги, устраняет техническую ошибку путем подготовки результата муниципальной услуги в соответствии с пунктом 3.3. настоящего Регламента и передает его Начальнику на утверждение (подписание) в течение 3 рабочих дней со дня регистрации заявления об исправлении технической ошибки в Администрации.</w:t>
      </w:r>
      <w:proofErr w:type="gramEnd"/>
      <w:r w:rsidRPr="005C6743">
        <w:rPr>
          <w:rFonts w:ascii="Arial" w:hAnsi="Arial" w:cs="Arial"/>
          <w:sz w:val="26"/>
          <w:szCs w:val="26"/>
        </w:rPr>
        <w:t xml:space="preserve"> При этом проект результата услуги подлежит утверждению (подписанию) Начальником в течение 1 рабочего дня со дня поступления к нему указанного документа.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10"/>
        <w:contextualSpacing/>
        <w:jc w:val="both"/>
        <w:rPr>
          <w:rFonts w:ascii="Arial" w:hAnsi="Arial" w:cs="Arial"/>
          <w:bCs/>
          <w:sz w:val="26"/>
          <w:szCs w:val="26"/>
        </w:rPr>
      </w:pPr>
      <w:r w:rsidRPr="005C6743">
        <w:rPr>
          <w:rFonts w:ascii="Arial" w:hAnsi="Arial" w:cs="Arial"/>
          <w:sz w:val="26"/>
          <w:szCs w:val="26"/>
          <w:highlight w:val="white"/>
        </w:rPr>
        <w:t>В случае отсутствия технической ошибки в выданном результате предоставления муниципальной услуги сотрудник Администрации, ответственный за подготовку проекта результата муниципальной услуги, готовит уведомление об отсутствии технической ошибки в выданном результате предоставления муниципальной услуги и передает его Начальнику</w:t>
      </w:r>
      <w:r w:rsidRPr="005C6743">
        <w:rPr>
          <w:rStyle w:val="a6"/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  <w:r w:rsidRPr="005C6743">
        <w:rPr>
          <w:rStyle w:val="a6"/>
          <w:rFonts w:ascii="Arial" w:hAnsi="Arial" w:cs="Arial"/>
          <w:color w:val="000000"/>
          <w:position w:val="0"/>
          <w:sz w:val="26"/>
          <w:szCs w:val="26"/>
          <w:highlight w:val="white"/>
        </w:rPr>
        <w:t xml:space="preserve">на </w:t>
      </w:r>
      <w:r w:rsidRPr="005C6743">
        <w:rPr>
          <w:rFonts w:ascii="Arial" w:hAnsi="Arial" w:cs="Arial"/>
          <w:color w:val="000000"/>
          <w:sz w:val="26"/>
          <w:szCs w:val="26"/>
          <w:highlight w:val="white"/>
        </w:rPr>
        <w:t>утверждение (подписание) в течение 3 рабочих дней со дня регистрации заявления в Администрации. При этом проект уведомления подлежит утверждению (подписанию) Начальником</w:t>
      </w:r>
      <w:r w:rsidRPr="005C6743">
        <w:rPr>
          <w:rFonts w:ascii="Arial" w:hAnsi="Arial" w:cs="Arial"/>
          <w:color w:val="000000"/>
          <w:sz w:val="26"/>
          <w:szCs w:val="26"/>
          <w:highlight w:val="white"/>
          <w:vertAlign w:val="superscript"/>
        </w:rPr>
        <w:t xml:space="preserve"> </w:t>
      </w:r>
      <w:r w:rsidRPr="005C6743">
        <w:rPr>
          <w:rFonts w:ascii="Arial" w:hAnsi="Arial" w:cs="Arial"/>
          <w:color w:val="000000"/>
          <w:sz w:val="26"/>
          <w:szCs w:val="26"/>
          <w:highlight w:val="white"/>
        </w:rPr>
        <w:t>в течение 1 рабочего дня со дня поступления к нему указанного документа.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10"/>
        <w:contextualSpacing/>
        <w:jc w:val="both"/>
        <w:rPr>
          <w:rFonts w:ascii="Arial" w:hAnsi="Arial" w:cs="Arial"/>
          <w:b/>
          <w:bCs/>
          <w:sz w:val="26"/>
          <w:szCs w:val="26"/>
          <w:highlight w:val="yellow"/>
        </w:rPr>
      </w:pPr>
      <w:r w:rsidRPr="005C6743">
        <w:rPr>
          <w:rFonts w:ascii="Arial" w:hAnsi="Arial" w:cs="Arial"/>
          <w:sz w:val="26"/>
          <w:szCs w:val="26"/>
          <w:lang w:eastAsia="ru-RU"/>
        </w:rPr>
        <w:t>3.4.4. Сотрудник Администрации, ответственный за регистрацию и направление документов,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подписания, фиксирует это в Журнале учета</w:t>
      </w:r>
      <w:r w:rsidRPr="005C6743">
        <w:rPr>
          <w:rFonts w:ascii="Arial" w:hAnsi="Arial" w:cs="Arial"/>
          <w:sz w:val="26"/>
          <w:szCs w:val="26"/>
          <w:vertAlign w:val="superscript"/>
          <w:lang w:eastAsia="ru-RU"/>
        </w:rPr>
        <w:t xml:space="preserve"> </w:t>
      </w:r>
      <w:r w:rsidRPr="005C6743">
        <w:rPr>
          <w:rFonts w:ascii="Arial" w:hAnsi="Arial" w:cs="Arial"/>
          <w:sz w:val="26"/>
          <w:szCs w:val="26"/>
          <w:lang w:eastAsia="ru-RU"/>
        </w:rPr>
        <w:t>и направляет заявителю способом, указанным в заявлении об исправлении технической ошибки.</w:t>
      </w:r>
    </w:p>
    <w:p w:rsidR="00BA6405" w:rsidRPr="005C6743" w:rsidRDefault="00BA6405">
      <w:pPr>
        <w:autoSpaceDE w:val="0"/>
        <w:spacing w:after="0" w:line="240" w:lineRule="auto"/>
        <w:ind w:firstLine="680"/>
        <w:contextualSpacing/>
        <w:jc w:val="center"/>
        <w:rPr>
          <w:rFonts w:ascii="Arial" w:hAnsi="Arial" w:cs="Arial"/>
          <w:sz w:val="26"/>
          <w:szCs w:val="26"/>
          <w:lang w:eastAsia="ru-RU"/>
        </w:rPr>
      </w:pPr>
    </w:p>
    <w:p w:rsidR="00092AFE" w:rsidRDefault="00092AFE">
      <w:pPr>
        <w:autoSpaceDE w:val="0"/>
        <w:spacing w:after="0" w:line="240" w:lineRule="auto"/>
        <w:ind w:firstLine="680"/>
        <w:contextualSpacing/>
        <w:jc w:val="center"/>
        <w:rPr>
          <w:rFonts w:ascii="Arial" w:hAnsi="Arial" w:cs="Arial"/>
          <w:b/>
          <w:i/>
          <w:sz w:val="26"/>
          <w:szCs w:val="26"/>
          <w:lang w:eastAsia="ru-RU"/>
        </w:rPr>
      </w:pPr>
    </w:p>
    <w:p w:rsidR="00BA6405" w:rsidRPr="000A22CF" w:rsidRDefault="00D91182">
      <w:pPr>
        <w:autoSpaceDE w:val="0"/>
        <w:spacing w:after="0" w:line="240" w:lineRule="auto"/>
        <w:ind w:firstLine="680"/>
        <w:contextualSpacing/>
        <w:jc w:val="center"/>
        <w:rPr>
          <w:rFonts w:ascii="Arial" w:hAnsi="Arial" w:cs="Arial"/>
          <w:b/>
          <w:i/>
          <w:sz w:val="26"/>
          <w:szCs w:val="26"/>
        </w:rPr>
      </w:pPr>
      <w:r w:rsidRPr="000A22CF">
        <w:rPr>
          <w:rFonts w:ascii="Arial" w:hAnsi="Arial" w:cs="Arial"/>
          <w:b/>
          <w:i/>
          <w:sz w:val="26"/>
          <w:szCs w:val="26"/>
          <w:lang w:val="en-US" w:eastAsia="ru-RU"/>
        </w:rPr>
        <w:t>IV</w:t>
      </w:r>
      <w:r w:rsidRPr="000A22CF">
        <w:rPr>
          <w:rFonts w:ascii="Arial" w:hAnsi="Arial" w:cs="Arial"/>
          <w:b/>
          <w:i/>
          <w:sz w:val="26"/>
          <w:szCs w:val="26"/>
          <w:lang w:eastAsia="ru-RU"/>
        </w:rPr>
        <w:t>. Формы контроля за предоставлением муниципальной услуги</w:t>
      </w:r>
    </w:p>
    <w:p w:rsidR="00BA6405" w:rsidRPr="005C6743" w:rsidRDefault="00BA6405">
      <w:pPr>
        <w:autoSpaceDE w:val="0"/>
        <w:spacing w:after="0" w:line="240" w:lineRule="auto"/>
        <w:ind w:firstLine="680"/>
        <w:contextualSpacing/>
        <w:jc w:val="center"/>
        <w:rPr>
          <w:rFonts w:ascii="Arial" w:hAnsi="Arial" w:cs="Arial"/>
          <w:sz w:val="26"/>
          <w:szCs w:val="26"/>
          <w:lang w:eastAsia="ru-RU"/>
        </w:rPr>
      </w:pPr>
    </w:p>
    <w:p w:rsidR="00BA6405" w:rsidRPr="005C6743" w:rsidRDefault="00D91182">
      <w:pPr>
        <w:autoSpaceDE w:val="0"/>
        <w:spacing w:after="0" w:line="240" w:lineRule="auto"/>
        <w:ind w:firstLine="680"/>
        <w:contextualSpacing/>
        <w:jc w:val="center"/>
        <w:rPr>
          <w:rFonts w:ascii="Arial" w:hAnsi="Arial" w:cs="Arial"/>
          <w:i/>
          <w:iCs/>
          <w:sz w:val="26"/>
          <w:szCs w:val="26"/>
          <w:lang w:eastAsia="ru-RU"/>
        </w:rPr>
      </w:pPr>
      <w:r w:rsidRPr="005C6743">
        <w:rPr>
          <w:rFonts w:ascii="Arial" w:hAnsi="Arial" w:cs="Arial"/>
          <w:i/>
          <w:iCs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5C6743">
        <w:rPr>
          <w:rFonts w:ascii="Arial" w:hAnsi="Arial" w:cs="Arial"/>
          <w:i/>
          <w:iCs/>
          <w:sz w:val="26"/>
          <w:szCs w:val="26"/>
          <w:lang w:eastAsia="ru-RU"/>
        </w:rPr>
        <w:t>контроля за</w:t>
      </w:r>
      <w:proofErr w:type="gramEnd"/>
      <w:r w:rsidRPr="005C6743">
        <w:rPr>
          <w:rFonts w:ascii="Arial" w:hAnsi="Arial" w:cs="Arial"/>
          <w:i/>
          <w:iCs/>
          <w:sz w:val="26"/>
          <w:szCs w:val="26"/>
          <w:lang w:eastAsia="ru-RU"/>
        </w:rPr>
        <w:t xml:space="preserve">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A6405" w:rsidRPr="005C6743" w:rsidRDefault="00BA6405">
      <w:pPr>
        <w:autoSpaceDE w:val="0"/>
        <w:spacing w:after="0" w:line="240" w:lineRule="auto"/>
        <w:ind w:firstLine="680"/>
        <w:contextualSpacing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680"/>
        <w:contextualSpacing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5C6743">
        <w:rPr>
          <w:rFonts w:ascii="Arial" w:hAnsi="Arial" w:cs="Arial"/>
          <w:color w:val="000000"/>
          <w:sz w:val="26"/>
          <w:szCs w:val="26"/>
          <w:lang w:eastAsia="ru-RU"/>
        </w:rPr>
        <w:t xml:space="preserve">4.1. Текущий </w:t>
      </w:r>
      <w:proofErr w:type="gramStart"/>
      <w:r w:rsidRPr="005C6743">
        <w:rPr>
          <w:rFonts w:ascii="Arial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5C6743">
        <w:rPr>
          <w:rFonts w:ascii="Arial" w:hAnsi="Arial" w:cs="Arial"/>
          <w:color w:val="000000"/>
          <w:sz w:val="26"/>
          <w:szCs w:val="26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680"/>
        <w:contextualSpacing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5C6743">
        <w:rPr>
          <w:rFonts w:ascii="Arial" w:hAnsi="Arial" w:cs="Arial"/>
          <w:color w:val="000000"/>
          <w:sz w:val="26"/>
          <w:szCs w:val="26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680"/>
        <w:contextualSpacing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5C6743">
        <w:rPr>
          <w:rFonts w:ascii="Arial" w:hAnsi="Arial" w:cs="Arial"/>
          <w:color w:val="000000"/>
          <w:sz w:val="26"/>
          <w:szCs w:val="26"/>
          <w:lang w:eastAsia="ru-RU"/>
        </w:rPr>
        <w:t xml:space="preserve">4.2. Текущий контроль осуществляется путем </w:t>
      </w:r>
      <w:proofErr w:type="gramStart"/>
      <w:r w:rsidRPr="005C6743">
        <w:rPr>
          <w:rFonts w:ascii="Arial" w:hAnsi="Arial" w:cs="Arial"/>
          <w:color w:val="000000"/>
          <w:sz w:val="26"/>
          <w:szCs w:val="26"/>
          <w:lang w:eastAsia="ru-RU"/>
        </w:rPr>
        <w:t>проведения</w:t>
      </w:r>
      <w:proofErr w:type="gramEnd"/>
      <w:r w:rsidRPr="005C6743">
        <w:rPr>
          <w:rFonts w:ascii="Arial" w:hAnsi="Arial" w:cs="Arial"/>
          <w:color w:val="000000"/>
          <w:sz w:val="26"/>
          <w:szCs w:val="26"/>
          <w:lang w:eastAsia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</w:t>
      </w:r>
      <w:r w:rsidRPr="005C6743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административного регламента.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680"/>
        <w:contextualSpacing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680"/>
        <w:contextualSpacing/>
        <w:jc w:val="center"/>
        <w:rPr>
          <w:rFonts w:ascii="Arial" w:hAnsi="Arial" w:cs="Arial"/>
          <w:i/>
          <w:iCs/>
          <w:color w:val="000000"/>
          <w:sz w:val="26"/>
          <w:szCs w:val="26"/>
          <w:lang w:eastAsia="ru-RU"/>
        </w:rPr>
      </w:pPr>
      <w:r w:rsidRPr="005C6743">
        <w:rPr>
          <w:rFonts w:ascii="Arial" w:hAnsi="Arial" w:cs="Arial"/>
          <w:i/>
          <w:iCs/>
          <w:color w:val="000000"/>
          <w:sz w:val="26"/>
          <w:szCs w:val="26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C6743">
        <w:rPr>
          <w:rFonts w:ascii="Arial" w:hAnsi="Arial" w:cs="Arial"/>
          <w:i/>
          <w:iCs/>
          <w:color w:val="000000"/>
          <w:sz w:val="26"/>
          <w:szCs w:val="26"/>
          <w:lang w:eastAsia="ru-RU"/>
        </w:rPr>
        <w:t>контроля за</w:t>
      </w:r>
      <w:proofErr w:type="gramEnd"/>
      <w:r w:rsidRPr="005C6743">
        <w:rPr>
          <w:rFonts w:ascii="Arial" w:hAnsi="Arial" w:cs="Arial"/>
          <w:i/>
          <w:iCs/>
          <w:color w:val="000000"/>
          <w:sz w:val="26"/>
          <w:szCs w:val="26"/>
          <w:lang w:eastAsia="ru-RU"/>
        </w:rPr>
        <w:t xml:space="preserve"> полнотой и качеством предоставления муниципальной услуги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680"/>
        <w:contextualSpacing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ind w:firstLine="680"/>
        <w:contextualSpacing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5C6743">
        <w:rPr>
          <w:rFonts w:ascii="Arial" w:hAnsi="Arial" w:cs="Arial"/>
          <w:color w:val="000000"/>
          <w:sz w:val="26"/>
          <w:szCs w:val="26"/>
          <w:lang w:eastAsia="ru-RU"/>
        </w:rPr>
        <w:t xml:space="preserve">4.3. Администрация организует и осуществляет </w:t>
      </w:r>
      <w:proofErr w:type="gramStart"/>
      <w:r w:rsidRPr="005C6743">
        <w:rPr>
          <w:rFonts w:ascii="Arial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5C6743">
        <w:rPr>
          <w:rFonts w:ascii="Arial" w:hAnsi="Arial" w:cs="Arial"/>
          <w:color w:val="000000"/>
          <w:sz w:val="26"/>
          <w:szCs w:val="26"/>
          <w:lang w:eastAsia="ru-RU"/>
        </w:rPr>
        <w:t xml:space="preserve"> предоставлением муниципальной услуги.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680"/>
        <w:contextualSpacing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gramStart"/>
      <w:r w:rsidRPr="005C6743">
        <w:rPr>
          <w:rFonts w:ascii="Arial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5C6743">
        <w:rPr>
          <w:rFonts w:ascii="Arial" w:hAnsi="Arial" w:cs="Arial"/>
          <w:color w:val="000000"/>
          <w:sz w:val="26"/>
          <w:szCs w:val="26"/>
          <w:lang w:eastAsia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680"/>
        <w:contextualSpacing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5C6743">
        <w:rPr>
          <w:rFonts w:ascii="Arial" w:hAnsi="Arial" w:cs="Arial"/>
          <w:color w:val="000000"/>
          <w:sz w:val="26"/>
          <w:szCs w:val="26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680"/>
        <w:contextualSpacing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color w:val="000000"/>
          <w:sz w:val="26"/>
          <w:szCs w:val="26"/>
          <w:lang w:eastAsia="ru-RU"/>
        </w:rPr>
        <w:t>4.4. Проверки полноты и качества предоставления муниципальной услуги осуществляются на основании решения Администрации.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680"/>
        <w:contextualSpacing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5C6743">
        <w:rPr>
          <w:rFonts w:ascii="Arial" w:hAnsi="Arial" w:cs="Arial"/>
          <w:color w:val="000000"/>
          <w:sz w:val="26"/>
          <w:szCs w:val="26"/>
          <w:highlight w:val="white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BA6405" w:rsidRPr="005C6743" w:rsidRDefault="00BA6405">
      <w:pPr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092AFE" w:rsidRDefault="00092AFE">
      <w:pPr>
        <w:autoSpaceDE w:val="0"/>
        <w:spacing w:after="0" w:line="240" w:lineRule="auto"/>
        <w:ind w:firstLine="567"/>
        <w:contextualSpacing/>
        <w:jc w:val="center"/>
        <w:rPr>
          <w:rFonts w:ascii="Arial" w:hAnsi="Arial" w:cs="Arial"/>
          <w:i/>
          <w:sz w:val="26"/>
          <w:szCs w:val="26"/>
          <w:lang w:eastAsia="ru-RU"/>
        </w:rPr>
      </w:pPr>
    </w:p>
    <w:p w:rsidR="00BA6405" w:rsidRPr="00092AFE" w:rsidRDefault="00D91182">
      <w:pPr>
        <w:autoSpaceDE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i/>
          <w:sz w:val="26"/>
          <w:szCs w:val="26"/>
        </w:rPr>
      </w:pPr>
      <w:r w:rsidRPr="00092AFE">
        <w:rPr>
          <w:rFonts w:ascii="Arial" w:hAnsi="Arial" w:cs="Arial"/>
          <w:b/>
          <w:i/>
          <w:sz w:val="26"/>
          <w:szCs w:val="26"/>
          <w:lang w:val="en-US" w:eastAsia="ru-RU"/>
        </w:rPr>
        <w:t>V</w:t>
      </w:r>
      <w:r w:rsidRPr="00092AFE">
        <w:rPr>
          <w:rFonts w:ascii="Arial" w:hAnsi="Arial" w:cs="Arial"/>
          <w:b/>
          <w:i/>
          <w:sz w:val="26"/>
          <w:szCs w:val="26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BA6405" w:rsidRPr="005C6743" w:rsidRDefault="00BA6405">
      <w:pPr>
        <w:autoSpaceDE w:val="0"/>
        <w:spacing w:after="0" w:line="240" w:lineRule="auto"/>
        <w:ind w:firstLine="567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</w:p>
    <w:p w:rsidR="00BA6405" w:rsidRPr="005C6743" w:rsidRDefault="00D9118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 xml:space="preserve">5.1. </w:t>
      </w:r>
      <w:proofErr w:type="gramStart"/>
      <w:r w:rsidRPr="005C6743">
        <w:rPr>
          <w:rFonts w:ascii="Arial" w:hAnsi="Arial" w:cs="Arial"/>
          <w:sz w:val="26"/>
          <w:szCs w:val="26"/>
        </w:rPr>
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  <w:proofErr w:type="gramEnd"/>
    </w:p>
    <w:p w:rsidR="00BA6405" w:rsidRPr="005C6743" w:rsidRDefault="00D9118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5.2. Жалоба может быть адресована следующим должностным лицам, уполномоченным на ее рассмотрение:</w:t>
      </w:r>
    </w:p>
    <w:p w:rsidR="00BA6405" w:rsidRPr="005C6743" w:rsidRDefault="00D9118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а) заместителю Главы Администрации,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б) Главе Администрации на решения и (или) действия (бездействие) заместителя Главы Администрации,</w:t>
      </w:r>
      <w:r w:rsidRPr="005C6743">
        <w:rPr>
          <w:rFonts w:ascii="Arial" w:hAnsi="Arial" w:cs="Arial"/>
          <w:sz w:val="26"/>
          <w:szCs w:val="26"/>
          <w:lang w:eastAsia="ru-RU"/>
        </w:rPr>
        <w:t xml:space="preserve"> координирующего и контролирующего деятельность определенного структурного подразделения Администрации;</w:t>
      </w:r>
    </w:p>
    <w:p w:rsidR="00BA6405" w:rsidRPr="005C6743" w:rsidRDefault="00D9118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в) директору МФЦ на решения и (или) действия (бездействие) сотрудников МФЦ.</w:t>
      </w:r>
    </w:p>
    <w:p w:rsidR="00BA6405" w:rsidRPr="005C6743" w:rsidRDefault="00D9118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5C6743">
        <w:rPr>
          <w:rFonts w:ascii="Arial" w:hAnsi="Arial" w:cs="Arial"/>
          <w:sz w:val="26"/>
          <w:szCs w:val="26"/>
        </w:rPr>
        <w:t xml:space="preserve"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</w:t>
      </w:r>
      <w:r w:rsidRPr="005C6743">
        <w:rPr>
          <w:rFonts w:ascii="Arial" w:hAnsi="Arial" w:cs="Arial"/>
          <w:sz w:val="26"/>
          <w:szCs w:val="26"/>
        </w:rPr>
        <w:lastRenderedPageBreak/>
        <w:t>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  <w:proofErr w:type="gramEnd"/>
    </w:p>
    <w:p w:rsidR="00BA6405" w:rsidRPr="005C6743" w:rsidRDefault="00D9118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5.3. Информация о порядке подачи и рассмотрения жалобы размещается на официальном сайте в сети «Интернет»,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BA6405" w:rsidRPr="005C6743" w:rsidRDefault="00D9118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  <w:r w:rsidR="00027C07">
        <w:rPr>
          <w:rFonts w:ascii="Arial" w:hAnsi="Arial" w:cs="Arial"/>
          <w:sz w:val="26"/>
          <w:szCs w:val="26"/>
        </w:rPr>
        <w:t xml:space="preserve"> </w:t>
      </w:r>
      <w:r w:rsidRPr="005C6743">
        <w:rPr>
          <w:rFonts w:ascii="Arial" w:hAnsi="Arial" w:cs="Arial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A6405" w:rsidRPr="005C6743" w:rsidRDefault="00D91182">
      <w:pPr>
        <w:autoSpaceDE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  <w:r w:rsidRPr="005C6743">
        <w:rPr>
          <w:rFonts w:ascii="Arial" w:hAnsi="Arial" w:cs="Arial"/>
          <w:sz w:val="26"/>
          <w:szCs w:val="26"/>
          <w:lang w:eastAsia="ru-RU"/>
        </w:rPr>
        <w:t>Порядком подачи и рассмотрения жалоб на нарушение порядка предоставления муниципальных услуг органами местного самоуправления, МФЦ, должностными лицами, муниципальными служащими Администрации, предоставляющими муниципальные услуги и сотрудниками МФЦ.</w:t>
      </w: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</w:p>
    <w:p w:rsidR="00BA6405" w:rsidRPr="005C6743" w:rsidRDefault="00D91182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BA6405" w:rsidRPr="005C6743" w:rsidRDefault="00D91182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к Регламенту</w:t>
      </w:r>
    </w:p>
    <w:p w:rsidR="00BA6405" w:rsidRPr="005C6743" w:rsidRDefault="00D91182">
      <w:pPr>
        <w:pStyle w:val="af9"/>
        <w:spacing w:after="0" w:line="240" w:lineRule="auto"/>
        <w:contextualSpacing/>
        <w:jc w:val="center"/>
        <w:rPr>
          <w:sz w:val="26"/>
          <w:szCs w:val="26"/>
        </w:rPr>
      </w:pPr>
      <w:r w:rsidRPr="005C6743">
        <w:rPr>
          <w:sz w:val="26"/>
          <w:szCs w:val="26"/>
        </w:rPr>
        <w:t>Заявление</w:t>
      </w:r>
    </w:p>
    <w:p w:rsidR="00BA6405" w:rsidRPr="005C6743" w:rsidRDefault="00D91182">
      <w:pPr>
        <w:pStyle w:val="af9"/>
        <w:spacing w:after="0" w:line="240" w:lineRule="auto"/>
        <w:contextualSpacing/>
        <w:jc w:val="center"/>
        <w:rPr>
          <w:sz w:val="26"/>
          <w:szCs w:val="26"/>
        </w:rPr>
      </w:pPr>
      <w:r w:rsidRPr="005C6743">
        <w:rPr>
          <w:sz w:val="26"/>
          <w:szCs w:val="26"/>
        </w:rPr>
        <w:t>об исправлении технической ошибки</w:t>
      </w:r>
    </w:p>
    <w:p w:rsidR="00BA6405" w:rsidRPr="005C6743" w:rsidRDefault="00BA6405">
      <w:pPr>
        <w:pStyle w:val="af9"/>
        <w:spacing w:after="0" w:line="240" w:lineRule="auto"/>
        <w:contextualSpacing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/>
      </w:tblPr>
      <w:tblGrid>
        <w:gridCol w:w="363"/>
        <w:gridCol w:w="382"/>
        <w:gridCol w:w="3527"/>
        <w:gridCol w:w="475"/>
        <w:gridCol w:w="1532"/>
        <w:gridCol w:w="1086"/>
        <w:gridCol w:w="744"/>
        <w:gridCol w:w="1576"/>
      </w:tblGrid>
      <w:tr w:rsidR="00BA6405" w:rsidRPr="00F61448">
        <w:trPr>
          <w:jc w:val="center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BA6405" w:rsidRPr="00F61448" w:rsidRDefault="00D91182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981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BA6405" w:rsidRPr="00F61448" w:rsidRDefault="00D91182">
            <w:pPr>
              <w:pStyle w:val="af8"/>
              <w:spacing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В Администрацию _____________________</w:t>
            </w:r>
          </w:p>
        </w:tc>
      </w:tr>
      <w:tr w:rsidR="00BA6405" w:rsidRPr="00F61448">
        <w:trPr>
          <w:jc w:val="center"/>
        </w:trPr>
        <w:tc>
          <w:tcPr>
            <w:tcW w:w="3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BA6405" w:rsidRPr="00F61448" w:rsidRDefault="00D91182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448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97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D91182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61448">
              <w:rPr>
                <w:rFonts w:ascii="Arial" w:hAnsi="Arial" w:cs="Arial"/>
                <w:sz w:val="18"/>
                <w:szCs w:val="18"/>
                <w:lang w:val="en-US"/>
              </w:rPr>
              <w:t>заявитель</w:t>
            </w:r>
            <w:proofErr w:type="spellEnd"/>
          </w:p>
          <w:p w:rsidR="00BA6405" w:rsidRPr="00F61448" w:rsidRDefault="00D91182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(отметить знаком «</w:t>
            </w:r>
            <w:r w:rsidRPr="00F61448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F61448">
              <w:rPr>
                <w:rFonts w:ascii="Arial" w:hAnsi="Arial" w:cs="Arial"/>
                <w:sz w:val="18"/>
                <w:szCs w:val="18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D91182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  <w:u w:val="single"/>
              </w:rPr>
              <w:t xml:space="preserve">для физ. лиц: </w:t>
            </w:r>
            <w:r w:rsidRPr="00F61448">
              <w:rPr>
                <w:rFonts w:ascii="Arial" w:hAnsi="Arial" w:cs="Arial"/>
                <w:sz w:val="18"/>
                <w:szCs w:val="18"/>
              </w:rPr>
              <w:t xml:space="preserve">фамилия, имя, отчество (при наличии); </w:t>
            </w:r>
          </w:p>
          <w:p w:rsidR="00BA6405" w:rsidRPr="00F61448" w:rsidRDefault="00D91182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  <w:u w:val="single"/>
              </w:rPr>
              <w:t>для юр. лиц:</w:t>
            </w:r>
            <w:r w:rsidRPr="00F61448">
              <w:rPr>
                <w:rFonts w:ascii="Arial" w:hAnsi="Arial" w:cs="Arial"/>
                <w:sz w:val="18"/>
                <w:szCs w:val="18"/>
              </w:rPr>
              <w:t xml:space="preserve">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D91182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D91182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почтовый адрес, номер телефона, адрес электронной почты</w:t>
            </w:r>
          </w:p>
        </w:tc>
      </w:tr>
      <w:tr w:rsidR="00BA6405" w:rsidRPr="00F61448">
        <w:trPr>
          <w:jc w:val="center"/>
        </w:trPr>
        <w:tc>
          <w:tcPr>
            <w:tcW w:w="3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BA6405" w:rsidRPr="00F61448" w:rsidRDefault="00BA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BA6405">
            <w:pPr>
              <w:pStyle w:val="af8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D91182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BA6405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BA6405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BA6405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405" w:rsidRPr="00F61448">
        <w:trPr>
          <w:jc w:val="center"/>
        </w:trPr>
        <w:tc>
          <w:tcPr>
            <w:tcW w:w="3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BA6405" w:rsidRPr="00F61448" w:rsidRDefault="00BA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BA6405">
            <w:pPr>
              <w:pStyle w:val="af8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D91182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BA6405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BA6405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BA6405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405" w:rsidRPr="00F61448">
        <w:trPr>
          <w:jc w:val="center"/>
        </w:trPr>
        <w:tc>
          <w:tcPr>
            <w:tcW w:w="3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BA6405" w:rsidRPr="00F61448" w:rsidRDefault="00BA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BA6405">
            <w:pPr>
              <w:pStyle w:val="af8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D91182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BA6405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D91182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__________________</w:t>
            </w:r>
          </w:p>
          <w:p w:rsidR="00BA6405" w:rsidRPr="00F61448" w:rsidRDefault="00D91182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 xml:space="preserve">(дополнительно указывается дата рождения ребенка или орган </w:t>
            </w:r>
            <w:proofErr w:type="spellStart"/>
            <w:r w:rsidRPr="00F61448">
              <w:rPr>
                <w:rFonts w:ascii="Arial" w:hAnsi="Arial" w:cs="Arial"/>
                <w:sz w:val="18"/>
                <w:szCs w:val="18"/>
              </w:rPr>
              <w:t>ЗАГСа</w:t>
            </w:r>
            <w:proofErr w:type="gramStart"/>
            <w:r w:rsidRPr="00F61448">
              <w:rPr>
                <w:rFonts w:ascii="Arial" w:hAnsi="Arial" w:cs="Arial"/>
                <w:sz w:val="18"/>
                <w:szCs w:val="18"/>
              </w:rPr>
              <w:t>,Т</w:t>
            </w:r>
            <w:proofErr w:type="gramEnd"/>
            <w:r w:rsidRPr="00F61448">
              <w:rPr>
                <w:rFonts w:ascii="Arial" w:hAnsi="Arial" w:cs="Arial"/>
                <w:sz w:val="18"/>
                <w:szCs w:val="18"/>
              </w:rPr>
              <w:t>юменской</w:t>
            </w:r>
            <w:proofErr w:type="spellEnd"/>
            <w:r w:rsidRPr="00F61448">
              <w:rPr>
                <w:rFonts w:ascii="Arial" w:hAnsi="Arial" w:cs="Arial"/>
                <w:sz w:val="18"/>
                <w:szCs w:val="18"/>
              </w:rPr>
              <w:t xml:space="preserve">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BA6405" w:rsidRPr="00F61448" w:rsidRDefault="00D91182">
            <w:pPr>
              <w:pStyle w:val="af8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BA6405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405" w:rsidRPr="00F61448">
        <w:trPr>
          <w:jc w:val="center"/>
        </w:trPr>
        <w:tc>
          <w:tcPr>
            <w:tcW w:w="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BA6405" w:rsidRPr="00F61448" w:rsidRDefault="00D91182">
            <w:pPr>
              <w:pStyle w:val="af8"/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11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D91182">
            <w:pPr>
              <w:pStyle w:val="af8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 xml:space="preserve">Прошу исправить техническую ошибку </w:t>
            </w:r>
            <w:proofErr w:type="gramStart"/>
            <w:r w:rsidRPr="00F61448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F61448">
              <w:rPr>
                <w:rFonts w:ascii="Arial" w:hAnsi="Arial" w:cs="Arial"/>
                <w:sz w:val="18"/>
                <w:szCs w:val="18"/>
              </w:rPr>
              <w:t xml:space="preserve"> _________________________________</w:t>
            </w:r>
          </w:p>
          <w:p w:rsidR="00BA6405" w:rsidRPr="00F61448" w:rsidRDefault="00D91182">
            <w:pPr>
              <w:pStyle w:val="af8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___________________________________________________________________</w:t>
            </w:r>
          </w:p>
          <w:p w:rsidR="00BA6405" w:rsidRPr="00F61448" w:rsidRDefault="00D91182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BA6405" w:rsidRPr="00F61448" w:rsidRDefault="00D91182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заключающуюся в ___________________________________________________</w:t>
            </w:r>
          </w:p>
          <w:p w:rsidR="00BA6405" w:rsidRPr="00F61448" w:rsidRDefault="00D91182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BA6405" w:rsidRPr="00F61448">
        <w:trPr>
          <w:jc w:val="center"/>
        </w:trPr>
        <w:tc>
          <w:tcPr>
            <w:tcW w:w="3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BA6405" w:rsidRPr="00F61448" w:rsidRDefault="00D91182">
            <w:pPr>
              <w:pStyle w:val="af8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3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D91182">
            <w:pPr>
              <w:pStyle w:val="af8"/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BA6405">
            <w:pPr>
              <w:pStyle w:val="af8"/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D91182">
            <w:pPr>
              <w:pStyle w:val="af8"/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выдать в ходе личного приема в МФЦ</w:t>
            </w:r>
          </w:p>
          <w:p w:rsidR="00BA6405" w:rsidRPr="00F61448" w:rsidRDefault="00D91182">
            <w:pPr>
              <w:pStyle w:val="af8"/>
              <w:spacing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1448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_______________________________**</w:t>
            </w:r>
          </w:p>
          <w:p w:rsidR="00BA6405" w:rsidRPr="00F61448" w:rsidRDefault="00D91182">
            <w:pPr>
              <w:pStyle w:val="af8"/>
              <w:spacing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1448">
              <w:rPr>
                <w:rFonts w:ascii="Arial" w:hAnsi="Arial" w:cs="Arial"/>
                <w:color w:val="000000"/>
                <w:sz w:val="18"/>
                <w:szCs w:val="18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BA6405" w:rsidRPr="00F61448">
        <w:trPr>
          <w:jc w:val="center"/>
        </w:trPr>
        <w:tc>
          <w:tcPr>
            <w:tcW w:w="3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BA6405" w:rsidRPr="00F61448" w:rsidRDefault="00BA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BA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BA6405">
            <w:pPr>
              <w:pStyle w:val="af8"/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D91182">
            <w:pPr>
              <w:pStyle w:val="af8"/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направить почтовым отправлением по указанному выше почтовому адресу</w:t>
            </w:r>
          </w:p>
        </w:tc>
      </w:tr>
      <w:tr w:rsidR="00BA6405" w:rsidRPr="00F61448">
        <w:trPr>
          <w:jc w:val="center"/>
        </w:trPr>
        <w:tc>
          <w:tcPr>
            <w:tcW w:w="3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BA6405" w:rsidRPr="00F61448" w:rsidRDefault="00BA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BA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BA6405">
            <w:pPr>
              <w:pStyle w:val="af8"/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D91182">
            <w:pPr>
              <w:pStyle w:val="af8"/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BA6405" w:rsidRPr="00F61448">
        <w:trPr>
          <w:jc w:val="center"/>
        </w:trPr>
        <w:tc>
          <w:tcPr>
            <w:tcW w:w="3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BA6405" w:rsidRPr="00F61448" w:rsidRDefault="00BA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BA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BA6405">
            <w:pPr>
              <w:pStyle w:val="af8"/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A6405" w:rsidRPr="00F61448" w:rsidRDefault="00D91182">
            <w:pPr>
              <w:widowControl w:val="0"/>
              <w:autoSpaceDE w:val="0"/>
              <w:spacing w:after="0"/>
              <w:contextualSpacing/>
              <w:jc w:val="both"/>
              <w:rPr>
                <w:rFonts w:ascii="Arial" w:hAnsi="Arial" w:cs="Arial"/>
                <w:bCs/>
                <w:color w:val="FF3333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Выдать лично в Администрации</w:t>
            </w:r>
          </w:p>
          <w:p w:rsidR="00BA6405" w:rsidRPr="00F61448" w:rsidRDefault="00D91182">
            <w:pPr>
              <w:widowControl w:val="0"/>
              <w:autoSpaceDE w:val="0"/>
              <w:spacing w:after="0"/>
              <w:contextualSpacing/>
              <w:jc w:val="both"/>
              <w:rPr>
                <w:rFonts w:ascii="Arial" w:hAnsi="Arial" w:cs="Arial"/>
                <w:bCs/>
                <w:color w:val="FF3333"/>
                <w:sz w:val="18"/>
                <w:szCs w:val="18"/>
              </w:rPr>
            </w:pPr>
            <w:r w:rsidRPr="00F61448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</w:t>
            </w:r>
          </w:p>
          <w:p w:rsidR="00BA6405" w:rsidRPr="00F61448" w:rsidRDefault="00BA6405">
            <w:pPr>
              <w:widowControl w:val="0"/>
              <w:autoSpaceDE w:val="0"/>
              <w:spacing w:after="0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A6405" w:rsidRPr="00F61448">
        <w:trPr>
          <w:jc w:val="center"/>
        </w:trPr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bottom"/>
          </w:tcPr>
          <w:p w:rsidR="00BA6405" w:rsidRPr="00F61448" w:rsidRDefault="00D91182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bottom"/>
          </w:tcPr>
          <w:p w:rsidR="00BA6405" w:rsidRPr="00F61448" w:rsidRDefault="00D91182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подпись заявителя (представителя заявителя)</w:t>
            </w:r>
          </w:p>
          <w:p w:rsidR="00BA6405" w:rsidRPr="00F61448" w:rsidRDefault="00BA6405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6405" w:rsidRPr="00F61448" w:rsidRDefault="00BA6405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bottom"/>
          </w:tcPr>
          <w:p w:rsidR="00BA6405" w:rsidRPr="00F61448" w:rsidRDefault="00D91182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ФИО заявителя (представителя заявителя)</w:t>
            </w:r>
          </w:p>
          <w:p w:rsidR="00BA6405" w:rsidRPr="00F61448" w:rsidRDefault="00BA6405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6405" w:rsidRPr="00F61448" w:rsidRDefault="00BA6405">
            <w:pPr>
              <w:pStyle w:val="af8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405" w:rsidRPr="00F61448">
        <w:trPr>
          <w:jc w:val="center"/>
        </w:trPr>
        <w:tc>
          <w:tcPr>
            <w:tcW w:w="1020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bottom"/>
          </w:tcPr>
          <w:p w:rsidR="00BA6405" w:rsidRPr="00F61448" w:rsidRDefault="00D91182">
            <w:pPr>
              <w:pStyle w:val="af8"/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 xml:space="preserve">Подпись уполномоченного лица </w:t>
            </w:r>
          </w:p>
          <w:p w:rsidR="00BA6405" w:rsidRPr="00F61448" w:rsidRDefault="00D91182">
            <w:pPr>
              <w:pStyle w:val="af8"/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 ____________________________/_________________________________/ФИО</w:t>
            </w:r>
          </w:p>
          <w:p w:rsidR="00BA6405" w:rsidRPr="00F61448" w:rsidRDefault="00D91182">
            <w:pPr>
              <w:pStyle w:val="af8"/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BA6405" w:rsidRPr="00F61448" w:rsidRDefault="00D91182">
            <w:pPr>
              <w:pStyle w:val="af8"/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 xml:space="preserve">"_____" _____________ </w:t>
            </w:r>
            <w:proofErr w:type="spellStart"/>
            <w:r w:rsidRPr="00F61448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F61448">
              <w:rPr>
                <w:rFonts w:ascii="Arial" w:hAnsi="Arial" w:cs="Arial"/>
                <w:sz w:val="18"/>
                <w:szCs w:val="18"/>
              </w:rPr>
              <w:t>. N _________</w:t>
            </w:r>
          </w:p>
        </w:tc>
      </w:tr>
    </w:tbl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F61448" w:rsidRDefault="00F61448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092AFE" w:rsidRDefault="00092AFE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</w:p>
    <w:p w:rsidR="00BA6405" w:rsidRPr="005C6743" w:rsidRDefault="00092AFE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</w:t>
      </w:r>
      <w:r w:rsidR="00D91182" w:rsidRPr="005C6743">
        <w:rPr>
          <w:rFonts w:ascii="Arial" w:hAnsi="Arial" w:cs="Arial"/>
          <w:sz w:val="26"/>
          <w:szCs w:val="26"/>
        </w:rPr>
        <w:t>риложение 2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к Регламенту</w:t>
      </w:r>
    </w:p>
    <w:p w:rsidR="00BA6405" w:rsidRPr="005C6743" w:rsidRDefault="00D91182">
      <w:pPr>
        <w:widowControl w:val="0"/>
        <w:autoSpaceDE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6"/>
          <w:szCs w:val="26"/>
        </w:rPr>
      </w:pPr>
      <w:r w:rsidRPr="005C6743">
        <w:rPr>
          <w:rFonts w:ascii="Arial" w:hAnsi="Arial" w:cs="Arial"/>
          <w:sz w:val="26"/>
          <w:szCs w:val="26"/>
        </w:rPr>
        <w:t>(рекомендуемая форма)</w:t>
      </w:r>
    </w:p>
    <w:p w:rsidR="00BA6405" w:rsidRPr="005C6743" w:rsidRDefault="00BA6405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BA6405" w:rsidRPr="00F61448" w:rsidRDefault="00D91182">
      <w:pPr>
        <w:spacing w:after="0" w:line="240" w:lineRule="auto"/>
        <w:ind w:left="5245"/>
        <w:contextualSpacing/>
        <w:jc w:val="right"/>
        <w:rPr>
          <w:rFonts w:ascii="Arial" w:hAnsi="Arial" w:cs="Arial"/>
          <w:sz w:val="18"/>
          <w:szCs w:val="18"/>
        </w:rPr>
      </w:pPr>
      <w:r w:rsidRPr="00F61448">
        <w:rPr>
          <w:rFonts w:ascii="Arial" w:hAnsi="Arial" w:cs="Arial"/>
          <w:sz w:val="18"/>
          <w:szCs w:val="18"/>
        </w:rPr>
        <w:t>от ________________ № ___________</w:t>
      </w:r>
    </w:p>
    <w:p w:rsidR="00BA6405" w:rsidRPr="00F61448" w:rsidRDefault="00BA6405">
      <w:pPr>
        <w:spacing w:after="0" w:line="240" w:lineRule="auto"/>
        <w:ind w:left="5103"/>
        <w:contextualSpacing/>
        <w:rPr>
          <w:rFonts w:ascii="Arial" w:hAnsi="Arial" w:cs="Arial"/>
          <w:sz w:val="18"/>
          <w:szCs w:val="18"/>
        </w:rPr>
      </w:pPr>
    </w:p>
    <w:p w:rsidR="00BA6405" w:rsidRPr="00F61448" w:rsidRDefault="00BA6405">
      <w:pPr>
        <w:pBdr>
          <w:top w:val="single" w:sz="4" w:space="1" w:color="000000"/>
        </w:pBdr>
        <w:spacing w:after="0" w:line="240" w:lineRule="auto"/>
        <w:ind w:left="5103"/>
        <w:contextualSpacing/>
        <w:rPr>
          <w:rFonts w:ascii="Arial" w:hAnsi="Arial" w:cs="Arial"/>
          <w:sz w:val="18"/>
          <w:szCs w:val="18"/>
        </w:rPr>
      </w:pPr>
    </w:p>
    <w:p w:rsidR="00BA6405" w:rsidRPr="00F61448" w:rsidRDefault="00BA6405">
      <w:pPr>
        <w:spacing w:after="0" w:line="240" w:lineRule="auto"/>
        <w:ind w:left="5103"/>
        <w:contextualSpacing/>
        <w:rPr>
          <w:rFonts w:ascii="Arial" w:hAnsi="Arial" w:cs="Arial"/>
          <w:sz w:val="18"/>
          <w:szCs w:val="18"/>
        </w:rPr>
      </w:pPr>
    </w:p>
    <w:p w:rsidR="00BA6405" w:rsidRPr="00F61448" w:rsidRDefault="00D91182">
      <w:pPr>
        <w:pBdr>
          <w:top w:val="single" w:sz="4" w:space="1" w:color="000000"/>
        </w:pBdr>
        <w:spacing w:after="0" w:line="240" w:lineRule="auto"/>
        <w:ind w:left="5103"/>
        <w:contextualSpacing/>
        <w:jc w:val="center"/>
        <w:rPr>
          <w:rFonts w:ascii="Arial" w:hAnsi="Arial" w:cs="Arial"/>
          <w:sz w:val="18"/>
          <w:szCs w:val="18"/>
        </w:rPr>
      </w:pPr>
      <w:r w:rsidRPr="00F61448">
        <w:rPr>
          <w:rFonts w:ascii="Arial" w:hAnsi="Arial" w:cs="Arial"/>
          <w:sz w:val="18"/>
          <w:szCs w:val="18"/>
        </w:rPr>
        <w:t>(регистрационный номер заявления о присвоении объекту адресации адреса или аннулировании его адреса)</w:t>
      </w:r>
    </w:p>
    <w:p w:rsidR="00BA6405" w:rsidRPr="00F61448" w:rsidRDefault="00BA6405">
      <w:pPr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:rsidR="00BB67A6" w:rsidRPr="00BB67A6" w:rsidRDefault="00BB67A6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BB67A6">
        <w:rPr>
          <w:rFonts w:ascii="Arial" w:hAnsi="Arial" w:cs="Arial"/>
          <w:b/>
          <w:sz w:val="18"/>
          <w:szCs w:val="18"/>
        </w:rPr>
        <w:t xml:space="preserve">ПРИКАЗ </w:t>
      </w:r>
    </w:p>
    <w:p w:rsidR="00BA6405" w:rsidRPr="00BB67A6" w:rsidRDefault="00D91182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BB67A6">
        <w:rPr>
          <w:rFonts w:ascii="Arial" w:hAnsi="Arial" w:cs="Arial"/>
          <w:b/>
          <w:sz w:val="18"/>
          <w:szCs w:val="18"/>
        </w:rPr>
        <w:t xml:space="preserve"> </w:t>
      </w:r>
      <w:r w:rsidR="00BB67A6" w:rsidRPr="00BB67A6">
        <w:rPr>
          <w:rFonts w:ascii="Arial" w:hAnsi="Arial" w:cs="Arial"/>
          <w:b/>
          <w:sz w:val="18"/>
          <w:szCs w:val="18"/>
        </w:rPr>
        <w:t xml:space="preserve">О </w:t>
      </w:r>
      <w:r w:rsidRPr="00BB67A6">
        <w:rPr>
          <w:rFonts w:ascii="Arial" w:hAnsi="Arial" w:cs="Arial"/>
          <w:b/>
          <w:sz w:val="18"/>
          <w:szCs w:val="18"/>
        </w:rPr>
        <w:t>присвоении объекту адресации адреса или аннулировании его адреса</w:t>
      </w:r>
    </w:p>
    <w:tbl>
      <w:tblPr>
        <w:tblW w:w="4649" w:type="dxa"/>
        <w:jc w:val="center"/>
        <w:tblCellMar>
          <w:left w:w="28" w:type="dxa"/>
          <w:right w:w="28" w:type="dxa"/>
        </w:tblCellMar>
        <w:tblLook w:val="0000"/>
      </w:tblPr>
      <w:tblGrid>
        <w:gridCol w:w="793"/>
        <w:gridCol w:w="1588"/>
        <w:gridCol w:w="1134"/>
        <w:gridCol w:w="1134"/>
      </w:tblGrid>
      <w:tr w:rsidR="00BA6405" w:rsidRPr="00F61448">
        <w:trPr>
          <w:jc w:val="center"/>
        </w:trPr>
        <w:tc>
          <w:tcPr>
            <w:tcW w:w="793" w:type="dxa"/>
            <w:shd w:val="clear" w:color="auto" w:fill="auto"/>
            <w:vAlign w:val="bottom"/>
          </w:tcPr>
          <w:p w:rsidR="00BA6405" w:rsidRPr="00F61448" w:rsidRDefault="00D91182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A6405" w:rsidRPr="00F61448" w:rsidRDefault="00BA640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A6405" w:rsidRPr="00F61448" w:rsidRDefault="00D91182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A6405" w:rsidRPr="00F61448" w:rsidRDefault="00BA640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6405" w:rsidRPr="00F61448" w:rsidRDefault="00BA640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:rsidR="00BA6405" w:rsidRPr="00F61448" w:rsidRDefault="00BA6405">
      <w:pPr>
        <w:pBdr>
          <w:top w:val="single" w:sz="4" w:space="1" w:color="000000"/>
        </w:pBd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:rsidR="00BA6405" w:rsidRPr="00F61448" w:rsidRDefault="00BA640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:rsidR="00BA6405" w:rsidRPr="00F61448" w:rsidRDefault="00D91182">
      <w:pPr>
        <w:pBdr>
          <w:top w:val="single" w:sz="4" w:space="1" w:color="000000"/>
        </w:pBdr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F61448">
        <w:rPr>
          <w:rFonts w:ascii="Arial" w:hAnsi="Arial" w:cs="Arial"/>
          <w:sz w:val="18"/>
          <w:szCs w:val="18"/>
        </w:rPr>
        <w:t>(наименование органа местного самоуправления)</w:t>
      </w:r>
    </w:p>
    <w:p w:rsidR="00BA6405" w:rsidRPr="00F61448" w:rsidRDefault="00D91182">
      <w:pPr>
        <w:tabs>
          <w:tab w:val="right" w:pos="9923"/>
        </w:tabs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1448">
        <w:rPr>
          <w:rFonts w:ascii="Arial" w:hAnsi="Arial" w:cs="Arial"/>
          <w:sz w:val="18"/>
          <w:szCs w:val="18"/>
        </w:rPr>
        <w:t xml:space="preserve">по результатам рассмотрения заявления </w:t>
      </w:r>
      <w:proofErr w:type="gramStart"/>
      <w:r w:rsidRPr="00F61448">
        <w:rPr>
          <w:rFonts w:ascii="Arial" w:hAnsi="Arial" w:cs="Arial"/>
          <w:sz w:val="18"/>
          <w:szCs w:val="18"/>
        </w:rPr>
        <w:t>от</w:t>
      </w:r>
      <w:proofErr w:type="gramEnd"/>
      <w:r w:rsidRPr="00F61448">
        <w:rPr>
          <w:rFonts w:ascii="Arial" w:hAnsi="Arial" w:cs="Arial"/>
          <w:sz w:val="18"/>
          <w:szCs w:val="18"/>
        </w:rPr>
        <w:t xml:space="preserve"> ____ № _________________</w:t>
      </w:r>
    </w:p>
    <w:p w:rsidR="00BA6405" w:rsidRPr="00F61448" w:rsidRDefault="00D91182">
      <w:pPr>
        <w:tabs>
          <w:tab w:val="right" w:pos="9923"/>
        </w:tabs>
        <w:spacing w:after="0" w:line="240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F61448">
        <w:rPr>
          <w:rFonts w:ascii="Arial" w:hAnsi="Arial" w:cs="Arial"/>
          <w:sz w:val="18"/>
          <w:szCs w:val="18"/>
        </w:rPr>
        <w:t>,</w:t>
      </w:r>
    </w:p>
    <w:p w:rsidR="00BA6405" w:rsidRPr="00F61448" w:rsidRDefault="00BA6405">
      <w:pPr>
        <w:pBdr>
          <w:top w:val="single" w:sz="4" w:space="1" w:color="000000"/>
        </w:pBdr>
        <w:spacing w:after="0" w:line="240" w:lineRule="auto"/>
        <w:ind w:right="113"/>
        <w:contextualSpacing/>
        <w:jc w:val="center"/>
        <w:rPr>
          <w:rFonts w:ascii="Arial" w:hAnsi="Arial" w:cs="Arial"/>
          <w:sz w:val="18"/>
          <w:szCs w:val="18"/>
        </w:rPr>
      </w:pPr>
    </w:p>
    <w:p w:rsidR="00BA6405" w:rsidRPr="00F61448" w:rsidRDefault="00D91182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F61448">
        <w:rPr>
          <w:rFonts w:ascii="Arial" w:hAnsi="Arial" w:cs="Arial"/>
          <w:sz w:val="18"/>
          <w:szCs w:val="18"/>
        </w:rPr>
        <w:t>на основании Правил присвоения, изменения и аннулирования адресов,</w:t>
      </w:r>
      <w:r w:rsidRPr="00F61448">
        <w:rPr>
          <w:rFonts w:ascii="Arial" w:hAnsi="Arial" w:cs="Arial"/>
          <w:sz w:val="18"/>
          <w:szCs w:val="18"/>
        </w:rPr>
        <w:br/>
        <w:t>утвержденных постановлением Правительства Российской Федерации</w:t>
      </w:r>
      <w:r w:rsidRPr="00F61448">
        <w:rPr>
          <w:rFonts w:ascii="Arial" w:hAnsi="Arial" w:cs="Arial"/>
          <w:sz w:val="18"/>
          <w:szCs w:val="18"/>
        </w:rPr>
        <w:br/>
        <w:t xml:space="preserve">от 19.11.2014 №1221, присвоен (аннулирован) адрес следующему объекту </w:t>
      </w:r>
    </w:p>
    <w:p w:rsidR="00BA6405" w:rsidRPr="00F61448" w:rsidRDefault="00D91182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F61448"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Pr="00F61448">
        <w:rPr>
          <w:rFonts w:ascii="Arial" w:hAnsi="Arial" w:cs="Arial"/>
          <w:sz w:val="16"/>
          <w:szCs w:val="16"/>
        </w:rPr>
        <w:t>(нужное подчеркнуть)</w:t>
      </w:r>
    </w:p>
    <w:p w:rsidR="00BA6405" w:rsidRPr="00F61448" w:rsidRDefault="00D91182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F61448">
        <w:rPr>
          <w:rFonts w:ascii="Arial" w:hAnsi="Arial" w:cs="Arial"/>
          <w:sz w:val="18"/>
          <w:szCs w:val="18"/>
        </w:rPr>
        <w:t>адресации</w:t>
      </w:r>
    </w:p>
    <w:p w:rsidR="00BA6405" w:rsidRPr="00F61448" w:rsidRDefault="00BA640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W w:w="9590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6914"/>
        <w:gridCol w:w="2676"/>
      </w:tblGrid>
      <w:tr w:rsidR="00BA6405" w:rsidRPr="00F61448" w:rsidTr="00F61448">
        <w:tc>
          <w:tcPr>
            <w:tcW w:w="9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D9118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61448">
              <w:rPr>
                <w:rFonts w:ascii="Arial" w:hAnsi="Arial" w:cs="Arial"/>
                <w:i/>
                <w:sz w:val="18"/>
                <w:szCs w:val="18"/>
              </w:rPr>
              <w:t>В случае аннулирования адреса объекту адресации</w:t>
            </w:r>
          </w:p>
        </w:tc>
      </w:tr>
      <w:tr w:rsidR="00BA6405" w:rsidRPr="00F61448" w:rsidTr="00F61448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D9118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аннулируемый адрес объекта адресации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BA64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405" w:rsidRPr="00F61448" w:rsidTr="00F61448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D9118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уникальный номер аннулируемого адреса объекта адресации в государственном адресном реестре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BA64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405" w:rsidRPr="00F61448" w:rsidTr="00F61448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D9118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причину аннулирования адреса объекта адресации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BA64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405" w:rsidRPr="00F61448" w:rsidTr="00F61448">
        <w:trPr>
          <w:trHeight w:val="817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D9118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 xml:space="preserve">кадастровый номер объекта адресации и дату его снятия с кадастрового учета </w:t>
            </w:r>
          </w:p>
          <w:p w:rsidR="00BA6405" w:rsidRPr="00F61448" w:rsidRDefault="00D9118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61448">
              <w:rPr>
                <w:rFonts w:ascii="Arial" w:hAnsi="Arial" w:cs="Arial"/>
                <w:i/>
                <w:iCs/>
                <w:sz w:val="18"/>
                <w:szCs w:val="18"/>
              </w:rPr>
              <w:t>(в случае аннулирования адреса объекта адресации в связи с прекращением существования объекта адресации)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BA64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405" w:rsidRPr="00F61448" w:rsidTr="00F61448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D9118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 xml:space="preserve">реквизиты решения о присвоении объекту адресации адреса и кадастровый номер объекта адресации </w:t>
            </w:r>
            <w:r w:rsidRPr="00F61448">
              <w:rPr>
                <w:rFonts w:ascii="Arial" w:hAnsi="Arial" w:cs="Arial"/>
                <w:i/>
                <w:iCs/>
                <w:sz w:val="18"/>
                <w:szCs w:val="18"/>
              </w:rPr>
              <w:t>(в случае аннулирования адреса объекта адресации на основании присвоения этому объекту адресации нового адреса)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BA64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405" w:rsidRPr="00F61448" w:rsidTr="00F61448">
        <w:trPr>
          <w:trHeight w:val="110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D91182">
            <w:pPr>
              <w:autoSpaceDE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  <w:lang w:eastAsia="ru-RU"/>
              </w:rPr>
              <w:t>другие необходимые сведения, определенные уполномоченным органом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BA64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405" w:rsidRPr="00F61448" w:rsidTr="00F61448">
        <w:tc>
          <w:tcPr>
            <w:tcW w:w="9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D9118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61448">
              <w:rPr>
                <w:rFonts w:ascii="Arial" w:hAnsi="Arial" w:cs="Arial"/>
                <w:i/>
                <w:sz w:val="18"/>
                <w:szCs w:val="18"/>
              </w:rPr>
              <w:t>В случае присвоения адреса объекту адресации</w:t>
            </w:r>
          </w:p>
        </w:tc>
      </w:tr>
      <w:tr w:rsidR="00BA6405" w:rsidRPr="00F61448" w:rsidTr="00F61448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D91182">
            <w:pPr>
              <w:autoSpaceDE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  <w:lang w:eastAsia="ru-RU"/>
              </w:rPr>
              <w:t>присвоенный объекту адресации адрес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BA64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405" w:rsidRPr="00F61448" w:rsidTr="00F61448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D91182">
            <w:pPr>
              <w:autoSpaceDE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  <w:lang w:eastAsia="ru-RU"/>
              </w:rPr>
              <w:t>реквизиты и наименования документов, на основании которых принято решение о присвоении адреса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BA64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405" w:rsidRPr="00F61448" w:rsidTr="00F61448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D91182">
            <w:pPr>
              <w:autoSpaceDE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  <w:lang w:eastAsia="ru-RU"/>
              </w:rPr>
              <w:t>описание местоположения объекта адресации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BA64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405" w:rsidRPr="00F61448" w:rsidTr="00F61448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D91182">
            <w:pPr>
              <w:autoSpaceDE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  <w:lang w:eastAsia="ru-RU"/>
              </w:rPr>
              <w:t>кадастровые номера, адреса и сведения об объектах недвижимости, из которых образуется объект адресации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BA64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405" w:rsidRPr="00F61448" w:rsidTr="00F61448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D91182">
            <w:pPr>
              <w:autoSpaceDE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  <w:lang w:eastAsia="ru-RU"/>
              </w:rPr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BA64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405" w:rsidRPr="00F61448" w:rsidTr="00F61448">
        <w:trPr>
          <w:trHeight w:val="679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D91182">
            <w:pPr>
              <w:autoSpaceDE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  <w:lang w:eastAsia="ru-RU"/>
              </w:rPr>
              <w:t>другие необходимые сведения, определенные уполномоченным органом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BA64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405" w:rsidRPr="00F61448" w:rsidTr="00F61448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D9118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кадастровый номер объекта недвижимости, являющегося объектом адресации </w:t>
            </w:r>
            <w:r w:rsidRPr="00F61448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(заполняется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6405" w:rsidRPr="00F61448" w:rsidRDefault="00BA64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6405" w:rsidRPr="00F61448" w:rsidRDefault="00BA640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18"/>
          <w:szCs w:val="18"/>
        </w:rPr>
      </w:pPr>
    </w:p>
    <w:p w:rsidR="00BA6405" w:rsidRPr="00F61448" w:rsidRDefault="00D91182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F61448">
        <w:rPr>
          <w:rFonts w:ascii="Arial" w:hAnsi="Arial" w:cs="Arial"/>
          <w:sz w:val="18"/>
          <w:szCs w:val="18"/>
        </w:rPr>
        <w:t xml:space="preserve">Уполномоченное лицо органа </w:t>
      </w:r>
    </w:p>
    <w:p w:rsidR="00BA6405" w:rsidRPr="00F61448" w:rsidRDefault="00D91182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F61448">
        <w:rPr>
          <w:rFonts w:ascii="Arial" w:hAnsi="Arial" w:cs="Arial"/>
          <w:sz w:val="18"/>
          <w:szCs w:val="18"/>
        </w:rPr>
        <w:t>местного самоуправления</w:t>
      </w:r>
    </w:p>
    <w:tbl>
      <w:tblPr>
        <w:tblW w:w="9641" w:type="dxa"/>
        <w:tblInd w:w="28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5954"/>
        <w:gridCol w:w="1655"/>
        <w:gridCol w:w="2032"/>
      </w:tblGrid>
      <w:tr w:rsidR="00BA6405" w:rsidRPr="00F61448"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A6405" w:rsidRPr="00F61448" w:rsidRDefault="00BA640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bottom"/>
          </w:tcPr>
          <w:p w:rsidR="00BA6405" w:rsidRPr="00F61448" w:rsidRDefault="00BA640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A6405" w:rsidRPr="00F61448" w:rsidRDefault="00BA640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405" w:rsidRPr="00F61448">
        <w:tc>
          <w:tcPr>
            <w:tcW w:w="5954" w:type="dxa"/>
            <w:shd w:val="clear" w:color="auto" w:fill="auto"/>
          </w:tcPr>
          <w:p w:rsidR="00BA6405" w:rsidRPr="00F61448" w:rsidRDefault="00D911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(должность, Ф.И.О.)</w:t>
            </w:r>
          </w:p>
        </w:tc>
        <w:tc>
          <w:tcPr>
            <w:tcW w:w="1655" w:type="dxa"/>
            <w:shd w:val="clear" w:color="auto" w:fill="auto"/>
          </w:tcPr>
          <w:p w:rsidR="00BA6405" w:rsidRPr="00F61448" w:rsidRDefault="00BA640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auto"/>
          </w:tcPr>
          <w:p w:rsidR="00BA6405" w:rsidRPr="00F61448" w:rsidRDefault="00D911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448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</w:tr>
    </w:tbl>
    <w:p w:rsidR="00BA6405" w:rsidRPr="00F61448" w:rsidRDefault="00D91182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1448">
        <w:rPr>
          <w:rFonts w:ascii="Arial" w:hAnsi="Arial" w:cs="Arial"/>
          <w:sz w:val="18"/>
          <w:szCs w:val="18"/>
        </w:rPr>
        <w:t>М.П.</w:t>
      </w:r>
    </w:p>
    <w:p w:rsidR="00F61448" w:rsidRPr="00F61448" w:rsidRDefault="00F6144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F61448" w:rsidRPr="00F61448" w:rsidSect="00C347F2">
      <w:headerReference w:type="default" r:id="rId7"/>
      <w:pgSz w:w="11906" w:h="16838"/>
      <w:pgMar w:top="993" w:right="566" w:bottom="993" w:left="1701" w:header="0" w:footer="0" w:gutter="0"/>
      <w:cols w:space="720"/>
      <w:formProt w:val="0"/>
      <w:docGrid w:linePitch="31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F5D" w:rsidRDefault="00A15F5D" w:rsidP="00BA6405">
      <w:pPr>
        <w:spacing w:after="0" w:line="240" w:lineRule="auto"/>
      </w:pPr>
      <w:r>
        <w:separator/>
      </w:r>
    </w:p>
  </w:endnote>
  <w:endnote w:type="continuationSeparator" w:id="0">
    <w:p w:rsidR="00A15F5D" w:rsidRDefault="00A15F5D" w:rsidP="00BA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F5D" w:rsidRDefault="00A15F5D">
      <w:r>
        <w:separator/>
      </w:r>
    </w:p>
  </w:footnote>
  <w:footnote w:type="continuationSeparator" w:id="0">
    <w:p w:rsidR="00A15F5D" w:rsidRDefault="00A15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15F" w:rsidRDefault="00C2615F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92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405"/>
    <w:rsid w:val="00027C07"/>
    <w:rsid w:val="00092AFE"/>
    <w:rsid w:val="000958C2"/>
    <w:rsid w:val="000A22CF"/>
    <w:rsid w:val="000A60B7"/>
    <w:rsid w:val="000B0FCD"/>
    <w:rsid w:val="00340D3C"/>
    <w:rsid w:val="005C6743"/>
    <w:rsid w:val="00890E34"/>
    <w:rsid w:val="008A4A46"/>
    <w:rsid w:val="008F4B4E"/>
    <w:rsid w:val="00A15F5D"/>
    <w:rsid w:val="00B841B3"/>
    <w:rsid w:val="00BA6405"/>
    <w:rsid w:val="00BB67A6"/>
    <w:rsid w:val="00C2615F"/>
    <w:rsid w:val="00C347F2"/>
    <w:rsid w:val="00CC7D69"/>
    <w:rsid w:val="00D91182"/>
    <w:rsid w:val="00F6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05"/>
    <w:pPr>
      <w:keepNext/>
      <w:shd w:val="clear" w:color="auto" w:fill="FFFFFF"/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BA6405"/>
    <w:rPr>
      <w:color w:val="0000FF"/>
      <w:u w:val="single"/>
    </w:rPr>
  </w:style>
  <w:style w:type="character" w:customStyle="1" w:styleId="a4">
    <w:name w:val="Текст выноски Знак"/>
    <w:basedOn w:val="a0"/>
    <w:qFormat/>
    <w:rsid w:val="00BA6405"/>
    <w:rPr>
      <w:rFonts w:ascii="Arial" w:hAnsi="Arial" w:cs="Arial"/>
      <w:sz w:val="16"/>
      <w:szCs w:val="16"/>
      <w:lang w:eastAsia="en-US"/>
    </w:rPr>
  </w:style>
  <w:style w:type="character" w:customStyle="1" w:styleId="apple-converted-space">
    <w:name w:val="apple-converted-space"/>
    <w:basedOn w:val="a0"/>
    <w:qFormat/>
    <w:rsid w:val="00BA6405"/>
  </w:style>
  <w:style w:type="character" w:customStyle="1" w:styleId="a5">
    <w:name w:val="Текст сноски Знак"/>
    <w:basedOn w:val="a0"/>
    <w:qFormat/>
    <w:rsid w:val="00BA6405"/>
    <w:rPr>
      <w:rFonts w:ascii="Times New Roman" w:eastAsia="Times New Roman" w:hAnsi="Times New Roman"/>
    </w:rPr>
  </w:style>
  <w:style w:type="character" w:styleId="a6">
    <w:name w:val="footnote reference"/>
    <w:qFormat/>
    <w:rsid w:val="00BA6405"/>
    <w:rPr>
      <w:position w:val="20"/>
      <w:sz w:val="13"/>
    </w:rPr>
  </w:style>
  <w:style w:type="character" w:styleId="a7">
    <w:name w:val="annotation reference"/>
    <w:basedOn w:val="a0"/>
    <w:qFormat/>
    <w:rsid w:val="00BA6405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BA6405"/>
    <w:rPr>
      <w:rFonts w:cs="Calibri"/>
      <w:lang w:eastAsia="en-US"/>
    </w:rPr>
  </w:style>
  <w:style w:type="character" w:customStyle="1" w:styleId="a9">
    <w:name w:val="Тема примечания Знак"/>
    <w:basedOn w:val="a8"/>
    <w:qFormat/>
    <w:rsid w:val="00BA6405"/>
    <w:rPr>
      <w:rFonts w:cs="Calibri"/>
      <w:b/>
      <w:bCs/>
      <w:lang w:eastAsia="en-US"/>
    </w:rPr>
  </w:style>
  <w:style w:type="character" w:customStyle="1" w:styleId="aa">
    <w:name w:val="Верхний колонтитул Знак"/>
    <w:basedOn w:val="a0"/>
    <w:uiPriority w:val="99"/>
    <w:qFormat/>
    <w:rsid w:val="00BA6405"/>
    <w:rPr>
      <w:rFonts w:cs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qFormat/>
    <w:rsid w:val="00BA6405"/>
    <w:rPr>
      <w:rFonts w:cs="Calibri"/>
      <w:sz w:val="22"/>
      <w:szCs w:val="22"/>
      <w:lang w:eastAsia="en-US"/>
    </w:rPr>
  </w:style>
  <w:style w:type="character" w:customStyle="1" w:styleId="ac">
    <w:name w:val="Символ сноски"/>
    <w:qFormat/>
    <w:rsid w:val="00BA6405"/>
  </w:style>
  <w:style w:type="character" w:customStyle="1" w:styleId="-">
    <w:name w:val="Интернет-ссылка"/>
    <w:rsid w:val="00BA6405"/>
    <w:rPr>
      <w:color w:val="000080"/>
      <w:u w:val="single"/>
    </w:rPr>
  </w:style>
  <w:style w:type="character" w:customStyle="1" w:styleId="ad">
    <w:name w:val="Привязка концевой сноски"/>
    <w:rsid w:val="00BA6405"/>
    <w:rPr>
      <w:vertAlign w:val="superscript"/>
    </w:rPr>
  </w:style>
  <w:style w:type="character" w:customStyle="1" w:styleId="ae">
    <w:name w:val="Символы концевой сноски"/>
    <w:qFormat/>
    <w:rsid w:val="00BA6405"/>
  </w:style>
  <w:style w:type="paragraph" w:customStyle="1" w:styleId="ConsPlusNormal">
    <w:name w:val="ConsPlusNormal"/>
    <w:qFormat/>
    <w:rsid w:val="00BA6405"/>
    <w:pPr>
      <w:keepNext/>
      <w:widowControl w:val="0"/>
      <w:shd w:val="clear" w:color="auto" w:fill="FFFFFF"/>
      <w:suppressAutoHyphens/>
      <w:autoSpaceDE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qFormat/>
    <w:rsid w:val="00BA6405"/>
    <w:pPr>
      <w:keepNext/>
      <w:widowControl w:val="0"/>
      <w:shd w:val="clear" w:color="auto" w:fill="FFFFFF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BA6405"/>
    <w:pPr>
      <w:keepNext/>
      <w:widowControl w:val="0"/>
      <w:shd w:val="clear" w:color="auto" w:fill="FFFFFF"/>
      <w:suppressAutoHyphens/>
      <w:autoSpaceDE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qFormat/>
    <w:rsid w:val="00BA6405"/>
    <w:pPr>
      <w:keepNext/>
      <w:widowControl w:val="0"/>
      <w:shd w:val="clear" w:color="auto" w:fill="FFFFFF"/>
      <w:suppressAutoHyphens/>
      <w:autoSpaceDE w:val="0"/>
    </w:pPr>
    <w:rPr>
      <w:rFonts w:eastAsia="Times New Roman" w:cs="Calibri"/>
      <w:sz w:val="22"/>
      <w:szCs w:val="22"/>
    </w:rPr>
  </w:style>
  <w:style w:type="paragraph" w:styleId="af">
    <w:name w:val="List Paragraph"/>
    <w:basedOn w:val="a"/>
    <w:qFormat/>
    <w:rsid w:val="00BA6405"/>
    <w:pPr>
      <w:ind w:left="720"/>
    </w:pPr>
  </w:style>
  <w:style w:type="paragraph" w:styleId="af0">
    <w:name w:val="Balloon Text"/>
    <w:basedOn w:val="a"/>
    <w:qFormat/>
    <w:rsid w:val="00BA6405"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af1">
    <w:name w:val="footnote text"/>
    <w:basedOn w:val="a"/>
    <w:qFormat/>
    <w:rsid w:val="00BA6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qFormat/>
    <w:rsid w:val="00BA6405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qFormat/>
    <w:rsid w:val="00BA6405"/>
    <w:rPr>
      <w:b/>
      <w:bCs/>
    </w:rPr>
  </w:style>
  <w:style w:type="paragraph" w:styleId="af4">
    <w:name w:val="header"/>
    <w:basedOn w:val="a"/>
    <w:uiPriority w:val="99"/>
    <w:rsid w:val="00BA6405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rsid w:val="00BA6405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qFormat/>
    <w:rsid w:val="00BA6405"/>
    <w:pPr>
      <w:spacing w:before="10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носка"/>
    <w:basedOn w:val="a"/>
    <w:rsid w:val="00BA6405"/>
    <w:pPr>
      <w:suppressLineNumbers/>
      <w:ind w:left="339" w:hanging="339"/>
    </w:pPr>
    <w:rPr>
      <w:sz w:val="20"/>
      <w:szCs w:val="20"/>
    </w:rPr>
  </w:style>
  <w:style w:type="paragraph" w:customStyle="1" w:styleId="af8">
    <w:name w:val="Содержимое таблицы"/>
    <w:basedOn w:val="a"/>
    <w:qFormat/>
    <w:rsid w:val="00BA6405"/>
    <w:pPr>
      <w:suppressLineNumbers/>
    </w:pPr>
  </w:style>
  <w:style w:type="paragraph" w:styleId="af9">
    <w:name w:val="Body Text"/>
    <w:basedOn w:val="a"/>
    <w:rsid w:val="00BA6405"/>
    <w:pPr>
      <w:jc w:val="both"/>
    </w:pPr>
    <w:rPr>
      <w:rFonts w:ascii="Arial" w:hAnsi="Arial" w:cs="Arial"/>
      <w:sz w:val="28"/>
      <w:szCs w:val="28"/>
    </w:rPr>
  </w:style>
  <w:style w:type="paragraph" w:customStyle="1" w:styleId="afa">
    <w:name w:val="Заголовок таблицы"/>
    <w:basedOn w:val="af8"/>
    <w:qFormat/>
    <w:rsid w:val="00BA6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gai.admtyume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23</Pages>
  <Words>7868</Words>
  <Characters>44848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Смакова Евгения Айратовна</dc:creator>
  <dc:description/>
  <cp:lastModifiedBy>User</cp:lastModifiedBy>
  <cp:revision>189</cp:revision>
  <cp:lastPrinted>2019-06-24T10:20:00Z</cp:lastPrinted>
  <dcterms:created xsi:type="dcterms:W3CDTF">2016-10-19T06:09:00Z</dcterms:created>
  <dcterms:modified xsi:type="dcterms:W3CDTF">2019-07-26T05:40:00Z</dcterms:modified>
  <dc:language>ru-RU</dc:language>
</cp:coreProperties>
</file>