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hd w:fill="FFFFFF" w:val="clear"/>
        <w:suppressAutoHyphens w:val="false"/>
        <w:jc w:val="center"/>
        <w:textAlignment w:val="auto"/>
        <w:rPr/>
      </w:pPr>
      <w:r>
        <w:rPr>
          <w:rStyle w:val="Style14"/>
          <w:rFonts w:cs="Times New Roman" w:ascii="Arial" w:hAnsi="Arial"/>
          <w:b/>
          <w:bCs/>
          <w:color w:val="000000"/>
          <w:sz w:val="26"/>
          <w:szCs w:val="26"/>
          <w:lang w:val="ru-RU" w:eastAsia="ru-RU" w:bidi="ar-SA"/>
        </w:rPr>
        <w:drawing>
          <wp:inline distT="0" distB="0" distL="0" distR="0">
            <wp:extent cx="466725" cy="742950"/>
            <wp:effectExtent l="0" t="0" r="0" b="0"/>
            <wp:docPr id="1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2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shd w:fill="FFFFFF" w:val="clear"/>
        <w:suppressAutoHyphens w:val="false"/>
        <w:jc w:val="center"/>
        <w:textAlignment w:val="auto"/>
        <w:rPr/>
      </w:pPr>
      <w:r>
        <w:rPr>
          <w:rStyle w:val="Style14"/>
          <w:rFonts w:cs="Arial" w:ascii="Arial" w:hAnsi="Arial"/>
          <w:b/>
          <w:bCs/>
          <w:caps/>
          <w:sz w:val="26"/>
          <w:szCs w:val="26"/>
          <w:lang w:val="ru-RU" w:eastAsia="ru-RU" w:bidi="ar-SA"/>
        </w:rPr>
        <w:t>АДМИНИСТРАЦИЯ</w:t>
      </w:r>
    </w:p>
    <w:p>
      <w:pPr>
        <w:pStyle w:val="Style20"/>
        <w:shd w:fill="FFFFFF" w:val="clear"/>
        <w:suppressAutoHyphens w:val="false"/>
        <w:jc w:val="center"/>
        <w:textAlignment w:val="auto"/>
        <w:rPr>
          <w:rFonts w:ascii="Arial" w:hAnsi="Arial" w:cs="Arial"/>
          <w:b/>
          <w:b/>
          <w:bCs/>
          <w:caps/>
          <w:sz w:val="26"/>
          <w:szCs w:val="26"/>
          <w:lang w:val="ru-RU" w:eastAsia="ru-RU" w:bidi="ar-SA"/>
        </w:rPr>
      </w:pPr>
      <w:r>
        <w:rPr>
          <w:rFonts w:cs="Arial" w:ascii="Arial" w:hAnsi="Arial"/>
          <w:b/>
          <w:bCs/>
          <w:caps/>
          <w:sz w:val="26"/>
          <w:szCs w:val="26"/>
          <w:lang w:val="ru-RU" w:eastAsia="ru-RU" w:bidi="ar-SA"/>
        </w:rPr>
        <w:t>АРМИЗОНСКОГО МУНИЦИПАЛЬНОГО РАЙОНА</w:t>
      </w:r>
    </w:p>
    <w:p>
      <w:pPr>
        <w:pStyle w:val="Style20"/>
        <w:shd w:fill="FFFFFF" w:val="clear"/>
        <w:suppressAutoHyphens w:val="false"/>
        <w:jc w:val="center"/>
        <w:textAlignment w:val="auto"/>
        <w:rPr>
          <w:rFonts w:ascii="Arial" w:hAnsi="Arial" w:cs="Arial"/>
          <w:b/>
          <w:b/>
          <w:bCs/>
          <w:caps/>
          <w:sz w:val="26"/>
          <w:szCs w:val="26"/>
          <w:lang w:val="ru-RU" w:eastAsia="ru-RU" w:bidi="ar-SA"/>
        </w:rPr>
      </w:pPr>
      <w:r>
        <w:rPr>
          <w:rFonts w:cs="Arial" w:ascii="Arial" w:hAnsi="Arial"/>
          <w:b/>
          <w:bCs/>
          <w:caps/>
          <w:sz w:val="26"/>
          <w:szCs w:val="26"/>
          <w:lang w:val="ru-RU" w:eastAsia="ru-RU" w:bidi="ar-SA"/>
        </w:rPr>
        <w:t>ТЮМЕНСКОЙ ОБЛАСТИ</w:t>
      </w:r>
    </w:p>
    <w:p>
      <w:pPr>
        <w:pStyle w:val="Style20"/>
        <w:shd w:fill="FFFFFF" w:val="clear"/>
        <w:suppressAutoHyphens w:val="false"/>
        <w:jc w:val="center"/>
        <w:textAlignment w:val="auto"/>
        <w:rPr/>
      </w:pPr>
      <w:r>
        <w:rPr>
          <w:rStyle w:val="Style14"/>
          <w:rFonts w:cs="Arial" w:ascii="Arial" w:hAnsi="Arial"/>
          <w:b/>
          <w:bCs/>
          <w:caps/>
          <w:sz w:val="26"/>
          <w:szCs w:val="26"/>
          <w:u w:val="single"/>
          <w:lang w:val="ru-RU" w:eastAsia="ru-RU" w:bidi="ar-SA"/>
        </w:rPr>
        <w:t>_____________________________________________________________</w:t>
      </w:r>
    </w:p>
    <w:p>
      <w:pPr>
        <w:pStyle w:val="Style20"/>
        <w:shd w:fill="FFFFFF" w:val="clear"/>
        <w:suppressAutoHyphens w:val="false"/>
        <w:autoSpaceDE w:val="false"/>
        <w:jc w:val="center"/>
        <w:textAlignment w:val="auto"/>
        <w:rPr>
          <w:rFonts w:ascii="Arial" w:hAnsi="Arial" w:cs="Arial"/>
          <w:b/>
          <w:b/>
          <w:bCs/>
          <w:color w:val="000000"/>
          <w:sz w:val="26"/>
          <w:szCs w:val="26"/>
          <w:lang w:val="ru-RU" w:eastAsia="ru-RU" w:bidi="ar-SA"/>
        </w:rPr>
      </w:pPr>
      <w:r>
        <w:rPr>
          <w:rFonts w:cs="Arial" w:ascii="Arial" w:hAnsi="Arial"/>
          <w:b/>
          <w:bCs/>
          <w:color w:val="000000"/>
          <w:sz w:val="26"/>
          <w:szCs w:val="26"/>
          <w:lang w:val="ru-RU" w:eastAsia="ru-RU" w:bidi="ar-SA"/>
        </w:rPr>
      </w:r>
    </w:p>
    <w:p>
      <w:pPr>
        <w:pStyle w:val="Style20"/>
        <w:shd w:fill="FFFFFF" w:val="clear"/>
        <w:suppressAutoHyphens w:val="false"/>
        <w:autoSpaceDE w:val="false"/>
        <w:jc w:val="center"/>
        <w:textAlignment w:val="auto"/>
        <w:rPr>
          <w:rFonts w:ascii="Arial" w:hAnsi="Arial" w:cs="Arial"/>
          <w:b/>
          <w:b/>
          <w:bCs/>
          <w:color w:val="000000"/>
          <w:sz w:val="26"/>
          <w:szCs w:val="26"/>
          <w:lang w:val="ru-RU" w:eastAsia="ru-RU" w:bidi="ar-SA"/>
        </w:rPr>
      </w:pPr>
      <w:r>
        <w:rPr>
          <w:rFonts w:cs="Arial" w:ascii="Arial" w:hAnsi="Arial"/>
          <w:b/>
          <w:bCs/>
          <w:color w:val="000000"/>
          <w:sz w:val="26"/>
          <w:szCs w:val="26"/>
          <w:lang w:val="ru-RU" w:eastAsia="ru-RU" w:bidi="ar-SA"/>
        </w:rPr>
        <w:t>ПОСТАНОВЛЕНИЕ</w:t>
      </w:r>
    </w:p>
    <w:p>
      <w:pPr>
        <w:pStyle w:val="Style20"/>
        <w:shd w:fill="FFFFFF" w:val="clear"/>
        <w:autoSpaceDE w:val="false"/>
        <w:jc w:val="center"/>
        <w:rPr>
          <w:rFonts w:ascii="Arial" w:hAnsi="Arial" w:cs="Arial"/>
          <w:b/>
          <w:b/>
          <w:bCs/>
          <w:color w:val="000000"/>
          <w:sz w:val="26"/>
          <w:szCs w:val="26"/>
          <w:lang w:val="ru-RU" w:eastAsia="ru-RU"/>
        </w:rPr>
      </w:pPr>
      <w:r>
        <w:rPr>
          <w:rFonts w:cs="Arial" w:ascii="Arial" w:hAnsi="Arial"/>
          <w:b/>
          <w:bCs/>
          <w:color w:val="000000"/>
          <w:sz w:val="26"/>
          <w:szCs w:val="26"/>
          <w:lang w:val="ru-RU" w:eastAsia="ru-RU"/>
        </w:rPr>
      </w:r>
    </w:p>
    <w:p>
      <w:pPr>
        <w:pStyle w:val="Style20"/>
        <w:shd w:fill="FFFFFF" w:val="clear"/>
        <w:autoSpaceDE w:val="false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u w:val="single"/>
          <w:lang w:val="ru-RU" w:eastAsia="ru-RU"/>
        </w:rPr>
        <w:t>04 марта 2019 г.</w:t>
      </w:r>
      <w:r>
        <w:rPr>
          <w:rFonts w:cs="Arial" w:ascii="Arial" w:hAnsi="Arial"/>
          <w:sz w:val="26"/>
          <w:szCs w:val="26"/>
          <w:lang w:val="ru-RU" w:eastAsia="ru-RU"/>
        </w:rPr>
        <w:t xml:space="preserve"> </w:t>
        <w:tab/>
        <w:tab/>
        <w:tab/>
        <w:tab/>
        <w:tab/>
        <w:tab/>
        <w:tab/>
        <w:t xml:space="preserve">                            № </w:t>
      </w:r>
      <w:r>
        <w:rPr>
          <w:rFonts w:cs="Arial" w:ascii="Arial" w:hAnsi="Arial"/>
          <w:sz w:val="26"/>
          <w:szCs w:val="26"/>
          <w:u w:val="single"/>
          <w:lang w:val="ru-RU" w:eastAsia="ru-RU"/>
        </w:rPr>
        <w:t>29</w:t>
      </w:r>
    </w:p>
    <w:p>
      <w:pPr>
        <w:pStyle w:val="Style20"/>
        <w:shd w:fill="FFFFFF" w:val="clear"/>
        <w:autoSpaceDE w:val="false"/>
        <w:jc w:val="center"/>
        <w:rPr>
          <w:rFonts w:ascii="Arial" w:hAnsi="Arial" w:cs="Arial"/>
          <w:bCs/>
          <w:sz w:val="26"/>
          <w:szCs w:val="26"/>
          <w:lang w:val="ru-RU" w:eastAsia="ru-RU"/>
        </w:rPr>
      </w:pPr>
      <w:r>
        <w:rPr>
          <w:rFonts w:cs="Arial" w:ascii="Arial" w:hAnsi="Arial"/>
          <w:bCs/>
          <w:sz w:val="26"/>
          <w:szCs w:val="26"/>
          <w:lang w:val="ru-RU" w:eastAsia="ru-RU"/>
        </w:rPr>
        <w:t>с. Армизонское</w:t>
      </w:r>
    </w:p>
    <w:p>
      <w:pPr>
        <w:pStyle w:val="Style20"/>
        <w:shd w:fill="FFFFFF" w:val="clear"/>
        <w:autoSpaceDE w:val="false"/>
        <w:jc w:val="center"/>
        <w:rPr/>
      </w:pPr>
      <w:r>
        <w:rPr>
          <w:rStyle w:val="Style14"/>
          <w:rFonts w:cs="Arial" w:ascii="Arial" w:hAnsi="Arial"/>
          <w:bCs/>
          <w:sz w:val="26"/>
          <w:szCs w:val="26"/>
          <w:lang w:val="ru-RU" w:eastAsia="ru-RU"/>
        </w:rPr>
        <w:t>Тюменской области</w:t>
      </w:r>
    </w:p>
    <w:p>
      <w:pPr>
        <w:pStyle w:val="Style20"/>
        <w:suppressAutoHyphens w:val="false"/>
        <w:jc w:val="center"/>
        <w:textAlignment w:val="auto"/>
        <w:rPr>
          <w:rFonts w:ascii="Arial" w:hAnsi="Arial" w:cs="Arial"/>
          <w:sz w:val="26"/>
          <w:szCs w:val="26"/>
          <w:lang w:val="ru-RU" w:eastAsia="ru-RU" w:bidi="ar-SA"/>
        </w:rPr>
      </w:pPr>
      <w:r>
        <w:rPr>
          <w:rFonts w:cs="Arial" w:ascii="Arial" w:hAnsi="Arial"/>
          <w:sz w:val="26"/>
          <w:szCs w:val="26"/>
          <w:lang w:val="ru-RU" w:eastAsia="ru-RU" w:bidi="ar-SA"/>
        </w:rPr>
      </w:r>
    </w:p>
    <w:p>
      <w:pPr>
        <w:pStyle w:val="Style20"/>
        <w:autoSpaceDE w:val="false"/>
        <w:ind w:left="0" w:right="0" w:firstLine="567"/>
        <w:jc w:val="center"/>
        <w:rPr/>
      </w:pPr>
      <w:r>
        <w:rPr>
          <w:rStyle w:val="Style14"/>
          <w:rFonts w:cs="Arial" w:ascii="Arial" w:hAnsi="Arial"/>
          <w:b/>
          <w:color w:val="000000"/>
          <w:sz w:val="26"/>
          <w:szCs w:val="26"/>
          <w:lang w:val="ru-RU"/>
        </w:rPr>
        <w:t>Об утверждении административного регламента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Style w:val="Style14"/>
          <w:rFonts w:cs="Arial" w:ascii="Arial" w:hAnsi="Arial"/>
          <w:color w:val="000000"/>
          <w:sz w:val="26"/>
          <w:szCs w:val="26"/>
          <w:lang w:val="ru-RU"/>
        </w:rPr>
        <w:t>»</w:t>
      </w:r>
    </w:p>
    <w:p>
      <w:pPr>
        <w:pStyle w:val="Style20"/>
        <w:widowControl w:val="false"/>
        <w:autoSpaceDE w:val="false"/>
        <w:rPr>
          <w:rFonts w:ascii="Arial" w:hAnsi="Arial" w:eastAsia="SimSun" w:cs="Arial"/>
          <w:sz w:val="26"/>
          <w:szCs w:val="26"/>
          <w:lang w:val="ru-RU" w:eastAsia="zh-CN"/>
        </w:rPr>
      </w:pPr>
      <w:r>
        <w:rPr>
          <w:rFonts w:eastAsia="SimSun" w:cs="Arial" w:ascii="Arial" w:hAnsi="Arial"/>
          <w:sz w:val="26"/>
          <w:szCs w:val="26"/>
          <w:lang w:val="ru-RU" w:eastAsia="zh-CN"/>
        </w:rPr>
      </w:r>
    </w:p>
    <w:p>
      <w:pPr>
        <w:pStyle w:val="Style20"/>
        <w:widowControl w:val="false"/>
        <w:autoSpaceDE w:val="false"/>
        <w:ind w:left="0" w:right="0" w:firstLine="540"/>
        <w:jc w:val="both"/>
        <w:rPr/>
      </w:pPr>
      <w:r>
        <w:rPr>
          <w:rStyle w:val="Style14"/>
          <w:rFonts w:cs="Arial" w:ascii="Arial" w:hAnsi="Arial"/>
          <w:color w:val="000000"/>
          <w:sz w:val="26"/>
          <w:szCs w:val="26"/>
          <w:lang w:val="ru-RU"/>
        </w:rPr>
        <w:t>В соответствии с Градостроительным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Style w:val="Style14"/>
          <w:rFonts w:eastAsia="SimSun" w:cs="Arial" w:ascii="Arial" w:hAnsi="Arial"/>
          <w:sz w:val="26"/>
          <w:szCs w:val="26"/>
          <w:lang w:val="ru-RU" w:eastAsia="zh-CN"/>
        </w:rPr>
        <w:t>, руководствуясь Уставом Армизонского муниципального района Тюменской области:</w:t>
      </w:r>
    </w:p>
    <w:p>
      <w:pPr>
        <w:pStyle w:val="Style20"/>
        <w:widowControl w:val="false"/>
        <w:autoSpaceDE w:val="false"/>
        <w:ind w:left="0" w:right="0" w:firstLine="709"/>
        <w:jc w:val="both"/>
        <w:rPr>
          <w:rFonts w:ascii="Arial" w:hAnsi="Arial" w:eastAsia="SimSun" w:cs="Arial"/>
          <w:sz w:val="26"/>
          <w:szCs w:val="26"/>
          <w:lang w:val="ru-RU" w:eastAsia="zh-CN"/>
        </w:rPr>
      </w:pPr>
      <w:r>
        <w:rPr>
          <w:rFonts w:eastAsia="SimSun" w:cs="Arial" w:ascii="Arial" w:hAnsi="Arial"/>
          <w:sz w:val="26"/>
          <w:szCs w:val="26"/>
          <w:lang w:val="ru-RU" w:eastAsia="zh-CN"/>
        </w:rPr>
      </w:r>
    </w:p>
    <w:p>
      <w:pPr>
        <w:pStyle w:val="Style21"/>
        <w:widowControl w:val="false"/>
        <w:numPr>
          <w:ilvl w:val="0"/>
          <w:numId w:val="1"/>
        </w:numPr>
        <w:autoSpaceDE w:val="false"/>
        <w:ind w:left="0" w:right="0" w:firstLine="568"/>
        <w:jc w:val="both"/>
        <w:rPr/>
      </w:pPr>
      <w:r>
        <w:rPr>
          <w:rStyle w:val="Style14"/>
          <w:rFonts w:cs="Arial" w:ascii="Arial" w:hAnsi="Arial"/>
          <w:color w:val="000000"/>
          <w:sz w:val="26"/>
          <w:szCs w:val="26"/>
          <w:lang w:val="ru-RU"/>
        </w:rPr>
        <w:t>Утвердить административный регламент предоставления муниципальной услуги: «</w:t>
      </w:r>
      <w:r>
        <w:rPr>
          <w:rStyle w:val="Style14"/>
          <w:rFonts w:cs="Arial" w:ascii="Arial" w:hAnsi="Arial"/>
          <w:sz w:val="26"/>
          <w:szCs w:val="26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Style w:val="Style14"/>
          <w:rFonts w:cs="Arial" w:ascii="Arial" w:hAnsi="Arial"/>
          <w:color w:val="000000"/>
          <w:sz w:val="26"/>
          <w:szCs w:val="26"/>
          <w:lang w:val="ru-RU"/>
        </w:rPr>
        <w:t>», согласно приложению к настоящему постановлению.</w:t>
      </w:r>
    </w:p>
    <w:p>
      <w:pPr>
        <w:pStyle w:val="Style21"/>
        <w:widowControl w:val="false"/>
        <w:autoSpaceDE w:val="false"/>
        <w:ind w:left="0" w:right="0" w:firstLine="568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</w:r>
    </w:p>
    <w:p>
      <w:pPr>
        <w:pStyle w:val="Style21"/>
        <w:widowControl w:val="false"/>
        <w:numPr>
          <w:ilvl w:val="0"/>
          <w:numId w:val="1"/>
        </w:numPr>
        <w:autoSpaceDE w:val="false"/>
        <w:ind w:left="0" w:right="0" w:firstLine="568"/>
        <w:jc w:val="both"/>
        <w:rPr/>
      </w:pPr>
      <w:r>
        <w:rPr>
          <w:rStyle w:val="Style14"/>
          <w:rFonts w:eastAsia="SimSun" w:cs="Arial" w:ascii="Arial" w:hAnsi="Arial"/>
          <w:sz w:val="26"/>
          <w:szCs w:val="26"/>
          <w:lang w:val="ru-RU" w:eastAsia="zh-CN"/>
        </w:rPr>
        <w:t>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Армизонского муниципального района.</w:t>
      </w:r>
    </w:p>
    <w:p>
      <w:pPr>
        <w:pStyle w:val="Style21"/>
        <w:widowControl w:val="false"/>
        <w:autoSpaceDE w:val="false"/>
        <w:ind w:left="0" w:right="0" w:firstLine="568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</w:r>
    </w:p>
    <w:p>
      <w:pPr>
        <w:pStyle w:val="Style21"/>
        <w:widowControl w:val="false"/>
        <w:numPr>
          <w:ilvl w:val="0"/>
          <w:numId w:val="1"/>
        </w:numPr>
        <w:autoSpaceDE w:val="false"/>
        <w:ind w:left="0" w:right="0" w:firstLine="568"/>
        <w:jc w:val="both"/>
        <w:rPr/>
      </w:pP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Признать утратившими силу постановления администрации Армизонского муниципального района:</w:t>
      </w:r>
    </w:p>
    <w:p>
      <w:pPr>
        <w:pStyle w:val="Style20"/>
        <w:suppressAutoHyphens w:val="false"/>
        <w:ind w:left="0" w:right="0" w:firstLine="567"/>
        <w:jc w:val="both"/>
        <w:textAlignment w:val="auto"/>
        <w:rPr/>
      </w:pP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 xml:space="preserve">- от 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15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.0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1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.201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8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 xml:space="preserve"> № 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8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 xml:space="preserve"> «Об утверждении административного регламента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>
      <w:pPr>
        <w:pStyle w:val="Style20"/>
        <w:suppressAutoHyphens w:val="true"/>
        <w:ind w:left="0" w:right="0" w:firstLine="567"/>
        <w:jc w:val="both"/>
        <w:textAlignment w:val="auto"/>
        <w:rPr>
          <w:rFonts w:ascii="Arial" w:hAnsi="Arial" w:cs="Arial"/>
          <w:sz w:val="26"/>
          <w:szCs w:val="26"/>
          <w:lang w:val="ru-RU" w:eastAsia="ru-RU" w:bidi="ar-SA"/>
        </w:rPr>
      </w:pPr>
      <w:r>
        <w:rPr>
          <w:rFonts w:cs="Arial" w:ascii="Arial" w:hAnsi="Arial"/>
          <w:sz w:val="26"/>
          <w:szCs w:val="26"/>
          <w:lang w:val="ru-RU" w:eastAsia="ru-RU" w:bidi="ar-SA"/>
        </w:rPr>
        <w:t xml:space="preserve">- от </w:t>
      </w:r>
      <w:r>
        <w:rPr>
          <w:rFonts w:cs="Arial" w:ascii="Arial" w:hAnsi="Arial"/>
          <w:sz w:val="26"/>
          <w:szCs w:val="26"/>
          <w:lang w:val="ru-RU" w:eastAsia="ru-RU" w:bidi="ar-SA"/>
        </w:rPr>
        <w:t>14</w:t>
      </w:r>
      <w:r>
        <w:rPr>
          <w:rFonts w:cs="Arial" w:ascii="Arial" w:hAnsi="Arial"/>
          <w:sz w:val="26"/>
          <w:szCs w:val="26"/>
          <w:lang w:val="ru-RU" w:eastAsia="ru-RU" w:bidi="ar-SA"/>
        </w:rPr>
        <w:t>.0</w:t>
      </w:r>
      <w:r>
        <w:rPr>
          <w:rFonts w:cs="Arial" w:ascii="Arial" w:hAnsi="Arial"/>
          <w:sz w:val="26"/>
          <w:szCs w:val="26"/>
          <w:lang w:val="ru-RU" w:eastAsia="ru-RU" w:bidi="ar-SA"/>
        </w:rPr>
        <w:t>5</w:t>
      </w:r>
      <w:r>
        <w:rPr>
          <w:rFonts w:cs="Arial" w:ascii="Arial" w:hAnsi="Arial"/>
          <w:sz w:val="26"/>
          <w:szCs w:val="26"/>
          <w:lang w:val="ru-RU" w:eastAsia="ru-RU" w:bidi="ar-SA"/>
        </w:rPr>
        <w:t>.201</w:t>
      </w:r>
      <w:r>
        <w:rPr>
          <w:rFonts w:cs="Arial" w:ascii="Arial" w:hAnsi="Arial"/>
          <w:sz w:val="26"/>
          <w:szCs w:val="26"/>
          <w:lang w:val="ru-RU" w:eastAsia="ru-RU" w:bidi="ar-SA"/>
        </w:rPr>
        <w:t>8</w:t>
      </w:r>
      <w:r>
        <w:rPr>
          <w:rFonts w:cs="Arial" w:ascii="Arial" w:hAnsi="Arial"/>
          <w:sz w:val="26"/>
          <w:szCs w:val="26"/>
          <w:lang w:val="ru-RU" w:eastAsia="ru-RU" w:bidi="ar-SA"/>
        </w:rPr>
        <w:t xml:space="preserve"> № 6</w:t>
      </w:r>
      <w:r>
        <w:rPr>
          <w:rFonts w:cs="Arial" w:ascii="Arial" w:hAnsi="Arial"/>
          <w:sz w:val="26"/>
          <w:szCs w:val="26"/>
          <w:lang w:val="ru-RU" w:eastAsia="ru-RU" w:bidi="ar-SA"/>
        </w:rPr>
        <w:t>1</w:t>
      </w:r>
      <w:r>
        <w:rPr>
          <w:rFonts w:cs="Arial" w:ascii="Arial" w:hAnsi="Arial"/>
          <w:sz w:val="26"/>
          <w:szCs w:val="26"/>
          <w:lang w:val="ru-RU" w:eastAsia="ru-RU" w:bidi="ar-SA"/>
        </w:rPr>
        <w:t xml:space="preserve"> «О внесении изменений в постановление администрации Армизонского муниципального района от 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15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.0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1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.201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8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 xml:space="preserve"> № </w:t>
      </w:r>
      <w:r>
        <w:rPr>
          <w:rStyle w:val="Style14"/>
          <w:rFonts w:cs="Arial" w:ascii="Arial" w:hAnsi="Arial"/>
          <w:sz w:val="26"/>
          <w:szCs w:val="26"/>
          <w:lang w:val="ru-RU" w:eastAsia="ru-RU" w:bidi="ar-SA"/>
        </w:rPr>
        <w:t>8</w:t>
      </w:r>
      <w:r>
        <w:rPr>
          <w:rFonts w:cs="Arial" w:ascii="Arial" w:hAnsi="Arial"/>
          <w:sz w:val="26"/>
          <w:szCs w:val="26"/>
          <w:lang w:val="ru-RU" w:eastAsia="ru-RU" w:bidi="ar-SA"/>
        </w:rPr>
        <w:t>»;</w:t>
      </w:r>
    </w:p>
    <w:p>
      <w:pPr>
        <w:pStyle w:val="Style20"/>
        <w:suppressAutoHyphens w:val="false"/>
        <w:ind w:left="0" w:right="0" w:firstLine="567"/>
        <w:jc w:val="both"/>
        <w:textAlignment w:val="auto"/>
        <w:rPr>
          <w:rStyle w:val="Style14"/>
          <w:rFonts w:ascii="Arial" w:hAnsi="Arial" w:cs="Arial"/>
          <w:sz w:val="26"/>
          <w:szCs w:val="26"/>
          <w:lang w:val="ru-RU" w:eastAsia="ru-RU" w:bidi="ar-SA"/>
        </w:rPr>
      </w:pPr>
      <w:r>
        <w:rPr/>
      </w:r>
    </w:p>
    <w:p>
      <w:pPr>
        <w:pStyle w:val="Style20"/>
        <w:suppressAutoHyphens w:val="false"/>
        <w:ind w:left="0" w:right="0" w:firstLine="567"/>
        <w:jc w:val="both"/>
        <w:textAlignment w:val="auto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</w:r>
    </w:p>
    <w:p>
      <w:pPr>
        <w:pStyle w:val="Style20"/>
        <w:suppressAutoHyphens w:val="true"/>
        <w:ind w:left="0" w:right="0" w:firstLine="567"/>
        <w:jc w:val="both"/>
        <w:textAlignment w:val="auto"/>
        <w:rPr/>
      </w:pPr>
      <w:r>
        <w:rPr>
          <w:rStyle w:val="Style14"/>
          <w:rFonts w:eastAsia="SimSun" w:cs="Arial" w:ascii="Arial" w:hAnsi="Arial"/>
          <w:sz w:val="26"/>
          <w:szCs w:val="26"/>
          <w:lang w:val="ru-RU" w:eastAsia="zh-CN"/>
        </w:rPr>
        <w:t>5.  Разместить настоящее постановление в информационно – телекоммуникационной сети «Интернет» на официальном сайте Армизонского муниципального района.</w:t>
      </w:r>
    </w:p>
    <w:p>
      <w:pPr>
        <w:pStyle w:val="Style20"/>
        <w:suppressAutoHyphens w:val="false"/>
        <w:ind w:left="0" w:right="0" w:firstLine="567"/>
        <w:jc w:val="both"/>
        <w:textAlignment w:val="auto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</w:r>
    </w:p>
    <w:p>
      <w:pPr>
        <w:pStyle w:val="Style20"/>
        <w:suppressAutoHyphens w:val="false"/>
        <w:ind w:left="0" w:right="0" w:firstLine="567"/>
        <w:jc w:val="both"/>
        <w:textAlignment w:val="auto"/>
        <w:rPr/>
      </w:pPr>
      <w:r>
        <w:rPr>
          <w:rStyle w:val="Style14"/>
          <w:rFonts w:eastAsia="SimSun" w:cs="Arial" w:ascii="Arial" w:hAnsi="Arial"/>
          <w:sz w:val="26"/>
          <w:szCs w:val="26"/>
          <w:lang w:val="ru-RU" w:eastAsia="zh-CN"/>
        </w:rPr>
        <w:t>6.   Контроль за исполнением настоящего постановления возложить на             Садинова М.З., заместителя главы Армизонского муниципального района.</w:t>
      </w:r>
    </w:p>
    <w:p>
      <w:pPr>
        <w:pStyle w:val="Style20"/>
        <w:rPr>
          <w:rFonts w:ascii="Arial" w:hAnsi="Arial" w:eastAsia="SimSun" w:cs="Arial"/>
          <w:b/>
          <w:b/>
          <w:sz w:val="26"/>
          <w:szCs w:val="26"/>
          <w:lang w:val="ru-RU" w:eastAsia="zh-CN"/>
        </w:rPr>
      </w:pPr>
      <w:r>
        <w:rPr>
          <w:rFonts w:eastAsia="SimSun" w:cs="Arial" w:ascii="Arial" w:hAnsi="Arial"/>
          <w:b/>
          <w:sz w:val="26"/>
          <w:szCs w:val="26"/>
          <w:lang w:val="ru-RU" w:eastAsia="zh-CN"/>
        </w:rPr>
      </w:r>
    </w:p>
    <w:p>
      <w:pPr>
        <w:pStyle w:val="Style20"/>
        <w:rPr>
          <w:rFonts w:ascii="Arial" w:hAnsi="Arial" w:eastAsia="SimSun" w:cs="Arial"/>
          <w:b/>
          <w:b/>
          <w:sz w:val="26"/>
          <w:szCs w:val="26"/>
          <w:lang w:val="ru-RU" w:eastAsia="zh-CN"/>
        </w:rPr>
      </w:pPr>
      <w:r>
        <w:rPr>
          <w:rFonts w:eastAsia="SimSun" w:cs="Arial" w:ascii="Arial" w:hAnsi="Arial"/>
          <w:b/>
          <w:sz w:val="26"/>
          <w:szCs w:val="26"/>
          <w:lang w:val="ru-RU" w:eastAsia="zh-CN"/>
        </w:rPr>
      </w:r>
    </w:p>
    <w:p>
      <w:pPr>
        <w:pStyle w:val="Style20"/>
        <w:rPr>
          <w:rFonts w:ascii="Arial" w:hAnsi="Arial" w:eastAsia="SimSun" w:cs="Arial"/>
          <w:b/>
          <w:b/>
          <w:sz w:val="26"/>
          <w:szCs w:val="26"/>
          <w:lang w:val="ru-RU" w:eastAsia="zh-CN"/>
        </w:rPr>
      </w:pPr>
      <w:r>
        <w:rPr>
          <w:rFonts w:eastAsia="SimSun" w:cs="Arial" w:ascii="Arial" w:hAnsi="Arial"/>
          <w:b/>
          <w:sz w:val="26"/>
          <w:szCs w:val="26"/>
          <w:lang w:val="ru-RU" w:eastAsia="zh-CN"/>
        </w:rPr>
        <w:t>Глава района                                                                                 Е.М. Золотухин</w:t>
      </w:r>
    </w:p>
    <w:p>
      <w:pPr>
        <w:pStyle w:val="Style20"/>
        <w:ind w:left="0" w:right="0" w:firstLine="567"/>
        <w:jc w:val="right"/>
        <w:rPr>
          <w:rFonts w:ascii="Arial" w:hAnsi="Arial" w:cs="Arial"/>
          <w:i/>
          <w:i/>
          <w:color w:val="000000"/>
          <w:sz w:val="26"/>
          <w:szCs w:val="26"/>
          <w:lang w:val="ru-RU"/>
        </w:rPr>
      </w:pPr>
      <w:r>
        <w:rPr>
          <w:rFonts w:cs="Arial" w:ascii="Arial" w:hAnsi="Arial"/>
          <w:i/>
          <w:color w:val="000000"/>
          <w:sz w:val="26"/>
          <w:szCs w:val="26"/>
          <w:lang w:val="ru-RU"/>
        </w:rPr>
      </w:r>
    </w:p>
    <w:p>
      <w:pPr>
        <w:pStyle w:val="Style20"/>
        <w:ind w:left="0" w:right="0" w:firstLine="567"/>
        <w:jc w:val="right"/>
        <w:rPr>
          <w:rFonts w:ascii="Arial" w:hAnsi="Arial" w:cs="Arial"/>
          <w:i/>
          <w:i/>
          <w:color w:val="000000"/>
          <w:sz w:val="26"/>
          <w:szCs w:val="26"/>
          <w:lang w:val="ru-RU"/>
        </w:rPr>
      </w:pPr>
      <w:r>
        <w:rPr>
          <w:rFonts w:cs="Arial" w:ascii="Arial" w:hAnsi="Arial"/>
          <w:i/>
          <w:color w:val="000000"/>
          <w:sz w:val="26"/>
          <w:szCs w:val="26"/>
          <w:lang w:val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entury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sz w:val="26"/>
        <w:szCs w:val="26"/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Основной шрифт абзаца"/>
    <w:qFormat/>
    <w:rPr/>
  </w:style>
  <w:style w:type="character" w:styleId="WWCharLFO1LVL1">
    <w:name w:val="WW_CharLFO1LVL1"/>
    <w:qFormat/>
    <w:rPr>
      <w:rFonts w:ascii="Arial" w:hAnsi="Arial" w:cs="Arial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Основной текст"/>
    <w:basedOn w:val="Normal"/>
    <w:pPr>
      <w:spacing w:before="0" w:after="120"/>
    </w:pPr>
    <w:rPr/>
  </w:style>
  <w:style w:type="paragraph" w:styleId="Style17">
    <w:name w:val="Список"/>
    <w:basedOn w:val="Style16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Century" w:hAnsi="Century" w:eastAsia="Times New Roman" w:cs="CG Times"/>
      <w:color w:val="auto"/>
      <w:sz w:val="20"/>
      <w:szCs w:val="20"/>
      <w:lang w:val="en-US" w:eastAsia="ar-SA"/>
    </w:rPr>
  </w:style>
  <w:style w:type="paragraph" w:styleId="Style21">
    <w:name w:val="Абзац списка"/>
    <w:basedOn w:val="Style20"/>
    <w:qFormat/>
    <w:pPr>
      <w:suppressAutoHyphens w:val="true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LibreOffice/5.1.1.3$Windows_X86_64 LibreOffice_project/89f508ef3ecebd2cfb8e1def0f0ba9a803b88a6d</Application>
  <Pages>2</Pages>
  <Words>219</Words>
  <Characters>1859</Characters>
  <CharactersWithSpaces>2188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2019-03-14T16:54:00Z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