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B3" w:rsidRPr="00256ABC" w:rsidRDefault="003F6AB3" w:rsidP="003F6AB3">
      <w:pPr>
        <w:keepNext/>
        <w:widowControl w:val="0"/>
        <w:shd w:val="clear" w:color="auto" w:fill="FFFFFF"/>
        <w:tabs>
          <w:tab w:val="left" w:pos="142"/>
        </w:tabs>
        <w:autoSpaceDE w:val="0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 w:bidi="ar-SA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2pt;margin-top:-13.8pt;width:42.55pt;height:51.45pt;z-index:251658240" wrapcoords="-281 245 -281 18655 2805 19882 9257 19882 10099 21355 11501 21355 12062 19882 18514 19882 21600 18655 21600 245 -281 245">
            <v:imagedata r:id="rId5" o:title=""/>
            <w10:wrap type="through"/>
          </v:shape>
          <o:OLEObject Type="Embed" ProgID="CorelDraw.Graphic.12" ShapeID="_x0000_s1026" DrawAspect="Content" ObjectID="_1613809845" r:id="rId6"/>
        </w:pict>
      </w:r>
    </w:p>
    <w:p w:rsidR="003F6AB3" w:rsidRPr="00256ABC" w:rsidRDefault="003F6AB3" w:rsidP="003F6AB3">
      <w:pPr>
        <w:keepNext/>
        <w:widowControl w:val="0"/>
        <w:shd w:val="clear" w:color="auto" w:fill="FFFFFF"/>
        <w:tabs>
          <w:tab w:val="left" w:pos="142"/>
        </w:tabs>
        <w:autoSpaceDE w:val="0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 w:bidi="ar-SA"/>
        </w:rPr>
      </w:pPr>
      <w:bookmarkStart w:id="0" w:name="Par1"/>
      <w:bookmarkEnd w:id="0"/>
    </w:p>
    <w:p w:rsidR="003F6AB3" w:rsidRPr="00256ABC" w:rsidRDefault="003F6AB3" w:rsidP="003F6AB3">
      <w:pPr>
        <w:keepNext/>
        <w:widowControl w:val="0"/>
        <w:shd w:val="clear" w:color="auto" w:fill="FFFFFF"/>
        <w:tabs>
          <w:tab w:val="left" w:pos="142"/>
        </w:tabs>
        <w:autoSpaceDE w:val="0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  <w:lang w:val="ru-RU" w:bidi="ar-SA"/>
        </w:rPr>
      </w:pPr>
    </w:p>
    <w:p w:rsidR="003F6AB3" w:rsidRPr="00256ABC" w:rsidRDefault="003F6AB3" w:rsidP="003F6AB3">
      <w:pPr>
        <w:keepNext/>
        <w:widowControl w:val="0"/>
        <w:shd w:val="clear" w:color="auto" w:fill="FFFFFF"/>
        <w:tabs>
          <w:tab w:val="left" w:pos="142"/>
        </w:tabs>
        <w:autoSpaceDE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</w:pPr>
      <w:r w:rsidRPr="00256AB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>АДМИНИСТРАЦИЯ</w:t>
      </w:r>
    </w:p>
    <w:p w:rsidR="003F6AB3" w:rsidRPr="00256ABC" w:rsidRDefault="003F6AB3" w:rsidP="003F6AB3">
      <w:pPr>
        <w:keepNext/>
        <w:widowControl w:val="0"/>
        <w:shd w:val="clear" w:color="auto" w:fill="FFFFFF"/>
        <w:tabs>
          <w:tab w:val="left" w:pos="142"/>
        </w:tabs>
        <w:autoSpaceDE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</w:pPr>
      <w:r w:rsidRPr="00256AB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>НИЖНЕТАВДИНСКОГО МУНИЦИПАЛЬНОГО РАЙОНА</w:t>
      </w:r>
    </w:p>
    <w:p w:rsidR="003F6AB3" w:rsidRPr="00256ABC" w:rsidRDefault="003F6AB3" w:rsidP="003F6AB3">
      <w:pPr>
        <w:keepNext/>
        <w:widowControl w:val="0"/>
        <w:shd w:val="clear" w:color="auto" w:fill="FFFFFF"/>
        <w:tabs>
          <w:tab w:val="left" w:pos="142"/>
        </w:tabs>
        <w:autoSpaceDE w:val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ru-RU" w:eastAsia="ru-RU" w:bidi="ar-S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58419</wp:posOffset>
                </wp:positionV>
                <wp:extent cx="6172200" cy="0"/>
                <wp:effectExtent l="0" t="19050" r="19050" b="3810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95pt,4.6pt" to="483.0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3F6AB3" w:rsidRPr="00256ABC" w:rsidRDefault="003F6AB3" w:rsidP="003F6AB3">
      <w:pPr>
        <w:keepNext/>
        <w:widowControl w:val="0"/>
        <w:shd w:val="clear" w:color="auto" w:fill="FFFFFF"/>
        <w:tabs>
          <w:tab w:val="left" w:pos="142"/>
        </w:tabs>
        <w:autoSpaceDE w:val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>ПОСТАНОВЛЕНИЕ</w:t>
      </w:r>
    </w:p>
    <w:p w:rsidR="003F6AB3" w:rsidRPr="00256ABC" w:rsidRDefault="003F6AB3" w:rsidP="003F6AB3">
      <w:pPr>
        <w:keepNext/>
        <w:widowControl w:val="0"/>
        <w:shd w:val="clear" w:color="auto" w:fill="FFFFFF"/>
        <w:tabs>
          <w:tab w:val="left" w:pos="142"/>
        </w:tabs>
        <w:autoSpaceDE w:val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ru-RU" w:bidi="ar-SA"/>
        </w:rPr>
      </w:pPr>
    </w:p>
    <w:p w:rsidR="003F6AB3" w:rsidRPr="00256ABC" w:rsidRDefault="003F6AB3" w:rsidP="003F6AB3">
      <w:pPr>
        <w:keepNext/>
        <w:widowControl w:val="0"/>
        <w:shd w:val="clear" w:color="auto" w:fill="FFFFFF"/>
        <w:tabs>
          <w:tab w:val="left" w:pos="142"/>
        </w:tabs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 w:bidi="ar-SA"/>
        </w:rPr>
        <w:t xml:space="preserve">11 марта </w:t>
      </w:r>
      <w:r w:rsidRPr="00256AB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 w:bidi="ar-SA"/>
        </w:rPr>
        <w:t>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 w:bidi="ar-SA"/>
        </w:rPr>
        <w:t>9</w:t>
      </w:r>
      <w:r w:rsidRPr="00256AB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 w:bidi="ar-SA"/>
        </w:rPr>
        <w:t>г.</w:t>
      </w:r>
      <w:r w:rsidRPr="00256AB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ab/>
      </w:r>
      <w:r w:rsidRPr="00256ABC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bidi="ar-SA"/>
        </w:rPr>
        <w:t>№</w:t>
      </w:r>
      <w:r w:rsidRPr="00256AB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 w:bidi="ar-SA"/>
        </w:rPr>
        <w:t>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 w:bidi="ar-SA"/>
        </w:rPr>
        <w:t>14</w:t>
      </w:r>
    </w:p>
    <w:p w:rsidR="003F6AB3" w:rsidRPr="00256ABC" w:rsidRDefault="003F6AB3" w:rsidP="003F6AB3">
      <w:pPr>
        <w:keepNext/>
        <w:widowControl w:val="0"/>
        <w:shd w:val="clear" w:color="auto" w:fill="FFFFFF"/>
        <w:tabs>
          <w:tab w:val="left" w:pos="142"/>
        </w:tabs>
        <w:autoSpaceDE w:val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ar-SA"/>
        </w:rPr>
        <w:t xml:space="preserve"> </w:t>
      </w:r>
      <w:proofErr w:type="gramStart"/>
      <w:r w:rsidRPr="00256AB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ar-SA"/>
        </w:rPr>
        <w:t>с</w:t>
      </w:r>
      <w:proofErr w:type="gramEnd"/>
      <w:r w:rsidRPr="00256AB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bidi="ar-SA"/>
        </w:rPr>
        <w:t>. Нижняя Тавда</w:t>
      </w:r>
    </w:p>
    <w:p w:rsidR="003F6AB3" w:rsidRDefault="003F6AB3" w:rsidP="003F6AB3">
      <w:pPr>
        <w:pStyle w:val="ConsTitle"/>
        <w:ind w:right="0" w:firstLine="567"/>
        <w:jc w:val="both"/>
        <w:rPr>
          <w:color w:val="000000"/>
          <w:sz w:val="24"/>
          <w:szCs w:val="24"/>
        </w:rPr>
      </w:pPr>
    </w:p>
    <w:p w:rsidR="003F6AB3" w:rsidRPr="009D1C1B" w:rsidRDefault="003F6AB3" w:rsidP="003F6AB3">
      <w:pPr>
        <w:autoSpaceDE w:val="0"/>
        <w:ind w:right="41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1C1B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 утверждении административного регламента предоставления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3F6AB3" w:rsidRPr="00256ABC" w:rsidRDefault="003F6AB3" w:rsidP="003F6AB3">
      <w:pPr>
        <w:pStyle w:val="ConsTitle"/>
        <w:ind w:righ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6AB3" w:rsidRPr="00256ABC" w:rsidRDefault="003F6AB3" w:rsidP="003F6AB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56AB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 Градостроительным кодексом РФ,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 руководствуясь статьей 32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,33</w:t>
      </w:r>
      <w:r w:rsidRPr="00256A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Устава Нижнетавдинского муниципального района.</w:t>
      </w:r>
    </w:p>
    <w:p w:rsidR="003F6AB3" w:rsidRPr="00256ABC" w:rsidRDefault="003F6AB3" w:rsidP="003F6AB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F6AB3" w:rsidRPr="00256ABC" w:rsidRDefault="003F6AB3" w:rsidP="003F6AB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r w:rsidRPr="00256ABC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Утвердить административный регламент предоставления муниципальной услуги: «</w:t>
      </w:r>
      <w:r w:rsidRPr="00256ABC">
        <w:rPr>
          <w:rFonts w:ascii="Times New Roman" w:hAnsi="Times New Roman" w:cs="Times New Roman"/>
          <w:sz w:val="28"/>
          <w:szCs w:val="28"/>
          <w:lang w:val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256ABC">
        <w:rPr>
          <w:rFonts w:ascii="Times New Roman" w:hAnsi="Times New Roman" w:cs="Times New Roman"/>
          <w:color w:val="000000"/>
          <w:sz w:val="28"/>
          <w:szCs w:val="28"/>
          <w:lang w:val="ru-RU"/>
        </w:rPr>
        <w:t>» согласно приложению к настоящему постановлению.</w:t>
      </w:r>
    </w:p>
    <w:p w:rsidR="003F6AB3" w:rsidRDefault="003F6AB3" w:rsidP="003F6AB3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256ABC">
        <w:rPr>
          <w:rFonts w:ascii="Times New Roman" w:hAnsi="Times New Roman" w:cs="Times New Roman"/>
          <w:sz w:val="28"/>
          <w:szCs w:val="28"/>
          <w:lang w:val="ru-RU" w:bidi="ar-SA"/>
        </w:rPr>
        <w:t xml:space="preserve">Разместить настоящее постановление на официальном сайте Нижнетавдинского </w:t>
      </w:r>
      <w:proofErr w:type="gramStart"/>
      <w:r w:rsidRPr="00256ABC">
        <w:rPr>
          <w:rFonts w:ascii="Times New Roman" w:hAnsi="Times New Roman" w:cs="Times New Roman"/>
          <w:sz w:val="28"/>
          <w:szCs w:val="28"/>
          <w:lang w:val="ru-RU" w:bidi="ar-SA"/>
        </w:rPr>
        <w:t>муниципального</w:t>
      </w:r>
      <w:proofErr w:type="gramEnd"/>
      <w:r w:rsidRPr="00256ABC">
        <w:rPr>
          <w:rFonts w:ascii="Times New Roman" w:hAnsi="Times New Roman" w:cs="Times New Roman"/>
          <w:sz w:val="28"/>
          <w:szCs w:val="28"/>
          <w:lang w:val="ru-RU" w:bidi="ar-SA"/>
        </w:rPr>
        <w:t xml:space="preserve"> района в сети Интернет.</w:t>
      </w:r>
    </w:p>
    <w:p w:rsidR="003F6AB3" w:rsidRPr="00C70158" w:rsidRDefault="003F6AB3" w:rsidP="003F6AB3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 w:rsidRPr="00C70158">
        <w:rPr>
          <w:rFonts w:ascii="Times New Roman" w:hAnsi="Times New Roman" w:cs="Times New Roman"/>
          <w:sz w:val="28"/>
          <w:szCs w:val="28"/>
          <w:lang w:val="ru-RU" w:bidi="ar-SA"/>
        </w:rPr>
        <w:t>3. Признать утратившим силу постановление администрации Нижнетавдинского муниципального района от 12.01.2018 № 4 «</w:t>
      </w:r>
      <w:r w:rsidRPr="00C7015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 утверждении административного регламента предоставления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F6AB3" w:rsidRPr="00256ABC" w:rsidRDefault="003F6AB3" w:rsidP="003F6AB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4</w:t>
      </w:r>
      <w:r w:rsidRPr="00256ABC">
        <w:rPr>
          <w:rFonts w:ascii="Times New Roman" w:hAnsi="Times New Roman" w:cs="Times New Roman"/>
          <w:sz w:val="28"/>
          <w:szCs w:val="28"/>
          <w:lang w:val="ru-RU" w:bidi="ar-SA"/>
        </w:rPr>
        <w:t xml:space="preserve">. </w:t>
      </w:r>
      <w:proofErr w:type="gramStart"/>
      <w:r w:rsidRPr="00256ABC">
        <w:rPr>
          <w:rFonts w:ascii="Times New Roman" w:hAnsi="Times New Roman" w:cs="Times New Roman"/>
          <w:sz w:val="28"/>
          <w:szCs w:val="28"/>
          <w:lang w:val="ru-RU" w:bidi="ar-SA"/>
        </w:rPr>
        <w:t>Контроль за</w:t>
      </w:r>
      <w:proofErr w:type="gramEnd"/>
      <w:r w:rsidRPr="00256ABC">
        <w:rPr>
          <w:rFonts w:ascii="Times New Roman" w:hAnsi="Times New Roman" w:cs="Times New Roman"/>
          <w:sz w:val="28"/>
          <w:szCs w:val="28"/>
          <w:lang w:val="ru-RU" w:bidi="ar-SA"/>
        </w:rPr>
        <w:t xml:space="preserve"> исполнением настоящего постановления возложить на первого заместителя главы района.        </w:t>
      </w:r>
    </w:p>
    <w:p w:rsidR="003F6AB3" w:rsidRDefault="003F6AB3" w:rsidP="003F6AB3">
      <w:pPr>
        <w:keepNext/>
        <w:shd w:val="clear" w:color="auto" w:fill="FFFFFF"/>
        <w:rPr>
          <w:rFonts w:ascii="Times New Roman" w:hAnsi="Times New Roman" w:cs="Times New Roman"/>
          <w:b/>
          <w:sz w:val="28"/>
          <w:szCs w:val="28"/>
          <w:lang w:val="ru-RU" w:bidi="ar-SA"/>
        </w:rPr>
      </w:pPr>
    </w:p>
    <w:p w:rsidR="003F6AB3" w:rsidRDefault="003F6AB3" w:rsidP="003F6AB3">
      <w:pPr>
        <w:keepNext/>
        <w:shd w:val="clear" w:color="auto" w:fill="FFFFFF"/>
        <w:rPr>
          <w:rFonts w:ascii="Times New Roman" w:hAnsi="Times New Roman" w:cs="Times New Roman"/>
          <w:b/>
          <w:sz w:val="28"/>
          <w:szCs w:val="28"/>
          <w:lang w:val="ru-RU" w:bidi="ar-SA"/>
        </w:rPr>
      </w:pPr>
    </w:p>
    <w:p w:rsidR="003F6AB3" w:rsidRPr="00256ABC" w:rsidRDefault="003F6AB3" w:rsidP="003F6AB3">
      <w:pPr>
        <w:keepNext/>
        <w:shd w:val="clear" w:color="auto" w:fill="FFFFFF"/>
        <w:rPr>
          <w:rFonts w:ascii="Times New Roman" w:hAnsi="Times New Roman" w:cs="Times New Roman"/>
          <w:b/>
          <w:sz w:val="28"/>
          <w:szCs w:val="28"/>
          <w:lang w:val="ru-RU" w:bidi="ar-SA"/>
        </w:rPr>
      </w:pPr>
      <w:r w:rsidRPr="00256ABC"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Глава района  </w:t>
      </w:r>
      <w:r>
        <w:rPr>
          <w:rFonts w:ascii="Times New Roman" w:hAnsi="Times New Roman" w:cs="Times New Roman"/>
          <w:b/>
          <w:sz w:val="28"/>
          <w:szCs w:val="28"/>
          <w:lang w:val="ru-RU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 w:bidi="ar-SA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 w:bidi="ar-SA"/>
        </w:rPr>
        <w:tab/>
      </w: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  <w:lang w:val="ru-RU" w:bidi="ar-SA"/>
        </w:rPr>
        <w:tab/>
      </w:r>
      <w:r w:rsidRPr="00256ABC">
        <w:rPr>
          <w:rFonts w:ascii="Times New Roman" w:hAnsi="Times New Roman" w:cs="Times New Roman"/>
          <w:b/>
          <w:sz w:val="28"/>
          <w:szCs w:val="28"/>
          <w:lang w:val="ru-RU" w:bidi="ar-SA"/>
        </w:rPr>
        <w:t>В.И.</w:t>
      </w:r>
      <w:r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 </w:t>
      </w:r>
      <w:r w:rsidRPr="00256ABC">
        <w:rPr>
          <w:rFonts w:ascii="Times New Roman" w:hAnsi="Times New Roman" w:cs="Times New Roman"/>
          <w:b/>
          <w:sz w:val="28"/>
          <w:szCs w:val="28"/>
          <w:lang w:val="ru-RU" w:bidi="ar-SA"/>
        </w:rPr>
        <w:t>Борисов</w:t>
      </w:r>
    </w:p>
    <w:p w:rsidR="00B00FE9" w:rsidRDefault="00B00FE9"/>
    <w:sectPr w:rsidR="00B00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B3"/>
    <w:rsid w:val="003F6AB3"/>
    <w:rsid w:val="00B0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B3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qFormat/>
    <w:rsid w:val="003F6AB3"/>
    <w:pPr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B3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qFormat/>
    <w:rsid w:val="003F6AB3"/>
    <w:pPr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Валишина Лия Павловна</dc:creator>
  <cp:lastModifiedBy>Валишина Лия Павловна</cp:lastModifiedBy>
  <cp:revision>1</cp:revision>
  <dcterms:created xsi:type="dcterms:W3CDTF">2019-03-11T06:44:00Z</dcterms:created>
  <dcterms:modified xsi:type="dcterms:W3CDTF">2019-03-11T06:44:00Z</dcterms:modified>
</cp:coreProperties>
</file>