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93" w:rsidRDefault="00BD1393">
      <w:pPr>
        <w:pStyle w:val="ConsPlusTitlePage"/>
      </w:pPr>
      <w:bookmarkStart w:id="0" w:name="_GoBack"/>
      <w:bookmarkEnd w:id="0"/>
      <w:r>
        <w:br/>
      </w:r>
    </w:p>
    <w:p w:rsidR="00BD1393" w:rsidRDefault="00BD1393">
      <w:pPr>
        <w:pStyle w:val="ConsPlusNormal"/>
        <w:jc w:val="both"/>
        <w:outlineLvl w:val="0"/>
      </w:pPr>
    </w:p>
    <w:p w:rsidR="00BD1393" w:rsidRDefault="00BD1393">
      <w:pPr>
        <w:pStyle w:val="ConsPlusTitle"/>
        <w:jc w:val="center"/>
        <w:outlineLvl w:val="0"/>
      </w:pPr>
      <w:r>
        <w:t>ПРАВИТЕЛЬСТВО ТЮМЕНСКОЙ ОБЛАСТИ</w:t>
      </w:r>
    </w:p>
    <w:p w:rsidR="00BD1393" w:rsidRDefault="00BD1393">
      <w:pPr>
        <w:pStyle w:val="ConsPlusTitle"/>
        <w:jc w:val="center"/>
      </w:pPr>
    </w:p>
    <w:p w:rsidR="00BD1393" w:rsidRDefault="00BD1393">
      <w:pPr>
        <w:pStyle w:val="ConsPlusTitle"/>
        <w:jc w:val="center"/>
      </w:pPr>
      <w:r>
        <w:t>ПОСТАНОВЛЕНИЕ</w:t>
      </w:r>
    </w:p>
    <w:p w:rsidR="00BD1393" w:rsidRDefault="00BD1393">
      <w:pPr>
        <w:pStyle w:val="ConsPlusTitle"/>
        <w:jc w:val="center"/>
      </w:pPr>
      <w:r>
        <w:t>от 16 июля 2007 г. N 158-п</w:t>
      </w:r>
    </w:p>
    <w:p w:rsidR="00BD1393" w:rsidRDefault="00BD1393">
      <w:pPr>
        <w:pStyle w:val="ConsPlusTitle"/>
        <w:jc w:val="center"/>
      </w:pPr>
    </w:p>
    <w:p w:rsidR="00BD1393" w:rsidRDefault="00BD1393">
      <w:pPr>
        <w:pStyle w:val="ConsPlusTitle"/>
        <w:jc w:val="center"/>
      </w:pPr>
      <w:r>
        <w:t>ОБ УТВЕРЖДЕНИИ ПОЛОЖЕНИЯ О СОВМЕСТНОЙ КОМИССИИ</w:t>
      </w:r>
    </w:p>
    <w:p w:rsidR="00BD1393" w:rsidRDefault="00BD1393">
      <w:pPr>
        <w:pStyle w:val="ConsPlusTitle"/>
        <w:jc w:val="center"/>
      </w:pPr>
      <w:r>
        <w:t>ПО ВЫРАБОТКЕ РЕШЕНИЙ О ПРЕДОСТАВЛЕНИИ И ПЕРЕДАЧЕ</w:t>
      </w:r>
    </w:p>
    <w:p w:rsidR="00BD1393" w:rsidRDefault="00BD1393">
      <w:pPr>
        <w:pStyle w:val="ConsPlusTitle"/>
        <w:jc w:val="center"/>
      </w:pPr>
      <w:r>
        <w:t>ЗЕМЕЛЬНЫХ УЧАСТКОВ ЮРИДИЧЕСКИМ ЛИЦАМ И ГРАЖДАНАМ</w:t>
      </w:r>
    </w:p>
    <w:p w:rsidR="00BD1393" w:rsidRDefault="00BD13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3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22.10.2007 </w:t>
            </w:r>
            <w:hyperlink r:id="rId4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16.04.2008 </w:t>
            </w:r>
            <w:hyperlink r:id="rId5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24.11.2008 </w:t>
            </w:r>
            <w:hyperlink r:id="rId6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23.03.2009 </w:t>
            </w:r>
            <w:hyperlink r:id="rId7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31.12.2009 </w:t>
            </w:r>
            <w:hyperlink r:id="rId8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28.07.2011 </w:t>
            </w:r>
            <w:hyperlink r:id="rId9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16.11.2011 </w:t>
            </w:r>
            <w:hyperlink r:id="rId10" w:history="1">
              <w:r>
                <w:rPr>
                  <w:color w:val="0000FF"/>
                </w:rPr>
                <w:t>N 421-п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16.07.2012 </w:t>
            </w:r>
            <w:hyperlink r:id="rId11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 xml:space="preserve">, от 24.12.2012 </w:t>
            </w:r>
            <w:hyperlink r:id="rId12" w:history="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 xml:space="preserve">, от 07.02.2013 </w:t>
            </w:r>
            <w:hyperlink r:id="rId13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4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 xml:space="preserve">, от 29.04.2014 </w:t>
            </w:r>
            <w:hyperlink r:id="rId15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30.06.2014 </w:t>
            </w:r>
            <w:hyperlink r:id="rId16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7" w:history="1">
              <w:r>
                <w:rPr>
                  <w:color w:val="0000FF"/>
                </w:rPr>
                <w:t>N 736-п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18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19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27.05.2016 </w:t>
            </w:r>
            <w:hyperlink r:id="rId20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393" w:rsidRDefault="00BD1393">
      <w:pPr>
        <w:pStyle w:val="ConsPlusNormal"/>
        <w:jc w:val="center"/>
      </w:pPr>
    </w:p>
    <w:p w:rsidR="00BD1393" w:rsidRDefault="00BD1393">
      <w:pPr>
        <w:pStyle w:val="ConsPlusNormal"/>
        <w:ind w:firstLine="540"/>
        <w:jc w:val="both"/>
      </w:pPr>
      <w:r>
        <w:t xml:space="preserve">Во исполнение </w:t>
      </w:r>
      <w:hyperlink r:id="rId21" w:history="1">
        <w:r>
          <w:rPr>
            <w:color w:val="0000FF"/>
          </w:rPr>
          <w:t>Закона</w:t>
        </w:r>
      </w:hyperlink>
      <w:r>
        <w:t xml:space="preserve"> Тюменской области от 05.10.2001 N 411 "О порядке распоряжения и управления государственными землями Тюменской области", </w:t>
      </w:r>
      <w:hyperlink r:id="rId22" w:history="1">
        <w:r>
          <w:rPr>
            <w:color w:val="0000FF"/>
          </w:rPr>
          <w:t>Закона</w:t>
        </w:r>
      </w:hyperlink>
      <w:r>
        <w:t xml:space="preserve"> Тюменской области от 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области":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31.12.2009 </w:t>
      </w:r>
      <w:hyperlink r:id="rId23" w:history="1">
        <w:r>
          <w:rPr>
            <w:color w:val="0000FF"/>
          </w:rPr>
          <w:t>N 395-п</w:t>
        </w:r>
      </w:hyperlink>
      <w:r>
        <w:t xml:space="preserve">, от 31.12.2014 </w:t>
      </w:r>
      <w:hyperlink r:id="rId24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совместной комиссии по выработке решений о предоставлении и передаче земельных участков юридическим лицам и гражданам согласно приложению.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2.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05.07.2005 N 99-п "О совместной комиссии по выработке решений о предоставлении и передаче земельных участков юридическим лицам и гражданам" признать утратившим силу.</w:t>
      </w:r>
    </w:p>
    <w:p w:rsidR="00BD1393" w:rsidRDefault="00BD13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3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393" w:rsidRDefault="00BD1393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28.07.2011 N 245-п в пункте 3 исключены слова "</w:t>
            </w:r>
            <w:proofErr w:type="spellStart"/>
            <w:r>
              <w:rPr>
                <w:color w:val="392C69"/>
              </w:rPr>
              <w:t>Несвата</w:t>
            </w:r>
            <w:proofErr w:type="spellEnd"/>
            <w:r>
              <w:rPr>
                <w:color w:val="392C69"/>
              </w:rPr>
              <w:t xml:space="preserve"> Е.Г.,".</w:t>
            </w:r>
          </w:p>
          <w:p w:rsidR="00BD1393" w:rsidRDefault="00BD1393">
            <w:pPr>
              <w:pStyle w:val="ConsPlusNormal"/>
              <w:jc w:val="both"/>
            </w:pPr>
            <w:r>
              <w:rPr>
                <w:color w:val="392C69"/>
              </w:rPr>
              <w:t>Ранее слова "</w:t>
            </w:r>
            <w:proofErr w:type="spellStart"/>
            <w:r>
              <w:rPr>
                <w:color w:val="392C69"/>
              </w:rPr>
              <w:t>Несвата</w:t>
            </w:r>
            <w:proofErr w:type="spellEnd"/>
            <w:r>
              <w:rPr>
                <w:color w:val="392C69"/>
              </w:rPr>
              <w:t xml:space="preserve"> Е.Г.," в пункте 3 были исключены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Тюменской области от 31.12.2009 N 395-п.</w:t>
            </w:r>
          </w:p>
        </w:tc>
      </w:tr>
    </w:tbl>
    <w:p w:rsidR="00BD1393" w:rsidRDefault="00BD1393">
      <w:pPr>
        <w:pStyle w:val="ConsPlusNormal"/>
        <w:spacing w:before="280"/>
        <w:ind w:firstLine="540"/>
        <w:jc w:val="both"/>
      </w:pPr>
      <w:r>
        <w:t>3. Контроль за исполнением постановления возложить на директора Департамента имущественных отношений Тюменской области.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31.12.2009 </w:t>
      </w:r>
      <w:hyperlink r:id="rId28" w:history="1">
        <w:r>
          <w:rPr>
            <w:color w:val="0000FF"/>
          </w:rPr>
          <w:t>N 395-п</w:t>
        </w:r>
      </w:hyperlink>
      <w:r>
        <w:t xml:space="preserve">, от 28.07.2011 </w:t>
      </w:r>
      <w:hyperlink r:id="rId29" w:history="1">
        <w:r>
          <w:rPr>
            <w:color w:val="0000FF"/>
          </w:rPr>
          <w:t>N 245-п</w:t>
        </w:r>
      </w:hyperlink>
      <w:r>
        <w:t xml:space="preserve">, от 31.12.2014 </w:t>
      </w:r>
      <w:hyperlink r:id="rId30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right"/>
      </w:pPr>
      <w:r>
        <w:t>Губернатор области</w:t>
      </w:r>
    </w:p>
    <w:p w:rsidR="00BD1393" w:rsidRDefault="00BD1393">
      <w:pPr>
        <w:pStyle w:val="ConsPlusNormal"/>
        <w:jc w:val="right"/>
      </w:pPr>
      <w:r>
        <w:t>В.В.ЯКУШЕВ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right"/>
        <w:outlineLvl w:val="0"/>
      </w:pPr>
      <w:r>
        <w:t>Приложение</w:t>
      </w:r>
    </w:p>
    <w:p w:rsidR="00BD1393" w:rsidRDefault="00BD1393">
      <w:pPr>
        <w:pStyle w:val="ConsPlusNormal"/>
        <w:jc w:val="right"/>
      </w:pPr>
      <w:r>
        <w:t>к постановлению Правительства</w:t>
      </w:r>
    </w:p>
    <w:p w:rsidR="00BD1393" w:rsidRDefault="00BD1393">
      <w:pPr>
        <w:pStyle w:val="ConsPlusNormal"/>
        <w:jc w:val="right"/>
      </w:pPr>
      <w:r>
        <w:t>Тюменской области</w:t>
      </w:r>
    </w:p>
    <w:p w:rsidR="00BD1393" w:rsidRDefault="00BD1393">
      <w:pPr>
        <w:pStyle w:val="ConsPlusNormal"/>
        <w:jc w:val="right"/>
      </w:pPr>
      <w:r>
        <w:t>от 16 июля 2007 г. N 158-п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Title"/>
        <w:jc w:val="center"/>
      </w:pPr>
      <w:bookmarkStart w:id="1" w:name="P39"/>
      <w:bookmarkEnd w:id="1"/>
      <w:r>
        <w:t>ПОЛОЖЕНИЕ</w:t>
      </w:r>
    </w:p>
    <w:p w:rsidR="00BD1393" w:rsidRDefault="00BD1393">
      <w:pPr>
        <w:pStyle w:val="ConsPlusTitle"/>
        <w:jc w:val="center"/>
      </w:pPr>
      <w:r>
        <w:t>О СОВМЕСТНОЙ КОМИССИИ ПО ВЫРАБОТКЕ РЕШЕНИЙ</w:t>
      </w:r>
    </w:p>
    <w:p w:rsidR="00BD1393" w:rsidRDefault="00BD1393">
      <w:pPr>
        <w:pStyle w:val="ConsPlusTitle"/>
        <w:jc w:val="center"/>
      </w:pPr>
      <w:r>
        <w:t>О ПРЕДОСТАВЛЕНИИ И ПЕРЕДАЧЕ ЗЕМЕЛЬНЫХ УЧАСТКОВ</w:t>
      </w:r>
    </w:p>
    <w:p w:rsidR="00BD1393" w:rsidRDefault="00BD1393">
      <w:pPr>
        <w:pStyle w:val="ConsPlusTitle"/>
        <w:jc w:val="center"/>
      </w:pPr>
      <w:r>
        <w:t>ЮРИДИЧЕСКИМ ЛИЦАМ И ГРАЖДАНАМ</w:t>
      </w:r>
    </w:p>
    <w:p w:rsidR="00BD1393" w:rsidRDefault="00BD139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D139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Тюменской области от 22.10.2007 </w:t>
            </w:r>
            <w:hyperlink r:id="rId31" w:history="1">
              <w:r>
                <w:rPr>
                  <w:color w:val="0000FF"/>
                </w:rPr>
                <w:t>N 259-п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16.04.2008 </w:t>
            </w:r>
            <w:hyperlink r:id="rId32" w:history="1">
              <w:r>
                <w:rPr>
                  <w:color w:val="0000FF"/>
                </w:rPr>
                <w:t>N 109-п</w:t>
              </w:r>
            </w:hyperlink>
            <w:r>
              <w:rPr>
                <w:color w:val="392C69"/>
              </w:rPr>
              <w:t xml:space="preserve">, от 24.11.2008 </w:t>
            </w:r>
            <w:hyperlink r:id="rId33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 xml:space="preserve">, от 23.03.2009 </w:t>
            </w:r>
            <w:hyperlink r:id="rId34" w:history="1">
              <w:r>
                <w:rPr>
                  <w:color w:val="0000FF"/>
                </w:rPr>
                <w:t>N 89-п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28.07.2011 </w:t>
            </w:r>
            <w:hyperlink r:id="rId35" w:history="1">
              <w:r>
                <w:rPr>
                  <w:color w:val="0000FF"/>
                </w:rPr>
                <w:t>N 245-п</w:t>
              </w:r>
            </w:hyperlink>
            <w:r>
              <w:rPr>
                <w:color w:val="392C69"/>
              </w:rPr>
              <w:t xml:space="preserve">, от 16.11.2011 </w:t>
            </w:r>
            <w:hyperlink r:id="rId36" w:history="1">
              <w:r>
                <w:rPr>
                  <w:color w:val="0000FF"/>
                </w:rPr>
                <w:t>N 421-п</w:t>
              </w:r>
            </w:hyperlink>
            <w:r>
              <w:rPr>
                <w:color w:val="392C69"/>
              </w:rPr>
              <w:t xml:space="preserve">, от 16.07.2012 </w:t>
            </w:r>
            <w:hyperlink r:id="rId37" w:history="1">
              <w:r>
                <w:rPr>
                  <w:color w:val="0000FF"/>
                </w:rPr>
                <w:t>N 281-п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24.12.2012 </w:t>
            </w:r>
            <w:hyperlink r:id="rId38" w:history="1">
              <w:r>
                <w:rPr>
                  <w:color w:val="0000FF"/>
                </w:rPr>
                <w:t>N 557-п</w:t>
              </w:r>
            </w:hyperlink>
            <w:r>
              <w:rPr>
                <w:color w:val="392C69"/>
              </w:rPr>
              <w:t xml:space="preserve">, от 07.02.2013 </w:t>
            </w:r>
            <w:hyperlink r:id="rId39" w:history="1">
              <w:r>
                <w:rPr>
                  <w:color w:val="0000FF"/>
                </w:rPr>
                <w:t>N 49-п</w:t>
              </w:r>
            </w:hyperlink>
            <w:r>
              <w:rPr>
                <w:color w:val="392C69"/>
              </w:rPr>
              <w:t xml:space="preserve">, от 10.02.2014 </w:t>
            </w:r>
            <w:hyperlink r:id="rId40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41" w:history="1">
              <w:r>
                <w:rPr>
                  <w:color w:val="0000FF"/>
                </w:rPr>
                <w:t>N 204-п</w:t>
              </w:r>
            </w:hyperlink>
            <w:r>
              <w:rPr>
                <w:color w:val="392C69"/>
              </w:rPr>
              <w:t xml:space="preserve">, от 30.06.2014 </w:t>
            </w:r>
            <w:hyperlink r:id="rId42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 xml:space="preserve">, от 31.12.2014 </w:t>
            </w:r>
            <w:hyperlink r:id="rId43" w:history="1">
              <w:r>
                <w:rPr>
                  <w:color w:val="0000FF"/>
                </w:rPr>
                <w:t>N 736-п</w:t>
              </w:r>
            </w:hyperlink>
            <w:r>
              <w:rPr>
                <w:color w:val="392C69"/>
              </w:rPr>
              <w:t>,</w:t>
            </w:r>
          </w:p>
          <w:p w:rsidR="00BD1393" w:rsidRDefault="00BD139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20.04.2015 </w:t>
            </w:r>
            <w:hyperlink r:id="rId44" w:history="1">
              <w:r>
                <w:rPr>
                  <w:color w:val="0000FF"/>
                </w:rPr>
                <w:t>N 164-п</w:t>
              </w:r>
            </w:hyperlink>
            <w:r>
              <w:rPr>
                <w:color w:val="392C69"/>
              </w:rPr>
              <w:t xml:space="preserve">, от 12.05.2015 </w:t>
            </w:r>
            <w:hyperlink r:id="rId45" w:history="1">
              <w:r>
                <w:rPr>
                  <w:color w:val="0000FF"/>
                </w:rPr>
                <w:t>N 199-п</w:t>
              </w:r>
            </w:hyperlink>
            <w:r>
              <w:rPr>
                <w:color w:val="392C69"/>
              </w:rPr>
              <w:t xml:space="preserve">, от 27.05.2016 </w:t>
            </w:r>
            <w:hyperlink r:id="rId46" w:history="1">
              <w:r>
                <w:rPr>
                  <w:color w:val="0000FF"/>
                </w:rPr>
                <w:t>N 216-п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D1393" w:rsidRDefault="00BD1393">
      <w:pPr>
        <w:pStyle w:val="ConsPlusNormal"/>
        <w:jc w:val="center"/>
      </w:pPr>
    </w:p>
    <w:p w:rsidR="00BD1393" w:rsidRDefault="00BD1393">
      <w:pPr>
        <w:pStyle w:val="ConsPlusNormal"/>
        <w:jc w:val="center"/>
        <w:outlineLvl w:val="1"/>
      </w:pPr>
      <w:r>
        <w:t>1. ОБЩИЕ ПОЛОЖЕНИЯ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  <w:r>
        <w:t>1.1. Совместная комиссия по выработке решений о предоставлении и передаче земельных участков юридическим лицам и гражданам (далее - Комиссия) образована при Департаменте имущественных отношений Тюменской области в целях реализации единой государственной политики в области земельных отношений и совершенствования процессов управления и распределения земельных ресурсов Тюменской области и осуществляет свою деятельность до разграничения государственной собственности на землю.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28.07.2011 </w:t>
      </w:r>
      <w:hyperlink r:id="rId47" w:history="1">
        <w:r>
          <w:rPr>
            <w:color w:val="0000FF"/>
          </w:rPr>
          <w:t>N 245-п</w:t>
        </w:r>
      </w:hyperlink>
      <w:r>
        <w:t xml:space="preserve">, от 31.12.2014 </w:t>
      </w:r>
      <w:hyperlink r:id="rId48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1.2. Комиссия является постоянно действующим органом, осуществляющим свою деятельность во взаимодействии с федеральными органами власти, исполнительными органами государственной власти Тюменской области, органами местного самоуправления, юридическими и физическими лицами.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28.07.2011 </w:t>
      </w:r>
      <w:hyperlink r:id="rId49" w:history="1">
        <w:r>
          <w:rPr>
            <w:color w:val="0000FF"/>
          </w:rPr>
          <w:t>N 245-п</w:t>
        </w:r>
      </w:hyperlink>
      <w:r>
        <w:t xml:space="preserve">, от 31.12.2014 </w:t>
      </w:r>
      <w:hyperlink r:id="rId50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1.3. Комиссия осуществляет свою деятельность в соответствии с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Тюменской области, иными нормативными правовыми актами федеральных органов власти и Тюменской области, настоящим Положением.</w:t>
      </w:r>
    </w:p>
    <w:p w:rsidR="00BD1393" w:rsidRDefault="00BD139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164-п)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center"/>
        <w:outlineLvl w:val="1"/>
      </w:pPr>
      <w:r>
        <w:t>2. ЗАДАЧИ КОМИССИИ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  <w:r>
        <w:t>2.1. Задачами Комиссии являются: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а) обеспечение соблюдения интересов Российской Федерации, Тюменской области, муниципальных образований Тюменской области при распоряжении земельными участками, полномочия по распоряжению которыми отнесены к полномочиям органов государственной власти Тюменской области в соответствии с </w:t>
      </w:r>
      <w:hyperlink r:id="rId53" w:history="1">
        <w:r>
          <w:rPr>
            <w:color w:val="0000FF"/>
          </w:rPr>
          <w:t>частями 2</w:t>
        </w:r>
      </w:hyperlink>
      <w:r>
        <w:t xml:space="preserve"> - </w:t>
      </w:r>
      <w:hyperlink r:id="rId54" w:history="1">
        <w:r>
          <w:rPr>
            <w:color w:val="0000FF"/>
          </w:rPr>
          <w:t>4 статьи 1</w:t>
        </w:r>
      </w:hyperlink>
      <w:r>
        <w:t xml:space="preserve"> Закона Тюменской области от </w:t>
      </w:r>
      <w:r>
        <w:lastRenderedPageBreak/>
        <w:t>26.12.2014 N 125 "О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"О порядке распоряжения и управления государственными землями Тюменской области";</w:t>
      </w:r>
    </w:p>
    <w:p w:rsidR="00BD1393" w:rsidRDefault="00BD13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31.12.2014 N 736-п)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б) обеспечение соблюдения интересов Российской Федерации, Тюменской области и муниципальных образований при переводе находящихся в государственной собственности земель или земельных участков в составе таких земель из одной категории в другую;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в) обеспечение соблюдения интересов Российской Федерации, Тюменской области и муниципальных образований при отнесении находящихся в государственной собственности земель или земельных участков в составе таких земель к определенной категории земель.</w:t>
      </w:r>
    </w:p>
    <w:p w:rsidR="00BD1393" w:rsidRDefault="00BD1393">
      <w:pPr>
        <w:pStyle w:val="ConsPlusNormal"/>
        <w:jc w:val="both"/>
      </w:pPr>
      <w:r>
        <w:t xml:space="preserve">(п. 2.1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28.07.2011 N 245-п)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2.2. По вопросам, связанным с переводом земель или земельных участков из одной категории в другую, а также с отнесением земель или земельных участков к определенной категории земель, сфера деятельности Комиссии распространяется на земельные участки, государственная собственность на которые не разграничена (далее - земельные участки), расположенные на территории Тюменской области.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Абзац исключен с 1 января 2015 года.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31.12.2014 N 736-п.</w:t>
      </w:r>
    </w:p>
    <w:p w:rsidR="00BD1393" w:rsidRDefault="00BD1393">
      <w:pPr>
        <w:pStyle w:val="ConsPlusNormal"/>
        <w:jc w:val="both"/>
      </w:pPr>
      <w:r>
        <w:t xml:space="preserve">(п. 2.2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28.07.2011 N 245-п)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2.3. Исключен.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28.07.2011 N 245-п.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center"/>
        <w:outlineLvl w:val="1"/>
      </w:pPr>
      <w:r>
        <w:t>3. ФУНКЦИИ КОМИССИИ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  <w:r>
        <w:t>3.1. Комиссия для решения возложенных на нее задач выполняет следующие функции: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а) принятие решения о проведении работ по образованию земельных участков;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б) принятие решения о согласовании схемы расположения земельного участка или земельных участков на кадастровом плане территории либо об отказе в согласовании схемы расположения земельного участка или земельных участков на кадастровом плане территории;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в) принятие решения о предоставлении земельного участка в собственность бесплатно или в постоянное (бессрочное) пользование, о подготовке проектов договора купли-продажи, договора аренды земельного участка или договора безвозмездного пользования земельным участком либо решения об отказе в предоставлении земельного участка, за исключением случаев, установленных </w:t>
      </w:r>
      <w:hyperlink r:id="rId60" w:history="1">
        <w:r>
          <w:rPr>
            <w:color w:val="0000FF"/>
          </w:rPr>
          <w:t>частью 1 статьи 14</w:t>
        </w:r>
      </w:hyperlink>
      <w:r>
        <w:t xml:space="preserve"> Закона Тюменской области от 05.10.2001 N 411 "О порядке распоряжения и управления государственными землями Тюменской области";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г) принятие решения о проведении аукциона по продаже земельного участка или права на заключение договора аренды земельного участка, решения об отказе в проведении аукциона;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д) принятие решения об отказе в предоставлении земельного участка без проведения аукциона;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е) принятие решения о предварительном согласовании предоставления земельного участка либо об отказе в предварительном согласовании предоставления земельного участка;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ж) принятие решения об опубликовании извещения о предоставлении земельного участка;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з) принятие решения о согласии на заключение соглашения о перераспределении земель и </w:t>
      </w:r>
      <w:r>
        <w:lastRenderedPageBreak/>
        <w:t>(или) земельных участков либо решения об отказе в заключении соглашения о перераспределении земель и (или) земельных участков;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и) принятие решений об ипотеке земельных участков, государственная собственность на которые не разграничена, если такие земельные участки предназначены для жилищного строительства или для комплексного освоения в целях жилищного строительства и передаются в обеспечение возврата кредита, предоставленного кредитной организацией на обустройство данных земельных участков посредством строительства объектов инженерной инфраструктуры, в соответствии с законодательством Российской Федерации;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к) принятие решений о переводе земель или земельных участков в составе таких земель из одной категории в другую;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л) принятие решений об отнесении земель или земельных участков в составе таких земель к определенной категории земель.</w:t>
      </w:r>
    </w:p>
    <w:p w:rsidR="00BD1393" w:rsidRDefault="00BD13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27.05.2016 N 216-п)</w:t>
      </w:r>
    </w:p>
    <w:p w:rsidR="00BD1393" w:rsidRDefault="00BD1393">
      <w:pPr>
        <w:pStyle w:val="ConsPlusNormal"/>
        <w:jc w:val="both"/>
      </w:pPr>
      <w:r>
        <w:t xml:space="preserve">(п. 3.1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164-п)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3.2. Принимаемые Комиссией решения фиксируются в протоколе заседания Комиссии.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3.3. Исключен.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16.11.2011 N 421-п.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3.4 - 3.5. Исключены. - </w:t>
      </w:r>
      <w:hyperlink r:id="rId64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28.07.2011 N 245-п.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center"/>
        <w:outlineLvl w:val="1"/>
      </w:pPr>
      <w:r>
        <w:t>4. СОСТАВ КОМИССИИ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  <w:r>
        <w:t>4.1. Состав Комиссии утверждается распоряжением Правительства Тюменской области. Персональный состав Комиссии утверждается протоколом заседания Комиссии.</w:t>
      </w:r>
    </w:p>
    <w:p w:rsidR="00BD1393" w:rsidRDefault="00BD1393">
      <w:pPr>
        <w:pStyle w:val="ConsPlusNormal"/>
        <w:jc w:val="both"/>
      </w:pPr>
      <w:r>
        <w:t xml:space="preserve">(п. 4.1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31.12.2014 N 736-п)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4.2. В состав Комиссии включаются представители органов местного самоуправления, исполнительных органов государственной власти Тюменской области.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28.07.2011 </w:t>
      </w:r>
      <w:hyperlink r:id="rId66" w:history="1">
        <w:r>
          <w:rPr>
            <w:color w:val="0000FF"/>
          </w:rPr>
          <w:t>N 245-п</w:t>
        </w:r>
      </w:hyperlink>
      <w:r>
        <w:t xml:space="preserve">, от 31.12.2014 </w:t>
      </w:r>
      <w:hyperlink r:id="rId67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center"/>
        <w:outlineLvl w:val="1"/>
      </w:pPr>
      <w:r>
        <w:t>5. ОРГАНИЗАЦИЯ РАБОТЫ КОМИССИИ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  <w:bookmarkStart w:id="2" w:name="P102"/>
      <w:bookmarkEnd w:id="2"/>
      <w:r>
        <w:t>5.1. Возглавляют работу Комиссии и являются ее сопредседателями: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директор Департамента имущественных отношений Тюменской области;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заместитель Главы Администрации города Тюмени (по согласованию) по вопросам распоряжения земельными участками, расположенными на территории городского округа город Тюмень;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заместитель Главы Администрации Тюменского муниципального района (по согласованию) по вопросам распоряжения земельными участками, расположенными на территории Тюменского муниципального района.</w:t>
      </w:r>
    </w:p>
    <w:p w:rsidR="00BD1393" w:rsidRDefault="00BD139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12.05.2015 N 199-п)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Секретарем Комиссии является сотрудник Департамента имущественных отношений Тюменской области.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Секретарь Комиссии не входит в ее состав.</w:t>
      </w:r>
    </w:p>
    <w:p w:rsidR="00BD1393" w:rsidRDefault="00BD1393">
      <w:pPr>
        <w:pStyle w:val="ConsPlusNormal"/>
        <w:jc w:val="both"/>
      </w:pPr>
      <w:r>
        <w:t xml:space="preserve">(п. 5.1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31.12.2014 N 736-п)</w:t>
      </w:r>
    </w:p>
    <w:p w:rsidR="00BD1393" w:rsidRDefault="00BD1393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5.1.1</w:t>
        </w:r>
      </w:hyperlink>
      <w:r>
        <w:t>. Сопредседатели Комиссии организуют работу Комиссии, определяют круг вопросов, подлежащих рассмотрению на заседаниях Комиссии, дают поручения членам Комиссии.</w:t>
      </w:r>
    </w:p>
    <w:p w:rsidR="00BD1393" w:rsidRDefault="00BD1393">
      <w:pPr>
        <w:pStyle w:val="ConsPlusNormal"/>
        <w:jc w:val="both"/>
      </w:pPr>
      <w:r>
        <w:t xml:space="preserve">(пункт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24.12.2012 N 557-п)</w:t>
      </w:r>
    </w:p>
    <w:p w:rsidR="00BD1393" w:rsidRDefault="00BD1393">
      <w:pPr>
        <w:pStyle w:val="ConsPlusNormal"/>
        <w:spacing w:before="220"/>
        <w:ind w:firstLine="540"/>
        <w:jc w:val="both"/>
      </w:pPr>
      <w:hyperlink r:id="rId72" w:history="1">
        <w:r>
          <w:rPr>
            <w:color w:val="0000FF"/>
          </w:rPr>
          <w:t>5.1.2</w:t>
        </w:r>
      </w:hyperlink>
      <w:r>
        <w:t xml:space="preserve">. В отсутствие директора Департамента имущественных отношений Тюменской области заседание проводит сопредседатель в соответствии с компетенцией, установленной </w:t>
      </w:r>
      <w:hyperlink w:anchor="P102" w:history="1">
        <w:r>
          <w:rPr>
            <w:color w:val="0000FF"/>
          </w:rPr>
          <w:t>пунктом 5.1</w:t>
        </w:r>
      </w:hyperlink>
      <w:r>
        <w:t xml:space="preserve"> настоящего Положения.</w:t>
      </w:r>
    </w:p>
    <w:p w:rsidR="00BD1393" w:rsidRDefault="00BD1393">
      <w:pPr>
        <w:pStyle w:val="ConsPlusNormal"/>
        <w:jc w:val="both"/>
      </w:pPr>
      <w:r>
        <w:t xml:space="preserve">(пункт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Тюменской области от 24.12.2012 N 557-п;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31.12.2014 N 736-п)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5.2. Заседания Комиссии считаются правомочными, если на них присутствуют не менее половины ее состава. Решения Комиссии принимаются большинством голосов путем открытого голосования. В случае равенства голосов принимается решение, за которое проголосовали сопредседатели либо один из сопредседателей (в случае если заседание Комиссии проводил один из сопредседателей).</w:t>
      </w:r>
    </w:p>
    <w:p w:rsidR="00BD1393" w:rsidRDefault="00BD139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24.12.2012 N 557-п)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28.07.2011 N 245-п.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5.3. В целях устранения возникших противоречий или неточностей Комиссия откладывает рассмотрение материалов не более чем на 7 рабочих дней с целью их дополнительного изучения, а также дает поручения по предоставлению дополнительных сведений и данных, которые необходимы для устранения указанных противоречий или неточностей и для последующего принятия решения по рассматриваемым вопросам.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24.11.2008 </w:t>
      </w:r>
      <w:hyperlink r:id="rId77" w:history="1">
        <w:r>
          <w:rPr>
            <w:color w:val="0000FF"/>
          </w:rPr>
          <w:t>N 332-п</w:t>
        </w:r>
      </w:hyperlink>
      <w:r>
        <w:t xml:space="preserve">, от 28.07.2011 </w:t>
      </w:r>
      <w:hyperlink r:id="rId78" w:history="1">
        <w:r>
          <w:rPr>
            <w:color w:val="0000FF"/>
          </w:rPr>
          <w:t>N 245-п</w:t>
        </w:r>
      </w:hyperlink>
      <w:r>
        <w:t xml:space="preserve">, от 31.12.2014 </w:t>
      </w:r>
      <w:hyperlink r:id="rId79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5.4. Заседания Комиссии проводятся еженедельно. Место и время заседания Комиссии определяет директор Департамента имущественных отношений Тюменской области.</w:t>
      </w:r>
    </w:p>
    <w:p w:rsidR="00BD1393" w:rsidRDefault="00BD139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164-п)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5.5. Заседания Комиссии проводятся сопредседателями согласно компетенции, установленной </w:t>
      </w:r>
      <w:hyperlink w:anchor="P102" w:history="1">
        <w:r>
          <w:rPr>
            <w:color w:val="0000FF"/>
          </w:rPr>
          <w:t>пунктом 5.1</w:t>
        </w:r>
      </w:hyperlink>
      <w:r>
        <w:t xml:space="preserve"> настоящего Положения, либо по согласованию между ними под председательством одного из сопредседателей. Ведущий заседание оглашает повестку дня, по которой докладывают члены Комиссии.</w:t>
      </w:r>
    </w:p>
    <w:p w:rsidR="00BD1393" w:rsidRDefault="00BD1393">
      <w:pPr>
        <w:pStyle w:val="ConsPlusNormal"/>
        <w:jc w:val="both"/>
      </w:pPr>
      <w:r>
        <w:t xml:space="preserve">(п. 5.5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31.12.2014 N 736-п)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5.6. Секретарь Комиссии: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а) осуществляет подготовку сводного реестра (перечня) вопросов для рассмотрения на Комиссии;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б) исключен. - </w:t>
      </w:r>
      <w:hyperlink r:id="rId82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28.07.2011 N 245-п;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в) оповещает членов Комиссии о дате проведения заседания Комиссии;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г) не позднее чем за один день до даты проведения заседания представляет членам Комиссии в электронном виде сводный реестр (перечень) вопросов, планируемых к рассмотрению;</w:t>
      </w:r>
    </w:p>
    <w:p w:rsidR="00BD1393" w:rsidRDefault="00BD139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28.07.2011 N 245-п)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д) ведет протокол, в котором фиксирует присутствующих членов Комиссии и лиц, приглашенных на заседание, решения, принимаемые Комиссией;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е) в течение 2 (двух) дней со дня проведения заседания Комиссии осуществляет составление протокола заседания Комиссии и направление данного протокола на подписание сопредседателям Комиссии, присутствовавшим на заседании Комиссии.</w:t>
      </w:r>
    </w:p>
    <w:p w:rsidR="00BD1393" w:rsidRDefault="00BD1393">
      <w:pPr>
        <w:pStyle w:val="ConsPlusNormal"/>
        <w:jc w:val="both"/>
      </w:pPr>
      <w:r>
        <w:lastRenderedPageBreak/>
        <w:t xml:space="preserve">(в ред. постановлений Правительства Тюменской области от 28.07.2011 </w:t>
      </w:r>
      <w:hyperlink r:id="rId84" w:history="1">
        <w:r>
          <w:rPr>
            <w:color w:val="0000FF"/>
          </w:rPr>
          <w:t>N 245-п</w:t>
        </w:r>
      </w:hyperlink>
      <w:r>
        <w:t xml:space="preserve">, от 20.04.2015 </w:t>
      </w:r>
      <w:hyperlink r:id="rId85" w:history="1">
        <w:r>
          <w:rPr>
            <w:color w:val="0000FF"/>
          </w:rPr>
          <w:t>N 164-п</w:t>
        </w:r>
      </w:hyperlink>
      <w:r>
        <w:t>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5.7. Решения Комиссии оформляются протоколами, которые подписываются сопредседателями Комиссии согласно компетенции, установленной </w:t>
      </w:r>
      <w:hyperlink w:anchor="P102" w:history="1">
        <w:r>
          <w:rPr>
            <w:color w:val="0000FF"/>
          </w:rPr>
          <w:t>пунктом 5.1</w:t>
        </w:r>
      </w:hyperlink>
      <w:r>
        <w:t xml:space="preserve"> настоящего Положения, или одним из сопредседателей (в случае если заседание Комиссии проводил один из сопредседателей) в течение двух рабочих дней со дня его представления секретарем Совместной Комиссии.</w:t>
      </w:r>
    </w:p>
    <w:p w:rsidR="00BD1393" w:rsidRDefault="00BD1393">
      <w:pPr>
        <w:pStyle w:val="ConsPlusNormal"/>
        <w:jc w:val="both"/>
      </w:pPr>
      <w:r>
        <w:t xml:space="preserve">(п. 5.7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31.12.2014 N 736-п)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5.8. Протокол заседания Комиссии, составленный в одном экземпляре на бумажном носителе, подлежит хранению в Департаменте имущественных отношений Тюменской области.</w:t>
      </w:r>
    </w:p>
    <w:p w:rsidR="00BD1393" w:rsidRDefault="00BD1393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20.04.2015 N 164-п)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>Органу местного самоуправления и Главному управлению строительства Тюменской области, представившим документы на заседание Комиссии, протокол заседания Комиссии в течение пяти рабочих дней со дня его составления направляется в электронном виде.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31.12.2014 </w:t>
      </w:r>
      <w:hyperlink r:id="rId88" w:history="1">
        <w:r>
          <w:rPr>
            <w:color w:val="0000FF"/>
          </w:rPr>
          <w:t>N 736-п</w:t>
        </w:r>
      </w:hyperlink>
      <w:r>
        <w:t xml:space="preserve">, от 20.04.2015 </w:t>
      </w:r>
      <w:hyperlink r:id="rId89" w:history="1">
        <w:r>
          <w:rPr>
            <w:color w:val="0000FF"/>
          </w:rPr>
          <w:t>N 164-п</w:t>
        </w:r>
      </w:hyperlink>
      <w:r>
        <w:t xml:space="preserve">, от 27.05.2016 </w:t>
      </w:r>
      <w:hyperlink r:id="rId90" w:history="1">
        <w:r>
          <w:rPr>
            <w:color w:val="0000FF"/>
          </w:rPr>
          <w:t>N 216-п</w:t>
        </w:r>
      </w:hyperlink>
      <w:r>
        <w:t>)</w:t>
      </w:r>
    </w:p>
    <w:p w:rsidR="00BD1393" w:rsidRDefault="00BD139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91" w:history="1">
        <w:r>
          <w:rPr>
            <w:color w:val="0000FF"/>
          </w:rPr>
          <w:t>Постановление</w:t>
        </w:r>
      </w:hyperlink>
      <w:r>
        <w:t xml:space="preserve"> Правительства Тюменской области от 20.04.2015 N 164-п.</w:t>
      </w:r>
    </w:p>
    <w:p w:rsidR="00BD1393" w:rsidRDefault="00BD1393">
      <w:pPr>
        <w:pStyle w:val="ConsPlusNormal"/>
        <w:jc w:val="both"/>
      </w:pPr>
      <w:r>
        <w:t xml:space="preserve">(п. 5.8 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Тюменской области от 28.07.2011 N 245-п)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jc w:val="center"/>
        <w:outlineLvl w:val="1"/>
      </w:pPr>
      <w:r>
        <w:t>6. ПОРЯДОК ПОДГОТОВКИ ВОПРОСОВ,</w:t>
      </w:r>
    </w:p>
    <w:p w:rsidR="00BD1393" w:rsidRDefault="00BD1393">
      <w:pPr>
        <w:pStyle w:val="ConsPlusNormal"/>
        <w:jc w:val="center"/>
      </w:pPr>
      <w:r>
        <w:t>ВЫНОСИМЫХ НА РАССМОТРЕНИЕ КОМИССИИ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  <w:r>
        <w:t>6.1. Порядок подготовки выносимых на рассмотрение Комиссии вопросов определяется регламентом ее работы, утверждаемым сопредседателями Комиссии.</w:t>
      </w:r>
    </w:p>
    <w:p w:rsidR="00BD1393" w:rsidRDefault="00BD1393">
      <w:pPr>
        <w:pStyle w:val="ConsPlusNormal"/>
        <w:jc w:val="both"/>
      </w:pPr>
      <w:r>
        <w:t xml:space="preserve">(в ред. постановлений Правительства Тюменской области от 24.12.2012 </w:t>
      </w:r>
      <w:hyperlink r:id="rId93" w:history="1">
        <w:r>
          <w:rPr>
            <w:color w:val="0000FF"/>
          </w:rPr>
          <w:t>N 557-п</w:t>
        </w:r>
      </w:hyperlink>
      <w:r>
        <w:t xml:space="preserve">, от 31.12.2014 </w:t>
      </w:r>
      <w:hyperlink r:id="rId94" w:history="1">
        <w:r>
          <w:rPr>
            <w:color w:val="0000FF"/>
          </w:rPr>
          <w:t>N 736-п</w:t>
        </w:r>
      </w:hyperlink>
      <w:r>
        <w:t>)</w:t>
      </w: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ind w:firstLine="540"/>
        <w:jc w:val="both"/>
      </w:pPr>
    </w:p>
    <w:p w:rsidR="00BD1393" w:rsidRDefault="00BD13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3AB7" w:rsidRDefault="00373AB7"/>
    <w:sectPr w:rsidR="00373AB7" w:rsidSect="00DB5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93"/>
    <w:rsid w:val="00373AB7"/>
    <w:rsid w:val="00B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9A319"/>
  <w15:chartTrackingRefBased/>
  <w15:docId w15:val="{05CF141B-CDF4-429D-A44B-D682CDC4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3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3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FF2FBB38BA2B9493D25AEC2378AB6663A246B615329EB599E3C4F00E1CCB28DA5F1434D110F8D87DAB1C74BE7D8B51A5B4878C61E4E99EDDE4675Cw6M" TargetMode="External"/><Relationship Id="rId18" Type="http://schemas.openxmlformats.org/officeDocument/2006/relationships/hyperlink" Target="consultantplus://offline/ref=26FF2FBB38BA2B9493D25AEC2378AB6663A246B61B3195BD95E3C4F00E1CCB28DA5F1434D110F8D87DAB1C74BE7D8B51A5B4878C61E4E99EDDE4675Cw6M" TargetMode="External"/><Relationship Id="rId26" Type="http://schemas.openxmlformats.org/officeDocument/2006/relationships/hyperlink" Target="consultantplus://offline/ref=26FF2FBB38BA2B9493D25AEC2378AB6663A246B617349FBF96E3C4F00E1CCB28DA5F1434D110F8D87DAB1C75BE7D8B51A5B4878C61E4E99EDDE4675Cw6M" TargetMode="External"/><Relationship Id="rId39" Type="http://schemas.openxmlformats.org/officeDocument/2006/relationships/hyperlink" Target="consultantplus://offline/ref=26FF2FBB38BA2B9493D25AEC2378AB6663A246B615329EB599E3C4F00E1CCB28DA5F1434D110F8D87DAB1C74BE7D8B51A5B4878C61E4E99EDDE4675Cw6M" TargetMode="External"/><Relationship Id="rId21" Type="http://schemas.openxmlformats.org/officeDocument/2006/relationships/hyperlink" Target="consultantplus://offline/ref=26FF2FBB38BA2B9493D25AEC2378AB6663A246B6133193BB99ED99FA0645C72ADD504B23D659F4D97DAB1D72BC228E44B4EC8B8577FBEA82C1E666CF56wEM" TargetMode="External"/><Relationship Id="rId34" Type="http://schemas.openxmlformats.org/officeDocument/2006/relationships/hyperlink" Target="consultantplus://offline/ref=26FF2FBB38BA2B9493D25AEC2378AB6663A246B6113A96BF97E3C4F00E1CCB28DA5F1434D110F8D87DAB1C75BE7D8B51A5B4878C61E4E99EDDE4675Cw6M" TargetMode="External"/><Relationship Id="rId42" Type="http://schemas.openxmlformats.org/officeDocument/2006/relationships/hyperlink" Target="consultantplus://offline/ref=26FF2FBB38BA2B9493D25AEC2378AB6663A246B61A369EBD99E3C4F00E1CCB28DA5F1434D110F8D87DAB1D74BE7D8B51A5B4878C61E4E99EDDE4675Cw6M" TargetMode="External"/><Relationship Id="rId47" Type="http://schemas.openxmlformats.org/officeDocument/2006/relationships/hyperlink" Target="consultantplus://offline/ref=26FF2FBB38BA2B9493D25AEC2378AB6663A246B617349FBF96E3C4F00E1CCB28DA5F1434D110F8D87DAB1C77BE7D8B51A5B4878C61E4E99EDDE4675Cw6M" TargetMode="External"/><Relationship Id="rId50" Type="http://schemas.openxmlformats.org/officeDocument/2006/relationships/hyperlink" Target="consultantplus://offline/ref=26FF2FBB38BA2B9493D25AEC2378AB6663A246B61B319EB597E3C4F00E1CCB28DA5F1434D110F8D87DAB1F72BE7D8B51A5B4878C61E4E99EDDE4675Cw6M" TargetMode="External"/><Relationship Id="rId55" Type="http://schemas.openxmlformats.org/officeDocument/2006/relationships/hyperlink" Target="consultantplus://offline/ref=26FF2FBB38BA2B9493D25AEC2378AB6663A246B61B319EB597E3C4F00E1CCB28DA5F1434D110F8D87DAB1F73BE7D8B51A5B4878C61E4E99EDDE4675Cw6M" TargetMode="External"/><Relationship Id="rId63" Type="http://schemas.openxmlformats.org/officeDocument/2006/relationships/hyperlink" Target="consultantplus://offline/ref=26FF2FBB38BA2B9493D25AEC2378AB6663A246B6173B90BC99E3C4F00E1CCB28DA5F1434D110F8D87DAB1C75BE7D8B51A5B4878C61E4E99EDDE4675Cw6M" TargetMode="External"/><Relationship Id="rId68" Type="http://schemas.openxmlformats.org/officeDocument/2006/relationships/hyperlink" Target="consultantplus://offline/ref=26FF2FBB38BA2B9493D25AEC2378AB6663A246B61B3696B997E3C4F00E1CCB28DA5F1434D110F8D87DAB1C75BE7D8B51A5B4878C61E4E99EDDE4675Cw6M" TargetMode="External"/><Relationship Id="rId76" Type="http://schemas.openxmlformats.org/officeDocument/2006/relationships/hyperlink" Target="consultantplus://offline/ref=26FF2FBB38BA2B9493D25AEC2378AB6663A246B617349FBF96E3C4F00E1CCB28DA5F1434D110F8D87DAB1F78BE7D8B51A5B4878C61E4E99EDDE4675Cw6M" TargetMode="External"/><Relationship Id="rId84" Type="http://schemas.openxmlformats.org/officeDocument/2006/relationships/hyperlink" Target="consultantplus://offline/ref=26FF2FBB38BA2B9493D25AEC2378AB6663A246B617349FBF96E3C4F00E1CCB28DA5F1434D110F8D87DAB1875BE7D8B51A5B4878C61E4E99EDDE4675Cw6M" TargetMode="External"/><Relationship Id="rId89" Type="http://schemas.openxmlformats.org/officeDocument/2006/relationships/hyperlink" Target="consultantplus://offline/ref=26FF2FBB38BA2B9493D25AEC2378AB6663A246B61B3195BD95E3C4F00E1CCB28DA5F1434D110F8D87DAB1E72BE7D8B51A5B4878C61E4E99EDDE4675Cw6M" TargetMode="External"/><Relationship Id="rId7" Type="http://schemas.openxmlformats.org/officeDocument/2006/relationships/hyperlink" Target="consultantplus://offline/ref=26FF2FBB38BA2B9493D25AEC2378AB6663A246B6113A96BF97E3C4F00E1CCB28DA5F1434D110F8D87DAB1C74BE7D8B51A5B4878C61E4E99EDDE4675Cw6M" TargetMode="External"/><Relationship Id="rId71" Type="http://schemas.openxmlformats.org/officeDocument/2006/relationships/hyperlink" Target="consultantplus://offline/ref=26FF2FBB38BA2B9493D25AEC2378AB6663A246B6143B9EBE92E3C4F00E1CCB28DA5F1434D110F8D87DAB1D71BE7D8B51A5B4878C61E4E99EDDE4675Cw6M" TargetMode="External"/><Relationship Id="rId92" Type="http://schemas.openxmlformats.org/officeDocument/2006/relationships/hyperlink" Target="consultantplus://offline/ref=26FF2FBB38BA2B9493D25AEC2378AB6663A246B617349FBF96E3C4F00E1CCB28DA5F1434D110F8D87DAB1877BE7D8B51A5B4878C61E4E99EDDE4675Cw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FF2FBB38BA2B9493D25AEC2378AB6663A246B61A369EBD99E3C4F00E1CCB28DA5F1434D110F8D87DAB1D74BE7D8B51A5B4878C61E4E99EDDE4675Cw6M" TargetMode="External"/><Relationship Id="rId29" Type="http://schemas.openxmlformats.org/officeDocument/2006/relationships/hyperlink" Target="consultantplus://offline/ref=26FF2FBB38BA2B9493D25AEC2378AB6663A246B617349FBF96E3C4F00E1CCB28DA5F1434D110F8D87DAB1C75BE7D8B51A5B4878C61E4E99EDDE4675Cw6M" TargetMode="External"/><Relationship Id="rId11" Type="http://schemas.openxmlformats.org/officeDocument/2006/relationships/hyperlink" Target="consultantplus://offline/ref=26FF2FBB38BA2B9493D25AEC2378AB6663A246B6143792BC94E3C4F00E1CCB28DA5F1434D110F8D87DAB1C74BE7D8B51A5B4878C61E4E99EDDE4675Cw6M" TargetMode="External"/><Relationship Id="rId24" Type="http://schemas.openxmlformats.org/officeDocument/2006/relationships/hyperlink" Target="consultantplus://offline/ref=26FF2FBB38BA2B9493D25AEC2378AB6663A246B61B319EB597E3C4F00E1CCB28DA5F1434D110F8D87DAB1E79BE7D8B51A5B4878C61E4E99EDDE4675Cw6M" TargetMode="External"/><Relationship Id="rId32" Type="http://schemas.openxmlformats.org/officeDocument/2006/relationships/hyperlink" Target="consultantplus://offline/ref=26FF2FBB38BA2B9493D25AEC2378AB6663A246B6113293B491E3C4F00E1CCB28DA5F1434D110F8D87DAB1C74BE7D8B51A5B4878C61E4E99EDDE4675Cw6M" TargetMode="External"/><Relationship Id="rId37" Type="http://schemas.openxmlformats.org/officeDocument/2006/relationships/hyperlink" Target="consultantplus://offline/ref=26FF2FBB38BA2B9493D25AEC2378AB6663A246B6143792BC94E3C4F00E1CCB28DA5F1434D110F8D87DAB1C75BE7D8B51A5B4878C61E4E99EDDE4675Cw6M" TargetMode="External"/><Relationship Id="rId40" Type="http://schemas.openxmlformats.org/officeDocument/2006/relationships/hyperlink" Target="consultantplus://offline/ref=26FF2FBB38BA2B9493D25AEC2378AB6663A246B61A329EBF93E3C4F00E1CCB28DA5F1434D110F8D87DAB1C77BE7D8B51A5B4878C61E4E99EDDE4675Cw6M" TargetMode="External"/><Relationship Id="rId45" Type="http://schemas.openxmlformats.org/officeDocument/2006/relationships/hyperlink" Target="consultantplus://offline/ref=26FF2FBB38BA2B9493D25AEC2378AB6663A246B61B3696B997E3C4F00E1CCB28DA5F1434D110F8D87DAB1C74BE7D8B51A5B4878C61E4E99EDDE4675Cw6M" TargetMode="External"/><Relationship Id="rId53" Type="http://schemas.openxmlformats.org/officeDocument/2006/relationships/hyperlink" Target="consultantplus://offline/ref=26FF2FBB38BA2B9493D25AEC2378AB6663A246B6133091BA95EE99FA0645C72ADD504B23D659F4D97DAB1C71B5228E44B4EC8B8577FBEA82C1E666CF56wEM" TargetMode="External"/><Relationship Id="rId58" Type="http://schemas.openxmlformats.org/officeDocument/2006/relationships/hyperlink" Target="consultantplus://offline/ref=26FF2FBB38BA2B9493D25AEC2378AB6663A246B617349FBF96E3C4F00E1CCB28DA5F1434D110F8D87DAB1D74BE7D8B51A5B4878C61E4E99EDDE4675Cw6M" TargetMode="External"/><Relationship Id="rId66" Type="http://schemas.openxmlformats.org/officeDocument/2006/relationships/hyperlink" Target="consultantplus://offline/ref=26FF2FBB38BA2B9493D25AEC2378AB6663A246B617349FBF96E3C4F00E1CCB28DA5F1434D110F8D87DAB1F77BE7D8B51A5B4878C61E4E99EDDE4675Cw6M" TargetMode="External"/><Relationship Id="rId74" Type="http://schemas.openxmlformats.org/officeDocument/2006/relationships/hyperlink" Target="consultantplus://offline/ref=26FF2FBB38BA2B9493D25AEC2378AB6663A246B61B319EB597E3C4F00E1CCB28DA5F1434D110F8D87DAB1877BE7D8B51A5B4878C61E4E99EDDE4675Cw6M" TargetMode="External"/><Relationship Id="rId79" Type="http://schemas.openxmlformats.org/officeDocument/2006/relationships/hyperlink" Target="consultantplus://offline/ref=26FF2FBB38BA2B9493D25AEC2378AB6663A246B61B319EB597E3C4F00E1CCB28DA5F1434D110F8D87DAB1878BE7D8B51A5B4878C61E4E99EDDE4675Cw6M" TargetMode="External"/><Relationship Id="rId87" Type="http://schemas.openxmlformats.org/officeDocument/2006/relationships/hyperlink" Target="consultantplus://offline/ref=26FF2FBB38BA2B9493D25AEC2378AB6663A246B61B3195BD95E3C4F00E1CCB28DA5F1434D110F8D87DAB1E72BE7D8B51A5B4878C61E4E99EDDE4675Cw6M" TargetMode="External"/><Relationship Id="rId5" Type="http://schemas.openxmlformats.org/officeDocument/2006/relationships/hyperlink" Target="consultantplus://offline/ref=26FF2FBB38BA2B9493D25AEC2378AB6663A246B6113293B491E3C4F00E1CCB28DA5F1434D110F8D87DAB1C74BE7D8B51A5B4878C61E4E99EDDE4675Cw6M" TargetMode="External"/><Relationship Id="rId61" Type="http://schemas.openxmlformats.org/officeDocument/2006/relationships/hyperlink" Target="consultantplus://offline/ref=26FF2FBB38BA2B9493D25AEC2378AB6663A246B6133290B594E199FA0645C72ADD504B23D659F4D97DAB1C70B0228E44B4EC8B8577FBEA82C1E666CF56wEM" TargetMode="External"/><Relationship Id="rId82" Type="http://schemas.openxmlformats.org/officeDocument/2006/relationships/hyperlink" Target="consultantplus://offline/ref=26FF2FBB38BA2B9493D25AEC2378AB6663A246B617349FBF96E3C4F00E1CCB28DA5F1434D110F8D87DAB1872BE7D8B51A5B4878C61E4E99EDDE4675Cw6M" TargetMode="External"/><Relationship Id="rId90" Type="http://schemas.openxmlformats.org/officeDocument/2006/relationships/hyperlink" Target="consultantplus://offline/ref=26FF2FBB38BA2B9493D25AEC2378AB6663A246B6133290B594E199FA0645C72ADD504B23D659F4D97DAB1C70B2228E44B4EC8B8577FBEA82C1E666CF56wEM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26FF2FBB38BA2B9493D25AEC2378AB6663A246B61B3696B997E3C4F00E1CCB28DA5F1434D110F8D87DAB1C74BE7D8B51A5B4878C61E4E99EDDE4675Cw6M" TargetMode="External"/><Relationship Id="rId14" Type="http://schemas.openxmlformats.org/officeDocument/2006/relationships/hyperlink" Target="consultantplus://offline/ref=26FF2FBB38BA2B9493D25AEC2378AB6663A246B61A329EBF93E3C4F00E1CCB28DA5F1434D110F8D87DAB1C77BE7D8B51A5B4878C61E4E99EDDE4675Cw6M" TargetMode="External"/><Relationship Id="rId22" Type="http://schemas.openxmlformats.org/officeDocument/2006/relationships/hyperlink" Target="consultantplus://offline/ref=26FF2FBB38BA2B9493D25AEC2378AB6663A246B6133091BA95EE99FA0645C72ADD504B23C459ACD57CA30271B737D815F15Bw1M" TargetMode="External"/><Relationship Id="rId27" Type="http://schemas.openxmlformats.org/officeDocument/2006/relationships/hyperlink" Target="consultantplus://offline/ref=26FF2FBB38BA2B9493D25AEC2378AB6663A246B6163697BA99E3C4F00E1CCB28DA5F1434D110F8D87DAB1C76BE7D8B51A5B4878C61E4E99EDDE4675Cw6M" TargetMode="External"/><Relationship Id="rId30" Type="http://schemas.openxmlformats.org/officeDocument/2006/relationships/hyperlink" Target="consultantplus://offline/ref=26FF2FBB38BA2B9493D25AEC2378AB6663A246B61B319EB597E3C4F00E1CCB28DA5F1434D110F8D87DAB1F70BE7D8B51A5B4878C61E4E99EDDE4675Cw6M" TargetMode="External"/><Relationship Id="rId35" Type="http://schemas.openxmlformats.org/officeDocument/2006/relationships/hyperlink" Target="consultantplus://offline/ref=26FF2FBB38BA2B9493D25AEC2378AB6663A246B617349FBF96E3C4F00E1CCB28DA5F1434D110F8D87DAB1C76BE7D8B51A5B4878C61E4E99EDDE4675Cw6M" TargetMode="External"/><Relationship Id="rId43" Type="http://schemas.openxmlformats.org/officeDocument/2006/relationships/hyperlink" Target="consultantplus://offline/ref=26FF2FBB38BA2B9493D25AEC2378AB6663A246B61B319EB597E3C4F00E1CCB28DA5F1434D110F8D87DAB1F70BE7D8B51A5B4878C61E4E99EDDE4675Cw6M" TargetMode="External"/><Relationship Id="rId48" Type="http://schemas.openxmlformats.org/officeDocument/2006/relationships/hyperlink" Target="consultantplus://offline/ref=26FF2FBB38BA2B9493D25AEC2378AB6663A246B61B319EB597E3C4F00E1CCB28DA5F1434D110F8D87DAB1F70BE7D8B51A5B4878C61E4E99EDDE4675Cw6M" TargetMode="External"/><Relationship Id="rId56" Type="http://schemas.openxmlformats.org/officeDocument/2006/relationships/hyperlink" Target="consultantplus://offline/ref=26FF2FBB38BA2B9493D25AEC2378AB6663A246B617349FBF96E3C4F00E1CCB28DA5F1434D110F8D87DAB1C79BE7D8B51A5B4878C61E4E99EDDE4675Cw6M" TargetMode="External"/><Relationship Id="rId64" Type="http://schemas.openxmlformats.org/officeDocument/2006/relationships/hyperlink" Target="consultantplus://offline/ref=26FF2FBB38BA2B9493D25AEC2378AB6663A246B617349FBF96E3C4F00E1CCB28DA5F1434D110F8D87DAB1D76BE7D8B51A5B4878C61E4E99EDDE4675Cw6M" TargetMode="External"/><Relationship Id="rId69" Type="http://schemas.openxmlformats.org/officeDocument/2006/relationships/hyperlink" Target="consultantplus://offline/ref=26FF2FBB38BA2B9493D25AEC2378AB6663A246B61B319EB597E3C4F00E1CCB28DA5F1434D110F8D87DAB1F79BE7D8B51A5B4878C61E4E99EDDE4675Cw6M" TargetMode="External"/><Relationship Id="rId77" Type="http://schemas.openxmlformats.org/officeDocument/2006/relationships/hyperlink" Target="consultantplus://offline/ref=26FF2FBB38BA2B9493D25AEC2378AB6663A246B6113794BE93E3C4F00E1CCB28DA5F1434D110F8D87DAB1D70BE7D8B51A5B4878C61E4E99EDDE4675Cw6M" TargetMode="External"/><Relationship Id="rId8" Type="http://schemas.openxmlformats.org/officeDocument/2006/relationships/hyperlink" Target="consultantplus://offline/ref=26FF2FBB38BA2B9493D25AEC2378AB6663A246B6163697BA99E3C4F00E1CCB28DA5F1434D110F8D87DAB1C74BE7D8B51A5B4878C61E4E99EDDE4675Cw6M" TargetMode="External"/><Relationship Id="rId51" Type="http://schemas.openxmlformats.org/officeDocument/2006/relationships/hyperlink" Target="consultantplus://offline/ref=26FF2FBB38BA2B9493D244E13514F56967A11FBE1964CAE99CE991A851459B6F8B59417F8B1CFBC67FAB1D57w8M" TargetMode="External"/><Relationship Id="rId72" Type="http://schemas.openxmlformats.org/officeDocument/2006/relationships/hyperlink" Target="consultantplus://offline/ref=26FF2FBB38BA2B9493D25AEC2378AB6663A246B61B319EB597E3C4F00E1CCB28DA5F1434D110F8D87DAB1876BE7D8B51A5B4878C61E4E99EDDE4675Cw6M" TargetMode="External"/><Relationship Id="rId80" Type="http://schemas.openxmlformats.org/officeDocument/2006/relationships/hyperlink" Target="consultantplus://offline/ref=26FF2FBB38BA2B9493D25AEC2378AB6663A246B61B3195BD95E3C4F00E1CCB28DA5F1434D110F8D87DAB1D79BE7D8B51A5B4878C61E4E99EDDE4675Cw6M" TargetMode="External"/><Relationship Id="rId85" Type="http://schemas.openxmlformats.org/officeDocument/2006/relationships/hyperlink" Target="consultantplus://offline/ref=26FF2FBB38BA2B9493D25AEC2378AB6663A246B61B3195BD95E3C4F00E1CCB28DA5F1434D110F8D87DAB1E70BE7D8B51A5B4878C61E4E99EDDE4675Cw6M" TargetMode="External"/><Relationship Id="rId93" Type="http://schemas.openxmlformats.org/officeDocument/2006/relationships/hyperlink" Target="consultantplus://offline/ref=26FF2FBB38BA2B9493D25AEC2378AB6663A246B6143B9EBE92E3C4F00E1CCB28DA5F1434D110F8D87DAB1D79BE7D8B51A5B4878C61E4E99EDDE4675Cw6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FF2FBB38BA2B9493D25AEC2378AB6663A246B6143B9EBE92E3C4F00E1CCB28DA5F1434D110F8D87DAB1C74BE7D8B51A5B4878C61E4E99EDDE4675Cw6M" TargetMode="External"/><Relationship Id="rId17" Type="http://schemas.openxmlformats.org/officeDocument/2006/relationships/hyperlink" Target="consultantplus://offline/ref=26FF2FBB38BA2B9493D25AEC2378AB6663A246B61B319EB597E3C4F00E1CCB28DA5F1434D110F8D87DAB1E78BE7D8B51A5B4878C61E4E99EDDE4675Cw6M" TargetMode="External"/><Relationship Id="rId25" Type="http://schemas.openxmlformats.org/officeDocument/2006/relationships/hyperlink" Target="consultantplus://offline/ref=26FF2FBB38BA2B9493D25AEC2378AB6663A246B6133792B496E3C4F00E1CCB28DA5F1426D148F4D975B51D72AB2BDA145Fw8M" TargetMode="External"/><Relationship Id="rId33" Type="http://schemas.openxmlformats.org/officeDocument/2006/relationships/hyperlink" Target="consultantplus://offline/ref=26FF2FBB38BA2B9493D25AEC2378AB6663A246B6113794BE93E3C4F00E1CCB28DA5F1434D110F8D87DAB1C74BE7D8B51A5B4878C61E4E99EDDE4675Cw6M" TargetMode="External"/><Relationship Id="rId38" Type="http://schemas.openxmlformats.org/officeDocument/2006/relationships/hyperlink" Target="consultantplus://offline/ref=26FF2FBB38BA2B9493D25AEC2378AB6663A246B6143B9EBE92E3C4F00E1CCB28DA5F1434D110F8D87DAB1C74BE7D8B51A5B4878C61E4E99EDDE4675Cw6M" TargetMode="External"/><Relationship Id="rId46" Type="http://schemas.openxmlformats.org/officeDocument/2006/relationships/hyperlink" Target="consultantplus://offline/ref=26FF2FBB38BA2B9493D25AEC2378AB6663A246B6133290B594E199FA0645C72ADD504B23D659F4D97DAB1C70B1228E44B4EC8B8577FBEA82C1E666CF56wEM" TargetMode="External"/><Relationship Id="rId59" Type="http://schemas.openxmlformats.org/officeDocument/2006/relationships/hyperlink" Target="consultantplus://offline/ref=26FF2FBB38BA2B9493D25AEC2378AB6663A246B617349FBF96E3C4F00E1CCB28DA5F1434D110F8D87DAB1D76BE7D8B51A5B4878C61E4E99EDDE4675Cw6M" TargetMode="External"/><Relationship Id="rId67" Type="http://schemas.openxmlformats.org/officeDocument/2006/relationships/hyperlink" Target="consultantplus://offline/ref=26FF2FBB38BA2B9493D25AEC2378AB6663A246B61B319EB597E3C4F00E1CCB28DA5F1434D110F8D87DAB1F72BE7D8B51A5B4878C61E4E99EDDE4675Cw6M" TargetMode="External"/><Relationship Id="rId20" Type="http://schemas.openxmlformats.org/officeDocument/2006/relationships/hyperlink" Target="consultantplus://offline/ref=26FF2FBB38BA2B9493D25AEC2378AB6663A246B6133290B594E199FA0645C72ADD504B23D659F4D97DAB1C70B1228E44B4EC8B8577FBEA82C1E666CF56wEM" TargetMode="External"/><Relationship Id="rId41" Type="http://schemas.openxmlformats.org/officeDocument/2006/relationships/hyperlink" Target="consultantplus://offline/ref=26FF2FBB38BA2B9493D25AEC2378AB6663A246B61A3197BB98E3C4F00E1CCB28DA5F1434D110F8D87DAB1C74BE7D8B51A5B4878C61E4E99EDDE4675Cw6M" TargetMode="External"/><Relationship Id="rId54" Type="http://schemas.openxmlformats.org/officeDocument/2006/relationships/hyperlink" Target="consultantplus://offline/ref=26FF2FBB38BA2B9493D25AEC2378AB6663A246B6133091BA95EE99FA0645C72ADD504B23D659F4D97DAB1C71B0228E44B4EC8B8577FBEA82C1E666CF56wEM" TargetMode="External"/><Relationship Id="rId62" Type="http://schemas.openxmlformats.org/officeDocument/2006/relationships/hyperlink" Target="consultantplus://offline/ref=26FF2FBB38BA2B9493D25AEC2378AB6663A246B61B3195BD95E3C4F00E1CCB28DA5F1434D110F8D87DAB1C76BE7D8B51A5B4878C61E4E99EDDE4675Cw6M" TargetMode="External"/><Relationship Id="rId70" Type="http://schemas.openxmlformats.org/officeDocument/2006/relationships/hyperlink" Target="consultantplus://offline/ref=26FF2FBB38BA2B9493D25AEC2378AB6663A246B61B319EB597E3C4F00E1CCB28DA5F1434D110F8D87DAB1876BE7D8B51A5B4878C61E4E99EDDE4675Cw6M" TargetMode="External"/><Relationship Id="rId75" Type="http://schemas.openxmlformats.org/officeDocument/2006/relationships/hyperlink" Target="consultantplus://offline/ref=26FF2FBB38BA2B9493D25AEC2378AB6663A246B6143B9EBE92E3C4F00E1CCB28DA5F1434D110F8D87DAB1D74BE7D8B51A5B4878C61E4E99EDDE4675Cw6M" TargetMode="External"/><Relationship Id="rId83" Type="http://schemas.openxmlformats.org/officeDocument/2006/relationships/hyperlink" Target="consultantplus://offline/ref=26FF2FBB38BA2B9493D25AEC2378AB6663A246B617349FBF96E3C4F00E1CCB28DA5F1434D110F8D87DAB1873BE7D8B51A5B4878C61E4E99EDDE4675Cw6M" TargetMode="External"/><Relationship Id="rId88" Type="http://schemas.openxmlformats.org/officeDocument/2006/relationships/hyperlink" Target="consultantplus://offline/ref=26FF2FBB38BA2B9493D25AEC2378AB6663A246B61B319EB597E3C4F00E1CCB28DA5F1434D110F8D87DAB1973BE7D8B51A5B4878C61E4E99EDDE4675Cw6M" TargetMode="External"/><Relationship Id="rId91" Type="http://schemas.openxmlformats.org/officeDocument/2006/relationships/hyperlink" Target="consultantplus://offline/ref=26FF2FBB38BA2B9493D25AEC2378AB6663A246B61B3195BD95E3C4F00E1CCB28DA5F1434D110F8D87DAB1E73BE7D8B51A5B4878C61E4E99EDDE4675Cw6M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F2FBB38BA2B9493D25AEC2378AB6663A246B6113794BE93E3C4F00E1CCB28DA5F1434D110F8D87DAB1C74BE7D8B51A5B4878C61E4E99EDDE4675Cw6M" TargetMode="External"/><Relationship Id="rId15" Type="http://schemas.openxmlformats.org/officeDocument/2006/relationships/hyperlink" Target="consultantplus://offline/ref=26FF2FBB38BA2B9493D25AEC2378AB6663A246B61A3197BB98E3C4F00E1CCB28DA5F1434D110F8D87DAB1C74BE7D8B51A5B4878C61E4E99EDDE4675Cw6M" TargetMode="External"/><Relationship Id="rId23" Type="http://schemas.openxmlformats.org/officeDocument/2006/relationships/hyperlink" Target="consultantplus://offline/ref=26FF2FBB38BA2B9493D25AEC2378AB6663A246B6163697BA99E3C4F00E1CCB28DA5F1434D110F8D87DAB1C75BE7D8B51A5B4878C61E4E99EDDE4675Cw6M" TargetMode="External"/><Relationship Id="rId28" Type="http://schemas.openxmlformats.org/officeDocument/2006/relationships/hyperlink" Target="consultantplus://offline/ref=26FF2FBB38BA2B9493D25AEC2378AB6663A246B6163697BA99E3C4F00E1CCB28DA5F1434D110F8D87DAB1C76BE7D8B51A5B4878C61E4E99EDDE4675Cw6M" TargetMode="External"/><Relationship Id="rId36" Type="http://schemas.openxmlformats.org/officeDocument/2006/relationships/hyperlink" Target="consultantplus://offline/ref=26FF2FBB38BA2B9493D25AEC2378AB6663A246B6173B90BC99E3C4F00E1CCB28DA5F1434D110F8D87DAB1C74BE7D8B51A5B4878C61E4E99EDDE4675Cw6M" TargetMode="External"/><Relationship Id="rId49" Type="http://schemas.openxmlformats.org/officeDocument/2006/relationships/hyperlink" Target="consultantplus://offline/ref=26FF2FBB38BA2B9493D25AEC2378AB6663A246B617349FBF96E3C4F00E1CCB28DA5F1434D110F8D87DAB1C78BE7D8B51A5B4878C61E4E99EDDE4675Cw6M" TargetMode="External"/><Relationship Id="rId57" Type="http://schemas.openxmlformats.org/officeDocument/2006/relationships/hyperlink" Target="consultantplus://offline/ref=26FF2FBB38BA2B9493D25AEC2378AB6663A246B61B319EB597E3C4F00E1CCB28DA5F1434D110F8D87DAB1F75BE7D8B51A5B4878C61E4E99EDDE4675Cw6M" TargetMode="External"/><Relationship Id="rId10" Type="http://schemas.openxmlformats.org/officeDocument/2006/relationships/hyperlink" Target="consultantplus://offline/ref=26FF2FBB38BA2B9493D25AEC2378AB6663A246B6173B90BC99E3C4F00E1CCB28DA5F1434D110F8D87DAB1C74BE7D8B51A5B4878C61E4E99EDDE4675Cw6M" TargetMode="External"/><Relationship Id="rId31" Type="http://schemas.openxmlformats.org/officeDocument/2006/relationships/hyperlink" Target="consultantplus://offline/ref=26FF2FBB38BA2B9493D25AEC2378AB6663A246B610369EBE97E3C4F00E1CCB28DA5F1434D110F8D87DAB1C74BE7D8B51A5B4878C61E4E99EDDE4675Cw6M" TargetMode="External"/><Relationship Id="rId44" Type="http://schemas.openxmlformats.org/officeDocument/2006/relationships/hyperlink" Target="consultantplus://offline/ref=26FF2FBB38BA2B9493D25AEC2378AB6663A246B61B3195BD95E3C4F00E1CCB28DA5F1434D110F8D87DAB1C74BE7D8B51A5B4878C61E4E99EDDE4675Cw6M" TargetMode="External"/><Relationship Id="rId52" Type="http://schemas.openxmlformats.org/officeDocument/2006/relationships/hyperlink" Target="consultantplus://offline/ref=26FF2FBB38BA2B9493D25AEC2378AB6663A246B61B3195BD95E3C4F00E1CCB28DA5F1434D110F8D87DAB1C75BE7D8B51A5B4878C61E4E99EDDE4675Cw6M" TargetMode="External"/><Relationship Id="rId60" Type="http://schemas.openxmlformats.org/officeDocument/2006/relationships/hyperlink" Target="consultantplus://offline/ref=26FF2FBB38BA2B9493D25AEC2378AB6663A246B6133193BB99ED99FA0645C72ADD504B23D659F4D97DAB1E71B4228E44B4EC8B8577FBEA82C1E666CF56wEM" TargetMode="External"/><Relationship Id="rId65" Type="http://schemas.openxmlformats.org/officeDocument/2006/relationships/hyperlink" Target="consultantplus://offline/ref=26FF2FBB38BA2B9493D25AEC2378AB6663A246B61B319EB597E3C4F00E1CCB28DA5F1434D110F8D87DAB1F76BE7D8B51A5B4878C61E4E99EDDE4675Cw6M" TargetMode="External"/><Relationship Id="rId73" Type="http://schemas.openxmlformats.org/officeDocument/2006/relationships/hyperlink" Target="consultantplus://offline/ref=26FF2FBB38BA2B9493D25AEC2378AB6663A246B6143B9EBE92E3C4F00E1CCB28DA5F1434D110F8D87DAB1D73BE7D8B51A5B4878C61E4E99EDDE4675Cw6M" TargetMode="External"/><Relationship Id="rId78" Type="http://schemas.openxmlformats.org/officeDocument/2006/relationships/hyperlink" Target="consultantplus://offline/ref=26FF2FBB38BA2B9493D25AEC2378AB6663A246B617349FBF96E3C4F00E1CCB28DA5F1434D110F8D87DAB1F79BE7D8B51A5B4878C61E4E99EDDE4675Cw6M" TargetMode="External"/><Relationship Id="rId81" Type="http://schemas.openxmlformats.org/officeDocument/2006/relationships/hyperlink" Target="consultantplus://offline/ref=26FF2FBB38BA2B9493D25AEC2378AB6663A246B61B319EB597E3C4F00E1CCB28DA5F1434D110F8D87DAB1879BE7D8B51A5B4878C61E4E99EDDE4675Cw6M" TargetMode="External"/><Relationship Id="rId86" Type="http://schemas.openxmlformats.org/officeDocument/2006/relationships/hyperlink" Target="consultantplus://offline/ref=26FF2FBB38BA2B9493D25AEC2378AB6663A246B61B319EB597E3C4F00E1CCB28DA5F1434D110F8D87DAB1971BE7D8B51A5B4878C61E4E99EDDE4675Cw6M" TargetMode="External"/><Relationship Id="rId94" Type="http://schemas.openxmlformats.org/officeDocument/2006/relationships/hyperlink" Target="consultantplus://offline/ref=26FF2FBB38BA2B9493D25AEC2378AB6663A246B61B319EB597E3C4F00E1CCB28DA5F1434D110F8D87DAB1974BE7D8B51A5B4878C61E4E99EDDE4675Cw6M" TargetMode="External"/><Relationship Id="rId4" Type="http://schemas.openxmlformats.org/officeDocument/2006/relationships/hyperlink" Target="consultantplus://offline/ref=26FF2FBB38BA2B9493D25AEC2378AB6663A246B610369EBE97E3C4F00E1CCB28DA5F1434D110F8D87DAB1C74BE7D8B51A5B4878C61E4E99EDDE4675Cw6M" TargetMode="External"/><Relationship Id="rId9" Type="http://schemas.openxmlformats.org/officeDocument/2006/relationships/hyperlink" Target="consultantplus://offline/ref=26FF2FBB38BA2B9493D25AEC2378AB6663A246B617349FBF96E3C4F00E1CCB28DA5F1434D110F8D87DAB1C74BE7D8B51A5B4878C61E4E99EDDE4675Cw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4567</Words>
  <Characters>26035</Characters>
  <Application>Microsoft Office Word</Application>
  <DocSecurity>0</DocSecurity>
  <Lines>216</Lines>
  <Paragraphs>61</Paragraphs>
  <ScaleCrop>false</ScaleCrop>
  <Company/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2018-12-18T12:48:00Z</dcterms:created>
  <dcterms:modified xsi:type="dcterms:W3CDTF">2018-12-18T12:49:00Z</dcterms:modified>
</cp:coreProperties>
</file>