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EC" w:rsidRPr="008702EC" w:rsidRDefault="008702EC">
      <w:pPr>
        <w:pStyle w:val="ConsPlusNormal"/>
        <w:jc w:val="both"/>
        <w:outlineLvl w:val="0"/>
        <w:rPr>
          <w:color w:val="000000" w:themeColor="text1"/>
        </w:rPr>
      </w:pPr>
    </w:p>
    <w:p w:rsidR="008702EC" w:rsidRPr="008702EC" w:rsidRDefault="008702EC">
      <w:pPr>
        <w:pStyle w:val="ConsPlusTitle"/>
        <w:jc w:val="center"/>
        <w:outlineLvl w:val="0"/>
        <w:rPr>
          <w:color w:val="000000" w:themeColor="text1"/>
        </w:rPr>
      </w:pPr>
      <w:r w:rsidRPr="008702EC">
        <w:rPr>
          <w:color w:val="000000" w:themeColor="text1"/>
        </w:rPr>
        <w:t>ТЮМЕНСКАЯ ГОРОДСКАЯ ДУМА</w:t>
      </w:r>
    </w:p>
    <w:p w:rsidR="008702EC" w:rsidRPr="008702EC" w:rsidRDefault="008702EC">
      <w:pPr>
        <w:pStyle w:val="ConsPlusTitle"/>
        <w:jc w:val="center"/>
        <w:rPr>
          <w:color w:val="000000" w:themeColor="text1"/>
        </w:rPr>
      </w:pPr>
    </w:p>
    <w:p w:rsidR="008702EC" w:rsidRPr="008702EC" w:rsidRDefault="008702EC">
      <w:pPr>
        <w:pStyle w:val="ConsPlusTitle"/>
        <w:jc w:val="center"/>
        <w:rPr>
          <w:color w:val="000000" w:themeColor="text1"/>
        </w:rPr>
      </w:pPr>
      <w:r w:rsidRPr="008702EC">
        <w:rPr>
          <w:color w:val="000000" w:themeColor="text1"/>
        </w:rPr>
        <w:t>РЕШЕНИЕ</w:t>
      </w:r>
    </w:p>
    <w:p w:rsidR="008702EC" w:rsidRPr="008702EC" w:rsidRDefault="008702EC">
      <w:pPr>
        <w:pStyle w:val="ConsPlusTitle"/>
        <w:jc w:val="center"/>
        <w:rPr>
          <w:color w:val="000000" w:themeColor="text1"/>
        </w:rPr>
      </w:pPr>
      <w:r w:rsidRPr="008702EC">
        <w:rPr>
          <w:color w:val="000000" w:themeColor="text1"/>
        </w:rPr>
        <w:t>от 30 октября 2008 г. N 154</w:t>
      </w:r>
    </w:p>
    <w:p w:rsidR="008702EC" w:rsidRPr="008702EC" w:rsidRDefault="008702EC">
      <w:pPr>
        <w:pStyle w:val="ConsPlusTitle"/>
        <w:jc w:val="center"/>
        <w:rPr>
          <w:color w:val="000000" w:themeColor="text1"/>
        </w:rPr>
      </w:pPr>
    </w:p>
    <w:p w:rsidR="008702EC" w:rsidRPr="008702EC" w:rsidRDefault="008702EC">
      <w:pPr>
        <w:pStyle w:val="ConsPlusTitle"/>
        <w:jc w:val="center"/>
        <w:rPr>
          <w:color w:val="000000" w:themeColor="text1"/>
        </w:rPr>
      </w:pPr>
      <w:r w:rsidRPr="008702EC">
        <w:rPr>
          <w:color w:val="000000" w:themeColor="text1"/>
        </w:rPr>
        <w:t>О ПРАВИЛАХ ЗЕМЛЕПОЛЬЗОВАНИЯ И ЗАСТРОЙКИ ГОРОДА ТЮМЕНИ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В соответствии с Градостроительным </w:t>
      </w:r>
      <w:hyperlink r:id="rId5" w:history="1">
        <w:r w:rsidRPr="008702EC">
          <w:rPr>
            <w:color w:val="000000" w:themeColor="text1"/>
          </w:rPr>
          <w:t>кодексом</w:t>
        </w:r>
      </w:hyperlink>
      <w:r w:rsidRPr="008702EC">
        <w:rPr>
          <w:color w:val="000000" w:themeColor="text1"/>
        </w:rPr>
        <w:t xml:space="preserve"> Российской Федерации, Федеральным </w:t>
      </w:r>
      <w:hyperlink r:id="rId6" w:history="1">
        <w:r w:rsidRPr="008702EC">
          <w:rPr>
            <w:color w:val="000000" w:themeColor="text1"/>
          </w:rPr>
          <w:t>законом</w:t>
        </w:r>
      </w:hyperlink>
      <w:r w:rsidRPr="008702EC">
        <w:rPr>
          <w:color w:val="000000" w:themeColor="text1"/>
        </w:rPr>
        <w:t xml:space="preserve"> от 06.10.2003 N 131-ФЗ "Об общих принципах организации местного самоуправления в Российской Федерации", руководствуясь </w:t>
      </w:r>
      <w:hyperlink r:id="rId7" w:history="1">
        <w:r w:rsidRPr="008702EC">
          <w:rPr>
            <w:color w:val="000000" w:themeColor="text1"/>
          </w:rPr>
          <w:t>статьями 27</w:t>
        </w:r>
      </w:hyperlink>
      <w:r w:rsidRPr="008702EC">
        <w:rPr>
          <w:color w:val="000000" w:themeColor="text1"/>
        </w:rPr>
        <w:t xml:space="preserve">, </w:t>
      </w:r>
      <w:hyperlink r:id="rId8" w:history="1">
        <w:r w:rsidRPr="008702EC">
          <w:rPr>
            <w:color w:val="000000" w:themeColor="text1"/>
          </w:rPr>
          <w:t>58</w:t>
        </w:r>
      </w:hyperlink>
      <w:r w:rsidRPr="008702EC">
        <w:rPr>
          <w:color w:val="000000" w:themeColor="text1"/>
        </w:rPr>
        <w:t xml:space="preserve"> Устава города Тюмени, Тюменская городская Дума решила:</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1. Утвердить </w:t>
      </w:r>
      <w:hyperlink w:anchor="P35" w:history="1">
        <w:r w:rsidRPr="008702EC">
          <w:rPr>
            <w:color w:val="000000" w:themeColor="text1"/>
          </w:rPr>
          <w:t>Правила</w:t>
        </w:r>
      </w:hyperlink>
      <w:r w:rsidRPr="008702EC">
        <w:rPr>
          <w:color w:val="000000" w:themeColor="text1"/>
        </w:rPr>
        <w:t xml:space="preserve"> землепользования и застройки города Тюмени (прилагаются).</w:t>
      </w:r>
    </w:p>
    <w:p w:rsidR="008702EC" w:rsidRPr="008702EC" w:rsidRDefault="008702EC">
      <w:pPr>
        <w:pStyle w:val="ConsPlusNormal"/>
        <w:spacing w:before="220"/>
        <w:ind w:firstLine="540"/>
        <w:jc w:val="both"/>
        <w:rPr>
          <w:color w:val="000000" w:themeColor="text1"/>
        </w:rPr>
      </w:pPr>
      <w:r w:rsidRPr="008702EC">
        <w:rPr>
          <w:color w:val="000000" w:themeColor="text1"/>
        </w:rPr>
        <w:t>2. Признать утратившими силу:</w:t>
      </w:r>
    </w:p>
    <w:p w:rsidR="008702EC" w:rsidRPr="008702EC" w:rsidRDefault="008702EC">
      <w:pPr>
        <w:pStyle w:val="ConsPlusNormal"/>
        <w:spacing w:before="220"/>
        <w:ind w:firstLine="540"/>
        <w:jc w:val="both"/>
        <w:rPr>
          <w:color w:val="000000" w:themeColor="text1"/>
        </w:rPr>
      </w:pPr>
      <w:hyperlink r:id="rId9" w:history="1">
        <w:r w:rsidRPr="008702EC">
          <w:rPr>
            <w:color w:val="000000" w:themeColor="text1"/>
          </w:rPr>
          <w:t>решение</w:t>
        </w:r>
      </w:hyperlink>
      <w:r w:rsidRPr="008702EC">
        <w:rPr>
          <w:color w:val="000000" w:themeColor="text1"/>
        </w:rPr>
        <w:t xml:space="preserve"> Тюменской городской Думы от 28.02.2006 N 319 "О Временных правилах градорегулирования и застройки города Тюмени";</w:t>
      </w:r>
    </w:p>
    <w:p w:rsidR="008702EC" w:rsidRPr="008702EC" w:rsidRDefault="008702EC">
      <w:pPr>
        <w:pStyle w:val="ConsPlusNormal"/>
        <w:spacing w:before="220"/>
        <w:ind w:firstLine="540"/>
        <w:jc w:val="both"/>
        <w:rPr>
          <w:color w:val="000000" w:themeColor="text1"/>
        </w:rPr>
      </w:pPr>
      <w:hyperlink r:id="rId10" w:history="1">
        <w:r w:rsidRPr="008702EC">
          <w:rPr>
            <w:color w:val="000000" w:themeColor="text1"/>
          </w:rPr>
          <w:t>абзац восьмой пункта 1</w:t>
        </w:r>
      </w:hyperlink>
      <w:r w:rsidRPr="008702EC">
        <w:rPr>
          <w:color w:val="000000" w:themeColor="text1"/>
        </w:rP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8702EC" w:rsidRPr="008702EC" w:rsidRDefault="008702EC">
      <w:pPr>
        <w:pStyle w:val="ConsPlusNormal"/>
        <w:spacing w:before="220"/>
        <w:ind w:firstLine="540"/>
        <w:jc w:val="both"/>
        <w:rPr>
          <w:color w:val="000000" w:themeColor="text1"/>
        </w:rPr>
      </w:pPr>
      <w:hyperlink r:id="rId11" w:history="1">
        <w:r w:rsidRPr="008702EC">
          <w:rPr>
            <w:color w:val="000000" w:themeColor="text1"/>
          </w:rPr>
          <w:t>решение</w:t>
        </w:r>
      </w:hyperlink>
      <w:r w:rsidRPr="008702EC">
        <w:rPr>
          <w:color w:val="000000" w:themeColor="text1"/>
        </w:rP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8702EC" w:rsidRPr="008702EC" w:rsidRDefault="008702EC">
      <w:pPr>
        <w:pStyle w:val="ConsPlusNormal"/>
        <w:spacing w:before="220"/>
        <w:ind w:firstLine="540"/>
        <w:jc w:val="both"/>
        <w:rPr>
          <w:color w:val="000000" w:themeColor="text1"/>
        </w:rPr>
      </w:pPr>
      <w:hyperlink r:id="rId12" w:history="1">
        <w:r w:rsidRPr="008702EC">
          <w:rPr>
            <w:color w:val="000000" w:themeColor="text1"/>
          </w:rPr>
          <w:t>пункт 7</w:t>
        </w:r>
      </w:hyperlink>
      <w:r w:rsidRPr="008702EC">
        <w:rPr>
          <w:color w:val="000000" w:themeColor="text1"/>
        </w:rPr>
        <w:t xml:space="preserve"> решения Тюменской городской Думы от 26.06.2008 N 82 "О внесении изменений в некоторые решения Тюменской городской Думы";</w:t>
      </w:r>
    </w:p>
    <w:p w:rsidR="008702EC" w:rsidRPr="008702EC" w:rsidRDefault="008702EC">
      <w:pPr>
        <w:pStyle w:val="ConsPlusNormal"/>
        <w:spacing w:before="220"/>
        <w:ind w:firstLine="540"/>
        <w:jc w:val="both"/>
        <w:rPr>
          <w:color w:val="000000" w:themeColor="text1"/>
        </w:rPr>
      </w:pPr>
      <w:hyperlink r:id="rId13" w:history="1">
        <w:r w:rsidRPr="008702EC">
          <w:rPr>
            <w:color w:val="000000" w:themeColor="text1"/>
          </w:rPr>
          <w:t>решение</w:t>
        </w:r>
      </w:hyperlink>
      <w:r w:rsidRPr="008702EC">
        <w:rPr>
          <w:color w:val="000000" w:themeColor="text1"/>
        </w:rP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8702EC" w:rsidRPr="008702EC" w:rsidRDefault="008702EC">
      <w:pPr>
        <w:pStyle w:val="ConsPlusNormal"/>
        <w:spacing w:before="220"/>
        <w:ind w:firstLine="540"/>
        <w:jc w:val="both"/>
        <w:rPr>
          <w:color w:val="000000" w:themeColor="text1"/>
        </w:rPr>
      </w:pPr>
      <w:hyperlink r:id="rId14" w:history="1">
        <w:r w:rsidRPr="008702EC">
          <w:rPr>
            <w:color w:val="000000" w:themeColor="text1"/>
          </w:rPr>
          <w:t>решение</w:t>
        </w:r>
      </w:hyperlink>
      <w:r w:rsidRPr="008702EC">
        <w:rPr>
          <w:color w:val="000000" w:themeColor="text1"/>
        </w:rP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8702EC" w:rsidRPr="008702EC" w:rsidRDefault="008702EC">
      <w:pPr>
        <w:pStyle w:val="ConsPlusNormal"/>
        <w:spacing w:before="220"/>
        <w:ind w:firstLine="540"/>
        <w:jc w:val="both"/>
        <w:rPr>
          <w:color w:val="000000" w:themeColor="text1"/>
        </w:rPr>
      </w:pPr>
      <w:hyperlink r:id="rId15" w:history="1">
        <w:r w:rsidRPr="008702EC">
          <w:rPr>
            <w:color w:val="000000" w:themeColor="text1"/>
          </w:rPr>
          <w:t>решение</w:t>
        </w:r>
      </w:hyperlink>
      <w:r w:rsidRPr="008702EC">
        <w:rPr>
          <w:color w:val="000000" w:themeColor="text1"/>
        </w:rP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8702EC" w:rsidRPr="008702EC" w:rsidRDefault="008702EC">
      <w:pPr>
        <w:pStyle w:val="ConsPlusNormal"/>
        <w:spacing w:before="220"/>
        <w:ind w:firstLine="540"/>
        <w:jc w:val="both"/>
        <w:rPr>
          <w:color w:val="000000" w:themeColor="text1"/>
        </w:rPr>
      </w:pPr>
      <w:hyperlink r:id="rId16" w:history="1">
        <w:r w:rsidRPr="008702EC">
          <w:rPr>
            <w:color w:val="000000" w:themeColor="text1"/>
          </w:rPr>
          <w:t>решение</w:t>
        </w:r>
      </w:hyperlink>
      <w:r w:rsidRPr="008702EC">
        <w:rPr>
          <w:color w:val="000000" w:themeColor="text1"/>
        </w:rP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8702EC" w:rsidRPr="008702EC" w:rsidRDefault="008702EC">
      <w:pPr>
        <w:pStyle w:val="ConsPlusNormal"/>
        <w:spacing w:before="220"/>
        <w:ind w:firstLine="540"/>
        <w:jc w:val="both"/>
        <w:rPr>
          <w:color w:val="000000" w:themeColor="text1"/>
        </w:rPr>
      </w:pPr>
      <w:r w:rsidRPr="008702EC">
        <w:rPr>
          <w:color w:val="000000" w:themeColor="text1"/>
        </w:rPr>
        <w:t>3. Настоящее решение вступает в силу с 10.04.2009.</w:t>
      </w:r>
    </w:p>
    <w:p w:rsidR="008702EC" w:rsidRPr="008702EC" w:rsidRDefault="008702EC">
      <w:pPr>
        <w:pStyle w:val="ConsPlusNormal"/>
        <w:spacing w:before="220"/>
        <w:ind w:firstLine="540"/>
        <w:jc w:val="both"/>
        <w:rPr>
          <w:color w:val="000000" w:themeColor="text1"/>
        </w:rPr>
      </w:pPr>
      <w:r w:rsidRPr="008702EC">
        <w:rPr>
          <w:color w:val="000000" w:themeColor="text1"/>
        </w:rP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8702EC" w:rsidRPr="008702EC" w:rsidRDefault="008702EC">
      <w:pPr>
        <w:pStyle w:val="ConsPlusNormal"/>
        <w:spacing w:before="220"/>
        <w:ind w:firstLine="540"/>
        <w:jc w:val="both"/>
        <w:rPr>
          <w:color w:val="000000" w:themeColor="text1"/>
        </w:rPr>
      </w:pPr>
      <w:r w:rsidRPr="008702EC">
        <w:rPr>
          <w:color w:val="000000" w:themeColor="text1"/>
        </w:rPr>
        <w:lastRenderedPageBreak/>
        <w:t>5. Контроль за выполнением настоящего решения возложить на постоянную комиссию по градостроительству и земельным отношениям.</w:t>
      </w:r>
    </w:p>
    <w:p w:rsidR="008702EC" w:rsidRPr="008702EC" w:rsidRDefault="008702EC">
      <w:pPr>
        <w:pStyle w:val="ConsPlusNormal"/>
        <w:jc w:val="both"/>
        <w:rPr>
          <w:color w:val="000000" w:themeColor="text1"/>
        </w:rPr>
      </w:pPr>
    </w:p>
    <w:p w:rsidR="008702EC" w:rsidRPr="008702EC" w:rsidRDefault="008702EC">
      <w:pPr>
        <w:pStyle w:val="ConsPlusNormal"/>
        <w:jc w:val="right"/>
        <w:rPr>
          <w:color w:val="000000" w:themeColor="text1"/>
        </w:rPr>
      </w:pPr>
      <w:r w:rsidRPr="008702EC">
        <w:rPr>
          <w:color w:val="000000" w:themeColor="text1"/>
        </w:rPr>
        <w:t>Председатель</w:t>
      </w:r>
    </w:p>
    <w:p w:rsidR="008702EC" w:rsidRPr="008702EC" w:rsidRDefault="008702EC">
      <w:pPr>
        <w:pStyle w:val="ConsPlusNormal"/>
        <w:jc w:val="right"/>
        <w:rPr>
          <w:color w:val="000000" w:themeColor="text1"/>
        </w:rPr>
      </w:pPr>
      <w:r w:rsidRPr="008702EC">
        <w:rPr>
          <w:color w:val="000000" w:themeColor="text1"/>
        </w:rPr>
        <w:t>С.М.МЕДВЕДЕВ</w:t>
      </w:r>
    </w:p>
    <w:p w:rsidR="008702EC" w:rsidRPr="008702EC" w:rsidRDefault="008702EC">
      <w:pPr>
        <w:pStyle w:val="ConsPlusNormal"/>
        <w:jc w:val="both"/>
        <w:rPr>
          <w:color w:val="000000" w:themeColor="text1"/>
        </w:rPr>
      </w:pPr>
    </w:p>
    <w:p w:rsidR="008702EC" w:rsidRPr="008702EC" w:rsidRDefault="008702EC">
      <w:pPr>
        <w:pStyle w:val="ConsPlusNormal"/>
        <w:jc w:val="both"/>
        <w:rPr>
          <w:color w:val="000000" w:themeColor="text1"/>
        </w:rPr>
      </w:pPr>
    </w:p>
    <w:p w:rsidR="008702EC" w:rsidRPr="008702EC" w:rsidRDefault="008702EC">
      <w:pPr>
        <w:pStyle w:val="ConsPlusNormal"/>
        <w:jc w:val="both"/>
        <w:rPr>
          <w:color w:val="000000" w:themeColor="text1"/>
        </w:rPr>
      </w:pPr>
    </w:p>
    <w:p w:rsidR="008702EC" w:rsidRPr="008702EC" w:rsidRDefault="008702EC">
      <w:pPr>
        <w:pStyle w:val="ConsPlusNormal"/>
        <w:jc w:val="both"/>
        <w:rPr>
          <w:color w:val="000000" w:themeColor="text1"/>
        </w:rPr>
      </w:pPr>
    </w:p>
    <w:p w:rsidR="008702EC" w:rsidRPr="008702EC" w:rsidRDefault="008702EC">
      <w:pPr>
        <w:pStyle w:val="ConsPlusNormal"/>
        <w:jc w:val="both"/>
        <w:rPr>
          <w:color w:val="000000" w:themeColor="text1"/>
        </w:rPr>
      </w:pPr>
    </w:p>
    <w:p w:rsidR="008702EC" w:rsidRPr="008702EC" w:rsidRDefault="008702EC">
      <w:pPr>
        <w:pStyle w:val="ConsPlusNormal"/>
        <w:jc w:val="right"/>
        <w:outlineLvl w:val="0"/>
        <w:rPr>
          <w:color w:val="000000" w:themeColor="text1"/>
        </w:rPr>
      </w:pPr>
      <w:r w:rsidRPr="008702EC">
        <w:rPr>
          <w:color w:val="000000" w:themeColor="text1"/>
        </w:rPr>
        <w:t>Приложение</w:t>
      </w:r>
    </w:p>
    <w:p w:rsidR="008702EC" w:rsidRPr="008702EC" w:rsidRDefault="008702EC">
      <w:pPr>
        <w:pStyle w:val="ConsPlusNormal"/>
        <w:jc w:val="right"/>
        <w:rPr>
          <w:color w:val="000000" w:themeColor="text1"/>
        </w:rPr>
      </w:pPr>
      <w:r w:rsidRPr="008702EC">
        <w:rPr>
          <w:color w:val="000000" w:themeColor="text1"/>
        </w:rPr>
        <w:t>к решению</w:t>
      </w:r>
    </w:p>
    <w:p w:rsidR="008702EC" w:rsidRPr="008702EC" w:rsidRDefault="008702EC">
      <w:pPr>
        <w:pStyle w:val="ConsPlusNormal"/>
        <w:jc w:val="right"/>
        <w:rPr>
          <w:color w:val="000000" w:themeColor="text1"/>
        </w:rPr>
      </w:pPr>
      <w:r w:rsidRPr="008702EC">
        <w:rPr>
          <w:color w:val="000000" w:themeColor="text1"/>
        </w:rPr>
        <w:t>Тюменской городской Думы</w:t>
      </w:r>
    </w:p>
    <w:p w:rsidR="008702EC" w:rsidRPr="008702EC" w:rsidRDefault="008702EC">
      <w:pPr>
        <w:pStyle w:val="ConsPlusNormal"/>
        <w:jc w:val="right"/>
        <w:rPr>
          <w:color w:val="000000" w:themeColor="text1"/>
        </w:rPr>
      </w:pPr>
      <w:r w:rsidRPr="008702EC">
        <w:rPr>
          <w:color w:val="000000" w:themeColor="text1"/>
        </w:rPr>
        <w:t>от 30.10.2008 N 154</w:t>
      </w:r>
    </w:p>
    <w:p w:rsidR="008702EC" w:rsidRPr="008702EC" w:rsidRDefault="008702EC">
      <w:pPr>
        <w:pStyle w:val="ConsPlusNormal"/>
        <w:jc w:val="both"/>
        <w:rPr>
          <w:color w:val="000000" w:themeColor="text1"/>
        </w:rPr>
      </w:pPr>
    </w:p>
    <w:p w:rsidR="008702EC" w:rsidRPr="008702EC" w:rsidRDefault="008702EC">
      <w:pPr>
        <w:pStyle w:val="ConsPlusTitle"/>
        <w:jc w:val="center"/>
        <w:rPr>
          <w:color w:val="000000" w:themeColor="text1"/>
        </w:rPr>
      </w:pPr>
      <w:bookmarkStart w:id="0" w:name="P35"/>
      <w:bookmarkEnd w:id="0"/>
      <w:r w:rsidRPr="008702EC">
        <w:rPr>
          <w:color w:val="000000" w:themeColor="text1"/>
        </w:rPr>
        <w:t>ПРАВИЛА</w:t>
      </w:r>
    </w:p>
    <w:p w:rsidR="008702EC" w:rsidRPr="008702EC" w:rsidRDefault="008702EC">
      <w:pPr>
        <w:pStyle w:val="ConsPlusTitle"/>
        <w:jc w:val="center"/>
        <w:rPr>
          <w:color w:val="000000" w:themeColor="text1"/>
        </w:rPr>
      </w:pPr>
      <w:r w:rsidRPr="008702EC">
        <w:rPr>
          <w:color w:val="000000" w:themeColor="text1"/>
        </w:rPr>
        <w:t>ЗЕМЛЕПОЛЬЗОВАНИЯ И ЗАСТРОЙКИ ГОРОДА ТЮМЕНИ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hyperlink r:id="rId17" w:history="1">
        <w:r w:rsidRPr="008702EC">
          <w:rPr>
            <w:color w:val="000000" w:themeColor="text1"/>
          </w:rPr>
          <w:t>Правила</w:t>
        </w:r>
      </w:hyperlink>
      <w:r w:rsidRPr="008702EC">
        <w:rPr>
          <w:color w:val="000000" w:themeColor="text1"/>
        </w:rP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8702EC" w:rsidRPr="008702EC" w:rsidRDefault="008702EC">
      <w:pPr>
        <w:pStyle w:val="ConsPlusNormal"/>
        <w:jc w:val="both"/>
        <w:rPr>
          <w:color w:val="000000" w:themeColor="text1"/>
        </w:rPr>
      </w:pPr>
    </w:p>
    <w:p w:rsidR="008702EC" w:rsidRPr="008702EC" w:rsidRDefault="008702EC">
      <w:pPr>
        <w:pStyle w:val="ConsPlusTitle"/>
        <w:jc w:val="center"/>
        <w:outlineLvl w:val="1"/>
        <w:rPr>
          <w:color w:val="000000" w:themeColor="text1"/>
        </w:rPr>
      </w:pPr>
      <w:r w:rsidRPr="008702EC">
        <w:rPr>
          <w:color w:val="000000" w:themeColor="text1"/>
        </w:rPr>
        <w:t>Раздел I. ПОРЯДОК ПРИМЕНЕНИЯ ПРАВИЛ</w:t>
      </w:r>
    </w:p>
    <w:p w:rsidR="008702EC" w:rsidRPr="008702EC" w:rsidRDefault="008702EC">
      <w:pPr>
        <w:pStyle w:val="ConsPlusTitle"/>
        <w:jc w:val="center"/>
        <w:rPr>
          <w:color w:val="000000" w:themeColor="text1"/>
        </w:rPr>
      </w:pPr>
      <w:r w:rsidRPr="008702EC">
        <w:rPr>
          <w:color w:val="000000" w:themeColor="text1"/>
        </w:rPr>
        <w:t>И ВНЕСЕНИЯ В НИХ ИЗМЕНЕНИЙ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 Полномочия Тюменской городской Думы в области регулирования землепользования и застройки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К полномочиям Тюменской городской Думы в области регулирования землепользования и застройки относятся:</w:t>
      </w:r>
    </w:p>
    <w:p w:rsidR="008702EC" w:rsidRPr="008702EC" w:rsidRDefault="008702EC">
      <w:pPr>
        <w:pStyle w:val="ConsPlusNormal"/>
        <w:spacing w:before="220"/>
        <w:ind w:firstLine="540"/>
        <w:jc w:val="both"/>
        <w:rPr>
          <w:color w:val="000000" w:themeColor="text1"/>
        </w:rPr>
      </w:pPr>
      <w:r w:rsidRPr="008702EC">
        <w:rPr>
          <w:color w:val="000000" w:themeColor="text1"/>
        </w:rPr>
        <w:t>а) утверждение Генерального плана городского округа город Тюмень, Правил землепользования и застройки города Тюмени, Правил благоустройства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б) утратил силу. - </w:t>
      </w:r>
      <w:hyperlink r:id="rId18" w:history="1">
        <w:r w:rsidRPr="008702EC">
          <w:rPr>
            <w:color w:val="000000" w:themeColor="text1"/>
          </w:rPr>
          <w:t>Решение</w:t>
        </w:r>
      </w:hyperlink>
      <w:r w:rsidRPr="008702EC">
        <w:rPr>
          <w:color w:val="000000" w:themeColor="text1"/>
        </w:rPr>
        <w:t xml:space="preserve"> Тюменской городской Думы от 20.06.2018 N 743;</w:t>
      </w:r>
    </w:p>
    <w:p w:rsidR="008702EC" w:rsidRPr="008702EC" w:rsidRDefault="008702EC">
      <w:pPr>
        <w:pStyle w:val="ConsPlusNormal"/>
        <w:spacing w:before="220"/>
        <w:ind w:firstLine="540"/>
        <w:jc w:val="both"/>
        <w:rPr>
          <w:color w:val="000000" w:themeColor="text1"/>
        </w:rPr>
      </w:pPr>
      <w:r w:rsidRPr="008702EC">
        <w:rPr>
          <w:color w:val="000000" w:themeColor="text1"/>
        </w:rPr>
        <w:t>в) утверждение муниципальной адресной программы сноса и реконструкции многоквартирных домов на застроенных территориях в городе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г) утратил силу с 1 марта 2015 года. - </w:t>
      </w:r>
      <w:hyperlink r:id="rId19" w:history="1">
        <w:r w:rsidRPr="008702EC">
          <w:rPr>
            <w:color w:val="000000" w:themeColor="text1"/>
          </w:rPr>
          <w:t>Решение</w:t>
        </w:r>
      </w:hyperlink>
      <w:r w:rsidRPr="008702EC">
        <w:rPr>
          <w:color w:val="000000" w:themeColor="text1"/>
        </w:rPr>
        <w:t xml:space="preserve"> Тюменской городской Думы от 26.02.2015 N 271;</w:t>
      </w:r>
    </w:p>
    <w:p w:rsidR="008702EC" w:rsidRPr="008702EC" w:rsidRDefault="008702EC">
      <w:pPr>
        <w:pStyle w:val="ConsPlusNormal"/>
        <w:spacing w:before="220"/>
        <w:ind w:firstLine="540"/>
        <w:jc w:val="both"/>
        <w:rPr>
          <w:color w:val="000000" w:themeColor="text1"/>
        </w:rPr>
      </w:pPr>
      <w:r w:rsidRPr="008702EC">
        <w:rPr>
          <w:color w:val="000000" w:themeColor="text1"/>
        </w:rPr>
        <w:t>г.1) утверждение Местных нормативов градостроительного проектирования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20" w:history="1">
        <w:r w:rsidRPr="008702EC">
          <w:rPr>
            <w:color w:val="000000" w:themeColor="text1"/>
          </w:rPr>
          <w:t>Уставом</w:t>
        </w:r>
      </w:hyperlink>
      <w:r w:rsidRPr="008702EC">
        <w:rPr>
          <w:color w:val="000000" w:themeColor="text1"/>
        </w:rPr>
        <w:t xml:space="preserve"> города Тюмени.</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 Полномочия Администрации города Тюмени в области регулирования землепользования и застройки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Администрация города Тюмени в области регулирования землепользования и застройки:</w:t>
      </w:r>
    </w:p>
    <w:p w:rsidR="008702EC" w:rsidRPr="008702EC" w:rsidRDefault="008702EC">
      <w:pPr>
        <w:pStyle w:val="ConsPlusNormal"/>
        <w:spacing w:before="220"/>
        <w:ind w:firstLine="540"/>
        <w:jc w:val="both"/>
        <w:rPr>
          <w:color w:val="000000" w:themeColor="text1"/>
        </w:rPr>
      </w:pPr>
      <w:r w:rsidRPr="008702EC">
        <w:rPr>
          <w:color w:val="000000" w:themeColor="text1"/>
        </w:rPr>
        <w:lastRenderedPageBreak/>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8702EC" w:rsidRPr="008702EC" w:rsidRDefault="008702EC">
      <w:pPr>
        <w:pStyle w:val="ConsPlusNormal"/>
        <w:spacing w:before="220"/>
        <w:ind w:firstLine="540"/>
        <w:jc w:val="both"/>
        <w:rPr>
          <w:color w:val="000000" w:themeColor="text1"/>
        </w:rPr>
      </w:pPr>
      <w:r w:rsidRPr="008702EC">
        <w:rPr>
          <w:color w:val="000000" w:themeColor="text1"/>
        </w:rP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702EC" w:rsidRPr="008702EC" w:rsidRDefault="008702EC">
      <w:pPr>
        <w:pStyle w:val="ConsPlusNormal"/>
        <w:spacing w:before="220"/>
        <w:ind w:firstLine="540"/>
        <w:jc w:val="both"/>
        <w:rPr>
          <w:color w:val="000000" w:themeColor="text1"/>
        </w:rPr>
      </w:pPr>
      <w:r w:rsidRPr="008702EC">
        <w:rPr>
          <w:color w:val="000000" w:themeColor="text1"/>
        </w:rPr>
        <w:t>в) осуществляет резервирование земель и изъятие земельных участков, расположенных в границах города Тюмени, для муниципальных нужд;</w:t>
      </w:r>
    </w:p>
    <w:p w:rsidR="008702EC" w:rsidRPr="008702EC" w:rsidRDefault="008702EC">
      <w:pPr>
        <w:pStyle w:val="ConsPlusNormal"/>
        <w:spacing w:before="220"/>
        <w:ind w:firstLine="540"/>
        <w:jc w:val="both"/>
        <w:rPr>
          <w:color w:val="000000" w:themeColor="text1"/>
        </w:rPr>
      </w:pPr>
      <w:r w:rsidRPr="008702EC">
        <w:rPr>
          <w:color w:val="000000" w:themeColor="text1"/>
        </w:rPr>
        <w:t>г) в пределах своей компетенции принимает меры, направленные на принудительное прекращение прав на земельные участки;</w:t>
      </w:r>
    </w:p>
    <w:p w:rsidR="008702EC" w:rsidRPr="008702EC" w:rsidRDefault="008702EC">
      <w:pPr>
        <w:pStyle w:val="ConsPlusNormal"/>
        <w:spacing w:before="220"/>
        <w:ind w:firstLine="540"/>
        <w:jc w:val="both"/>
        <w:rPr>
          <w:color w:val="000000" w:themeColor="text1"/>
        </w:rPr>
      </w:pPr>
      <w:r w:rsidRPr="008702EC">
        <w:rPr>
          <w:color w:val="000000" w:themeColor="text1"/>
        </w:rPr>
        <w:t>д) определяет порядок подготовки Местных нормативов градостроительного проектирования города Тюмени и внесения в них изменений;</w:t>
      </w:r>
    </w:p>
    <w:p w:rsidR="008702EC" w:rsidRPr="008702EC" w:rsidRDefault="008702EC">
      <w:pPr>
        <w:pStyle w:val="ConsPlusNormal"/>
        <w:spacing w:before="220"/>
        <w:ind w:firstLine="540"/>
        <w:jc w:val="both"/>
        <w:rPr>
          <w:color w:val="000000" w:themeColor="text1"/>
        </w:rPr>
      </w:pPr>
      <w:r w:rsidRPr="008702EC">
        <w:rPr>
          <w:color w:val="000000" w:themeColor="text1"/>
        </w:rPr>
        <w:t>е) осуществляет ведение информационной системы обеспечения градостроительной деятельности на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ж) принимает решение о подготовке документации по планировке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з) обеспечивает подготовку документации по планировке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21" w:history="1">
        <w:r w:rsidRPr="008702EC">
          <w:rPr>
            <w:color w:val="000000" w:themeColor="text1"/>
          </w:rPr>
          <w:t>кодексом</w:t>
        </w:r>
      </w:hyperlink>
      <w:r w:rsidRPr="008702EC">
        <w:rPr>
          <w:color w:val="000000" w:themeColor="text1"/>
        </w:rPr>
        <w:t xml:space="preserve"> Российской Федерации, иными федеральными законами), разрешения на отдельные этапы строительства, реконструкции, а также принимает решения о продлении срока действия разрешения на строительство,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22" w:history="1">
        <w:r w:rsidRPr="008702EC">
          <w:rPr>
            <w:color w:val="000000" w:themeColor="text1"/>
          </w:rPr>
          <w:t>Уставом</w:t>
        </w:r>
      </w:hyperlink>
      <w:r w:rsidRPr="008702EC">
        <w:rPr>
          <w:color w:val="000000" w:themeColor="text1"/>
        </w:rPr>
        <w:t xml:space="preserve"> города Тюмени, настоящими Правилами и принятыми в соответствии с ними муниципальными правовыми актами города Тюмени.</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lastRenderedPageBreak/>
        <w:t>Статья 3. Общие положения об осуществлении строительства на территории города Тюмени. Ограничение точечного строительства</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 Общественные обсуждения по вопросам землепользования и застройки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8702EC" w:rsidRPr="008702EC" w:rsidRDefault="008702EC">
      <w:pPr>
        <w:pStyle w:val="ConsPlusNormal"/>
        <w:spacing w:before="220"/>
        <w:ind w:firstLine="540"/>
        <w:jc w:val="both"/>
        <w:rPr>
          <w:color w:val="000000" w:themeColor="text1"/>
        </w:rPr>
      </w:pPr>
      <w:bookmarkStart w:id="1" w:name="P78"/>
      <w:bookmarkEnd w:id="1"/>
      <w:r w:rsidRPr="008702EC">
        <w:rPr>
          <w:color w:val="000000" w:themeColor="text1"/>
        </w:rPr>
        <w:t>а) проекту Генерального плана городского округа город Тюмень, проекту, предусматривающему внесение в него изменений;</w:t>
      </w:r>
    </w:p>
    <w:p w:rsidR="008702EC" w:rsidRPr="008702EC" w:rsidRDefault="008702EC">
      <w:pPr>
        <w:pStyle w:val="ConsPlusNormal"/>
        <w:spacing w:before="220"/>
        <w:ind w:firstLine="540"/>
        <w:jc w:val="both"/>
        <w:rPr>
          <w:color w:val="000000" w:themeColor="text1"/>
        </w:rPr>
      </w:pPr>
      <w:bookmarkStart w:id="2" w:name="P79"/>
      <w:bookmarkEnd w:id="2"/>
      <w:r w:rsidRPr="008702EC">
        <w:rPr>
          <w:color w:val="000000" w:themeColor="text1"/>
        </w:rPr>
        <w:t>б) проекту Правил, проекту, предусматривающему внесение в них изменений;</w:t>
      </w:r>
    </w:p>
    <w:p w:rsidR="008702EC" w:rsidRPr="008702EC" w:rsidRDefault="008702EC">
      <w:pPr>
        <w:pStyle w:val="ConsPlusNormal"/>
        <w:spacing w:before="220"/>
        <w:ind w:firstLine="540"/>
        <w:jc w:val="both"/>
        <w:rPr>
          <w:color w:val="000000" w:themeColor="text1"/>
        </w:rPr>
      </w:pPr>
      <w:bookmarkStart w:id="3" w:name="P80"/>
      <w:bookmarkEnd w:id="3"/>
      <w:r w:rsidRPr="008702EC">
        <w:rPr>
          <w:color w:val="000000" w:themeColor="text1"/>
        </w:rPr>
        <w:t>в) проекту планировки территории, проекту, предусматривающему внесение в него изменений;</w:t>
      </w:r>
    </w:p>
    <w:p w:rsidR="008702EC" w:rsidRPr="008702EC" w:rsidRDefault="008702EC">
      <w:pPr>
        <w:pStyle w:val="ConsPlusNormal"/>
        <w:spacing w:before="220"/>
        <w:ind w:firstLine="540"/>
        <w:jc w:val="both"/>
        <w:rPr>
          <w:color w:val="000000" w:themeColor="text1"/>
        </w:rPr>
      </w:pPr>
      <w:bookmarkStart w:id="4" w:name="P81"/>
      <w:bookmarkEnd w:id="4"/>
      <w:r w:rsidRPr="008702EC">
        <w:rPr>
          <w:color w:val="000000" w:themeColor="text1"/>
        </w:rPr>
        <w:t>г) проекту межевания территории, проекту, предусматривающему внесение в него изменений;</w:t>
      </w:r>
    </w:p>
    <w:p w:rsidR="008702EC" w:rsidRPr="008702EC" w:rsidRDefault="008702EC">
      <w:pPr>
        <w:pStyle w:val="ConsPlusNormal"/>
        <w:spacing w:before="220"/>
        <w:ind w:firstLine="540"/>
        <w:jc w:val="both"/>
        <w:rPr>
          <w:color w:val="000000" w:themeColor="text1"/>
        </w:rPr>
      </w:pPr>
      <w:bookmarkStart w:id="5" w:name="P82"/>
      <w:bookmarkEnd w:id="5"/>
      <w:r w:rsidRPr="008702EC">
        <w:rPr>
          <w:color w:val="000000" w:themeColor="text1"/>
        </w:rPr>
        <w:t>д) проекту Правил благоустройства территории города Тюмени, проекту, предусматривающему внесение в них изменений;</w:t>
      </w:r>
    </w:p>
    <w:p w:rsidR="008702EC" w:rsidRPr="008702EC" w:rsidRDefault="008702EC">
      <w:pPr>
        <w:pStyle w:val="ConsPlusNormal"/>
        <w:spacing w:before="220"/>
        <w:ind w:firstLine="540"/>
        <w:jc w:val="both"/>
        <w:rPr>
          <w:color w:val="000000" w:themeColor="text1"/>
        </w:rPr>
      </w:pPr>
      <w:bookmarkStart w:id="6" w:name="P83"/>
      <w:bookmarkEnd w:id="6"/>
      <w:r w:rsidRPr="008702EC">
        <w:rPr>
          <w:color w:val="000000" w:themeColor="text1"/>
        </w:rP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8702EC" w:rsidRPr="008702EC" w:rsidRDefault="008702EC">
      <w:pPr>
        <w:pStyle w:val="ConsPlusNormal"/>
        <w:spacing w:before="220"/>
        <w:ind w:firstLine="540"/>
        <w:jc w:val="both"/>
        <w:rPr>
          <w:color w:val="000000" w:themeColor="text1"/>
        </w:rPr>
      </w:pPr>
      <w:bookmarkStart w:id="7" w:name="P84"/>
      <w:bookmarkEnd w:id="7"/>
      <w:r w:rsidRPr="008702EC">
        <w:rPr>
          <w:color w:val="000000" w:themeColor="text1"/>
        </w:rP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2. Организатором общественных обсуждений по проектам, указанным в </w:t>
      </w:r>
      <w:hyperlink w:anchor="P78" w:history="1">
        <w:r w:rsidRPr="008702EC">
          <w:rPr>
            <w:color w:val="000000" w:themeColor="text1"/>
          </w:rPr>
          <w:t>пунктах "а"</w:t>
        </w:r>
      </w:hyperlink>
      <w:r w:rsidRPr="008702EC">
        <w:rPr>
          <w:color w:val="000000" w:themeColor="text1"/>
        </w:rPr>
        <w:t xml:space="preserve">, </w:t>
      </w:r>
      <w:hyperlink w:anchor="P80" w:history="1">
        <w:r w:rsidRPr="008702EC">
          <w:rPr>
            <w:color w:val="000000" w:themeColor="text1"/>
          </w:rPr>
          <w:t>"в"</w:t>
        </w:r>
      </w:hyperlink>
      <w:r w:rsidRPr="008702EC">
        <w:rPr>
          <w:color w:val="000000" w:themeColor="text1"/>
        </w:rPr>
        <w:t xml:space="preserve">, </w:t>
      </w:r>
      <w:hyperlink w:anchor="P81" w:history="1">
        <w:r w:rsidRPr="008702EC">
          <w:rPr>
            <w:color w:val="000000" w:themeColor="text1"/>
          </w:rPr>
          <w:t>"г"</w:t>
        </w:r>
      </w:hyperlink>
      <w:r w:rsidRPr="008702EC">
        <w:rPr>
          <w:color w:val="000000" w:themeColor="text1"/>
        </w:rPr>
        <w:t xml:space="preserve">, </w:t>
      </w:r>
      <w:hyperlink w:anchor="P82" w:history="1">
        <w:r w:rsidRPr="008702EC">
          <w:rPr>
            <w:color w:val="000000" w:themeColor="text1"/>
          </w:rPr>
          <w:t>"д" части 1</w:t>
        </w:r>
      </w:hyperlink>
      <w:r w:rsidRPr="008702EC">
        <w:rPr>
          <w:color w:val="000000" w:themeColor="text1"/>
        </w:rPr>
        <w:t xml:space="preserve"> настоящей статьи, является Администрация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Организатором общественных обсуждений по проектам, указанным в </w:t>
      </w:r>
      <w:hyperlink w:anchor="P79" w:history="1">
        <w:r w:rsidRPr="008702EC">
          <w:rPr>
            <w:color w:val="000000" w:themeColor="text1"/>
          </w:rPr>
          <w:t>пунктах "б"</w:t>
        </w:r>
      </w:hyperlink>
      <w:r w:rsidRPr="008702EC">
        <w:rPr>
          <w:color w:val="000000" w:themeColor="text1"/>
        </w:rPr>
        <w:t xml:space="preserve">, </w:t>
      </w:r>
      <w:hyperlink w:anchor="P83" w:history="1">
        <w:r w:rsidRPr="008702EC">
          <w:rPr>
            <w:color w:val="000000" w:themeColor="text1"/>
          </w:rPr>
          <w:t>"е"</w:t>
        </w:r>
      </w:hyperlink>
      <w:r w:rsidRPr="008702EC">
        <w:rPr>
          <w:color w:val="000000" w:themeColor="text1"/>
        </w:rPr>
        <w:t xml:space="preserve">, </w:t>
      </w:r>
      <w:hyperlink w:anchor="P84" w:history="1">
        <w:r w:rsidRPr="008702EC">
          <w:rPr>
            <w:color w:val="000000" w:themeColor="text1"/>
          </w:rPr>
          <w:t>"ж" части 1</w:t>
        </w:r>
      </w:hyperlink>
      <w:r w:rsidRPr="008702EC">
        <w:rPr>
          <w:color w:val="000000" w:themeColor="text1"/>
        </w:rPr>
        <w:t xml:space="preserve"> настоящей статьи, является комиссия по подготовке проекта правил землепользования и застройки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3. Решение о проведении общественных обсуждений по проектам, указанным в </w:t>
      </w:r>
      <w:hyperlink w:anchor="P78" w:history="1">
        <w:r w:rsidRPr="008702EC">
          <w:rPr>
            <w:color w:val="000000" w:themeColor="text1"/>
          </w:rPr>
          <w:t>пунктах "а"</w:t>
        </w:r>
      </w:hyperlink>
      <w:r w:rsidRPr="008702EC">
        <w:rPr>
          <w:color w:val="000000" w:themeColor="text1"/>
        </w:rPr>
        <w:t xml:space="preserve">, </w:t>
      </w:r>
      <w:hyperlink w:anchor="P79" w:history="1">
        <w:r w:rsidRPr="008702EC">
          <w:rPr>
            <w:color w:val="000000" w:themeColor="text1"/>
          </w:rPr>
          <w:t>"б" части 1</w:t>
        </w:r>
      </w:hyperlink>
      <w:r w:rsidRPr="008702EC">
        <w:rPr>
          <w:color w:val="000000" w:themeColor="text1"/>
        </w:rPr>
        <w:t xml:space="preserve"> настоящей статьи, принимается Главой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lastRenderedPageBreak/>
        <w:t xml:space="preserve">Решение о проведении общественных обсуждений по проектам, указанным в </w:t>
      </w:r>
      <w:hyperlink w:anchor="P80" w:history="1">
        <w:r w:rsidRPr="008702EC">
          <w:rPr>
            <w:color w:val="000000" w:themeColor="text1"/>
          </w:rPr>
          <w:t>пунктах "в"</w:t>
        </w:r>
      </w:hyperlink>
      <w:r w:rsidRPr="008702EC">
        <w:rPr>
          <w:color w:val="000000" w:themeColor="text1"/>
        </w:rPr>
        <w:t xml:space="preserve">, </w:t>
      </w:r>
      <w:hyperlink w:anchor="P81" w:history="1">
        <w:r w:rsidRPr="008702EC">
          <w:rPr>
            <w:color w:val="000000" w:themeColor="text1"/>
          </w:rPr>
          <w:t>"г"</w:t>
        </w:r>
      </w:hyperlink>
      <w:r w:rsidRPr="008702EC">
        <w:rPr>
          <w:color w:val="000000" w:themeColor="text1"/>
        </w:rPr>
        <w:t xml:space="preserve">, </w:t>
      </w:r>
      <w:hyperlink w:anchor="P82" w:history="1">
        <w:r w:rsidRPr="008702EC">
          <w:rPr>
            <w:color w:val="000000" w:themeColor="text1"/>
          </w:rPr>
          <w:t>"д"</w:t>
        </w:r>
      </w:hyperlink>
      <w:r w:rsidRPr="008702EC">
        <w:rPr>
          <w:color w:val="000000" w:themeColor="text1"/>
        </w:rPr>
        <w:t xml:space="preserve">, </w:t>
      </w:r>
      <w:hyperlink w:anchor="P83" w:history="1">
        <w:r w:rsidRPr="008702EC">
          <w:rPr>
            <w:color w:val="000000" w:themeColor="text1"/>
          </w:rPr>
          <w:t>"е"</w:t>
        </w:r>
      </w:hyperlink>
      <w:r w:rsidRPr="008702EC">
        <w:rPr>
          <w:color w:val="000000" w:themeColor="text1"/>
        </w:rPr>
        <w:t xml:space="preserve">, </w:t>
      </w:r>
      <w:hyperlink w:anchor="P84" w:history="1">
        <w:r w:rsidRPr="008702EC">
          <w:rPr>
            <w:color w:val="000000" w:themeColor="text1"/>
          </w:rPr>
          <w:t>"ж" части 1</w:t>
        </w:r>
      </w:hyperlink>
      <w:r w:rsidRPr="008702EC">
        <w:rPr>
          <w:color w:val="000000" w:themeColor="text1"/>
        </w:rPr>
        <w:t xml:space="preserve"> настоящей статьи, принимается Администрацией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23" w:history="1">
        <w:r w:rsidRPr="008702EC">
          <w:rPr>
            <w:color w:val="000000" w:themeColor="text1"/>
          </w:rPr>
          <w:t>кодексом</w:t>
        </w:r>
      </w:hyperlink>
      <w:r w:rsidRPr="008702EC">
        <w:rPr>
          <w:color w:val="000000" w:themeColor="text1"/>
        </w:rPr>
        <w:t xml:space="preserve"> Российской Федерации.</w:t>
      </w:r>
    </w:p>
    <w:p w:rsidR="008702EC" w:rsidRPr="008702EC" w:rsidRDefault="008702EC">
      <w:pPr>
        <w:pStyle w:val="ConsPlusNormal"/>
        <w:spacing w:before="220"/>
        <w:ind w:firstLine="540"/>
        <w:jc w:val="both"/>
        <w:rPr>
          <w:color w:val="000000" w:themeColor="text1"/>
        </w:rPr>
      </w:pPr>
      <w:r w:rsidRPr="008702EC">
        <w:rPr>
          <w:color w:val="000000" w:themeColor="text1"/>
        </w:rPr>
        <w:t>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5. Порядок организации и проведения общественных обсуждений</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8702EC" w:rsidRPr="008702EC" w:rsidRDefault="008702EC">
      <w:pPr>
        <w:pStyle w:val="ConsPlusNormal"/>
        <w:spacing w:before="220"/>
        <w:ind w:firstLine="540"/>
        <w:jc w:val="both"/>
        <w:rPr>
          <w:color w:val="000000" w:themeColor="text1"/>
        </w:rPr>
      </w:pPr>
      <w:r w:rsidRPr="008702EC">
        <w:rPr>
          <w:color w:val="000000" w:themeColor="text1"/>
        </w:rPr>
        <w:t>2. Проект, подлежащий рассмотрению на общественных обсуждениях, размещается на официальном сайте Администрации города Тюмени не позднее пяти рабочих дней до дня истечения срока приема предложений и замечаний участников общественных обсуждений, установленного муниципальным правовым актом о проведении общественных обсуждений.</w:t>
      </w:r>
    </w:p>
    <w:p w:rsidR="008702EC" w:rsidRPr="008702EC" w:rsidRDefault="008702EC">
      <w:pPr>
        <w:pStyle w:val="ConsPlusNormal"/>
        <w:spacing w:before="220"/>
        <w:ind w:firstLine="540"/>
        <w:jc w:val="both"/>
        <w:rPr>
          <w:color w:val="000000" w:themeColor="text1"/>
        </w:rPr>
      </w:pPr>
      <w:r w:rsidRPr="008702EC">
        <w:rPr>
          <w:color w:val="000000" w:themeColor="text1"/>
        </w:rP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8702EC" w:rsidRPr="008702EC" w:rsidRDefault="008702EC">
      <w:pPr>
        <w:pStyle w:val="ConsPlusNormal"/>
        <w:spacing w:before="220"/>
        <w:ind w:firstLine="540"/>
        <w:jc w:val="both"/>
        <w:rPr>
          <w:color w:val="000000" w:themeColor="text1"/>
        </w:rPr>
      </w:pPr>
      <w:r w:rsidRPr="008702EC">
        <w:rPr>
          <w:color w:val="000000" w:themeColor="text1"/>
        </w:rPr>
        <w:t>а) ведение книги (журнала) учета посетителей экспозиции проекта;</w:t>
      </w:r>
    </w:p>
    <w:p w:rsidR="008702EC" w:rsidRPr="008702EC" w:rsidRDefault="008702EC">
      <w:pPr>
        <w:pStyle w:val="ConsPlusNormal"/>
        <w:spacing w:before="220"/>
        <w:ind w:firstLine="540"/>
        <w:jc w:val="both"/>
        <w:rPr>
          <w:color w:val="000000" w:themeColor="text1"/>
        </w:rPr>
      </w:pPr>
      <w:r w:rsidRPr="008702EC">
        <w:rPr>
          <w:color w:val="000000" w:themeColor="text1"/>
        </w:rPr>
        <w:t>б) прием и регистрация предложений и замечаний, касающихся проекта;</w:t>
      </w:r>
    </w:p>
    <w:p w:rsidR="008702EC" w:rsidRPr="008702EC" w:rsidRDefault="008702EC">
      <w:pPr>
        <w:pStyle w:val="ConsPlusNormal"/>
        <w:spacing w:before="220"/>
        <w:ind w:firstLine="540"/>
        <w:jc w:val="both"/>
        <w:rPr>
          <w:color w:val="000000" w:themeColor="text1"/>
        </w:rPr>
      </w:pPr>
      <w:r w:rsidRPr="008702EC">
        <w:rPr>
          <w:color w:val="000000" w:themeColor="text1"/>
        </w:rPr>
        <w:t>в) идентификация участников общественных обсуждений;</w:t>
      </w:r>
    </w:p>
    <w:p w:rsidR="008702EC" w:rsidRPr="008702EC" w:rsidRDefault="008702EC">
      <w:pPr>
        <w:pStyle w:val="ConsPlusNormal"/>
        <w:spacing w:before="220"/>
        <w:ind w:firstLine="540"/>
        <w:jc w:val="both"/>
        <w:rPr>
          <w:color w:val="000000" w:themeColor="text1"/>
        </w:rPr>
      </w:pPr>
      <w:r w:rsidRPr="008702EC">
        <w:rPr>
          <w:color w:val="000000" w:themeColor="text1"/>
        </w:rP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8702EC" w:rsidRPr="008702EC" w:rsidRDefault="008702EC">
      <w:pPr>
        <w:pStyle w:val="ConsPlusNormal"/>
        <w:spacing w:before="220"/>
        <w:ind w:firstLine="540"/>
        <w:jc w:val="both"/>
        <w:rPr>
          <w:color w:val="000000" w:themeColor="text1"/>
        </w:rPr>
      </w:pPr>
      <w:r w:rsidRPr="008702EC">
        <w:rPr>
          <w:color w:val="000000" w:themeColor="text1"/>
        </w:rPr>
        <w:t>д) распространение информационных материалов о проекте.</w:t>
      </w:r>
    </w:p>
    <w:p w:rsidR="008702EC" w:rsidRPr="008702EC" w:rsidRDefault="008702EC">
      <w:pPr>
        <w:pStyle w:val="ConsPlusNormal"/>
        <w:spacing w:before="220"/>
        <w:ind w:firstLine="540"/>
        <w:jc w:val="both"/>
        <w:rPr>
          <w:color w:val="000000" w:themeColor="text1"/>
        </w:rPr>
      </w:pPr>
      <w:r w:rsidRPr="008702EC">
        <w:rPr>
          <w:color w:val="000000" w:themeColor="text1"/>
        </w:rP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8702EC" w:rsidRPr="008702EC" w:rsidRDefault="008702EC">
      <w:pPr>
        <w:pStyle w:val="ConsPlusNormal"/>
        <w:spacing w:before="220"/>
        <w:ind w:firstLine="540"/>
        <w:jc w:val="both"/>
        <w:rPr>
          <w:color w:val="000000" w:themeColor="text1"/>
        </w:rPr>
      </w:pPr>
      <w:r w:rsidRPr="008702EC">
        <w:rPr>
          <w:color w:val="000000" w:themeColor="text1"/>
        </w:rP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24" w:history="1">
        <w:r w:rsidRPr="008702EC">
          <w:rPr>
            <w:color w:val="000000" w:themeColor="text1"/>
          </w:rPr>
          <w:t>кодексом</w:t>
        </w:r>
      </w:hyperlink>
      <w:r w:rsidRPr="008702EC">
        <w:rPr>
          <w:color w:val="000000" w:themeColor="text1"/>
        </w:rPr>
        <w:t xml:space="preserve"> Российской Федерации, муниципальным правовым актом Администрации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5. Информационные стенды, на которых размещаются оповещения о начале общественных </w:t>
      </w:r>
      <w:r w:rsidRPr="008702EC">
        <w:rPr>
          <w:color w:val="000000" w:themeColor="text1"/>
        </w:rPr>
        <w:lastRenderedPageBreak/>
        <w:t>обсуждений, должны обеспечивать открытость и доступность предоставляемой информации.</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 xml:space="preserve">Статьи 6 - 10. Утратили силу. - </w:t>
      </w:r>
      <w:hyperlink r:id="rId25" w:history="1">
        <w:r w:rsidRPr="008702EC">
          <w:rPr>
            <w:color w:val="000000" w:themeColor="text1"/>
          </w:rPr>
          <w:t>Решение</w:t>
        </w:r>
      </w:hyperlink>
      <w:r w:rsidRPr="008702EC">
        <w:rPr>
          <w:color w:val="000000" w:themeColor="text1"/>
        </w:rPr>
        <w:t xml:space="preserve"> Тюменской городской Думы от 20.06.2018 N 743.</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11. Порядок внесения изменений в настоящие Правила</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Внесение изменений в настоящие Правила осуществляется в порядке, предусмотренном Градостроительным </w:t>
      </w:r>
      <w:hyperlink r:id="rId26" w:history="1">
        <w:r w:rsidRPr="008702EC">
          <w:rPr>
            <w:color w:val="000000" w:themeColor="text1"/>
          </w:rPr>
          <w:t>кодексом</w:t>
        </w:r>
      </w:hyperlink>
      <w:r w:rsidRPr="008702EC">
        <w:rPr>
          <w:color w:val="000000" w:themeColor="text1"/>
        </w:rPr>
        <w:t xml:space="preserve"> Российской Федерации и настоящими Правилами.</w:t>
      </w:r>
    </w:p>
    <w:p w:rsidR="008702EC" w:rsidRPr="008702EC" w:rsidRDefault="008702EC">
      <w:pPr>
        <w:pStyle w:val="ConsPlusNormal"/>
        <w:spacing w:before="220"/>
        <w:ind w:firstLine="540"/>
        <w:jc w:val="both"/>
        <w:rPr>
          <w:color w:val="000000" w:themeColor="text1"/>
        </w:rPr>
      </w:pPr>
      <w:r w:rsidRPr="008702EC">
        <w:rPr>
          <w:color w:val="000000" w:themeColor="text1"/>
        </w:rP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12. Заключительные и переходные положения</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8702EC" w:rsidRPr="008702EC" w:rsidRDefault="008702EC">
      <w:pPr>
        <w:pStyle w:val="ConsPlusNormal"/>
        <w:spacing w:before="220"/>
        <w:ind w:firstLine="540"/>
        <w:jc w:val="both"/>
        <w:rPr>
          <w:color w:val="000000" w:themeColor="text1"/>
        </w:rPr>
      </w:pPr>
      <w:r w:rsidRPr="008702EC">
        <w:rPr>
          <w:color w:val="000000" w:themeColor="text1"/>
        </w:rP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8702EC" w:rsidRPr="008702EC" w:rsidRDefault="008702EC">
      <w:pPr>
        <w:pStyle w:val="ConsPlusNormal"/>
        <w:spacing w:before="220"/>
        <w:ind w:firstLine="540"/>
        <w:jc w:val="both"/>
        <w:rPr>
          <w:color w:val="000000" w:themeColor="text1"/>
        </w:rPr>
      </w:pPr>
      <w:r w:rsidRPr="008702EC">
        <w:rPr>
          <w:color w:val="000000" w:themeColor="text1"/>
        </w:rPr>
        <w:t>договоры аренды земельных участков заключены на срок не менее одного года;</w:t>
      </w:r>
    </w:p>
    <w:p w:rsidR="008702EC" w:rsidRPr="008702EC" w:rsidRDefault="008702EC">
      <w:pPr>
        <w:pStyle w:val="ConsPlusNormal"/>
        <w:spacing w:before="220"/>
        <w:ind w:firstLine="540"/>
        <w:jc w:val="both"/>
        <w:rPr>
          <w:color w:val="000000" w:themeColor="text1"/>
        </w:rPr>
      </w:pPr>
      <w:r w:rsidRPr="008702EC">
        <w:rPr>
          <w:color w:val="000000" w:themeColor="text1"/>
        </w:rPr>
        <w:t>государственная регистрация договоров аренды земельных участков осуществлена в срок до 19.03.2014.</w:t>
      </w:r>
    </w:p>
    <w:p w:rsidR="008702EC" w:rsidRPr="008702EC" w:rsidRDefault="008702EC">
      <w:pPr>
        <w:pStyle w:val="ConsPlusNormal"/>
        <w:spacing w:before="220"/>
        <w:ind w:firstLine="540"/>
        <w:jc w:val="both"/>
        <w:rPr>
          <w:color w:val="000000" w:themeColor="text1"/>
        </w:rPr>
      </w:pPr>
      <w:r w:rsidRPr="008702EC">
        <w:rPr>
          <w:color w:val="000000" w:themeColor="text1"/>
        </w:rPr>
        <w:t>3. До утверждения проектов планировки и проектов межевания территории:</w:t>
      </w:r>
    </w:p>
    <w:p w:rsidR="008702EC" w:rsidRPr="008702EC" w:rsidRDefault="008702EC">
      <w:pPr>
        <w:pStyle w:val="ConsPlusNormal"/>
        <w:spacing w:before="220"/>
        <w:ind w:firstLine="540"/>
        <w:jc w:val="both"/>
        <w:rPr>
          <w:color w:val="000000" w:themeColor="text1"/>
        </w:rPr>
      </w:pPr>
      <w:r w:rsidRPr="008702EC">
        <w:rPr>
          <w:color w:val="000000" w:themeColor="text1"/>
        </w:rP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б) размеры земельных участков под существующими объектами капитального </w:t>
      </w:r>
      <w:r w:rsidRPr="008702EC">
        <w:rPr>
          <w:color w:val="000000" w:themeColor="text1"/>
        </w:rPr>
        <w:lastRenderedPageBreak/>
        <w:t>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
    <w:p w:rsidR="008702EC" w:rsidRPr="008702EC" w:rsidRDefault="008702EC">
      <w:pPr>
        <w:pStyle w:val="ConsPlusNormal"/>
        <w:spacing w:before="220"/>
        <w:ind w:firstLine="540"/>
        <w:jc w:val="both"/>
        <w:rPr>
          <w:color w:val="000000" w:themeColor="text1"/>
        </w:rPr>
      </w:pPr>
      <w:r w:rsidRPr="008702EC">
        <w:rPr>
          <w:color w:val="000000" w:themeColor="text1"/>
        </w:rP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8702EC" w:rsidRPr="008702EC" w:rsidRDefault="008702EC">
      <w:pPr>
        <w:pStyle w:val="ConsPlusNormal"/>
        <w:spacing w:before="220"/>
        <w:ind w:firstLine="540"/>
        <w:jc w:val="both"/>
        <w:rPr>
          <w:color w:val="000000" w:themeColor="text1"/>
        </w:rPr>
      </w:pPr>
      <w:r w:rsidRPr="008702EC">
        <w:rPr>
          <w:color w:val="000000" w:themeColor="text1"/>
        </w:rP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8702EC" w:rsidRPr="008702EC" w:rsidRDefault="008702EC">
      <w:pPr>
        <w:pStyle w:val="ConsPlusNormal"/>
        <w:spacing w:before="220"/>
        <w:ind w:firstLine="540"/>
        <w:jc w:val="both"/>
        <w:rPr>
          <w:color w:val="000000" w:themeColor="text1"/>
        </w:rPr>
      </w:pPr>
      <w:bookmarkStart w:id="8" w:name="P128"/>
      <w:bookmarkEnd w:id="8"/>
      <w:r w:rsidRPr="008702EC">
        <w:rPr>
          <w:color w:val="000000" w:themeColor="text1"/>
        </w:rP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До утверждения проектов межевания территории в случае, указанном в </w:t>
      </w:r>
      <w:hyperlink w:anchor="P128" w:history="1">
        <w:r w:rsidRPr="008702EC">
          <w:rPr>
            <w:color w:val="000000" w:themeColor="text1"/>
          </w:rPr>
          <w:t>абзаце 1 части 5</w:t>
        </w:r>
      </w:hyperlink>
      <w:r w:rsidRPr="008702EC">
        <w:rPr>
          <w:color w:val="000000" w:themeColor="text1"/>
        </w:rPr>
        <w:t xml:space="preserve"> настоящей статьи, минимальный отступ от красной линии применяется по границе объекта капитального строительства, подлежащего реконструкции.</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6.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759" w:history="1">
        <w:r w:rsidRPr="008702EC">
          <w:rPr>
            <w:color w:val="000000" w:themeColor="text1"/>
          </w:rPr>
          <w:t>пунктом 1 части 2 статьи 19</w:t>
        </w:r>
      </w:hyperlink>
      <w:r w:rsidRPr="008702EC">
        <w:rPr>
          <w:color w:val="000000" w:themeColor="text1"/>
        </w:rPr>
        <w:t xml:space="preserve"> настоящих Правил.</w:t>
      </w:r>
    </w:p>
    <w:p w:rsidR="008702EC" w:rsidRPr="008702EC" w:rsidRDefault="008702EC">
      <w:pPr>
        <w:pStyle w:val="ConsPlusNormal"/>
        <w:spacing w:before="220"/>
        <w:ind w:firstLine="540"/>
        <w:jc w:val="both"/>
        <w:rPr>
          <w:color w:val="000000" w:themeColor="text1"/>
        </w:rPr>
      </w:pPr>
      <w:r w:rsidRPr="008702EC">
        <w:rPr>
          <w:color w:val="000000" w:themeColor="text1"/>
        </w:rPr>
        <w:t>Проекты планировки территории, проекты межевания территории не распространяются на образование земельных участков под индивидуальными жилыми домами, размещение которых не соответствует градостроительным регламентам, установленным настоящими Правилами. При этом вид разрешенного использования указанных земельных участков устанавливается "Для размещения индивидуальной жилой застройки".</w:t>
      </w:r>
    </w:p>
    <w:p w:rsidR="008702EC" w:rsidRPr="008702EC" w:rsidRDefault="008702EC">
      <w:pPr>
        <w:pStyle w:val="ConsPlusNormal"/>
        <w:spacing w:before="220"/>
        <w:ind w:firstLine="540"/>
        <w:jc w:val="both"/>
        <w:rPr>
          <w:color w:val="000000" w:themeColor="text1"/>
        </w:rPr>
      </w:pPr>
      <w:r w:rsidRPr="008702EC">
        <w:rPr>
          <w:color w:val="000000" w:themeColor="text1"/>
        </w:rP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"Под существующую многоквартирную жилую застройку".</w:t>
      </w:r>
    </w:p>
    <w:p w:rsidR="008702EC" w:rsidRPr="008702EC" w:rsidRDefault="008702EC">
      <w:pPr>
        <w:pStyle w:val="ConsPlusNormal"/>
        <w:spacing w:before="220"/>
        <w:ind w:firstLine="540"/>
        <w:jc w:val="both"/>
        <w:rPr>
          <w:color w:val="000000" w:themeColor="text1"/>
        </w:rPr>
      </w:pPr>
      <w:r w:rsidRPr="008702EC">
        <w:rPr>
          <w:color w:val="000000" w:themeColor="text1"/>
        </w:rPr>
        <w:lastRenderedPageBreak/>
        <w:t>Положения, предусмотренные настоящей частью, действуют до 1 января 2025 года.</w:t>
      </w:r>
    </w:p>
    <w:p w:rsidR="008702EC" w:rsidRPr="008702EC" w:rsidRDefault="008702EC">
      <w:pPr>
        <w:pStyle w:val="ConsPlusNormal"/>
        <w:jc w:val="both"/>
        <w:rPr>
          <w:color w:val="000000" w:themeColor="text1"/>
        </w:rPr>
      </w:pPr>
    </w:p>
    <w:p w:rsidR="008702EC" w:rsidRPr="008702EC" w:rsidRDefault="008702EC">
      <w:pPr>
        <w:pStyle w:val="ConsPlusTitle"/>
        <w:jc w:val="center"/>
        <w:outlineLvl w:val="1"/>
        <w:rPr>
          <w:color w:val="000000" w:themeColor="text1"/>
        </w:rPr>
      </w:pPr>
      <w:r w:rsidRPr="008702EC">
        <w:rPr>
          <w:color w:val="000000" w:themeColor="text1"/>
        </w:rPr>
        <w:t>Раздел II. КАРТА ГРАДОСТРОИТЕЛЬНОГО ЗОНИРОВАНИЯ</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 Карта градостроительного зонирования городского округа город Тюмень</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 Фрагмент карты градостроительного зонирования города Тюмени 1-й планировочный район "Березняковский"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13-2. Фрагмент карты градостроительного зонирования города Тюмени 2-й планировочный район "Тарманский"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13-3. Фрагмент карты градостроительного зонирования города Тюмени. 3-й планировочный район "Парфеновский"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13-4. Фрагмент карты градостроительного зонирования города Тюмени 4-й планировочный район "Затюменский"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13-5. Фрагмент карты градостроительного зонирования города Тюмени 5-й планировочный район "Заречный"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13-6. Фрагмент карты градостроительного зонирования города Тюмени 6-й планировочный район "Центральный"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13-7. Фрагмент карты градостроительного зонирования города Тюмени 7-й планировочный район "Гилевский"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13-8. Фрагмент карты градостроительного зонирования города Тюмени 8-й планировочный район "Антипинский"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13-9. Фрагмент карты градостроительного зонирования города Тюмени 9-й планировочный район "Южный"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13-10. Фрагмент карты градостроительного зонирования города Тюмени 10-й планировочный район "Тюменский"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13-11. Фрагмент карты градостроительного зонирования города Тюмени 11-й планировочный район "Комаровский"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13-12. Фрагмент карты градостроительного зонирования города Тюмени 12-й планировочный район "Патрушевский"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13-13. Фрагмент карты градостроительного зонирования города Тюмени 13-й планировочный район "Верхнеборский"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13-14. Фрагмент карты градостроительного зонирования города Тюмени 14-й планировочный район "Мысовский"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13-15. Фрагмент карты градостроительного зонирования города Тюмени 15-й планировочный район "Новорощинский"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13-16. Фрагмент карты градостроительного зонирования города Тюмени. 16-й планировочный район "Тараскульский"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lastRenderedPageBreak/>
        <w:t>Статья 13-17. Фрагмент карты градостроительного зонирования города Тюмени 17-й планировочный район "Андреевский"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13-18. Фрагмент карты градостроительного зонирования города Тюмени 18-й планировочный район "Утешевский"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13-19. Фрагмент карты градостроительного зонирования города Тюмени 19-й планировочный район "Плехановский"</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13-20. Фрагмент карты градостроительного зонирования северных территорий, расположенных за границей населенного пункта город Тюмень</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13-21. Фрагмент карты градостроительного зонирования южных территорий, расположенных за границей населенного пункта город Тюмень</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13-22. Фрагмент карты градостроительного зонирования западных территорий, расположенных за границей населенного пункта город Тюмень</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14. Перечень территориальных зон, установленных на карте градостроительного зонирования города Тюмени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На карте градостроительного зонирования города Тюмени установлены следующие виды территориальных зон:</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Условные обозначения</w:t>
            </w:r>
          </w:p>
        </w:tc>
        <w:tc>
          <w:tcPr>
            <w:tcW w:w="7087" w:type="dxa"/>
          </w:tcPr>
          <w:p w:rsidR="008702EC" w:rsidRPr="008702EC" w:rsidRDefault="008702EC">
            <w:pPr>
              <w:pStyle w:val="ConsPlusNormal"/>
              <w:jc w:val="center"/>
              <w:rPr>
                <w:color w:val="000000" w:themeColor="text1"/>
              </w:rPr>
            </w:pPr>
            <w:r w:rsidRPr="008702EC">
              <w:rPr>
                <w:color w:val="000000" w:themeColor="text1"/>
              </w:rPr>
              <w:t>Наименование территориальных зон</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t>ЖИЛЫЕ ЗОНЫ</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Ж-1</w:t>
            </w:r>
          </w:p>
        </w:tc>
        <w:tc>
          <w:tcPr>
            <w:tcW w:w="7087" w:type="dxa"/>
          </w:tcPr>
          <w:p w:rsidR="008702EC" w:rsidRPr="008702EC" w:rsidRDefault="008702EC">
            <w:pPr>
              <w:pStyle w:val="ConsPlusNormal"/>
              <w:rPr>
                <w:color w:val="000000" w:themeColor="text1"/>
              </w:rPr>
            </w:pPr>
            <w:r w:rsidRPr="008702EC">
              <w:rPr>
                <w:color w:val="000000" w:themeColor="text1"/>
              </w:rPr>
              <w:t>Зона застройки многоэтажными жилыми домами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Ж-1.1</w:t>
            </w:r>
          </w:p>
        </w:tc>
        <w:tc>
          <w:tcPr>
            <w:tcW w:w="7087" w:type="dxa"/>
          </w:tcPr>
          <w:p w:rsidR="008702EC" w:rsidRPr="008702EC" w:rsidRDefault="008702EC">
            <w:pPr>
              <w:pStyle w:val="ConsPlusNormal"/>
              <w:rPr>
                <w:color w:val="000000" w:themeColor="text1"/>
              </w:rPr>
            </w:pPr>
            <w:r w:rsidRPr="008702EC">
              <w:rPr>
                <w:color w:val="000000" w:themeColor="text1"/>
              </w:rPr>
              <w:t>Подзона застройки многоэтажными жилыми домами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Ж-2</w:t>
            </w:r>
          </w:p>
        </w:tc>
        <w:tc>
          <w:tcPr>
            <w:tcW w:w="7087" w:type="dxa"/>
          </w:tcPr>
          <w:p w:rsidR="008702EC" w:rsidRPr="008702EC" w:rsidRDefault="008702EC">
            <w:pPr>
              <w:pStyle w:val="ConsPlusNormal"/>
              <w:rPr>
                <w:color w:val="000000" w:themeColor="text1"/>
              </w:rPr>
            </w:pPr>
            <w:r w:rsidRPr="008702EC">
              <w:rPr>
                <w:color w:val="000000" w:themeColor="text1"/>
              </w:rPr>
              <w:t>Зона застройки малоэтажными жилыми домами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Ж-3</w:t>
            </w:r>
          </w:p>
        </w:tc>
        <w:tc>
          <w:tcPr>
            <w:tcW w:w="7087" w:type="dxa"/>
          </w:tcPr>
          <w:p w:rsidR="008702EC" w:rsidRPr="008702EC" w:rsidRDefault="008702EC">
            <w:pPr>
              <w:pStyle w:val="ConsPlusNormal"/>
              <w:rPr>
                <w:color w:val="000000" w:themeColor="text1"/>
              </w:rPr>
            </w:pPr>
            <w:r w:rsidRPr="008702EC">
              <w:rPr>
                <w:color w:val="000000" w:themeColor="text1"/>
              </w:rPr>
              <w:t>Зона застройки индивидуальными жилыми домами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Ж-4</w:t>
            </w:r>
          </w:p>
        </w:tc>
        <w:tc>
          <w:tcPr>
            <w:tcW w:w="7087" w:type="dxa"/>
          </w:tcPr>
          <w:p w:rsidR="008702EC" w:rsidRPr="008702EC" w:rsidRDefault="008702EC">
            <w:pPr>
              <w:pStyle w:val="ConsPlusNormal"/>
              <w:rPr>
                <w:color w:val="000000" w:themeColor="text1"/>
              </w:rPr>
            </w:pPr>
            <w:r w:rsidRPr="008702EC">
              <w:rPr>
                <w:color w:val="000000" w:themeColor="text1"/>
              </w:rPr>
              <w:t>Зона сложившейся застройки многоэтажными жилыми домами</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t>ОБЩЕСТВЕННО-ДЕЛОВЫЕ ЗОНЫ</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ОД-1</w:t>
            </w:r>
          </w:p>
        </w:tc>
        <w:tc>
          <w:tcPr>
            <w:tcW w:w="7087" w:type="dxa"/>
          </w:tcPr>
          <w:p w:rsidR="008702EC" w:rsidRPr="008702EC" w:rsidRDefault="008702EC">
            <w:pPr>
              <w:pStyle w:val="ConsPlusNormal"/>
              <w:rPr>
                <w:color w:val="000000" w:themeColor="text1"/>
              </w:rPr>
            </w:pPr>
            <w:r w:rsidRPr="008702EC">
              <w:rPr>
                <w:color w:val="000000" w:themeColor="text1"/>
              </w:rPr>
              <w:t>Общественно-деловая зона историко-культурного центра города</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ОД-2</w:t>
            </w:r>
          </w:p>
        </w:tc>
        <w:tc>
          <w:tcPr>
            <w:tcW w:w="7087" w:type="dxa"/>
          </w:tcPr>
          <w:p w:rsidR="008702EC" w:rsidRPr="008702EC" w:rsidRDefault="008702EC">
            <w:pPr>
              <w:pStyle w:val="ConsPlusNormal"/>
              <w:rPr>
                <w:color w:val="000000" w:themeColor="text1"/>
              </w:rPr>
            </w:pPr>
            <w:r w:rsidRPr="008702EC">
              <w:rPr>
                <w:color w:val="000000" w:themeColor="text1"/>
              </w:rPr>
              <w:t>Зона размещения объектов социального и коммунально-бытового назначения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ОД-3</w:t>
            </w:r>
          </w:p>
        </w:tc>
        <w:tc>
          <w:tcPr>
            <w:tcW w:w="7087" w:type="dxa"/>
          </w:tcPr>
          <w:p w:rsidR="008702EC" w:rsidRPr="008702EC" w:rsidRDefault="008702EC">
            <w:pPr>
              <w:pStyle w:val="ConsPlusNormal"/>
              <w:rPr>
                <w:color w:val="000000" w:themeColor="text1"/>
              </w:rPr>
            </w:pPr>
            <w:r w:rsidRPr="008702EC">
              <w:rPr>
                <w:color w:val="000000" w:themeColor="text1"/>
              </w:rPr>
              <w:t>Общественно-деловая зона застройки специализированных центров обслуживания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ОД-4</w:t>
            </w:r>
          </w:p>
        </w:tc>
        <w:tc>
          <w:tcPr>
            <w:tcW w:w="7087" w:type="dxa"/>
          </w:tcPr>
          <w:p w:rsidR="008702EC" w:rsidRPr="008702EC" w:rsidRDefault="008702EC">
            <w:pPr>
              <w:pStyle w:val="ConsPlusNormal"/>
              <w:rPr>
                <w:color w:val="000000" w:themeColor="text1"/>
              </w:rPr>
            </w:pPr>
            <w:r w:rsidRPr="008702EC">
              <w:rPr>
                <w:color w:val="000000" w:themeColor="text1"/>
              </w:rPr>
              <w:t>Зона учебно-образовательного назначения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ОД-5</w:t>
            </w:r>
          </w:p>
        </w:tc>
        <w:tc>
          <w:tcPr>
            <w:tcW w:w="7087" w:type="dxa"/>
          </w:tcPr>
          <w:p w:rsidR="008702EC" w:rsidRPr="008702EC" w:rsidRDefault="008702EC">
            <w:pPr>
              <w:pStyle w:val="ConsPlusNormal"/>
              <w:rPr>
                <w:color w:val="000000" w:themeColor="text1"/>
              </w:rPr>
            </w:pPr>
            <w:r w:rsidRPr="008702EC">
              <w:rPr>
                <w:color w:val="000000" w:themeColor="text1"/>
              </w:rPr>
              <w:t>Зона спортивного назначения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ОД-6</w:t>
            </w:r>
          </w:p>
        </w:tc>
        <w:tc>
          <w:tcPr>
            <w:tcW w:w="7087" w:type="dxa"/>
          </w:tcPr>
          <w:p w:rsidR="008702EC" w:rsidRPr="008702EC" w:rsidRDefault="008702EC">
            <w:pPr>
              <w:pStyle w:val="ConsPlusNormal"/>
              <w:rPr>
                <w:color w:val="000000" w:themeColor="text1"/>
              </w:rPr>
            </w:pPr>
            <w:r w:rsidRPr="008702EC">
              <w:rPr>
                <w:color w:val="000000" w:themeColor="text1"/>
              </w:rPr>
              <w:t>Зона здравоохранения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ОД-7</w:t>
            </w:r>
          </w:p>
        </w:tc>
        <w:tc>
          <w:tcPr>
            <w:tcW w:w="7087" w:type="dxa"/>
          </w:tcPr>
          <w:p w:rsidR="008702EC" w:rsidRPr="008702EC" w:rsidRDefault="008702EC">
            <w:pPr>
              <w:pStyle w:val="ConsPlusNormal"/>
              <w:rPr>
                <w:color w:val="000000" w:themeColor="text1"/>
              </w:rPr>
            </w:pPr>
            <w:r w:rsidRPr="008702EC">
              <w:rPr>
                <w:color w:val="000000" w:themeColor="text1"/>
              </w:rPr>
              <w:t>Зона делового, общественного и коммерческого назначения</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lastRenderedPageBreak/>
              <w:t>ПРОИЗВОДСТВЕННЫЕ ЗОНЫ</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П-1</w:t>
            </w:r>
          </w:p>
        </w:tc>
        <w:tc>
          <w:tcPr>
            <w:tcW w:w="7087" w:type="dxa"/>
          </w:tcPr>
          <w:p w:rsidR="008702EC" w:rsidRPr="008702EC" w:rsidRDefault="008702EC">
            <w:pPr>
              <w:pStyle w:val="ConsPlusNormal"/>
              <w:rPr>
                <w:color w:val="000000" w:themeColor="text1"/>
              </w:rPr>
            </w:pPr>
            <w:r w:rsidRPr="008702EC">
              <w:rPr>
                <w:color w:val="000000" w:themeColor="text1"/>
              </w:rPr>
              <w:t>Зона размещения производственных объектов IV - V классов опасности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П-2</w:t>
            </w:r>
          </w:p>
        </w:tc>
        <w:tc>
          <w:tcPr>
            <w:tcW w:w="7087" w:type="dxa"/>
          </w:tcPr>
          <w:p w:rsidR="008702EC" w:rsidRPr="008702EC" w:rsidRDefault="008702EC">
            <w:pPr>
              <w:pStyle w:val="ConsPlusNormal"/>
              <w:rPr>
                <w:color w:val="000000" w:themeColor="text1"/>
              </w:rPr>
            </w:pPr>
            <w:r w:rsidRPr="008702EC">
              <w:rPr>
                <w:color w:val="000000" w:themeColor="text1"/>
              </w:rPr>
              <w:t>Зоны размещения производственных объектов II - III классов опасности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П-3</w:t>
            </w:r>
          </w:p>
        </w:tc>
        <w:tc>
          <w:tcPr>
            <w:tcW w:w="7087" w:type="dxa"/>
          </w:tcPr>
          <w:p w:rsidR="008702EC" w:rsidRPr="008702EC" w:rsidRDefault="008702EC">
            <w:pPr>
              <w:pStyle w:val="ConsPlusNormal"/>
              <w:rPr>
                <w:color w:val="000000" w:themeColor="text1"/>
              </w:rPr>
            </w:pPr>
            <w:r w:rsidRPr="008702EC">
              <w:rPr>
                <w:color w:val="000000" w:themeColor="text1"/>
              </w:rPr>
              <w:t>Зоны размещения производственных объектов высокого отрицательного воздействия на среду (I класса опасности)</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t>ЗОНЫ ИНЖЕНЕРНОЙ И ТРАНСПОРТНОЙ ИНФРАСТРУКТУР</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ИТ-1</w:t>
            </w:r>
          </w:p>
        </w:tc>
        <w:tc>
          <w:tcPr>
            <w:tcW w:w="7087" w:type="dxa"/>
          </w:tcPr>
          <w:p w:rsidR="008702EC" w:rsidRPr="008702EC" w:rsidRDefault="008702EC">
            <w:pPr>
              <w:pStyle w:val="ConsPlusNormal"/>
              <w:rPr>
                <w:color w:val="000000" w:themeColor="text1"/>
              </w:rPr>
            </w:pPr>
            <w:r w:rsidRPr="008702EC">
              <w:rPr>
                <w:color w:val="000000" w:themeColor="text1"/>
              </w:rPr>
              <w:t>Зона, предназначенная для размещения объектов инженерной и транспортной инфраструктур</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ИТ-2</w:t>
            </w:r>
          </w:p>
        </w:tc>
        <w:tc>
          <w:tcPr>
            <w:tcW w:w="7087" w:type="dxa"/>
          </w:tcPr>
          <w:p w:rsidR="008702EC" w:rsidRPr="008702EC" w:rsidRDefault="008702EC">
            <w:pPr>
              <w:pStyle w:val="ConsPlusNormal"/>
              <w:rPr>
                <w:color w:val="000000" w:themeColor="text1"/>
              </w:rPr>
            </w:pPr>
            <w:r w:rsidRPr="008702EC">
              <w:rPr>
                <w:color w:val="000000" w:themeColor="text1"/>
              </w:rPr>
              <w:t>Зона, предназначенная для размещения сооружений и коммуникаций железнодорожного, воздушного, речного, трубопроводного транспорта</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ИТ-3</w:t>
            </w:r>
          </w:p>
        </w:tc>
        <w:tc>
          <w:tcPr>
            <w:tcW w:w="7087" w:type="dxa"/>
          </w:tcPr>
          <w:p w:rsidR="008702EC" w:rsidRPr="008702EC" w:rsidRDefault="008702EC">
            <w:pPr>
              <w:pStyle w:val="ConsPlusNormal"/>
              <w:rPr>
                <w:color w:val="000000" w:themeColor="text1"/>
              </w:rPr>
            </w:pPr>
            <w:r w:rsidRPr="008702EC">
              <w:rPr>
                <w:color w:val="000000" w:themeColor="text1"/>
              </w:rPr>
              <w:t>Зона улично-дорожной сети</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t>ЗОНЫ РЕКРЕАЦИОННОГО НАЗНАЧЕНИЯ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Р-1</w:t>
            </w:r>
          </w:p>
        </w:tc>
        <w:tc>
          <w:tcPr>
            <w:tcW w:w="7087" w:type="dxa"/>
          </w:tcPr>
          <w:p w:rsidR="008702EC" w:rsidRPr="008702EC" w:rsidRDefault="008702EC">
            <w:pPr>
              <w:pStyle w:val="ConsPlusNormal"/>
              <w:rPr>
                <w:color w:val="000000" w:themeColor="text1"/>
              </w:rPr>
            </w:pPr>
            <w:r w:rsidRPr="008702EC">
              <w:rPr>
                <w:color w:val="000000" w:themeColor="text1"/>
              </w:rPr>
              <w:t>Зона учреждений и объектов рекреационного назначения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Р-2</w:t>
            </w:r>
          </w:p>
        </w:tc>
        <w:tc>
          <w:tcPr>
            <w:tcW w:w="7087" w:type="dxa"/>
          </w:tcPr>
          <w:p w:rsidR="008702EC" w:rsidRPr="008702EC" w:rsidRDefault="008702EC">
            <w:pPr>
              <w:pStyle w:val="ConsPlusNormal"/>
              <w:rPr>
                <w:color w:val="000000" w:themeColor="text1"/>
              </w:rPr>
            </w:pPr>
            <w:r w:rsidRPr="008702EC">
              <w:rPr>
                <w:color w:val="000000" w:themeColor="text1"/>
              </w:rPr>
              <w:t>Зона озелененных территорий общего пользования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Р-3</w:t>
            </w:r>
          </w:p>
        </w:tc>
        <w:tc>
          <w:tcPr>
            <w:tcW w:w="7087" w:type="dxa"/>
          </w:tcPr>
          <w:p w:rsidR="008702EC" w:rsidRPr="008702EC" w:rsidRDefault="008702EC">
            <w:pPr>
              <w:pStyle w:val="ConsPlusNormal"/>
              <w:rPr>
                <w:color w:val="000000" w:themeColor="text1"/>
              </w:rPr>
            </w:pPr>
            <w:r w:rsidRPr="008702EC">
              <w:rPr>
                <w:color w:val="000000" w:themeColor="text1"/>
              </w:rPr>
              <w:t>Зона, занятая парками, городскими садами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Р-4</w:t>
            </w:r>
          </w:p>
        </w:tc>
        <w:tc>
          <w:tcPr>
            <w:tcW w:w="7087" w:type="dxa"/>
          </w:tcPr>
          <w:p w:rsidR="008702EC" w:rsidRPr="008702EC" w:rsidRDefault="008702EC">
            <w:pPr>
              <w:pStyle w:val="ConsPlusNormal"/>
              <w:rPr>
                <w:color w:val="000000" w:themeColor="text1"/>
              </w:rPr>
            </w:pPr>
            <w:r w:rsidRPr="008702EC">
              <w:rPr>
                <w:color w:val="000000" w:themeColor="text1"/>
              </w:rPr>
              <w:t>Зона акваторий</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Р-5</w:t>
            </w:r>
          </w:p>
        </w:tc>
        <w:tc>
          <w:tcPr>
            <w:tcW w:w="7087" w:type="dxa"/>
          </w:tcPr>
          <w:p w:rsidR="008702EC" w:rsidRPr="008702EC" w:rsidRDefault="008702EC">
            <w:pPr>
              <w:pStyle w:val="ConsPlusNormal"/>
              <w:rPr>
                <w:color w:val="000000" w:themeColor="text1"/>
              </w:rPr>
            </w:pPr>
            <w:r w:rsidRPr="008702EC">
              <w:rPr>
                <w:color w:val="000000" w:themeColor="text1"/>
              </w:rPr>
              <w:t>Зона, занятая городскими лесами, землями лесного фонда</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Р-6</w:t>
            </w:r>
          </w:p>
        </w:tc>
        <w:tc>
          <w:tcPr>
            <w:tcW w:w="7087" w:type="dxa"/>
          </w:tcPr>
          <w:p w:rsidR="008702EC" w:rsidRPr="008702EC" w:rsidRDefault="008702EC">
            <w:pPr>
              <w:pStyle w:val="ConsPlusNormal"/>
              <w:rPr>
                <w:color w:val="000000" w:themeColor="text1"/>
              </w:rPr>
            </w:pPr>
            <w:r w:rsidRPr="008702EC">
              <w:rPr>
                <w:color w:val="000000" w:themeColor="text1"/>
              </w:rPr>
              <w:t>Санаторно-курортная зона</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t>ЗОНЫ СПЕЦИАЛЬНОГО НАЗНАЧЕНИЯ</w:t>
            </w:r>
          </w:p>
        </w:tc>
      </w:tr>
      <w:tr w:rsidR="008702EC" w:rsidRPr="008702EC">
        <w:tblPrEx>
          <w:tblBorders>
            <w:insideH w:val="nil"/>
          </w:tblBorders>
        </w:tblPrEx>
        <w:tc>
          <w:tcPr>
            <w:tcW w:w="1980" w:type="dxa"/>
            <w:tcBorders>
              <w:bottom w:val="nil"/>
            </w:tcBorders>
          </w:tcPr>
          <w:p w:rsidR="008702EC" w:rsidRPr="008702EC" w:rsidRDefault="008702EC">
            <w:pPr>
              <w:pStyle w:val="ConsPlusNormal"/>
              <w:jc w:val="center"/>
              <w:rPr>
                <w:color w:val="000000" w:themeColor="text1"/>
              </w:rPr>
            </w:pPr>
            <w:r w:rsidRPr="008702EC">
              <w:rPr>
                <w:color w:val="000000" w:themeColor="text1"/>
              </w:rPr>
              <w:t>СН-1</w:t>
            </w:r>
          </w:p>
        </w:tc>
        <w:tc>
          <w:tcPr>
            <w:tcW w:w="7087" w:type="dxa"/>
            <w:tcBorders>
              <w:bottom w:val="nil"/>
            </w:tcBorders>
          </w:tcPr>
          <w:p w:rsidR="008702EC" w:rsidRPr="008702EC" w:rsidRDefault="008702EC">
            <w:pPr>
              <w:pStyle w:val="ConsPlusNormal"/>
              <w:rPr>
                <w:color w:val="000000" w:themeColor="text1"/>
              </w:rPr>
            </w:pPr>
            <w:r w:rsidRPr="008702EC">
              <w:rPr>
                <w:color w:val="000000" w:themeColor="text1"/>
              </w:rPr>
              <w:t>Зона, занятая объектами, используемыми для захоронения твердых коммунальных отходов</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СН-2</w:t>
            </w:r>
          </w:p>
        </w:tc>
        <w:tc>
          <w:tcPr>
            <w:tcW w:w="7087" w:type="dxa"/>
          </w:tcPr>
          <w:p w:rsidR="008702EC" w:rsidRPr="008702EC" w:rsidRDefault="008702EC">
            <w:pPr>
              <w:pStyle w:val="ConsPlusNormal"/>
              <w:rPr>
                <w:color w:val="000000" w:themeColor="text1"/>
              </w:rPr>
            </w:pPr>
            <w:r w:rsidRPr="008702EC">
              <w:rPr>
                <w:color w:val="000000" w:themeColor="text1"/>
              </w:rPr>
              <w:t>Зона, занятая кладбищами</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СН-3</w:t>
            </w:r>
          </w:p>
        </w:tc>
        <w:tc>
          <w:tcPr>
            <w:tcW w:w="7087" w:type="dxa"/>
          </w:tcPr>
          <w:p w:rsidR="008702EC" w:rsidRPr="008702EC" w:rsidRDefault="008702EC">
            <w:pPr>
              <w:pStyle w:val="ConsPlusNormal"/>
              <w:rPr>
                <w:color w:val="000000" w:themeColor="text1"/>
              </w:rPr>
            </w:pPr>
            <w:r w:rsidRPr="008702EC">
              <w:rPr>
                <w:color w:val="000000" w:themeColor="text1"/>
              </w:rPr>
              <w:t>Зона режимных объектов</w:t>
            </w:r>
          </w:p>
        </w:tc>
      </w:tr>
      <w:tr w:rsidR="008702EC" w:rsidRPr="008702EC">
        <w:tblPrEx>
          <w:tblBorders>
            <w:insideH w:val="nil"/>
          </w:tblBorders>
        </w:tblPrEx>
        <w:tc>
          <w:tcPr>
            <w:tcW w:w="1980" w:type="dxa"/>
            <w:tcBorders>
              <w:bottom w:val="nil"/>
            </w:tcBorders>
          </w:tcPr>
          <w:p w:rsidR="008702EC" w:rsidRPr="008702EC" w:rsidRDefault="008702EC">
            <w:pPr>
              <w:pStyle w:val="ConsPlusNormal"/>
              <w:jc w:val="center"/>
              <w:rPr>
                <w:color w:val="000000" w:themeColor="text1"/>
              </w:rPr>
            </w:pPr>
            <w:r w:rsidRPr="008702EC">
              <w:rPr>
                <w:color w:val="000000" w:themeColor="text1"/>
              </w:rPr>
              <w:t>СН-4</w:t>
            </w:r>
          </w:p>
        </w:tc>
        <w:tc>
          <w:tcPr>
            <w:tcW w:w="7087" w:type="dxa"/>
            <w:tcBorders>
              <w:bottom w:val="nil"/>
            </w:tcBorders>
          </w:tcPr>
          <w:p w:rsidR="008702EC" w:rsidRPr="008702EC" w:rsidRDefault="008702EC">
            <w:pPr>
              <w:pStyle w:val="ConsPlusNormal"/>
              <w:jc w:val="both"/>
              <w:rPr>
                <w:color w:val="000000" w:themeColor="text1"/>
              </w:rPr>
            </w:pPr>
            <w:r w:rsidRPr="008702EC">
              <w:rPr>
                <w:color w:val="000000" w:themeColor="text1"/>
              </w:rPr>
              <w:t>Зона для организации мест размещения снега</w:t>
            </w:r>
          </w:p>
        </w:tc>
      </w:tr>
      <w:tr w:rsidR="008702EC" w:rsidRPr="008702EC">
        <w:tc>
          <w:tcPr>
            <w:tcW w:w="9067" w:type="dxa"/>
            <w:gridSpan w:val="2"/>
          </w:tcPr>
          <w:p w:rsidR="008702EC" w:rsidRPr="008702EC" w:rsidRDefault="008702EC">
            <w:pPr>
              <w:pStyle w:val="ConsPlusNormal"/>
              <w:jc w:val="center"/>
              <w:rPr>
                <w:color w:val="000000" w:themeColor="text1"/>
              </w:rPr>
            </w:pPr>
            <w:r w:rsidRPr="008702EC">
              <w:rPr>
                <w:color w:val="000000" w:themeColor="text1"/>
              </w:rPr>
              <w:t>ЗОНЫ СЕЛЬСКОХОЗЯЙСТВЕННОГО ИСПОЛЬЗОВАНИЯ</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СХ-1</w:t>
            </w:r>
          </w:p>
        </w:tc>
        <w:tc>
          <w:tcPr>
            <w:tcW w:w="7087" w:type="dxa"/>
          </w:tcPr>
          <w:p w:rsidR="008702EC" w:rsidRPr="008702EC" w:rsidRDefault="008702EC">
            <w:pPr>
              <w:pStyle w:val="ConsPlusNormal"/>
              <w:rPr>
                <w:color w:val="000000" w:themeColor="text1"/>
              </w:rPr>
            </w:pPr>
            <w:r w:rsidRPr="008702EC">
              <w:rPr>
                <w:color w:val="000000" w:themeColor="text1"/>
              </w:rPr>
              <w:t>Зона, предназначенная для ведения сельского хозяйства</w:t>
            </w:r>
          </w:p>
        </w:tc>
      </w:tr>
      <w:tr w:rsidR="008702EC" w:rsidRPr="008702EC">
        <w:tc>
          <w:tcPr>
            <w:tcW w:w="1980" w:type="dxa"/>
          </w:tcPr>
          <w:p w:rsidR="008702EC" w:rsidRPr="008702EC" w:rsidRDefault="008702EC">
            <w:pPr>
              <w:pStyle w:val="ConsPlusNormal"/>
              <w:jc w:val="center"/>
              <w:rPr>
                <w:color w:val="000000" w:themeColor="text1"/>
              </w:rPr>
            </w:pPr>
            <w:r w:rsidRPr="008702EC">
              <w:rPr>
                <w:color w:val="000000" w:themeColor="text1"/>
              </w:rPr>
              <w:t>СХ-2</w:t>
            </w:r>
          </w:p>
        </w:tc>
        <w:tc>
          <w:tcPr>
            <w:tcW w:w="7087" w:type="dxa"/>
          </w:tcPr>
          <w:p w:rsidR="008702EC" w:rsidRPr="008702EC" w:rsidRDefault="008702EC">
            <w:pPr>
              <w:pStyle w:val="ConsPlusNormal"/>
              <w:rPr>
                <w:color w:val="000000" w:themeColor="text1"/>
              </w:rPr>
            </w:pPr>
            <w:r w:rsidRPr="008702EC">
              <w:rPr>
                <w:color w:val="000000" w:themeColor="text1"/>
              </w:rPr>
              <w:t>Зона, занятая объектами сельскохозяйственного назначения</w:t>
            </w:r>
          </w:p>
        </w:tc>
      </w:tr>
      <w:tr w:rsidR="008702EC" w:rsidRPr="008702EC">
        <w:tblPrEx>
          <w:tblBorders>
            <w:insideH w:val="nil"/>
          </w:tblBorders>
        </w:tblPrEx>
        <w:tc>
          <w:tcPr>
            <w:tcW w:w="1980" w:type="dxa"/>
          </w:tcPr>
          <w:p w:rsidR="008702EC" w:rsidRPr="008702EC" w:rsidRDefault="008702EC">
            <w:pPr>
              <w:pStyle w:val="ConsPlusNormal"/>
              <w:jc w:val="center"/>
              <w:rPr>
                <w:color w:val="000000" w:themeColor="text1"/>
              </w:rPr>
            </w:pPr>
            <w:r w:rsidRPr="008702EC">
              <w:rPr>
                <w:color w:val="000000" w:themeColor="text1"/>
              </w:rPr>
              <w:t>СХ-3</w:t>
            </w:r>
          </w:p>
        </w:tc>
        <w:tc>
          <w:tcPr>
            <w:tcW w:w="7087" w:type="dxa"/>
          </w:tcPr>
          <w:p w:rsidR="008702EC" w:rsidRPr="008702EC" w:rsidRDefault="008702EC">
            <w:pPr>
              <w:pStyle w:val="ConsPlusNormal"/>
              <w:rPr>
                <w:color w:val="000000" w:themeColor="text1"/>
              </w:rPr>
            </w:pPr>
            <w:r w:rsidRPr="008702EC">
              <w:rPr>
                <w:color w:val="000000" w:themeColor="text1"/>
              </w:rPr>
              <w:t>Зона, предназначенная для ведения дачного хозяйства, садоводства, огородничества</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8702EC" w:rsidRPr="008702EC" w:rsidRDefault="008702EC">
      <w:pPr>
        <w:pStyle w:val="ConsPlusNormal"/>
        <w:jc w:val="both"/>
        <w:rPr>
          <w:color w:val="000000" w:themeColor="text1"/>
        </w:rPr>
      </w:pPr>
    </w:p>
    <w:p w:rsidR="008702EC" w:rsidRPr="008702EC" w:rsidRDefault="008702EC">
      <w:pPr>
        <w:pStyle w:val="ConsPlusTitle"/>
        <w:jc w:val="center"/>
        <w:outlineLvl w:val="1"/>
        <w:rPr>
          <w:color w:val="000000" w:themeColor="text1"/>
        </w:rPr>
      </w:pPr>
      <w:r w:rsidRPr="008702EC">
        <w:rPr>
          <w:color w:val="000000" w:themeColor="text1"/>
        </w:rPr>
        <w:t>Раздел III. ГРАДОСТРОИТЕЛЬНЫЕ РЕГЛАМЕНТЫ</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15. Градостроительные регламенты и их применение</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702EC" w:rsidRPr="008702EC" w:rsidRDefault="008702EC">
      <w:pPr>
        <w:pStyle w:val="ConsPlusNormal"/>
        <w:spacing w:before="220"/>
        <w:ind w:firstLine="540"/>
        <w:jc w:val="both"/>
        <w:rPr>
          <w:color w:val="000000" w:themeColor="text1"/>
        </w:rPr>
      </w:pPr>
      <w:r w:rsidRPr="008702EC">
        <w:rPr>
          <w:color w:val="000000" w:themeColor="text1"/>
        </w:rP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8702EC" w:rsidRPr="008702EC" w:rsidRDefault="008702EC">
      <w:pPr>
        <w:pStyle w:val="ConsPlusNormal"/>
        <w:spacing w:before="220"/>
        <w:ind w:firstLine="540"/>
        <w:jc w:val="both"/>
        <w:rPr>
          <w:color w:val="000000" w:themeColor="text1"/>
        </w:rPr>
      </w:pPr>
      <w:r w:rsidRPr="008702EC">
        <w:rPr>
          <w:color w:val="000000" w:themeColor="text1"/>
        </w:rPr>
        <w:t>минимальная ширина, минимальная и (или) максимальная площадь земельного участка;</w:t>
      </w:r>
    </w:p>
    <w:p w:rsidR="008702EC" w:rsidRPr="008702EC" w:rsidRDefault="008702EC">
      <w:pPr>
        <w:pStyle w:val="ConsPlusNormal"/>
        <w:spacing w:before="220"/>
        <w:ind w:firstLine="540"/>
        <w:jc w:val="both"/>
        <w:rPr>
          <w:color w:val="000000" w:themeColor="text1"/>
        </w:rPr>
      </w:pPr>
      <w:r w:rsidRPr="008702EC">
        <w:rPr>
          <w:color w:val="000000" w:themeColor="text1"/>
        </w:rP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8702EC" w:rsidRPr="008702EC" w:rsidRDefault="008702EC">
      <w:pPr>
        <w:pStyle w:val="ConsPlusNormal"/>
        <w:spacing w:before="220"/>
        <w:ind w:firstLine="540"/>
        <w:jc w:val="both"/>
        <w:rPr>
          <w:color w:val="000000" w:themeColor="text1"/>
        </w:rPr>
      </w:pPr>
      <w:r w:rsidRPr="008702EC">
        <w:rPr>
          <w:color w:val="000000" w:themeColor="text1"/>
        </w:rPr>
        <w:t>минимальное и (или) максимальное количество этажей, максимальное количество надземных этажей;</w:t>
      </w:r>
    </w:p>
    <w:p w:rsidR="008702EC" w:rsidRPr="008702EC" w:rsidRDefault="008702EC">
      <w:pPr>
        <w:pStyle w:val="ConsPlusNormal"/>
        <w:spacing w:before="220"/>
        <w:ind w:firstLine="540"/>
        <w:jc w:val="both"/>
        <w:rPr>
          <w:color w:val="000000" w:themeColor="text1"/>
        </w:rPr>
      </w:pPr>
      <w:r w:rsidRPr="008702EC">
        <w:rPr>
          <w:color w:val="000000" w:themeColor="text1"/>
        </w:rP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8702EC" w:rsidRPr="008702EC" w:rsidRDefault="008702EC">
      <w:pPr>
        <w:pStyle w:val="ConsPlusNormal"/>
        <w:spacing w:before="220"/>
        <w:ind w:firstLine="540"/>
        <w:jc w:val="both"/>
        <w:rPr>
          <w:color w:val="000000" w:themeColor="text1"/>
        </w:rPr>
      </w:pPr>
      <w:r w:rsidRPr="008702EC">
        <w:rPr>
          <w:color w:val="000000" w:themeColor="text1"/>
        </w:rP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8702EC" w:rsidRPr="008702EC" w:rsidRDefault="008702EC">
      <w:pPr>
        <w:pStyle w:val="ConsPlusNormal"/>
        <w:spacing w:before="220"/>
        <w:ind w:firstLine="540"/>
        <w:jc w:val="both"/>
        <w:rPr>
          <w:color w:val="000000" w:themeColor="text1"/>
        </w:rPr>
      </w:pPr>
      <w:r w:rsidRPr="008702EC">
        <w:rPr>
          <w:color w:val="000000" w:themeColor="text1"/>
        </w:rP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16. Градостроительные регламенты. Зона застройки многоэтажными жилыми домами Ж-1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Зона застройки многоэтажными жилыми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27" w:history="1">
        <w:r w:rsidRPr="008702EC">
          <w:rPr>
            <w:color w:val="000000" w:themeColor="text1"/>
          </w:rPr>
          <w:t>планом</w:t>
        </w:r>
      </w:hyperlink>
      <w:r w:rsidRPr="008702EC">
        <w:rPr>
          <w:color w:val="000000" w:themeColor="text1"/>
        </w:rP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lastRenderedPageBreak/>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многоэтажной жилой застройки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общественно-жилых комплексов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спорта,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w:t>
            </w:r>
            <w:r w:rsidRPr="008702EC">
              <w:rPr>
                <w:color w:val="000000" w:themeColor="text1"/>
              </w:rPr>
              <w:lastRenderedPageBreak/>
              <w:t>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 xml:space="preserve">9. Обеспечение деятельности в области гидрометеорологии и смежных с ней областях </w:t>
            </w:r>
            <w:hyperlink w:anchor="P338" w:history="1">
              <w:r w:rsidRPr="008702EC">
                <w:rPr>
                  <w:color w:val="000000" w:themeColor="text1"/>
                </w:rPr>
                <w:t>&lt;*&gt;</w:t>
              </w:r>
            </w:hyperlink>
          </w:p>
        </w:tc>
        <w:tc>
          <w:tcPr>
            <w:tcW w:w="5726" w:type="dxa"/>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jc w:val="both"/>
              <w:rPr>
                <w:color w:val="000000" w:themeColor="text1"/>
              </w:rPr>
            </w:pPr>
            <w:r w:rsidRPr="008702EC">
              <w:rPr>
                <w:color w:val="000000" w:themeColor="text1"/>
              </w:rPr>
              <w:t>Максимальная площадь земельного участка - 100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bookmarkStart w:id="9" w:name="P338"/>
      <w:bookmarkEnd w:id="9"/>
      <w:r w:rsidRPr="008702EC">
        <w:rPr>
          <w:color w:val="000000" w:themeColor="text1"/>
        </w:rPr>
        <w:t>&lt;*&gt; Допускается к размещению в соответствии с требованиями действующего законодательства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w:t>
      </w:r>
      <w:r w:rsidRPr="008702EC">
        <w:rPr>
          <w:color w:val="000000" w:themeColor="text1"/>
        </w:rPr>
        <w:lastRenderedPageBreak/>
        <w:t>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ветеринарного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дорожного сервиса, предназначенных для обслуживания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7. Для размещения объектов жилой застройки, </w:t>
            </w:r>
            <w:r w:rsidRPr="008702EC">
              <w:rPr>
                <w:color w:val="000000" w:themeColor="text1"/>
              </w:rPr>
              <w:lastRenderedPageBreak/>
              <w:t>предназначенных для временного проживания граждан в период их работы, службы или обучения</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- 16.</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8. Для размещения объектов общественного питания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9.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10.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11.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12. Для размещения объектов 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13. Для размещения объектов туристской индустрии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r w:rsidRPr="008702EC">
        <w:rPr>
          <w:color w:val="000000" w:themeColor="text1"/>
        </w:rPr>
        <w:lastRenderedPageBreak/>
        <w:t>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308"/>
        <w:gridCol w:w="2428"/>
      </w:tblGrid>
      <w:tr w:rsidR="008702EC" w:rsidRPr="008702EC">
        <w:tc>
          <w:tcPr>
            <w:tcW w:w="2381" w:type="dxa"/>
          </w:tcPr>
          <w:p w:rsidR="008702EC" w:rsidRPr="008702EC" w:rsidRDefault="008702EC">
            <w:pPr>
              <w:pStyle w:val="ConsPlusNormal"/>
              <w:jc w:val="center"/>
              <w:rPr>
                <w:color w:val="000000" w:themeColor="text1"/>
              </w:rPr>
            </w:pPr>
            <w:r w:rsidRPr="008702EC">
              <w:rPr>
                <w:color w:val="000000" w:themeColor="text1"/>
              </w:rP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1928" w:type="dxa"/>
          </w:tcPr>
          <w:p w:rsidR="008702EC" w:rsidRPr="008702EC" w:rsidRDefault="008702EC">
            <w:pPr>
              <w:pStyle w:val="ConsPlusNormal"/>
              <w:jc w:val="center"/>
              <w:rPr>
                <w:color w:val="000000" w:themeColor="text1"/>
              </w:rPr>
            </w:pPr>
            <w:r w:rsidRPr="008702EC">
              <w:rPr>
                <w:color w:val="000000" w:themeColor="text1"/>
              </w:rPr>
              <w:t>НАИМЕНОВАНИЕ ВИДА ОБЪЕКТА</w:t>
            </w:r>
          </w:p>
        </w:tc>
        <w:tc>
          <w:tcPr>
            <w:tcW w:w="2308" w:type="dxa"/>
          </w:tcPr>
          <w:p w:rsidR="008702EC" w:rsidRPr="008702EC" w:rsidRDefault="008702EC">
            <w:pPr>
              <w:pStyle w:val="ConsPlusNormal"/>
              <w:jc w:val="center"/>
              <w:rPr>
                <w:color w:val="000000" w:themeColor="text1"/>
              </w:rPr>
            </w:pPr>
            <w:r w:rsidRPr="008702EC">
              <w:rPr>
                <w:color w:val="000000" w:themeColor="text1"/>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8702EC" w:rsidRPr="008702EC" w:rsidRDefault="008702EC">
            <w:pPr>
              <w:pStyle w:val="ConsPlusNormal"/>
              <w:jc w:val="center"/>
              <w:rPr>
                <w:color w:val="000000" w:themeColor="text1"/>
              </w:rPr>
            </w:pPr>
            <w:r w:rsidRPr="008702EC">
              <w:rPr>
                <w:color w:val="000000" w:themeColor="text1"/>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8702EC" w:rsidRPr="008702EC">
        <w:tc>
          <w:tcPr>
            <w:tcW w:w="2381" w:type="dxa"/>
          </w:tcPr>
          <w:p w:rsidR="008702EC" w:rsidRPr="008702EC" w:rsidRDefault="008702EC">
            <w:pPr>
              <w:pStyle w:val="ConsPlusNormal"/>
              <w:jc w:val="center"/>
              <w:rPr>
                <w:color w:val="000000" w:themeColor="text1"/>
              </w:rPr>
            </w:pPr>
            <w:r w:rsidRPr="008702EC">
              <w:rPr>
                <w:color w:val="000000" w:themeColor="text1"/>
              </w:rPr>
              <w:t>1. КРТ-1</w:t>
            </w:r>
          </w:p>
        </w:tc>
        <w:tc>
          <w:tcPr>
            <w:tcW w:w="1928" w:type="dxa"/>
          </w:tcPr>
          <w:p w:rsidR="008702EC" w:rsidRPr="008702EC" w:rsidRDefault="008702EC">
            <w:pPr>
              <w:pStyle w:val="ConsPlusNormal"/>
              <w:rPr>
                <w:color w:val="000000" w:themeColor="text1"/>
              </w:rPr>
            </w:pPr>
            <w:r w:rsidRPr="008702EC">
              <w:rPr>
                <w:color w:val="000000" w:themeColor="text1"/>
              </w:rPr>
              <w:t>Организации дополнительного образования</w:t>
            </w:r>
          </w:p>
        </w:tc>
        <w:tc>
          <w:tcPr>
            <w:tcW w:w="2308" w:type="dxa"/>
          </w:tcPr>
          <w:p w:rsidR="008702EC" w:rsidRPr="008702EC" w:rsidRDefault="008702EC">
            <w:pPr>
              <w:pStyle w:val="ConsPlusNormal"/>
              <w:rPr>
                <w:color w:val="000000" w:themeColor="text1"/>
              </w:rPr>
            </w:pPr>
            <w:r w:rsidRPr="008702EC">
              <w:rPr>
                <w:color w:val="000000" w:themeColor="text1"/>
              </w:rPr>
              <w:t>80% охват от общего числа детей в возрасте от 5 до 18 лет</w:t>
            </w:r>
          </w:p>
        </w:tc>
        <w:tc>
          <w:tcPr>
            <w:tcW w:w="2428" w:type="dxa"/>
          </w:tcPr>
          <w:p w:rsidR="008702EC" w:rsidRPr="008702EC" w:rsidRDefault="008702EC">
            <w:pPr>
              <w:pStyle w:val="ConsPlusNormal"/>
              <w:rPr>
                <w:color w:val="000000" w:themeColor="text1"/>
              </w:rPr>
            </w:pPr>
            <w:r w:rsidRPr="008702EC">
              <w:rPr>
                <w:color w:val="000000" w:themeColor="text1"/>
              </w:rPr>
              <w:t>Транспортная доступность - 30 мин. в одну сторону</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17. Градостроительные регламенты. Подзона застройки многоэтажными жилыми домами Ж-1.1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Подзона застройки многоэтажными жилыми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28" w:history="1">
        <w:r w:rsidRPr="008702EC">
          <w:rPr>
            <w:color w:val="000000" w:themeColor="text1"/>
          </w:rPr>
          <w:t>планом</w:t>
        </w:r>
      </w:hyperlink>
      <w:r w:rsidRPr="008702EC">
        <w:rPr>
          <w:color w:val="000000" w:themeColor="text1"/>
        </w:rP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многоэтажной жилой застройки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общественно-жилых комплексов</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 xml:space="preserve">Максимальный процент застройки в границах земельного </w:t>
            </w:r>
            <w:r w:rsidRPr="008702EC">
              <w:rPr>
                <w:color w:val="000000" w:themeColor="text1"/>
              </w:rPr>
              <w:lastRenderedPageBreak/>
              <w:t>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3.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спорта,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 xml:space="preserve">9. Обеспечение деятельности в области гидрометеорологии и смежных с ней областях </w:t>
            </w:r>
            <w:hyperlink w:anchor="P517" w:history="1">
              <w:r w:rsidRPr="008702EC">
                <w:rPr>
                  <w:color w:val="000000" w:themeColor="text1"/>
                </w:rPr>
                <w:t>&lt;*&gt;</w:t>
              </w:r>
            </w:hyperlink>
          </w:p>
        </w:tc>
        <w:tc>
          <w:tcPr>
            <w:tcW w:w="5726" w:type="dxa"/>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jc w:val="both"/>
              <w:rPr>
                <w:color w:val="000000" w:themeColor="text1"/>
              </w:rPr>
            </w:pPr>
            <w:r w:rsidRPr="008702EC">
              <w:rPr>
                <w:color w:val="000000" w:themeColor="text1"/>
              </w:rPr>
              <w:t>Максимальная площадь земельного участка - 100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lastRenderedPageBreak/>
        <w:t>--------------------------------</w:t>
      </w:r>
    </w:p>
    <w:p w:rsidR="008702EC" w:rsidRPr="008702EC" w:rsidRDefault="008702EC">
      <w:pPr>
        <w:pStyle w:val="ConsPlusNormal"/>
        <w:spacing w:before="220"/>
        <w:ind w:firstLine="540"/>
        <w:jc w:val="both"/>
        <w:rPr>
          <w:color w:val="000000" w:themeColor="text1"/>
        </w:rPr>
      </w:pPr>
      <w:bookmarkStart w:id="10" w:name="P517"/>
      <w:bookmarkEnd w:id="10"/>
      <w:r w:rsidRPr="008702EC">
        <w:rPr>
          <w:color w:val="000000" w:themeColor="text1"/>
        </w:rPr>
        <w:t>&lt;*&gt; Допускается к размещению в соответствии с требованиями действующего законодательства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lastRenderedPageBreak/>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3. Для размещения объектов ветеринарного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дорожного сервиса, предназначенных для обслуживания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объектов общественного питания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9.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 xml:space="preserve">Максимальный процент застройки в границах земельного </w:t>
            </w:r>
            <w:r w:rsidRPr="008702EC">
              <w:rPr>
                <w:color w:val="000000" w:themeColor="text1"/>
              </w:rPr>
              <w:lastRenderedPageBreak/>
              <w:t>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10.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11.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12. Для размещения объектов 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18. Градостроительные регламенты. Зона застройки малоэтажными жилыми домами Ж-2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малоэтажной жилой застройки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ширина земельного участка для размещения каждого блока жилых домов блокированной застройки - 5,5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для размещения каждого блока жилых домов блокированной застройки - 250 кв. м.</w:t>
            </w:r>
          </w:p>
          <w:p w:rsidR="008702EC" w:rsidRPr="008702EC" w:rsidRDefault="008702EC">
            <w:pPr>
              <w:pStyle w:val="ConsPlusNormal"/>
              <w:rPr>
                <w:color w:val="000000" w:themeColor="text1"/>
              </w:rPr>
            </w:pPr>
            <w:r w:rsidRPr="008702EC">
              <w:rPr>
                <w:color w:val="000000" w:themeColor="text1"/>
              </w:rPr>
              <w:t xml:space="preserve">Максимальная площадь земельного участка для </w:t>
            </w:r>
            <w:r w:rsidRPr="008702EC">
              <w:rPr>
                <w:color w:val="000000" w:themeColor="text1"/>
              </w:rPr>
              <w:lastRenderedPageBreak/>
              <w:t>размещения индивидуальной жилой застройки - 4000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8702EC" w:rsidRPr="008702EC" w:rsidRDefault="008702EC">
            <w:pPr>
              <w:pStyle w:val="ConsPlusNormal"/>
              <w:rPr>
                <w:color w:val="000000" w:themeColor="text1"/>
              </w:rPr>
            </w:pPr>
            <w:r w:rsidRPr="008702EC">
              <w:rPr>
                <w:color w:val="000000" w:themeColor="text1"/>
              </w:rPr>
              <w:t>Минимальное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- 42,0.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2.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спорта,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 xml:space="preserve">7. Для размещения объектов хранения легкового автотранспорта, допустимых к размещению в соответствии с требованиями санитарного </w:t>
            </w:r>
            <w:r w:rsidRPr="008702EC">
              <w:rPr>
                <w:color w:val="000000" w:themeColor="text1"/>
              </w:rPr>
              <w:lastRenderedPageBreak/>
              <w:t>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 xml:space="preserve">Максимальный процент застройки в границах земельного </w:t>
            </w:r>
            <w:r w:rsidRPr="008702EC">
              <w:rPr>
                <w:color w:val="000000" w:themeColor="text1"/>
              </w:rPr>
              <w:lastRenderedPageBreak/>
              <w:t>участка - 85,0.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3. Для размещения объектов ветеринарного назначения, для </w:t>
            </w:r>
            <w:r w:rsidRPr="008702EC">
              <w:rPr>
                <w:color w:val="000000" w:themeColor="text1"/>
              </w:rPr>
              <w:lastRenderedPageBreak/>
              <w:t>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4. Для размещения объектов 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9071" w:type="dxa"/>
            <w:gridSpan w:val="2"/>
            <w:tcBorders>
              <w:bottom w:val="nil"/>
            </w:tcBorders>
          </w:tcPr>
          <w:p w:rsidR="008702EC" w:rsidRPr="008702EC" w:rsidRDefault="008702EC">
            <w:pPr>
              <w:pStyle w:val="ConsPlusNormal"/>
              <w:jc w:val="both"/>
              <w:rPr>
                <w:color w:val="000000" w:themeColor="text1"/>
              </w:rPr>
            </w:pPr>
            <w:r w:rsidRPr="008702EC">
              <w:rPr>
                <w:color w:val="000000" w:themeColor="text1"/>
              </w:rPr>
              <w:t xml:space="preserve">5. Утратил силу. - </w:t>
            </w:r>
            <w:hyperlink r:id="rId29" w:history="1">
              <w:r w:rsidRPr="008702EC">
                <w:rPr>
                  <w:color w:val="000000" w:themeColor="text1"/>
                </w:rPr>
                <w:t>Решение</w:t>
              </w:r>
            </w:hyperlink>
            <w:r w:rsidRPr="008702EC">
              <w:rPr>
                <w:color w:val="000000" w:themeColor="text1"/>
              </w:rPr>
              <w:t xml:space="preserve"> Тюменской городской Думы от 26.11.2015 N 398.</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7.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объектов общественного питания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9. Для размещения объектов здравоохранения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10.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11.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12.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19. Градостроительные регламенты. Зона застройки индивидуальными жилыми домами Ж-3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30" w:history="1">
        <w:r w:rsidRPr="008702EC">
          <w:rPr>
            <w:color w:val="000000" w:themeColor="text1"/>
          </w:rPr>
          <w:t>планом</w:t>
        </w:r>
      </w:hyperlink>
      <w:r w:rsidRPr="008702EC">
        <w:rPr>
          <w:color w:val="000000" w:themeColor="text1"/>
        </w:rP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bookmarkStart w:id="11" w:name="P759"/>
            <w:bookmarkEnd w:id="11"/>
            <w:r w:rsidRPr="008702EC">
              <w:rPr>
                <w:color w:val="000000" w:themeColor="text1"/>
              </w:rPr>
              <w:t>1. Для размещения индивидуальной жилой застройки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- 4000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4. Для размещения объектов бытового обслуживания населения, для которых не требуется установление </w:t>
            </w:r>
            <w:r w:rsidRPr="008702EC">
              <w:rPr>
                <w:color w:val="000000" w:themeColor="text1"/>
              </w:rPr>
              <w:lastRenderedPageBreak/>
              <w:t>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lastRenderedPageBreak/>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5. Для размещения торговых объектов,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7. Для размещения объектов спорта,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10. Для размещения блокированной жилой застройки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ширина земельного участка для размещения каждого блока - 5,5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для размещения каждого блока - 250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8702EC" w:rsidRPr="008702EC" w:rsidRDefault="008702EC">
            <w:pPr>
              <w:pStyle w:val="ConsPlusNormal"/>
              <w:rPr>
                <w:color w:val="000000" w:themeColor="text1"/>
              </w:rPr>
            </w:pPr>
            <w:r w:rsidRPr="008702EC">
              <w:rPr>
                <w:color w:val="000000" w:themeColor="text1"/>
              </w:rPr>
              <w:lastRenderedPageBreak/>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ветеринарного назначения,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4. Для размещения объектов культуры и искусства,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9071" w:type="dxa"/>
            <w:gridSpan w:val="2"/>
            <w:tcBorders>
              <w:bottom w:val="nil"/>
            </w:tcBorders>
          </w:tcPr>
          <w:p w:rsidR="008702EC" w:rsidRPr="008702EC" w:rsidRDefault="008702EC">
            <w:pPr>
              <w:pStyle w:val="ConsPlusNormal"/>
              <w:jc w:val="both"/>
              <w:rPr>
                <w:color w:val="000000" w:themeColor="text1"/>
              </w:rPr>
            </w:pPr>
            <w:r w:rsidRPr="008702EC">
              <w:rPr>
                <w:color w:val="000000" w:themeColor="text1"/>
              </w:rPr>
              <w:t xml:space="preserve">5. Утратил силу. - </w:t>
            </w:r>
            <w:hyperlink r:id="rId31" w:history="1">
              <w:r w:rsidRPr="008702EC">
                <w:rPr>
                  <w:color w:val="000000" w:themeColor="text1"/>
                </w:rPr>
                <w:t>Решение</w:t>
              </w:r>
            </w:hyperlink>
            <w:r w:rsidRPr="008702EC">
              <w:rPr>
                <w:color w:val="000000" w:themeColor="text1"/>
              </w:rPr>
              <w:t xml:space="preserve"> Тюменской городской Думы от 26.11.2015 N 398.</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7.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9.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10.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20. Градостроительные регламенты. Зона сложившейся застройки многоэтажными жилыми домами Ж-4</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сложившейся застройки многоэтажными жилыми домами Ж-4 выделена для сохранения многоэтажной жилой застройки и создания условий комфортного проживания граждан.</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w:t>
      </w:r>
      <w:r w:rsidRPr="008702EC">
        <w:rPr>
          <w:color w:val="000000" w:themeColor="text1"/>
        </w:rPr>
        <w:lastRenderedPageBreak/>
        <w:t>сложившейся застройки многоэтажными жилыми домами</w:t>
      </w:r>
    </w:p>
    <w:p w:rsidR="008702EC" w:rsidRPr="008702EC" w:rsidRDefault="008702EC">
      <w:pPr>
        <w:pStyle w:val="ConsPlusNormal"/>
        <w:spacing w:before="220"/>
        <w:ind w:firstLine="540"/>
        <w:jc w:val="both"/>
        <w:rPr>
          <w:color w:val="000000" w:themeColor="text1"/>
        </w:rPr>
      </w:pPr>
      <w:r w:rsidRPr="008702EC">
        <w:rPr>
          <w:color w:val="000000" w:themeColor="text1"/>
        </w:rPr>
        <w:t>Градостроительные регламенты, установленные для зоны сложившейся застройки многоэтажными жилыми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Под существующую многоэтажную жилую застройку</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- 250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- 15.</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5. Для размещения объектов хранения легкового 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 xml:space="preserve">6. Для размещения многоэтажной жилой застройки </w:t>
            </w:r>
            <w:hyperlink w:anchor="P945" w:history="1">
              <w:r w:rsidRPr="008702EC">
                <w:rPr>
                  <w:color w:val="000000" w:themeColor="text1"/>
                </w:rPr>
                <w:t>&lt;*&gt;</w:t>
              </w:r>
            </w:hyperlink>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 xml:space="preserve">7. Обеспечение деятельности в области гидрометеорологии и </w:t>
            </w:r>
            <w:r w:rsidRPr="008702EC">
              <w:rPr>
                <w:color w:val="000000" w:themeColor="text1"/>
              </w:rPr>
              <w:lastRenderedPageBreak/>
              <w:t xml:space="preserve">смежных с ней областях </w:t>
            </w:r>
            <w:hyperlink w:anchor="P946" w:history="1">
              <w:r w:rsidRPr="008702EC">
                <w:rPr>
                  <w:color w:val="000000" w:themeColor="text1"/>
                </w:rPr>
                <w:t>&lt;**&gt;</w:t>
              </w:r>
            </w:hyperlink>
          </w:p>
        </w:tc>
        <w:tc>
          <w:tcPr>
            <w:tcW w:w="5726" w:type="dxa"/>
          </w:tcPr>
          <w:p w:rsidR="008702EC" w:rsidRPr="008702EC" w:rsidRDefault="008702EC">
            <w:pPr>
              <w:pStyle w:val="ConsPlusNormal"/>
              <w:jc w:val="both"/>
              <w:rPr>
                <w:color w:val="000000" w:themeColor="text1"/>
              </w:rPr>
            </w:pPr>
            <w:r w:rsidRPr="008702EC">
              <w:rPr>
                <w:color w:val="000000" w:themeColor="text1"/>
              </w:rPr>
              <w:lastRenderedPageBreak/>
              <w:t>Минимальная ширина земельного участка - 2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jc w:val="both"/>
              <w:rPr>
                <w:color w:val="000000" w:themeColor="text1"/>
              </w:rPr>
            </w:pPr>
            <w:r w:rsidRPr="008702EC">
              <w:rPr>
                <w:color w:val="000000" w:themeColor="text1"/>
              </w:rPr>
              <w:lastRenderedPageBreak/>
              <w:t>Максимальная площадь земельного участка - 100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bookmarkStart w:id="12" w:name="P945"/>
      <w:bookmarkEnd w:id="12"/>
      <w:r w:rsidRPr="008702EC">
        <w:rPr>
          <w:color w:val="000000" w:themeColor="text1"/>
        </w:rP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32" w:history="1">
        <w:r w:rsidRPr="008702EC">
          <w:rPr>
            <w:color w:val="000000" w:themeColor="text1"/>
          </w:rPr>
          <w:t>порядке</w:t>
        </w:r>
      </w:hyperlink>
      <w:r w:rsidRPr="008702EC">
        <w:rPr>
          <w:color w:val="000000" w:themeColor="text1"/>
        </w:rPr>
        <w:t xml:space="preserve"> аварийными и подлежащими сносу.</w:t>
      </w:r>
    </w:p>
    <w:p w:rsidR="008702EC" w:rsidRPr="008702EC" w:rsidRDefault="008702EC">
      <w:pPr>
        <w:pStyle w:val="ConsPlusNormal"/>
        <w:spacing w:before="220"/>
        <w:ind w:firstLine="540"/>
        <w:jc w:val="both"/>
        <w:rPr>
          <w:color w:val="000000" w:themeColor="text1"/>
        </w:rPr>
      </w:pPr>
      <w:bookmarkStart w:id="13" w:name="P946"/>
      <w:bookmarkEnd w:id="13"/>
      <w:r w:rsidRPr="008702EC">
        <w:rPr>
          <w:color w:val="000000" w:themeColor="text1"/>
        </w:rPr>
        <w:t>&lt;**&gt; Допускается к размещению в соответствии с требованиями действующего законодательства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спорта,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21. Градостроительные регламенты. Общественно-деловая зона историко-культурного центра города ОД-1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по обслуживанию общества и государства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3.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объектов бытового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5. Для размещения торговых объектов,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6. Для размещения объектов культуры и искусства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8. Для размещения объектов спорта, для которых не требуется установление санитарно-защитных зон</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9. Для размещения объектов общественного питания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10. Для размещения объектов коммунального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11.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12. Для размещения объектов туристской индустрии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 xml:space="preserve">УСЛОВНО РАЗРЕШЕННЫЕ ВИДЫ </w:t>
            </w:r>
            <w:r w:rsidRPr="008702EC">
              <w:rPr>
                <w:color w:val="000000" w:themeColor="text1"/>
              </w:rPr>
              <w:lastRenderedPageBreak/>
              <w:t>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lastRenderedPageBreak/>
              <w:t xml:space="preserve">ПРЕДЕЛЬНЫЕ РАЗМЕРЫ ЗЕМЕЛЬНЫХ УЧАСТКОВ И </w:t>
            </w:r>
            <w:r w:rsidRPr="008702EC">
              <w:rPr>
                <w:color w:val="000000" w:themeColor="text1"/>
              </w:rPr>
              <w:lastRenderedPageBreak/>
              <w:t>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многоэтажной жилой застройки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торговых объектов</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инженерной инфраструктуры связи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22. Градостроительные регламенты. Зона размещения объектов социального и коммунально-бытового назначения ОД-2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 xml:space="preserve">ОСНОВНЫЕ ВИДЫ </w:t>
            </w:r>
            <w:r w:rsidRPr="008702EC">
              <w:rPr>
                <w:color w:val="000000" w:themeColor="text1"/>
              </w:rPr>
              <w:lastRenderedPageBreak/>
              <w:t>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lastRenderedPageBreak/>
              <w:t xml:space="preserve">ПРЕДЕЛЬНЫЕ РАЗМЕРЫ ЗЕМЕЛЬНЫХ УЧАСТКОВ И </w:t>
            </w:r>
            <w:r w:rsidRPr="008702EC">
              <w:rPr>
                <w:color w:val="000000" w:themeColor="text1"/>
              </w:rPr>
              <w:lastRenderedPageBreak/>
              <w:t>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9. Для размещения объектов общественного питания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10.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12.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14. Для размещения объектов туристской индустрии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15. Для размещения объектов инженерно-технического обеспечения зданий, сооружений, допустимых к </w:t>
            </w:r>
            <w:r w:rsidRPr="008702EC">
              <w:rPr>
                <w:color w:val="000000" w:themeColor="text1"/>
              </w:rPr>
              <w:lastRenderedPageBreak/>
              <w:t>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lastRenderedPageBreak/>
              <w:t>Максимальный процент застройки в границах земельного участка - 100,0.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lastRenderedPageBreak/>
              <w:t xml:space="preserve">16. Обеспечение деятельности в области гидрометеорологии и смежных с ней областях </w:t>
            </w:r>
            <w:hyperlink w:anchor="P1221" w:history="1">
              <w:r w:rsidRPr="008702EC">
                <w:rPr>
                  <w:color w:val="000000" w:themeColor="text1"/>
                </w:rPr>
                <w:t>&lt;*&gt;</w:t>
              </w:r>
            </w:hyperlink>
          </w:p>
        </w:tc>
        <w:tc>
          <w:tcPr>
            <w:tcW w:w="5726" w:type="dxa"/>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jc w:val="both"/>
              <w:rPr>
                <w:color w:val="000000" w:themeColor="text1"/>
              </w:rPr>
            </w:pPr>
            <w:r w:rsidRPr="008702EC">
              <w:rPr>
                <w:color w:val="000000" w:themeColor="text1"/>
              </w:rPr>
              <w:t>Максимальная площадь земельного участка - 100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bookmarkStart w:id="14" w:name="P1221"/>
      <w:bookmarkEnd w:id="14"/>
      <w:r w:rsidRPr="008702EC">
        <w:rPr>
          <w:color w:val="000000" w:themeColor="text1"/>
        </w:rPr>
        <w:t>&lt;*&gt; Допускается к размещению в соответствии с требованиями действующего законодательства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складского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 xml:space="preserve">ПРЕДЕЛЬНЫЕ РАЗМЕРЫ ЗЕМЕЛЬНЫХ УЧАСТКОВ И ПРЕДЕЛЬНЫЕ ПАРАМЕТРЫ РАЗРЕШЕННОГО СТРОИТЕЛЬСТВА, РЕКОНСТРУКЦИИ ОБЪЕКТОВ </w:t>
            </w:r>
            <w:r w:rsidRPr="008702EC">
              <w:rPr>
                <w:color w:val="000000" w:themeColor="text1"/>
              </w:rPr>
              <w:lastRenderedPageBreak/>
              <w:t>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8702EC" w:rsidRPr="008702EC" w:rsidRDefault="008702EC">
      <w:pPr>
        <w:pStyle w:val="ConsPlusNormal"/>
        <w:jc w:val="both"/>
        <w:rPr>
          <w:color w:val="000000" w:themeColor="text1"/>
        </w:rPr>
      </w:pPr>
    </w:p>
    <w:p w:rsidR="008702EC" w:rsidRPr="008702EC" w:rsidRDefault="008702EC">
      <w:pPr>
        <w:rPr>
          <w:color w:val="000000" w:themeColor="text1"/>
        </w:rPr>
        <w:sectPr w:rsidR="008702EC" w:rsidRPr="008702EC" w:rsidSect="008E431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140"/>
        <w:gridCol w:w="2176"/>
        <w:gridCol w:w="1024"/>
        <w:gridCol w:w="928"/>
        <w:gridCol w:w="1036"/>
        <w:gridCol w:w="1036"/>
        <w:gridCol w:w="1036"/>
        <w:gridCol w:w="928"/>
        <w:gridCol w:w="2428"/>
      </w:tblGrid>
      <w:tr w:rsidR="008702EC" w:rsidRPr="008702EC">
        <w:tc>
          <w:tcPr>
            <w:tcW w:w="2800" w:type="dxa"/>
          </w:tcPr>
          <w:p w:rsidR="008702EC" w:rsidRPr="008702EC" w:rsidRDefault="008702EC">
            <w:pPr>
              <w:pStyle w:val="ConsPlusNormal"/>
              <w:jc w:val="center"/>
              <w:rPr>
                <w:color w:val="000000" w:themeColor="text1"/>
              </w:rPr>
            </w:pPr>
            <w:r w:rsidRPr="008702EC">
              <w:rPr>
                <w:color w:val="000000" w:themeColor="text1"/>
              </w:rPr>
              <w:lastRenderedPageBreak/>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8702EC" w:rsidRPr="008702EC" w:rsidRDefault="008702EC">
            <w:pPr>
              <w:pStyle w:val="ConsPlusNormal"/>
              <w:jc w:val="center"/>
              <w:rPr>
                <w:color w:val="000000" w:themeColor="text1"/>
              </w:rPr>
            </w:pPr>
            <w:r w:rsidRPr="008702EC">
              <w:rPr>
                <w:color w:val="000000" w:themeColor="text1"/>
              </w:rPr>
              <w:t>НАИМЕНОВАНИЕ ВИДА ОБЪЕКТА</w:t>
            </w:r>
          </w:p>
        </w:tc>
        <w:tc>
          <w:tcPr>
            <w:tcW w:w="8164" w:type="dxa"/>
            <w:gridSpan w:val="7"/>
          </w:tcPr>
          <w:p w:rsidR="008702EC" w:rsidRPr="008702EC" w:rsidRDefault="008702EC">
            <w:pPr>
              <w:pStyle w:val="ConsPlusNormal"/>
              <w:jc w:val="center"/>
              <w:rPr>
                <w:color w:val="000000" w:themeColor="text1"/>
              </w:rPr>
            </w:pPr>
            <w:r w:rsidRPr="008702EC">
              <w:rPr>
                <w:color w:val="000000" w:themeColor="text1"/>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8702EC" w:rsidRPr="008702EC" w:rsidRDefault="008702EC">
            <w:pPr>
              <w:pStyle w:val="ConsPlusNormal"/>
              <w:jc w:val="center"/>
              <w:rPr>
                <w:color w:val="000000" w:themeColor="text1"/>
              </w:rPr>
            </w:pPr>
            <w:r w:rsidRPr="008702EC">
              <w:rPr>
                <w:color w:val="000000" w:themeColor="text1"/>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8702EC" w:rsidRPr="008702EC">
        <w:tc>
          <w:tcPr>
            <w:tcW w:w="2800" w:type="dxa"/>
            <w:vMerge w:val="restart"/>
          </w:tcPr>
          <w:p w:rsidR="008702EC" w:rsidRPr="008702EC" w:rsidRDefault="008702EC">
            <w:pPr>
              <w:pStyle w:val="ConsPlusNormal"/>
              <w:jc w:val="center"/>
              <w:rPr>
                <w:color w:val="000000" w:themeColor="text1"/>
              </w:rPr>
            </w:pPr>
            <w:r w:rsidRPr="008702EC">
              <w:rPr>
                <w:color w:val="000000" w:themeColor="text1"/>
              </w:rPr>
              <w:t>1. КРТ-1</w:t>
            </w:r>
          </w:p>
        </w:tc>
        <w:tc>
          <w:tcPr>
            <w:tcW w:w="2140" w:type="dxa"/>
            <w:vMerge w:val="restart"/>
          </w:tcPr>
          <w:p w:rsidR="008702EC" w:rsidRPr="008702EC" w:rsidRDefault="008702EC">
            <w:pPr>
              <w:pStyle w:val="ConsPlusNormal"/>
              <w:jc w:val="center"/>
              <w:rPr>
                <w:color w:val="000000" w:themeColor="text1"/>
              </w:rPr>
            </w:pPr>
            <w:r w:rsidRPr="008702EC">
              <w:rPr>
                <w:color w:val="000000" w:themeColor="text1"/>
              </w:rPr>
              <w:t>Трансформаторные подстанции</w:t>
            </w:r>
          </w:p>
        </w:tc>
        <w:tc>
          <w:tcPr>
            <w:tcW w:w="2176" w:type="dxa"/>
            <w:vMerge w:val="restart"/>
          </w:tcPr>
          <w:p w:rsidR="008702EC" w:rsidRPr="008702EC" w:rsidRDefault="008702EC">
            <w:pPr>
              <w:pStyle w:val="ConsPlusNormal"/>
              <w:jc w:val="center"/>
              <w:rPr>
                <w:color w:val="000000" w:themeColor="text1"/>
              </w:rPr>
            </w:pPr>
            <w:r w:rsidRPr="008702EC">
              <w:rPr>
                <w:color w:val="000000" w:themeColor="text1"/>
              </w:rP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8702EC" w:rsidRPr="008702EC" w:rsidRDefault="008702EC">
            <w:pPr>
              <w:pStyle w:val="ConsPlusNormal"/>
              <w:rPr>
                <w:color w:val="000000" w:themeColor="text1"/>
              </w:rPr>
            </w:pPr>
          </w:p>
        </w:tc>
        <w:tc>
          <w:tcPr>
            <w:tcW w:w="928" w:type="dxa"/>
          </w:tcPr>
          <w:p w:rsidR="008702EC" w:rsidRPr="008702EC" w:rsidRDefault="008702EC">
            <w:pPr>
              <w:pStyle w:val="ConsPlusNormal"/>
              <w:jc w:val="center"/>
              <w:rPr>
                <w:color w:val="000000" w:themeColor="text1"/>
              </w:rPr>
            </w:pPr>
            <w:r w:rsidRPr="008702EC">
              <w:rPr>
                <w:color w:val="000000" w:themeColor="text1"/>
              </w:rPr>
              <w:t>1 человек</w:t>
            </w:r>
          </w:p>
        </w:tc>
        <w:tc>
          <w:tcPr>
            <w:tcW w:w="1036" w:type="dxa"/>
          </w:tcPr>
          <w:p w:rsidR="008702EC" w:rsidRPr="008702EC" w:rsidRDefault="008702EC">
            <w:pPr>
              <w:pStyle w:val="ConsPlusNormal"/>
              <w:jc w:val="center"/>
              <w:rPr>
                <w:color w:val="000000" w:themeColor="text1"/>
              </w:rPr>
            </w:pPr>
            <w:r w:rsidRPr="008702EC">
              <w:rPr>
                <w:color w:val="000000" w:themeColor="text1"/>
              </w:rPr>
              <w:t>2 человека</w:t>
            </w:r>
          </w:p>
        </w:tc>
        <w:tc>
          <w:tcPr>
            <w:tcW w:w="1036" w:type="dxa"/>
          </w:tcPr>
          <w:p w:rsidR="008702EC" w:rsidRPr="008702EC" w:rsidRDefault="008702EC">
            <w:pPr>
              <w:pStyle w:val="ConsPlusNormal"/>
              <w:jc w:val="center"/>
              <w:rPr>
                <w:color w:val="000000" w:themeColor="text1"/>
              </w:rPr>
            </w:pPr>
            <w:r w:rsidRPr="008702EC">
              <w:rPr>
                <w:color w:val="000000" w:themeColor="text1"/>
              </w:rPr>
              <w:t>3 человека</w:t>
            </w:r>
          </w:p>
        </w:tc>
        <w:tc>
          <w:tcPr>
            <w:tcW w:w="1036" w:type="dxa"/>
          </w:tcPr>
          <w:p w:rsidR="008702EC" w:rsidRPr="008702EC" w:rsidRDefault="008702EC">
            <w:pPr>
              <w:pStyle w:val="ConsPlusNormal"/>
              <w:jc w:val="center"/>
              <w:rPr>
                <w:color w:val="000000" w:themeColor="text1"/>
              </w:rPr>
            </w:pPr>
            <w:r w:rsidRPr="008702EC">
              <w:rPr>
                <w:color w:val="000000" w:themeColor="text1"/>
              </w:rPr>
              <w:t>4 человека</w:t>
            </w:r>
          </w:p>
        </w:tc>
        <w:tc>
          <w:tcPr>
            <w:tcW w:w="928" w:type="dxa"/>
          </w:tcPr>
          <w:p w:rsidR="008702EC" w:rsidRPr="008702EC" w:rsidRDefault="008702EC">
            <w:pPr>
              <w:pStyle w:val="ConsPlusNormal"/>
              <w:jc w:val="center"/>
              <w:rPr>
                <w:color w:val="000000" w:themeColor="text1"/>
              </w:rPr>
            </w:pPr>
            <w:r w:rsidRPr="008702EC">
              <w:rPr>
                <w:color w:val="000000" w:themeColor="text1"/>
              </w:rPr>
              <w:t>5 человек и более</w:t>
            </w:r>
          </w:p>
        </w:tc>
        <w:tc>
          <w:tcPr>
            <w:tcW w:w="2428" w:type="dxa"/>
            <w:vMerge w:val="restart"/>
          </w:tcPr>
          <w:p w:rsidR="008702EC" w:rsidRPr="008702EC" w:rsidRDefault="008702EC">
            <w:pPr>
              <w:pStyle w:val="ConsPlusNormal"/>
              <w:jc w:val="center"/>
              <w:rPr>
                <w:color w:val="000000" w:themeColor="text1"/>
              </w:rPr>
            </w:pPr>
            <w:r w:rsidRPr="008702EC">
              <w:rPr>
                <w:color w:val="000000" w:themeColor="text1"/>
              </w:rPr>
              <w:t>Не нормируется</w:t>
            </w:r>
          </w:p>
        </w:tc>
      </w:tr>
      <w:tr w:rsidR="008702EC" w:rsidRPr="008702EC">
        <w:tc>
          <w:tcPr>
            <w:tcW w:w="2800" w:type="dxa"/>
            <w:vMerge/>
          </w:tcPr>
          <w:p w:rsidR="008702EC" w:rsidRPr="008702EC" w:rsidRDefault="008702EC">
            <w:pPr>
              <w:rPr>
                <w:color w:val="000000" w:themeColor="text1"/>
              </w:rPr>
            </w:pPr>
          </w:p>
        </w:tc>
        <w:tc>
          <w:tcPr>
            <w:tcW w:w="2140" w:type="dxa"/>
            <w:vMerge/>
          </w:tcPr>
          <w:p w:rsidR="008702EC" w:rsidRPr="008702EC" w:rsidRDefault="008702EC">
            <w:pPr>
              <w:rPr>
                <w:color w:val="000000" w:themeColor="text1"/>
              </w:rPr>
            </w:pPr>
          </w:p>
        </w:tc>
        <w:tc>
          <w:tcPr>
            <w:tcW w:w="2176" w:type="dxa"/>
            <w:vMerge/>
          </w:tcPr>
          <w:p w:rsidR="008702EC" w:rsidRPr="008702EC" w:rsidRDefault="008702EC">
            <w:pPr>
              <w:rPr>
                <w:color w:val="000000" w:themeColor="text1"/>
              </w:rPr>
            </w:pPr>
          </w:p>
        </w:tc>
        <w:tc>
          <w:tcPr>
            <w:tcW w:w="1024" w:type="dxa"/>
          </w:tcPr>
          <w:p w:rsidR="008702EC" w:rsidRPr="008702EC" w:rsidRDefault="008702EC">
            <w:pPr>
              <w:pStyle w:val="ConsPlusNormal"/>
              <w:jc w:val="center"/>
              <w:rPr>
                <w:color w:val="000000" w:themeColor="text1"/>
              </w:rPr>
            </w:pPr>
            <w:r w:rsidRPr="008702EC">
              <w:rPr>
                <w:color w:val="000000" w:themeColor="text1"/>
              </w:rPr>
              <w:t>1 комната</w:t>
            </w:r>
          </w:p>
        </w:tc>
        <w:tc>
          <w:tcPr>
            <w:tcW w:w="928" w:type="dxa"/>
          </w:tcPr>
          <w:p w:rsidR="008702EC" w:rsidRPr="008702EC" w:rsidRDefault="008702EC">
            <w:pPr>
              <w:pStyle w:val="ConsPlusNormal"/>
              <w:jc w:val="center"/>
              <w:rPr>
                <w:color w:val="000000" w:themeColor="text1"/>
              </w:rPr>
            </w:pPr>
            <w:r w:rsidRPr="008702EC">
              <w:rPr>
                <w:color w:val="000000" w:themeColor="text1"/>
              </w:rPr>
              <w:t>140</w:t>
            </w:r>
          </w:p>
        </w:tc>
        <w:tc>
          <w:tcPr>
            <w:tcW w:w="1036" w:type="dxa"/>
          </w:tcPr>
          <w:p w:rsidR="008702EC" w:rsidRPr="008702EC" w:rsidRDefault="008702EC">
            <w:pPr>
              <w:pStyle w:val="ConsPlusNormal"/>
              <w:jc w:val="center"/>
              <w:rPr>
                <w:color w:val="000000" w:themeColor="text1"/>
              </w:rPr>
            </w:pPr>
            <w:r w:rsidRPr="008702EC">
              <w:rPr>
                <w:color w:val="000000" w:themeColor="text1"/>
              </w:rPr>
              <w:t>87</w:t>
            </w:r>
          </w:p>
        </w:tc>
        <w:tc>
          <w:tcPr>
            <w:tcW w:w="1036" w:type="dxa"/>
          </w:tcPr>
          <w:p w:rsidR="008702EC" w:rsidRPr="008702EC" w:rsidRDefault="008702EC">
            <w:pPr>
              <w:pStyle w:val="ConsPlusNormal"/>
              <w:jc w:val="center"/>
              <w:rPr>
                <w:color w:val="000000" w:themeColor="text1"/>
              </w:rPr>
            </w:pPr>
            <w:r w:rsidRPr="008702EC">
              <w:rPr>
                <w:color w:val="000000" w:themeColor="text1"/>
              </w:rPr>
              <w:t>67</w:t>
            </w:r>
          </w:p>
        </w:tc>
        <w:tc>
          <w:tcPr>
            <w:tcW w:w="1036" w:type="dxa"/>
          </w:tcPr>
          <w:p w:rsidR="008702EC" w:rsidRPr="008702EC" w:rsidRDefault="008702EC">
            <w:pPr>
              <w:pStyle w:val="ConsPlusNormal"/>
              <w:jc w:val="center"/>
              <w:rPr>
                <w:color w:val="000000" w:themeColor="text1"/>
              </w:rPr>
            </w:pPr>
            <w:r w:rsidRPr="008702EC">
              <w:rPr>
                <w:color w:val="000000" w:themeColor="text1"/>
              </w:rPr>
              <w:t>55</w:t>
            </w:r>
          </w:p>
        </w:tc>
        <w:tc>
          <w:tcPr>
            <w:tcW w:w="928" w:type="dxa"/>
          </w:tcPr>
          <w:p w:rsidR="008702EC" w:rsidRPr="008702EC" w:rsidRDefault="008702EC">
            <w:pPr>
              <w:pStyle w:val="ConsPlusNormal"/>
              <w:jc w:val="center"/>
              <w:rPr>
                <w:color w:val="000000" w:themeColor="text1"/>
              </w:rPr>
            </w:pPr>
            <w:r w:rsidRPr="008702EC">
              <w:rPr>
                <w:color w:val="000000" w:themeColor="text1"/>
              </w:rPr>
              <w:t>48</w:t>
            </w:r>
          </w:p>
        </w:tc>
        <w:tc>
          <w:tcPr>
            <w:tcW w:w="2428" w:type="dxa"/>
            <w:vMerge/>
          </w:tcPr>
          <w:p w:rsidR="008702EC" w:rsidRPr="008702EC" w:rsidRDefault="008702EC">
            <w:pPr>
              <w:rPr>
                <w:color w:val="000000" w:themeColor="text1"/>
              </w:rPr>
            </w:pPr>
          </w:p>
        </w:tc>
      </w:tr>
      <w:tr w:rsidR="008702EC" w:rsidRPr="008702EC">
        <w:tc>
          <w:tcPr>
            <w:tcW w:w="2800" w:type="dxa"/>
            <w:vMerge/>
          </w:tcPr>
          <w:p w:rsidR="008702EC" w:rsidRPr="008702EC" w:rsidRDefault="008702EC">
            <w:pPr>
              <w:rPr>
                <w:color w:val="000000" w:themeColor="text1"/>
              </w:rPr>
            </w:pPr>
          </w:p>
        </w:tc>
        <w:tc>
          <w:tcPr>
            <w:tcW w:w="2140" w:type="dxa"/>
            <w:vMerge/>
          </w:tcPr>
          <w:p w:rsidR="008702EC" w:rsidRPr="008702EC" w:rsidRDefault="008702EC">
            <w:pPr>
              <w:rPr>
                <w:color w:val="000000" w:themeColor="text1"/>
              </w:rPr>
            </w:pPr>
          </w:p>
        </w:tc>
        <w:tc>
          <w:tcPr>
            <w:tcW w:w="2176" w:type="dxa"/>
            <w:vMerge/>
          </w:tcPr>
          <w:p w:rsidR="008702EC" w:rsidRPr="008702EC" w:rsidRDefault="008702EC">
            <w:pPr>
              <w:rPr>
                <w:color w:val="000000" w:themeColor="text1"/>
              </w:rPr>
            </w:pPr>
          </w:p>
        </w:tc>
        <w:tc>
          <w:tcPr>
            <w:tcW w:w="1024" w:type="dxa"/>
          </w:tcPr>
          <w:p w:rsidR="008702EC" w:rsidRPr="008702EC" w:rsidRDefault="008702EC">
            <w:pPr>
              <w:pStyle w:val="ConsPlusNormal"/>
              <w:jc w:val="center"/>
              <w:rPr>
                <w:color w:val="000000" w:themeColor="text1"/>
              </w:rPr>
            </w:pPr>
            <w:r w:rsidRPr="008702EC">
              <w:rPr>
                <w:color w:val="000000" w:themeColor="text1"/>
              </w:rPr>
              <w:t>2 комнаты</w:t>
            </w:r>
          </w:p>
        </w:tc>
        <w:tc>
          <w:tcPr>
            <w:tcW w:w="928" w:type="dxa"/>
          </w:tcPr>
          <w:p w:rsidR="008702EC" w:rsidRPr="008702EC" w:rsidRDefault="008702EC">
            <w:pPr>
              <w:pStyle w:val="ConsPlusNormal"/>
              <w:jc w:val="center"/>
              <w:rPr>
                <w:color w:val="000000" w:themeColor="text1"/>
              </w:rPr>
            </w:pPr>
            <w:r w:rsidRPr="008702EC">
              <w:rPr>
                <w:color w:val="000000" w:themeColor="text1"/>
              </w:rPr>
              <w:t>165</w:t>
            </w:r>
          </w:p>
        </w:tc>
        <w:tc>
          <w:tcPr>
            <w:tcW w:w="1036" w:type="dxa"/>
          </w:tcPr>
          <w:p w:rsidR="008702EC" w:rsidRPr="008702EC" w:rsidRDefault="008702EC">
            <w:pPr>
              <w:pStyle w:val="ConsPlusNormal"/>
              <w:jc w:val="center"/>
              <w:rPr>
                <w:color w:val="000000" w:themeColor="text1"/>
              </w:rPr>
            </w:pPr>
            <w:r w:rsidRPr="008702EC">
              <w:rPr>
                <w:color w:val="000000" w:themeColor="text1"/>
              </w:rPr>
              <w:t>102</w:t>
            </w:r>
          </w:p>
        </w:tc>
        <w:tc>
          <w:tcPr>
            <w:tcW w:w="1036" w:type="dxa"/>
          </w:tcPr>
          <w:p w:rsidR="008702EC" w:rsidRPr="008702EC" w:rsidRDefault="008702EC">
            <w:pPr>
              <w:pStyle w:val="ConsPlusNormal"/>
              <w:jc w:val="center"/>
              <w:rPr>
                <w:color w:val="000000" w:themeColor="text1"/>
              </w:rPr>
            </w:pPr>
            <w:r w:rsidRPr="008702EC">
              <w:rPr>
                <w:color w:val="000000" w:themeColor="text1"/>
              </w:rPr>
              <w:t>79</w:t>
            </w:r>
          </w:p>
        </w:tc>
        <w:tc>
          <w:tcPr>
            <w:tcW w:w="1036" w:type="dxa"/>
          </w:tcPr>
          <w:p w:rsidR="008702EC" w:rsidRPr="008702EC" w:rsidRDefault="008702EC">
            <w:pPr>
              <w:pStyle w:val="ConsPlusNormal"/>
              <w:jc w:val="center"/>
              <w:rPr>
                <w:color w:val="000000" w:themeColor="text1"/>
              </w:rPr>
            </w:pPr>
            <w:r w:rsidRPr="008702EC">
              <w:rPr>
                <w:color w:val="000000" w:themeColor="text1"/>
              </w:rPr>
              <w:t>64</w:t>
            </w:r>
          </w:p>
        </w:tc>
        <w:tc>
          <w:tcPr>
            <w:tcW w:w="928" w:type="dxa"/>
          </w:tcPr>
          <w:p w:rsidR="008702EC" w:rsidRPr="008702EC" w:rsidRDefault="008702EC">
            <w:pPr>
              <w:pStyle w:val="ConsPlusNormal"/>
              <w:jc w:val="center"/>
              <w:rPr>
                <w:color w:val="000000" w:themeColor="text1"/>
              </w:rPr>
            </w:pPr>
            <w:r w:rsidRPr="008702EC">
              <w:rPr>
                <w:color w:val="000000" w:themeColor="text1"/>
              </w:rPr>
              <w:t>56</w:t>
            </w:r>
          </w:p>
        </w:tc>
        <w:tc>
          <w:tcPr>
            <w:tcW w:w="2428" w:type="dxa"/>
            <w:vMerge/>
          </w:tcPr>
          <w:p w:rsidR="008702EC" w:rsidRPr="008702EC" w:rsidRDefault="008702EC">
            <w:pPr>
              <w:rPr>
                <w:color w:val="000000" w:themeColor="text1"/>
              </w:rPr>
            </w:pPr>
          </w:p>
        </w:tc>
      </w:tr>
      <w:tr w:rsidR="008702EC" w:rsidRPr="008702EC">
        <w:tc>
          <w:tcPr>
            <w:tcW w:w="2800" w:type="dxa"/>
            <w:vMerge/>
          </w:tcPr>
          <w:p w:rsidR="008702EC" w:rsidRPr="008702EC" w:rsidRDefault="008702EC">
            <w:pPr>
              <w:rPr>
                <w:color w:val="000000" w:themeColor="text1"/>
              </w:rPr>
            </w:pPr>
          </w:p>
        </w:tc>
        <w:tc>
          <w:tcPr>
            <w:tcW w:w="2140" w:type="dxa"/>
            <w:vMerge/>
          </w:tcPr>
          <w:p w:rsidR="008702EC" w:rsidRPr="008702EC" w:rsidRDefault="008702EC">
            <w:pPr>
              <w:rPr>
                <w:color w:val="000000" w:themeColor="text1"/>
              </w:rPr>
            </w:pPr>
          </w:p>
        </w:tc>
        <w:tc>
          <w:tcPr>
            <w:tcW w:w="2176" w:type="dxa"/>
            <w:vMerge/>
          </w:tcPr>
          <w:p w:rsidR="008702EC" w:rsidRPr="008702EC" w:rsidRDefault="008702EC">
            <w:pPr>
              <w:rPr>
                <w:color w:val="000000" w:themeColor="text1"/>
              </w:rPr>
            </w:pPr>
          </w:p>
        </w:tc>
        <w:tc>
          <w:tcPr>
            <w:tcW w:w="1024" w:type="dxa"/>
          </w:tcPr>
          <w:p w:rsidR="008702EC" w:rsidRPr="008702EC" w:rsidRDefault="008702EC">
            <w:pPr>
              <w:pStyle w:val="ConsPlusNormal"/>
              <w:jc w:val="center"/>
              <w:rPr>
                <w:color w:val="000000" w:themeColor="text1"/>
              </w:rPr>
            </w:pPr>
            <w:r w:rsidRPr="008702EC">
              <w:rPr>
                <w:color w:val="000000" w:themeColor="text1"/>
              </w:rPr>
              <w:t>3 комнаты</w:t>
            </w:r>
          </w:p>
        </w:tc>
        <w:tc>
          <w:tcPr>
            <w:tcW w:w="928" w:type="dxa"/>
          </w:tcPr>
          <w:p w:rsidR="008702EC" w:rsidRPr="008702EC" w:rsidRDefault="008702EC">
            <w:pPr>
              <w:pStyle w:val="ConsPlusNormal"/>
              <w:jc w:val="center"/>
              <w:rPr>
                <w:color w:val="000000" w:themeColor="text1"/>
              </w:rPr>
            </w:pPr>
            <w:r w:rsidRPr="008702EC">
              <w:rPr>
                <w:color w:val="000000" w:themeColor="text1"/>
              </w:rPr>
              <w:t>180</w:t>
            </w:r>
          </w:p>
        </w:tc>
        <w:tc>
          <w:tcPr>
            <w:tcW w:w="1036" w:type="dxa"/>
          </w:tcPr>
          <w:p w:rsidR="008702EC" w:rsidRPr="008702EC" w:rsidRDefault="008702EC">
            <w:pPr>
              <w:pStyle w:val="ConsPlusNormal"/>
              <w:jc w:val="center"/>
              <w:rPr>
                <w:color w:val="000000" w:themeColor="text1"/>
              </w:rPr>
            </w:pPr>
            <w:r w:rsidRPr="008702EC">
              <w:rPr>
                <w:color w:val="000000" w:themeColor="text1"/>
              </w:rPr>
              <w:t>112</w:t>
            </w:r>
          </w:p>
        </w:tc>
        <w:tc>
          <w:tcPr>
            <w:tcW w:w="1036" w:type="dxa"/>
          </w:tcPr>
          <w:p w:rsidR="008702EC" w:rsidRPr="008702EC" w:rsidRDefault="008702EC">
            <w:pPr>
              <w:pStyle w:val="ConsPlusNormal"/>
              <w:jc w:val="center"/>
              <w:rPr>
                <w:color w:val="000000" w:themeColor="text1"/>
              </w:rPr>
            </w:pPr>
            <w:r w:rsidRPr="008702EC">
              <w:rPr>
                <w:color w:val="000000" w:themeColor="text1"/>
              </w:rPr>
              <w:t>87</w:t>
            </w:r>
          </w:p>
        </w:tc>
        <w:tc>
          <w:tcPr>
            <w:tcW w:w="1036" w:type="dxa"/>
          </w:tcPr>
          <w:p w:rsidR="008702EC" w:rsidRPr="008702EC" w:rsidRDefault="008702EC">
            <w:pPr>
              <w:pStyle w:val="ConsPlusNormal"/>
              <w:jc w:val="center"/>
              <w:rPr>
                <w:color w:val="000000" w:themeColor="text1"/>
              </w:rPr>
            </w:pPr>
            <w:r w:rsidRPr="008702EC">
              <w:rPr>
                <w:color w:val="000000" w:themeColor="text1"/>
              </w:rPr>
              <w:t>70</w:t>
            </w:r>
          </w:p>
        </w:tc>
        <w:tc>
          <w:tcPr>
            <w:tcW w:w="928" w:type="dxa"/>
          </w:tcPr>
          <w:p w:rsidR="008702EC" w:rsidRPr="008702EC" w:rsidRDefault="008702EC">
            <w:pPr>
              <w:pStyle w:val="ConsPlusNormal"/>
              <w:jc w:val="center"/>
              <w:rPr>
                <w:color w:val="000000" w:themeColor="text1"/>
              </w:rPr>
            </w:pPr>
            <w:r w:rsidRPr="008702EC">
              <w:rPr>
                <w:color w:val="000000" w:themeColor="text1"/>
              </w:rPr>
              <w:t>61</w:t>
            </w:r>
          </w:p>
        </w:tc>
        <w:tc>
          <w:tcPr>
            <w:tcW w:w="2428" w:type="dxa"/>
            <w:vMerge/>
          </w:tcPr>
          <w:p w:rsidR="008702EC" w:rsidRPr="008702EC" w:rsidRDefault="008702EC">
            <w:pPr>
              <w:rPr>
                <w:color w:val="000000" w:themeColor="text1"/>
              </w:rPr>
            </w:pPr>
          </w:p>
        </w:tc>
      </w:tr>
      <w:tr w:rsidR="008702EC" w:rsidRPr="008702EC">
        <w:tc>
          <w:tcPr>
            <w:tcW w:w="2800" w:type="dxa"/>
            <w:vMerge/>
          </w:tcPr>
          <w:p w:rsidR="008702EC" w:rsidRPr="008702EC" w:rsidRDefault="008702EC">
            <w:pPr>
              <w:rPr>
                <w:color w:val="000000" w:themeColor="text1"/>
              </w:rPr>
            </w:pPr>
          </w:p>
        </w:tc>
        <w:tc>
          <w:tcPr>
            <w:tcW w:w="2140" w:type="dxa"/>
            <w:vMerge/>
          </w:tcPr>
          <w:p w:rsidR="008702EC" w:rsidRPr="008702EC" w:rsidRDefault="008702EC">
            <w:pPr>
              <w:rPr>
                <w:color w:val="000000" w:themeColor="text1"/>
              </w:rPr>
            </w:pPr>
          </w:p>
        </w:tc>
        <w:tc>
          <w:tcPr>
            <w:tcW w:w="2176" w:type="dxa"/>
            <w:vMerge/>
          </w:tcPr>
          <w:p w:rsidR="008702EC" w:rsidRPr="008702EC" w:rsidRDefault="008702EC">
            <w:pPr>
              <w:rPr>
                <w:color w:val="000000" w:themeColor="text1"/>
              </w:rPr>
            </w:pPr>
          </w:p>
        </w:tc>
        <w:tc>
          <w:tcPr>
            <w:tcW w:w="1024" w:type="dxa"/>
          </w:tcPr>
          <w:p w:rsidR="008702EC" w:rsidRPr="008702EC" w:rsidRDefault="008702EC">
            <w:pPr>
              <w:pStyle w:val="ConsPlusNormal"/>
              <w:jc w:val="center"/>
              <w:rPr>
                <w:color w:val="000000" w:themeColor="text1"/>
              </w:rPr>
            </w:pPr>
            <w:r w:rsidRPr="008702EC">
              <w:rPr>
                <w:color w:val="000000" w:themeColor="text1"/>
              </w:rPr>
              <w:t>4 комнаты и более</w:t>
            </w:r>
          </w:p>
        </w:tc>
        <w:tc>
          <w:tcPr>
            <w:tcW w:w="928" w:type="dxa"/>
          </w:tcPr>
          <w:p w:rsidR="008702EC" w:rsidRPr="008702EC" w:rsidRDefault="008702EC">
            <w:pPr>
              <w:pStyle w:val="ConsPlusNormal"/>
              <w:jc w:val="center"/>
              <w:rPr>
                <w:color w:val="000000" w:themeColor="text1"/>
              </w:rPr>
            </w:pPr>
            <w:r w:rsidRPr="008702EC">
              <w:rPr>
                <w:color w:val="000000" w:themeColor="text1"/>
              </w:rPr>
              <w:t>192</w:t>
            </w:r>
          </w:p>
        </w:tc>
        <w:tc>
          <w:tcPr>
            <w:tcW w:w="1036" w:type="dxa"/>
          </w:tcPr>
          <w:p w:rsidR="008702EC" w:rsidRPr="008702EC" w:rsidRDefault="008702EC">
            <w:pPr>
              <w:pStyle w:val="ConsPlusNormal"/>
              <w:jc w:val="center"/>
              <w:rPr>
                <w:color w:val="000000" w:themeColor="text1"/>
              </w:rPr>
            </w:pPr>
            <w:r w:rsidRPr="008702EC">
              <w:rPr>
                <w:color w:val="000000" w:themeColor="text1"/>
              </w:rPr>
              <w:t>119</w:t>
            </w:r>
          </w:p>
        </w:tc>
        <w:tc>
          <w:tcPr>
            <w:tcW w:w="1036" w:type="dxa"/>
          </w:tcPr>
          <w:p w:rsidR="008702EC" w:rsidRPr="008702EC" w:rsidRDefault="008702EC">
            <w:pPr>
              <w:pStyle w:val="ConsPlusNormal"/>
              <w:jc w:val="center"/>
              <w:rPr>
                <w:color w:val="000000" w:themeColor="text1"/>
              </w:rPr>
            </w:pPr>
            <w:r w:rsidRPr="008702EC">
              <w:rPr>
                <w:color w:val="000000" w:themeColor="text1"/>
              </w:rPr>
              <w:t>92</w:t>
            </w:r>
          </w:p>
        </w:tc>
        <w:tc>
          <w:tcPr>
            <w:tcW w:w="1036" w:type="dxa"/>
          </w:tcPr>
          <w:p w:rsidR="008702EC" w:rsidRPr="008702EC" w:rsidRDefault="008702EC">
            <w:pPr>
              <w:pStyle w:val="ConsPlusNormal"/>
              <w:jc w:val="center"/>
              <w:rPr>
                <w:color w:val="000000" w:themeColor="text1"/>
              </w:rPr>
            </w:pPr>
            <w:r w:rsidRPr="008702EC">
              <w:rPr>
                <w:color w:val="000000" w:themeColor="text1"/>
              </w:rPr>
              <w:t>75</w:t>
            </w:r>
          </w:p>
        </w:tc>
        <w:tc>
          <w:tcPr>
            <w:tcW w:w="928" w:type="dxa"/>
          </w:tcPr>
          <w:p w:rsidR="008702EC" w:rsidRPr="008702EC" w:rsidRDefault="008702EC">
            <w:pPr>
              <w:pStyle w:val="ConsPlusNormal"/>
              <w:jc w:val="center"/>
              <w:rPr>
                <w:color w:val="000000" w:themeColor="text1"/>
              </w:rPr>
            </w:pPr>
            <w:r w:rsidRPr="008702EC">
              <w:rPr>
                <w:color w:val="000000" w:themeColor="text1"/>
              </w:rPr>
              <w:t>65</w:t>
            </w:r>
          </w:p>
        </w:tc>
        <w:tc>
          <w:tcPr>
            <w:tcW w:w="2428" w:type="dxa"/>
            <w:vMerge/>
          </w:tcPr>
          <w:p w:rsidR="008702EC" w:rsidRPr="008702EC" w:rsidRDefault="008702EC">
            <w:pPr>
              <w:rPr>
                <w:color w:val="000000" w:themeColor="text1"/>
              </w:rPr>
            </w:pPr>
          </w:p>
        </w:tc>
      </w:tr>
    </w:tbl>
    <w:p w:rsidR="008702EC" w:rsidRPr="008702EC" w:rsidRDefault="008702EC">
      <w:pPr>
        <w:rPr>
          <w:color w:val="000000" w:themeColor="text1"/>
        </w:rPr>
        <w:sectPr w:rsidR="008702EC" w:rsidRPr="008702EC">
          <w:pgSz w:w="16838" w:h="11905" w:orient="landscape"/>
          <w:pgMar w:top="1701" w:right="1134" w:bottom="850" w:left="1134" w:header="0" w:footer="0" w:gutter="0"/>
          <w:cols w:space="720"/>
        </w:sectPr>
      </w:pP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23. Градостроительные регламенты. Зона общественно-деловой застройки специализированных центров обслуживания ОД-3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5.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 xml:space="preserve">Максимальный процент застройки в границах земельного </w:t>
            </w:r>
            <w:r w:rsidRPr="008702EC">
              <w:rPr>
                <w:color w:val="000000" w:themeColor="text1"/>
              </w:rPr>
              <w:lastRenderedPageBreak/>
              <w:t>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6.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7.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объектов общественного питания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9.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11.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12.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13. Для размещения объектов туристской индустрии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lastRenderedPageBreak/>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 xml:space="preserve">16. Обеспечение деятельности в области гидрометеорологии и смежных с ней областях </w:t>
            </w:r>
            <w:hyperlink w:anchor="P1419" w:history="1">
              <w:r w:rsidRPr="008702EC">
                <w:rPr>
                  <w:color w:val="000000" w:themeColor="text1"/>
                </w:rPr>
                <w:t>&lt;*&gt;</w:t>
              </w:r>
            </w:hyperlink>
          </w:p>
        </w:tc>
        <w:tc>
          <w:tcPr>
            <w:tcW w:w="5726" w:type="dxa"/>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jc w:val="both"/>
              <w:rPr>
                <w:color w:val="000000" w:themeColor="text1"/>
              </w:rPr>
            </w:pPr>
            <w:r w:rsidRPr="008702EC">
              <w:rPr>
                <w:color w:val="000000" w:themeColor="text1"/>
              </w:rPr>
              <w:t>Максимальная площадь земельного участка - 100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bookmarkStart w:id="15" w:name="P1419"/>
      <w:bookmarkEnd w:id="15"/>
      <w:r w:rsidRPr="008702EC">
        <w:rPr>
          <w:color w:val="000000" w:themeColor="text1"/>
        </w:rPr>
        <w:t>&lt;*&gt; Допускается к размещению в соответствии с требованиями действующего законодательства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2. Для размещения объектов инженерно-технического обеспечения зданий, сооружений, допустимых к </w:t>
            </w:r>
            <w:r w:rsidRPr="008702EC">
              <w:rPr>
                <w:color w:val="000000" w:themeColor="text1"/>
              </w:rPr>
              <w:lastRenderedPageBreak/>
              <w:t>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lastRenderedPageBreak/>
              <w:t>3. Для размещения объектов складского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здравоохранения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- 70,0.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дорожного сервиса, предназначенных для обслуживания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6. Для размещения объектов </w:t>
            </w:r>
            <w:r w:rsidRPr="008702EC">
              <w:rPr>
                <w:color w:val="000000" w:themeColor="text1"/>
              </w:rPr>
              <w:lastRenderedPageBreak/>
              <w:t>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lastRenderedPageBreak/>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24. Градостроительные регламенты. Зона учебно-образовательного назначения ОД-4</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образования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- 5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3. Для размещения объектов </w:t>
            </w:r>
            <w:r w:rsidRPr="008702EC">
              <w:rPr>
                <w:color w:val="000000" w:themeColor="text1"/>
              </w:rP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lastRenderedPageBreak/>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- 4500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здравоохранения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25. Градостроительные регламенты. Зона спортивного назначения ОД-5</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 xml:space="preserve">ОСНОВНЫЕ ВИДЫ РАЗРЕШЕННОГО </w:t>
            </w:r>
            <w:r w:rsidRPr="008702EC">
              <w:rPr>
                <w:color w:val="000000" w:themeColor="text1"/>
              </w:rPr>
              <w:lastRenderedPageBreak/>
              <w:t>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lastRenderedPageBreak/>
              <w:t xml:space="preserve">ПРЕДЕЛЬНЫЕ РАЗМЕРЫ ЗЕМЕЛЬНЫХ УЧАСТКОВ И ПРЕДЕЛЬНЫЕ ПАРАМЕТРЫ РАЗРЕШЕННОГО </w:t>
            </w:r>
            <w:r w:rsidRPr="008702EC">
              <w:rPr>
                <w:color w:val="000000" w:themeColor="text1"/>
              </w:rPr>
              <w:lastRenderedPageBreak/>
              <w:t>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образования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- 4.</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5. Для размещения объектов общественного питания, допустимых к размещению в соответствии с требованиями </w:t>
            </w:r>
            <w:r w:rsidRPr="008702EC">
              <w:rPr>
                <w:color w:val="000000" w:themeColor="text1"/>
              </w:rPr>
              <w:lastRenderedPageBreak/>
              <w:t>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6.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торговых объектов,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торговых объектов, для которых не требуется установление санитарно-защитных зон</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26. Градостроительные регламенты. Зона здравоохранения ОД-6</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 xml:space="preserve">ПРЕДЕЛЬНЫЕ РАЗМЕРЫ ЗЕМЕЛЬНЫХ УЧАСТКОВ И ПРЕДЕЛЬНЫЕ ПАРАМЕТРЫ РАЗРЕШЕННОГО СТРОИТЕЛЬСТВА, РЕКОНСТРУКЦИИ ОБЪЕКТОВ </w:t>
            </w:r>
            <w:r w:rsidRPr="008702EC">
              <w:rPr>
                <w:color w:val="000000" w:themeColor="text1"/>
              </w:rPr>
              <w:lastRenderedPageBreak/>
              <w:t>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здравоохранения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27. Градостроительные регламенты. Зона делового, общественного и коммерческого назначения ОД-7</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w:t>
      </w:r>
      <w:r w:rsidRPr="008702EC">
        <w:rPr>
          <w:color w:val="000000" w:themeColor="text1"/>
        </w:rPr>
        <w:lastRenderedPageBreak/>
        <w:t>спектром административных, деловых, общественных, культурных, обслуживающих и коммерческих функций.</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по обслуживанию общества и государства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- 16.</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социального обслуживания населения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8.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9. Для размещения объектов общественного питания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10. Для размещения объектов туристской индустрии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12.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14. Для размещения объектов жилой застройки, </w:t>
            </w:r>
            <w:r w:rsidRPr="008702EC">
              <w:rPr>
                <w:color w:val="000000" w:themeColor="text1"/>
              </w:rPr>
              <w:lastRenderedPageBreak/>
              <w:t>предназначенных для временного проживания граждан в период их работы, службы или обучения</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- 5000 кв. м.</w:t>
            </w:r>
          </w:p>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- 16.</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 xml:space="preserve">16. Обеспечение деятельности в области гидрометеорологии и смежных с ней областях </w:t>
            </w:r>
            <w:hyperlink w:anchor="P1727" w:history="1">
              <w:r w:rsidRPr="008702EC">
                <w:rPr>
                  <w:color w:val="000000" w:themeColor="text1"/>
                </w:rPr>
                <w:t>&lt;*&gt;</w:t>
              </w:r>
            </w:hyperlink>
          </w:p>
        </w:tc>
        <w:tc>
          <w:tcPr>
            <w:tcW w:w="5726" w:type="dxa"/>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jc w:val="both"/>
              <w:rPr>
                <w:color w:val="000000" w:themeColor="text1"/>
              </w:rPr>
            </w:pPr>
            <w:r w:rsidRPr="008702EC">
              <w:rPr>
                <w:color w:val="000000" w:themeColor="text1"/>
              </w:rPr>
              <w:t>Максимальная площадь земельного участка - 100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bookmarkStart w:id="16" w:name="P1727"/>
      <w:bookmarkEnd w:id="16"/>
      <w:r w:rsidRPr="008702EC">
        <w:rPr>
          <w:color w:val="000000" w:themeColor="text1"/>
        </w:rPr>
        <w:t>&lt;*&gt; Допускается к размещению в соответствии с требованиями действующего законодательства Российской Федерации.</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складского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складского и промышленного назначения IV - V класса опасности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хранения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28. Градостроительные регламенты. Зона размещения производственных объектов IV - V класса опасности П-1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8702EC" w:rsidRPr="008702EC" w:rsidRDefault="008702EC">
      <w:pPr>
        <w:pStyle w:val="ConsPlusNormal"/>
        <w:spacing w:before="220"/>
        <w:ind w:firstLine="540"/>
        <w:jc w:val="both"/>
        <w:rPr>
          <w:color w:val="000000" w:themeColor="text1"/>
        </w:rPr>
      </w:pPr>
      <w:r w:rsidRPr="008702EC">
        <w:rPr>
          <w:color w:val="000000" w:themeColor="text1"/>
        </w:rP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складского и промышленного назначения IV - V класса опасности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коммунального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хранения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дорожного сервиса IV - V класса опасности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7. Для размещения объектов </w:t>
            </w:r>
            <w:r w:rsidRPr="008702EC">
              <w:rPr>
                <w:color w:val="000000" w:themeColor="text1"/>
              </w:rPr>
              <w:lastRenderedPageBreak/>
              <w:t>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lastRenderedPageBreak/>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8. Для размещения объектов ветеринарного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4. Для размещения объектов по </w:t>
            </w:r>
            <w:r w:rsidRPr="008702EC">
              <w:rPr>
                <w:color w:val="000000" w:themeColor="text1"/>
              </w:rPr>
              <w:lastRenderedPageBreak/>
              <w:t>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lastRenderedPageBreak/>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транспортной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29. Градостроительные регламенты. Зона размещения производственных объектов II - III класса опасности П-2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складского и промышленного назначения II - V класса опасности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транспортной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3. Для размещения объектов инженерной инфраструктуры, допустимых к размещению в </w:t>
            </w:r>
            <w:r w:rsidRPr="008702EC">
              <w:rPr>
                <w:color w:val="000000" w:themeColor="text1"/>
              </w:rPr>
              <w:lastRenderedPageBreak/>
              <w:t>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lastRenderedPageBreak/>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6. Для размещения объектов </w:t>
            </w:r>
            <w:r w:rsidRPr="008702EC">
              <w:rPr>
                <w:color w:val="000000" w:themeColor="text1"/>
              </w:rPr>
              <w:lastRenderedPageBreak/>
              <w:t>транспортной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lastRenderedPageBreak/>
              <w:t>Максимальное количество этажей - 9.</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ветеринарного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 xml:space="preserve">ОСНОВНЫЕ ВИДЫ РАЗРЕШЕННОГО </w:t>
            </w:r>
            <w:r w:rsidRPr="008702EC">
              <w:rPr>
                <w:color w:val="000000" w:themeColor="text1"/>
              </w:rPr>
              <w:lastRenderedPageBreak/>
              <w:t>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lastRenderedPageBreak/>
              <w:t xml:space="preserve">ПРЕДЕЛЬНЫЕ РАЗМЕРЫ ЗЕМЕЛЬНЫХ УЧАСТКОВ И ПРЕДЕЛЬНЫЕ ПАРАМЕТРЫ РАЗРЕШЕННОГО </w:t>
            </w:r>
            <w:r w:rsidRPr="008702EC">
              <w:rPr>
                <w:color w:val="000000" w:themeColor="text1"/>
              </w:rPr>
              <w:lastRenderedPageBreak/>
              <w:t>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коммунального, складского и промышленного назначения I класса опасности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транспортной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 xml:space="preserve">3. Для размещения объектов здравоохранения, допустимых к </w:t>
            </w:r>
            <w:r w:rsidRPr="008702EC">
              <w:rPr>
                <w:color w:val="000000" w:themeColor="text1"/>
              </w:rPr>
              <w:lastRenderedPageBreak/>
              <w:t>размещению в соответствии с требованиями санитарного законодательства Российской Федерации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4. Для размещения объектов инженерно-технического обеспечения зданий, сооружений</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31. Градостроительные регламенты. Зона, предназначенная для размещения объектов инженерной и транспортной инфраструктур ИТ-1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хранения автомобильного 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3. Для размещения объектов дорожного сервиса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- 1500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транспортной инфраструктуры, в том числе объектов трубопроводного 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коммунального обслуживания населения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2. Для размещения объектов бытового обслуживания населения при условии соответствия требованиям законодательства о безопасности </w:t>
            </w:r>
            <w:r w:rsidRPr="008702EC">
              <w:rPr>
                <w:color w:val="000000" w:themeColor="text1"/>
              </w:rPr>
              <w:lastRenderedPageBreak/>
              <w:t>движения</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3. Для размещения торговых объектов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33. Зона улично-дорожной сети ИТ-3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34. Градостроительные регламенты. Зона учреждений и объектов рекреационного назначения Р-1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 xml:space="preserve">ОСНОВНЫЕ ВИДЫ </w:t>
            </w:r>
            <w:r w:rsidRPr="008702EC">
              <w:rPr>
                <w:color w:val="000000" w:themeColor="text1"/>
              </w:rPr>
              <w:lastRenderedPageBreak/>
              <w:t>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lastRenderedPageBreak/>
              <w:t xml:space="preserve">ПРЕДЕЛЬНЫЕ РАЗМЕРЫ ЗЕМЕЛЬНЫХ УЧАСТКОВ И </w:t>
            </w:r>
            <w:r w:rsidRPr="008702EC">
              <w:rPr>
                <w:color w:val="000000" w:themeColor="text1"/>
              </w:rPr>
              <w:lastRenderedPageBreak/>
              <w:t>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рекреационного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здравоохранения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 xml:space="preserve">УСЛОВНО РАЗРЕШЕННЫЕ ВИДЫ </w:t>
            </w:r>
            <w:r w:rsidRPr="008702EC">
              <w:rPr>
                <w:color w:val="000000" w:themeColor="text1"/>
              </w:rPr>
              <w:lastRenderedPageBreak/>
              <w:t>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lastRenderedPageBreak/>
              <w:t xml:space="preserve">ПРЕДЕЛЬНЫЕ РАЗМЕРЫ ЗЕМЕЛЬНЫХ УЧАСТКОВ И </w:t>
            </w:r>
            <w:r w:rsidRPr="008702EC">
              <w:rPr>
                <w:color w:val="000000" w:themeColor="text1"/>
              </w:rPr>
              <w:lastRenderedPageBreak/>
              <w:t>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4.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35. Градостроительные регламенты. Зона озелененных территорий общего пользования Р-2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 Для размещения озелененных территорий</w:t>
            </w:r>
          </w:p>
        </w:tc>
        <w:tc>
          <w:tcPr>
            <w:tcW w:w="5726" w:type="dxa"/>
          </w:tcPr>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- 100 кв. м.</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r w:rsidRPr="008702EC">
        <w:rPr>
          <w:color w:val="000000" w:themeColor="text1"/>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36. Градостроительные регламенты. Зона, занятая парками, городскими садами Р-3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w:t>
      </w:r>
      <w:r w:rsidRPr="008702EC">
        <w:rPr>
          <w:color w:val="000000" w:themeColor="text1"/>
        </w:rPr>
        <w:lastRenderedPageBreak/>
        <w:t>границах территорий общего пользования (парков, городских садов).</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 Для размещения озелененных территорий</w:t>
            </w:r>
          </w:p>
        </w:tc>
        <w:tc>
          <w:tcPr>
            <w:tcW w:w="5726" w:type="dxa"/>
          </w:tcPr>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- 500 кв. м.</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- 85,0.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2. Для размещения объектов </w:t>
            </w:r>
            <w:r w:rsidRPr="008702EC">
              <w:rPr>
                <w:color w:val="000000" w:themeColor="text1"/>
              </w:rPr>
              <w:lastRenderedPageBreak/>
              <w:t>культуры и искусства</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lastRenderedPageBreak/>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r w:rsidRPr="008702EC">
        <w:rPr>
          <w:color w:val="000000" w:themeColor="text1"/>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37. Зона акваторий Р-4</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Зона акваторий Р-4 выделена в целях создания правовых условий сохранения и использования существующих водных объектов (прудов, озер и т.п.).</w:t>
      </w:r>
    </w:p>
    <w:p w:rsidR="008702EC" w:rsidRPr="008702EC" w:rsidRDefault="008702EC">
      <w:pPr>
        <w:pStyle w:val="ConsPlusNormal"/>
        <w:spacing w:before="220"/>
        <w:ind w:firstLine="540"/>
        <w:jc w:val="both"/>
        <w:rPr>
          <w:color w:val="000000" w:themeColor="text1"/>
        </w:rPr>
      </w:pPr>
      <w:r w:rsidRPr="008702EC">
        <w:rPr>
          <w:color w:val="000000" w:themeColor="text1"/>
        </w:rP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38. Зона, занятая городскими лесами, землями лесного фонда Р-5</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8702EC" w:rsidRPr="008702EC" w:rsidRDefault="008702EC">
      <w:pPr>
        <w:pStyle w:val="ConsPlusNormal"/>
        <w:spacing w:before="220"/>
        <w:ind w:firstLine="540"/>
        <w:jc w:val="both"/>
        <w:rPr>
          <w:color w:val="000000" w:themeColor="text1"/>
        </w:rPr>
      </w:pPr>
      <w:r w:rsidRPr="008702EC">
        <w:rPr>
          <w:color w:val="000000" w:themeColor="text1"/>
        </w:rP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39. Градостроительные регламенты. Санаторно-курортная зона Р-6</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1. Санаторно-курортная зона Р-6 выделена в целях сохранения и развития территорий, предназначенных в соответствии с Генеральным </w:t>
      </w:r>
      <w:hyperlink r:id="rId33" w:history="1">
        <w:r w:rsidRPr="008702EC">
          <w:rPr>
            <w:color w:val="000000" w:themeColor="text1"/>
          </w:rPr>
          <w:t>планом</w:t>
        </w:r>
      </w:hyperlink>
      <w:r w:rsidRPr="008702EC">
        <w:rPr>
          <w:color w:val="000000" w:themeColor="text1"/>
        </w:rPr>
        <w:t xml:space="preserve"> для размещения объектов санаторно-курортного лечения, отдыха, туризма.</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рекреационного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- 10.</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- 40,0.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2. Для размещения многоэтажной жилой застройки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- 2000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образования</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t>Минимальная ширина земельного участка - 15 м.</w:t>
            </w:r>
          </w:p>
          <w:p w:rsidR="008702EC" w:rsidRPr="008702EC" w:rsidRDefault="008702EC">
            <w:pPr>
              <w:pStyle w:val="ConsPlusNormal"/>
              <w:jc w:val="both"/>
              <w:rPr>
                <w:color w:val="000000" w:themeColor="text1"/>
              </w:rPr>
            </w:pPr>
            <w:r w:rsidRPr="008702EC">
              <w:rPr>
                <w:color w:val="000000" w:themeColor="text1"/>
              </w:rPr>
              <w:t>Минимальная площадь земельного участка - 1800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- 0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- 16.</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- 30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- 9.</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- 32,6.</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хранения легкового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8702EC" w:rsidRPr="008702EC">
        <w:tc>
          <w:tcPr>
            <w:tcW w:w="283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623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283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малоэтажной жилой застройки</w:t>
            </w:r>
          </w:p>
        </w:tc>
        <w:tc>
          <w:tcPr>
            <w:tcW w:w="623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- 16 м.</w:t>
            </w:r>
          </w:p>
          <w:p w:rsidR="008702EC" w:rsidRPr="008702EC" w:rsidRDefault="008702EC">
            <w:pPr>
              <w:pStyle w:val="ConsPlusNormal"/>
              <w:rPr>
                <w:color w:val="000000" w:themeColor="text1"/>
              </w:rPr>
            </w:pPr>
            <w:r w:rsidRPr="008702EC">
              <w:rPr>
                <w:color w:val="000000" w:themeColor="text1"/>
              </w:rPr>
              <w:t>Минимальная ширина земельного участка для размещения каждого блока жилых домов блокированной застройки - 5,5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- 350 кв.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для размещения каждого блока жилых домов блокированной застройки - 250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для размещения индивидуальной жилой застройки - 4000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- 4.</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- 40,0.</w:t>
            </w:r>
          </w:p>
        </w:tc>
      </w:tr>
      <w:tr w:rsidR="008702EC" w:rsidRPr="008702EC">
        <w:tc>
          <w:tcPr>
            <w:tcW w:w="283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инженерной инфраструктуры</w:t>
            </w:r>
          </w:p>
        </w:tc>
        <w:tc>
          <w:tcPr>
            <w:tcW w:w="623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- 600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2835" w:type="dxa"/>
            <w:tcBorders>
              <w:bottom w:val="nil"/>
            </w:tcBorders>
          </w:tcPr>
          <w:p w:rsidR="008702EC" w:rsidRPr="008702EC" w:rsidRDefault="008702EC">
            <w:pPr>
              <w:pStyle w:val="ConsPlusNormal"/>
              <w:rPr>
                <w:color w:val="000000" w:themeColor="text1"/>
              </w:rPr>
            </w:pPr>
            <w:r w:rsidRPr="008702EC">
              <w:rPr>
                <w:color w:val="000000" w:themeColor="text1"/>
              </w:rPr>
              <w:t>3. Для размещения объектов религиозного назначения</w:t>
            </w:r>
          </w:p>
        </w:tc>
        <w:tc>
          <w:tcPr>
            <w:tcW w:w="623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2835" w:type="dxa"/>
          </w:tcPr>
          <w:p w:rsidR="008702EC" w:rsidRPr="008702EC" w:rsidRDefault="008702EC">
            <w:pPr>
              <w:pStyle w:val="ConsPlusNormal"/>
              <w:rPr>
                <w:color w:val="000000" w:themeColor="text1"/>
              </w:rPr>
            </w:pPr>
            <w:r w:rsidRPr="008702EC">
              <w:rPr>
                <w:color w:val="000000" w:themeColor="text1"/>
              </w:rPr>
              <w:t>4. Для ведения садоводства, огородничества, дачного хозяйства</w:t>
            </w:r>
          </w:p>
        </w:tc>
        <w:tc>
          <w:tcPr>
            <w:tcW w:w="623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для ведения дачного хозяйства - 2000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для ведения садоводства, огородничества - 4000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- 20%.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40. Градостроительные регламенты. Зона, занятая объектами, используемыми для захоронения твердых коммунальных отходов, СН-1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8702EC" w:rsidRPr="008702EC" w:rsidRDefault="008702EC">
      <w:pPr>
        <w:pStyle w:val="ConsPlusNormal"/>
        <w:spacing w:before="220"/>
        <w:ind w:firstLine="540"/>
        <w:jc w:val="both"/>
        <w:rPr>
          <w:color w:val="000000" w:themeColor="text1"/>
        </w:rPr>
      </w:pPr>
      <w:r w:rsidRPr="008702EC">
        <w:rPr>
          <w:color w:val="000000" w:themeColor="text1"/>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rsidRPr="008702EC">
        <w:rPr>
          <w:color w:val="000000" w:themeColor="text1"/>
        </w:rPr>
        <w:lastRenderedPageBreak/>
        <w:t>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размещения объектов, используемых для захоронения твердых коммунальных отходов</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41. Градостроительные регламенты. Зона, занятая кладбищами СН-2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 xml:space="preserve">ПРЕДЕЛЬНЫЕ РАЗМЕРЫ ЗЕМЕЛЬНЫХ УЧАСТКОВ И ПРЕДЕЛЬНЫЕ ПАРАМЕТРЫ РАЗРЕШЕННОГО СТРОИТЕЛЬСТВА, РЕКОНСТРУКЦИИ ОБЪЕКТОВ </w:t>
            </w:r>
            <w:r w:rsidRPr="008702EC">
              <w:rPr>
                <w:color w:val="000000" w:themeColor="text1"/>
              </w:rPr>
              <w:lastRenderedPageBreak/>
              <w:t>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lastRenderedPageBreak/>
              <w:t>1. Для размещения мест погребения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- 3000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оказания ритуальных услуг</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необходимых для эксплуатации и функционирования мест погребения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хранения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 xml:space="preserve">4. Условно разрешенные виды использования земельных участков и объектов капитального </w:t>
      </w:r>
      <w:r w:rsidRPr="008702EC">
        <w:rPr>
          <w:color w:val="000000" w:themeColor="text1"/>
        </w:rPr>
        <w:lastRenderedPageBreak/>
        <w:t>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религиозного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42. Градостроительные регламенты. Зона режимных объектов СН-3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военной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уголовно-исполнительной системы</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хранения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- 5.</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дорожного сервиса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религиозного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42.1. Градостроительные регламенты. Зона для организации мест размещения снега СН-4</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w:t>
            </w:r>
          </w:p>
          <w:p w:rsidR="008702EC" w:rsidRPr="008702EC" w:rsidRDefault="008702EC">
            <w:pPr>
              <w:pStyle w:val="ConsPlusNormal"/>
              <w:jc w:val="center"/>
              <w:rPr>
                <w:color w:val="000000" w:themeColor="text1"/>
              </w:rPr>
            </w:pPr>
            <w:r w:rsidRPr="008702EC">
              <w:rPr>
                <w:color w:val="000000" w:themeColor="text1"/>
              </w:rPr>
              <w:t>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jc w:val="both"/>
              <w:rPr>
                <w:color w:val="000000" w:themeColor="text1"/>
              </w:rPr>
            </w:pPr>
            <w:r w:rsidRPr="008702EC">
              <w:rPr>
                <w:color w:val="000000" w:themeColor="text1"/>
              </w:rPr>
              <w:t xml:space="preserve">1. Для мест размещения снега, в </w:t>
            </w:r>
            <w:r w:rsidRPr="008702EC">
              <w:rPr>
                <w:color w:val="000000" w:themeColor="text1"/>
              </w:rPr>
              <w:lastRenderedPageBreak/>
              <w:t>том числе полигонов для складирования снега</w:t>
            </w:r>
          </w:p>
        </w:tc>
        <w:tc>
          <w:tcPr>
            <w:tcW w:w="5726" w:type="dxa"/>
            <w:tcBorders>
              <w:bottom w:val="nil"/>
            </w:tcBorders>
          </w:tcPr>
          <w:p w:rsidR="008702EC" w:rsidRPr="008702EC" w:rsidRDefault="008702EC">
            <w:pPr>
              <w:pStyle w:val="ConsPlusNormal"/>
              <w:jc w:val="both"/>
              <w:rPr>
                <w:color w:val="000000" w:themeColor="text1"/>
              </w:rPr>
            </w:pPr>
            <w:r w:rsidRPr="008702EC">
              <w:rPr>
                <w:color w:val="000000" w:themeColor="text1"/>
              </w:rPr>
              <w:lastRenderedPageBreak/>
              <w:t>Минимальная ширина земельного участка - 10 м.</w:t>
            </w:r>
          </w:p>
          <w:p w:rsidR="008702EC" w:rsidRPr="008702EC" w:rsidRDefault="008702EC">
            <w:pPr>
              <w:pStyle w:val="ConsPlusNormal"/>
              <w:jc w:val="both"/>
              <w:rPr>
                <w:color w:val="000000" w:themeColor="text1"/>
              </w:rPr>
            </w:pPr>
            <w:r w:rsidRPr="008702EC">
              <w:rPr>
                <w:color w:val="000000" w:themeColor="text1"/>
              </w:rPr>
              <w:lastRenderedPageBreak/>
              <w:t>Минимальная площадь земельного участка - 120 кв. м.</w:t>
            </w:r>
          </w:p>
          <w:p w:rsidR="008702EC" w:rsidRPr="008702EC" w:rsidRDefault="008702EC">
            <w:pPr>
              <w:pStyle w:val="ConsPlusNormal"/>
              <w:jc w:val="both"/>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jc w:val="both"/>
              <w:rPr>
                <w:color w:val="000000" w:themeColor="text1"/>
              </w:rPr>
            </w:pPr>
            <w:r w:rsidRPr="008702EC">
              <w:rPr>
                <w:color w:val="000000" w:themeColor="text1"/>
              </w:rPr>
              <w:t>Максимальное количество надземных этажей - 1.</w:t>
            </w:r>
          </w:p>
          <w:p w:rsidR="008702EC" w:rsidRPr="008702EC" w:rsidRDefault="008702EC">
            <w:pPr>
              <w:pStyle w:val="ConsPlusNormal"/>
              <w:jc w:val="both"/>
              <w:rPr>
                <w:color w:val="000000" w:themeColor="text1"/>
              </w:rPr>
            </w:pPr>
            <w:r w:rsidRPr="008702EC">
              <w:rPr>
                <w:color w:val="000000" w:themeColor="text1"/>
              </w:rPr>
              <w:t>Максимальный процент застройки в границах земельного участка - 95,0.</w:t>
            </w:r>
          </w:p>
        </w:tc>
      </w:tr>
      <w:tr w:rsidR="008702EC" w:rsidRPr="008702EC">
        <w:tc>
          <w:tcPr>
            <w:tcW w:w="3345" w:type="dxa"/>
          </w:tcPr>
          <w:p w:rsidR="008702EC" w:rsidRPr="008702EC" w:rsidRDefault="008702EC">
            <w:pPr>
              <w:pStyle w:val="ConsPlusNormal"/>
              <w:jc w:val="both"/>
              <w:rPr>
                <w:color w:val="000000" w:themeColor="text1"/>
              </w:rPr>
            </w:pPr>
            <w:r w:rsidRPr="008702EC">
              <w:rPr>
                <w:color w:val="000000" w:themeColor="text1"/>
              </w:rP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jc w:val="both"/>
              <w:rPr>
                <w:color w:val="000000" w:themeColor="text1"/>
              </w:rPr>
            </w:pPr>
            <w:r w:rsidRPr="008702EC">
              <w:rPr>
                <w:color w:val="000000" w:themeColor="text1"/>
              </w:rPr>
              <w:t>1.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43. Градостроительные регламенты. Зона, предназначенная для ведения сельского хозяйства СХ-1</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8702EC" w:rsidRPr="008702EC">
        <w:tc>
          <w:tcPr>
            <w:tcW w:w="283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623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2835" w:type="dxa"/>
          </w:tcPr>
          <w:p w:rsidR="008702EC" w:rsidRPr="008702EC" w:rsidRDefault="008702EC">
            <w:pPr>
              <w:pStyle w:val="ConsPlusNormal"/>
              <w:rPr>
                <w:color w:val="000000" w:themeColor="text1"/>
              </w:rPr>
            </w:pPr>
            <w:r w:rsidRPr="008702EC">
              <w:rPr>
                <w:color w:val="000000" w:themeColor="text1"/>
              </w:rPr>
              <w:t>1. Для размещения сельскохозяйственных угодий</w:t>
            </w:r>
          </w:p>
        </w:tc>
        <w:tc>
          <w:tcPr>
            <w:tcW w:w="623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tc>
      </w:tr>
      <w:tr w:rsidR="008702EC" w:rsidRPr="008702EC">
        <w:tblPrEx>
          <w:tblBorders>
            <w:insideH w:val="nil"/>
          </w:tblBorders>
        </w:tblPrEx>
        <w:tc>
          <w:tcPr>
            <w:tcW w:w="2835" w:type="dxa"/>
          </w:tcPr>
          <w:p w:rsidR="008702EC" w:rsidRPr="008702EC" w:rsidRDefault="008702EC">
            <w:pPr>
              <w:pStyle w:val="ConsPlusNormal"/>
              <w:rPr>
                <w:color w:val="000000" w:themeColor="text1"/>
              </w:rPr>
            </w:pPr>
            <w:r w:rsidRPr="008702EC">
              <w:rPr>
                <w:color w:val="000000" w:themeColor="text1"/>
              </w:rPr>
              <w:t xml:space="preserve">2. Для осуществления крестьянским (фермерским) хозяйством его деятельности, в том числе </w:t>
            </w:r>
            <w:r w:rsidRPr="008702EC">
              <w:rPr>
                <w:color w:val="000000" w:themeColor="text1"/>
              </w:rPr>
              <w:lastRenderedPageBreak/>
              <w:t>для размещения объектов, необходимых для осуществления крестьянским (фермерским) хозяйством его деятельности</w:t>
            </w:r>
          </w:p>
        </w:tc>
        <w:tc>
          <w:tcPr>
            <w:tcW w:w="6236" w:type="dxa"/>
          </w:tcPr>
          <w:p w:rsidR="008702EC" w:rsidRPr="008702EC" w:rsidRDefault="008702EC">
            <w:pPr>
              <w:pStyle w:val="ConsPlusNormal"/>
              <w:rPr>
                <w:color w:val="000000" w:themeColor="text1"/>
              </w:rPr>
            </w:pPr>
            <w:r w:rsidRPr="008702EC">
              <w:rPr>
                <w:color w:val="000000" w:themeColor="text1"/>
              </w:rPr>
              <w:lastRenderedPageBreak/>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научно-исследовательских организаций</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r w:rsidRPr="008702EC">
        <w:rPr>
          <w:color w:val="000000" w:themeColor="text1"/>
        </w:rP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8702EC" w:rsidRPr="008702EC" w:rsidRDefault="008702EC">
      <w:pPr>
        <w:pStyle w:val="ConsPlusNormal"/>
        <w:spacing w:before="220"/>
        <w:ind w:firstLine="540"/>
        <w:jc w:val="both"/>
        <w:rPr>
          <w:color w:val="000000" w:themeColor="text1"/>
        </w:rPr>
      </w:pPr>
      <w:r w:rsidRPr="008702EC">
        <w:rPr>
          <w:color w:val="000000" w:themeColor="text1"/>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44. Градостроительные регламенты. Зона, занятая объектами сельскохозяйственного назначения СХ-2</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4. Для размещения объектов ветеринарного назначения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5. Для размещения объектов инженерно-технического обеспечения зданий, сооружений, допустимых к </w:t>
            </w:r>
            <w:r w:rsidRPr="008702EC">
              <w:rPr>
                <w:color w:val="000000" w:themeColor="text1"/>
              </w:rPr>
              <w:lastRenderedPageBreak/>
              <w:t>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lastRenderedPageBreak/>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ВСПОМОГАТЕЛЬНЫЕ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объектов для хранения автотранспорта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научно-исследовательских организаций</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инженерной инфраструктуры</w:t>
            </w:r>
          </w:p>
        </w:tc>
        <w:tc>
          <w:tcPr>
            <w:tcW w:w="5726" w:type="dxa"/>
          </w:tcPr>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размещения объектов религиозного назначения</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надземных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дорожного сервиса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 xml:space="preserve">Максимальный процент застройки в границах земельного </w:t>
            </w:r>
            <w:r w:rsidRPr="008702EC">
              <w:rPr>
                <w:color w:val="000000" w:themeColor="text1"/>
              </w:rPr>
              <w:lastRenderedPageBreak/>
              <w:t>участка - 65,0.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lastRenderedPageBreak/>
              <w:t>4. Для размещения объектов спорта</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- 65,0.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r w:rsidRPr="008702EC">
        <w:rPr>
          <w:color w:val="000000" w:themeColor="text1"/>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702EC" w:rsidRPr="008702EC" w:rsidRDefault="008702EC">
      <w:pPr>
        <w:pStyle w:val="ConsPlusNormal"/>
        <w:jc w:val="both"/>
        <w:rPr>
          <w:color w:val="000000" w:themeColor="text1"/>
        </w:rPr>
      </w:pPr>
    </w:p>
    <w:p w:rsidR="008702EC" w:rsidRPr="008702EC" w:rsidRDefault="008702EC">
      <w:pPr>
        <w:pStyle w:val="ConsPlusTitle"/>
        <w:ind w:firstLine="540"/>
        <w:jc w:val="both"/>
        <w:outlineLvl w:val="2"/>
        <w:rPr>
          <w:color w:val="000000" w:themeColor="text1"/>
        </w:rPr>
      </w:pPr>
      <w:r w:rsidRPr="008702EC">
        <w:rPr>
          <w:color w:val="000000" w:themeColor="text1"/>
        </w:rPr>
        <w:t>Статья 45. Градостроительные регламенты. Зона, предназначенная для ведения дачного хозяйства, садоводства, огородничества СХ-3</w:t>
      </w:r>
    </w:p>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1. Зона, предназначенная для ведения дачного хозяйства, садоводства,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для отдыха.</w:t>
      </w:r>
    </w:p>
    <w:p w:rsidR="008702EC" w:rsidRPr="008702EC" w:rsidRDefault="008702EC">
      <w:pPr>
        <w:pStyle w:val="ConsPlusNormal"/>
        <w:spacing w:before="220"/>
        <w:ind w:firstLine="540"/>
        <w:jc w:val="both"/>
        <w:rPr>
          <w:color w:val="000000" w:themeColor="text1"/>
        </w:rPr>
      </w:pPr>
      <w:r w:rsidRPr="008702EC">
        <w:rPr>
          <w:color w:val="000000" w:themeColor="text1"/>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ОСНОВНЫЕ ВИДЫ РАЗРЕШЕННОГО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1. Для ведения дачного хозяйства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- 2000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- 20%.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2. Для ведения садоводства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- 4000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- 3.</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- 20%.</w:t>
            </w:r>
          </w:p>
        </w:tc>
      </w:tr>
      <w:tr w:rsidR="008702EC" w:rsidRPr="008702EC">
        <w:tblPrEx>
          <w:tblBorders>
            <w:insideH w:val="nil"/>
          </w:tblBorders>
        </w:tblPrEx>
        <w:tc>
          <w:tcPr>
            <w:tcW w:w="3345" w:type="dxa"/>
            <w:tcBorders>
              <w:bottom w:val="nil"/>
            </w:tcBorders>
          </w:tcPr>
          <w:p w:rsidR="008702EC" w:rsidRPr="008702EC" w:rsidRDefault="008702EC">
            <w:pPr>
              <w:pStyle w:val="ConsPlusNormal"/>
              <w:rPr>
                <w:color w:val="000000" w:themeColor="text1"/>
              </w:rPr>
            </w:pPr>
            <w:r w:rsidRPr="008702EC">
              <w:rPr>
                <w:color w:val="000000" w:themeColor="text1"/>
              </w:rPr>
              <w:t>3. Для ведения огородничества</w:t>
            </w:r>
          </w:p>
        </w:tc>
        <w:tc>
          <w:tcPr>
            <w:tcW w:w="5726" w:type="dxa"/>
            <w:tcBorders>
              <w:bottom w:val="nil"/>
            </w:tcBorders>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Максимальная площадь земельного участка - 4000 кв. м.</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 xml:space="preserve">4. Для размещения объектов </w:t>
            </w:r>
            <w:r w:rsidRPr="008702EC">
              <w:rPr>
                <w:color w:val="000000" w:themeColor="text1"/>
              </w:rP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8702EC" w:rsidRPr="008702EC" w:rsidRDefault="008702EC">
            <w:pPr>
              <w:pStyle w:val="ConsPlusNormal"/>
              <w:rPr>
                <w:color w:val="000000" w:themeColor="text1"/>
              </w:rPr>
            </w:pPr>
            <w:r w:rsidRPr="008702EC">
              <w:rPr>
                <w:color w:val="000000" w:themeColor="text1"/>
              </w:rPr>
              <w:lastRenderedPageBreak/>
              <w:t>Минимальная ширина земельного участка - 2 м.</w:t>
            </w:r>
          </w:p>
          <w:p w:rsidR="008702EC" w:rsidRPr="008702EC" w:rsidRDefault="008702EC">
            <w:pPr>
              <w:pStyle w:val="ConsPlusNormal"/>
              <w:rPr>
                <w:color w:val="000000" w:themeColor="text1"/>
              </w:rPr>
            </w:pPr>
            <w:r w:rsidRPr="008702EC">
              <w:rPr>
                <w:color w:val="000000" w:themeColor="text1"/>
              </w:rPr>
              <w:lastRenderedPageBreak/>
              <w:t>Минимальная площадь земельного участка - 4 кв. м.</w:t>
            </w:r>
          </w:p>
          <w:p w:rsidR="008702EC" w:rsidRPr="008702EC" w:rsidRDefault="008702EC">
            <w:pPr>
              <w:pStyle w:val="ConsPlusNormal"/>
              <w:rPr>
                <w:color w:val="000000" w:themeColor="text1"/>
              </w:rPr>
            </w:pPr>
            <w:r w:rsidRPr="008702EC">
              <w:rPr>
                <w:color w:val="000000" w:themeColor="text1"/>
              </w:rPr>
              <w:t>Минимальный отступ от границ земельного участка - 0 м.</w:t>
            </w:r>
          </w:p>
          <w:p w:rsidR="008702EC" w:rsidRPr="008702EC" w:rsidRDefault="008702EC">
            <w:pPr>
              <w:pStyle w:val="ConsPlusNormal"/>
              <w:rPr>
                <w:color w:val="000000" w:themeColor="text1"/>
              </w:rPr>
            </w:pPr>
            <w:r w:rsidRPr="008702EC">
              <w:rPr>
                <w:color w:val="000000" w:themeColor="text1"/>
              </w:rPr>
              <w:t>Максимальное количество этажей - 1.</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- 100,0.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8702EC" w:rsidRPr="008702EC" w:rsidRDefault="008702EC">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702EC" w:rsidRPr="008702EC">
        <w:tc>
          <w:tcPr>
            <w:tcW w:w="3345" w:type="dxa"/>
          </w:tcPr>
          <w:p w:rsidR="008702EC" w:rsidRPr="008702EC" w:rsidRDefault="008702EC">
            <w:pPr>
              <w:pStyle w:val="ConsPlusNormal"/>
              <w:jc w:val="center"/>
              <w:rPr>
                <w:color w:val="000000" w:themeColor="text1"/>
              </w:rPr>
            </w:pPr>
            <w:r w:rsidRPr="008702EC">
              <w:rPr>
                <w:color w:val="000000" w:themeColor="text1"/>
              </w:rPr>
              <w:t>УСЛОВНО РАЗРЕШЕННЫЕ ВИДЫ ИСПОЛЬЗОВАНИЯ</w:t>
            </w:r>
          </w:p>
        </w:tc>
        <w:tc>
          <w:tcPr>
            <w:tcW w:w="5726" w:type="dxa"/>
          </w:tcPr>
          <w:p w:rsidR="008702EC" w:rsidRPr="008702EC" w:rsidRDefault="008702EC">
            <w:pPr>
              <w:pStyle w:val="ConsPlusNormal"/>
              <w:jc w:val="center"/>
              <w:rPr>
                <w:color w:val="000000" w:themeColor="text1"/>
              </w:rPr>
            </w:pPr>
            <w:r w:rsidRPr="008702EC">
              <w:rPr>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1. Для размещения торговых объектов</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c>
          <w:tcPr>
            <w:tcW w:w="3345" w:type="dxa"/>
          </w:tcPr>
          <w:p w:rsidR="008702EC" w:rsidRPr="008702EC" w:rsidRDefault="008702EC">
            <w:pPr>
              <w:pStyle w:val="ConsPlusNormal"/>
              <w:rPr>
                <w:color w:val="000000" w:themeColor="text1"/>
              </w:rPr>
            </w:pPr>
            <w:r w:rsidRPr="008702EC">
              <w:rPr>
                <w:color w:val="000000" w:themeColor="text1"/>
              </w:rPr>
              <w:t>2. Для размещения объектов бытового обслуживания населения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w:t>
            </w:r>
            <w:bookmarkStart w:id="17" w:name="_GoBack"/>
            <w:bookmarkEnd w:id="17"/>
            <w:r w:rsidRPr="008702EC">
              <w:rPr>
                <w:color w:val="000000" w:themeColor="text1"/>
              </w:rPr>
              <w:t>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r w:rsidR="008702EC" w:rsidRPr="008702EC">
        <w:tblPrEx>
          <w:tblBorders>
            <w:insideH w:val="nil"/>
          </w:tblBorders>
        </w:tblPrEx>
        <w:tc>
          <w:tcPr>
            <w:tcW w:w="3345" w:type="dxa"/>
          </w:tcPr>
          <w:p w:rsidR="008702EC" w:rsidRPr="008702EC" w:rsidRDefault="008702EC">
            <w:pPr>
              <w:pStyle w:val="ConsPlusNormal"/>
              <w:rPr>
                <w:color w:val="000000" w:themeColor="text1"/>
              </w:rPr>
            </w:pPr>
            <w:r w:rsidRPr="008702EC">
              <w:rPr>
                <w:color w:val="000000" w:themeColor="text1"/>
              </w:rPr>
              <w:t>3. Для размещения объектов здравоохранения</w:t>
            </w:r>
          </w:p>
        </w:tc>
        <w:tc>
          <w:tcPr>
            <w:tcW w:w="5726" w:type="dxa"/>
          </w:tcPr>
          <w:p w:rsidR="008702EC" w:rsidRPr="008702EC" w:rsidRDefault="008702EC">
            <w:pPr>
              <w:pStyle w:val="ConsPlusNormal"/>
              <w:rPr>
                <w:color w:val="000000" w:themeColor="text1"/>
              </w:rPr>
            </w:pPr>
            <w:r w:rsidRPr="008702EC">
              <w:rPr>
                <w:color w:val="000000" w:themeColor="text1"/>
              </w:rPr>
              <w:t>Минимальная ширина земельного участка - 20 м.</w:t>
            </w:r>
          </w:p>
          <w:p w:rsidR="008702EC" w:rsidRPr="008702EC" w:rsidRDefault="008702EC">
            <w:pPr>
              <w:pStyle w:val="ConsPlusNormal"/>
              <w:rPr>
                <w:color w:val="000000" w:themeColor="text1"/>
              </w:rPr>
            </w:pPr>
            <w:r w:rsidRPr="008702EC">
              <w:rPr>
                <w:color w:val="000000" w:themeColor="text1"/>
              </w:rPr>
              <w:t>Минимальная площадь земельного участка - 400 кв. м.</w:t>
            </w:r>
          </w:p>
          <w:p w:rsidR="008702EC" w:rsidRPr="008702EC" w:rsidRDefault="008702EC">
            <w:pPr>
              <w:pStyle w:val="ConsPlusNormal"/>
              <w:rPr>
                <w:color w:val="000000" w:themeColor="text1"/>
              </w:rPr>
            </w:pPr>
            <w:r w:rsidRPr="008702EC">
              <w:rPr>
                <w:color w:val="000000" w:themeColor="text1"/>
              </w:rPr>
              <w:t>Минимальный отступ от границы земельного участка - 3 м.</w:t>
            </w:r>
          </w:p>
          <w:p w:rsidR="008702EC" w:rsidRPr="008702EC" w:rsidRDefault="008702EC">
            <w:pPr>
              <w:pStyle w:val="ConsPlusNormal"/>
              <w:rPr>
                <w:color w:val="000000" w:themeColor="text1"/>
              </w:rPr>
            </w:pPr>
            <w:r w:rsidRPr="008702EC">
              <w:rPr>
                <w:color w:val="000000" w:themeColor="text1"/>
              </w:rPr>
              <w:t>Максимальное количество этажей - 2.</w:t>
            </w:r>
          </w:p>
          <w:p w:rsidR="008702EC" w:rsidRPr="008702EC" w:rsidRDefault="008702EC">
            <w:pPr>
              <w:pStyle w:val="ConsPlusNormal"/>
              <w:rPr>
                <w:color w:val="000000" w:themeColor="text1"/>
              </w:rPr>
            </w:pPr>
            <w:r w:rsidRPr="008702EC">
              <w:rPr>
                <w:color w:val="000000" w:themeColor="text1"/>
              </w:rPr>
              <w:t>Максимальный процент застройки в границах земельного участка - 50,0.</w:t>
            </w:r>
          </w:p>
        </w:tc>
      </w:tr>
    </w:tbl>
    <w:p w:rsidR="008702EC" w:rsidRPr="008702EC" w:rsidRDefault="008702EC">
      <w:pPr>
        <w:pStyle w:val="ConsPlusNormal"/>
        <w:jc w:val="both"/>
        <w:rPr>
          <w:color w:val="000000" w:themeColor="text1"/>
        </w:rPr>
      </w:pPr>
    </w:p>
    <w:p w:rsidR="008702EC" w:rsidRPr="008702EC" w:rsidRDefault="008702EC">
      <w:pPr>
        <w:pStyle w:val="ConsPlusNormal"/>
        <w:ind w:firstLine="540"/>
        <w:jc w:val="both"/>
        <w:rPr>
          <w:color w:val="000000" w:themeColor="text1"/>
        </w:rPr>
      </w:pPr>
      <w:r w:rsidRPr="008702EC">
        <w:rPr>
          <w:color w:val="000000" w:themeColor="text1"/>
        </w:rPr>
        <w:t>--------------------------------</w:t>
      </w:r>
    </w:p>
    <w:p w:rsidR="008702EC" w:rsidRPr="008702EC" w:rsidRDefault="008702EC">
      <w:pPr>
        <w:pStyle w:val="ConsPlusNormal"/>
        <w:spacing w:before="220"/>
        <w:ind w:firstLine="540"/>
        <w:jc w:val="both"/>
        <w:rPr>
          <w:color w:val="000000" w:themeColor="text1"/>
        </w:rPr>
      </w:pPr>
      <w:r w:rsidRPr="008702EC">
        <w:rPr>
          <w:color w:val="000000" w:themeColor="text1"/>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702EC" w:rsidRPr="008702EC" w:rsidRDefault="008702EC">
      <w:pPr>
        <w:pStyle w:val="ConsPlusNormal"/>
        <w:jc w:val="both"/>
        <w:rPr>
          <w:color w:val="000000" w:themeColor="text1"/>
        </w:rPr>
      </w:pPr>
    </w:p>
    <w:p w:rsidR="008702EC" w:rsidRPr="008702EC" w:rsidRDefault="008702EC">
      <w:pPr>
        <w:pStyle w:val="ConsPlusNormal"/>
        <w:jc w:val="both"/>
        <w:rPr>
          <w:color w:val="000000" w:themeColor="text1"/>
        </w:rPr>
      </w:pPr>
    </w:p>
    <w:p w:rsidR="008702EC" w:rsidRPr="008702EC" w:rsidRDefault="008702EC">
      <w:pPr>
        <w:pStyle w:val="ConsPlusNormal"/>
        <w:pBdr>
          <w:top w:val="single" w:sz="6" w:space="0" w:color="auto"/>
        </w:pBdr>
        <w:spacing w:before="100" w:after="100"/>
        <w:jc w:val="both"/>
        <w:rPr>
          <w:color w:val="000000" w:themeColor="text1"/>
          <w:sz w:val="2"/>
          <w:szCs w:val="2"/>
        </w:rPr>
      </w:pPr>
    </w:p>
    <w:p w:rsidR="008B135E" w:rsidRPr="008702EC" w:rsidRDefault="008B135E">
      <w:pPr>
        <w:rPr>
          <w:color w:val="000000" w:themeColor="text1"/>
        </w:rPr>
      </w:pPr>
    </w:p>
    <w:sectPr w:rsidR="008B135E" w:rsidRPr="008702EC" w:rsidSect="001045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EC"/>
    <w:rsid w:val="008702EC"/>
    <w:rsid w:val="008B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2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2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2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2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2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2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51685C24F30BD02A54AACD7CCAF87ABB142E13D341303F2471EEFDCA77C7F74E17294B004DEFD89E6FB33E68E4671641PDJ" TargetMode="External"/><Relationship Id="rId18" Type="http://schemas.openxmlformats.org/officeDocument/2006/relationships/hyperlink" Target="consultantplus://offline/ref=F251685C24F30BD02A54AACD7CCAF87ABB142E13D140333F267EB3F7C22ECBF54918764E075CEFD89D71B23C7FED334651A1126DBE7EEFC7989E848543P1J" TargetMode="External"/><Relationship Id="rId26" Type="http://schemas.openxmlformats.org/officeDocument/2006/relationships/hyperlink" Target="consultantplus://offline/ref=F251685C24F30BD02A54B4C06AA6A675BE1F741BD44A386B7F2EB5A09D7ECDA01B582817451BFCD89F6FB03C774EPEJ" TargetMode="External"/><Relationship Id="rId3" Type="http://schemas.openxmlformats.org/officeDocument/2006/relationships/settings" Target="settings.xml"/><Relationship Id="rId21" Type="http://schemas.openxmlformats.org/officeDocument/2006/relationships/hyperlink" Target="consultantplus://offline/ref=F251685C24F30BD02A54B4C06AA6A675BE1F741BD44A386B7F2EB5A09D7ECDA01B582817451BFCD89F6FB03C774EPEJ" TargetMode="External"/><Relationship Id="rId34" Type="http://schemas.openxmlformats.org/officeDocument/2006/relationships/fontTable" Target="fontTable.xml"/><Relationship Id="rId7" Type="http://schemas.openxmlformats.org/officeDocument/2006/relationships/hyperlink" Target="consultantplus://offline/ref=F251685C24F30BD02A54AACD7CCAF87ABB142E13D140373D207EB3F7C22ECBF54918764E075CEFD89D71BB3E73ED334651A1126DBE7EEFC7989E848543P1J" TargetMode="External"/><Relationship Id="rId12" Type="http://schemas.openxmlformats.org/officeDocument/2006/relationships/hyperlink" Target="consultantplus://offline/ref=F251685C24F30BD02A54AACD7CCAF87ABB142E13D34537352171EEFDCA77C7F74E1729590015E3D99D71B13A7DB2365340F91E6FA361ECDB849C8548PCJ" TargetMode="External"/><Relationship Id="rId17" Type="http://schemas.openxmlformats.org/officeDocument/2006/relationships/hyperlink" Target="consultantplus://offline/ref=F251685C24F30BD02A54B4C06AA6A675BE1F711AD440386B7F2EB5A09D7ECDA00958701B4419E2DC9F7AE66D32B36A1616EA1E6EA362EEC448PEJ" TargetMode="External"/><Relationship Id="rId25" Type="http://schemas.openxmlformats.org/officeDocument/2006/relationships/hyperlink" Target="consultantplus://offline/ref=F251685C24F30BD02A54AACD7CCAF87ABB142E13D140333F267EB3F7C22ECBF54918764E075CEFD89D71B23871ED334651A1126DBE7EEFC7989E848543P1J" TargetMode="External"/><Relationship Id="rId33" Type="http://schemas.openxmlformats.org/officeDocument/2006/relationships/hyperlink" Target="consultantplus://offline/ref=F251685C24F30BD02A54AACD7CCAF87ABB142E13D141363A2779B3F7C22ECBF54918764E075CEFDD9625E37823EB66140BF51D72BF60EF4CPDJ" TargetMode="External"/><Relationship Id="rId2" Type="http://schemas.microsoft.com/office/2007/relationships/stylesWithEffects" Target="stylesWithEffects.xml"/><Relationship Id="rId16" Type="http://schemas.openxmlformats.org/officeDocument/2006/relationships/hyperlink" Target="consultantplus://offline/ref=F251685C24F30BD02A54AACD7CCAF87ABB142E13D34131392671EEFDCA77C7F74E17294B004DEFD89E6FB33E68E4671641PDJ" TargetMode="External"/><Relationship Id="rId20" Type="http://schemas.openxmlformats.org/officeDocument/2006/relationships/hyperlink" Target="consultantplus://offline/ref=F251685C24F30BD02A54AACD7CCAF87ABB142E13D140373D207EB3F7C22ECBF54918764E155CB7D49C72AC3D74F86517144FPCJ" TargetMode="External"/><Relationship Id="rId29" Type="http://schemas.openxmlformats.org/officeDocument/2006/relationships/hyperlink" Target="consultantplus://offline/ref=F251685C24F30BD02A54AACD7CCAF87ABB142E13D1433335227DB3F7C22ECBF54918764E075CEFD89D71B23D75ED334651A1126DBE7EEFC7989E848543P1J" TargetMode="External"/><Relationship Id="rId1" Type="http://schemas.openxmlformats.org/officeDocument/2006/relationships/styles" Target="styles.xml"/><Relationship Id="rId6" Type="http://schemas.openxmlformats.org/officeDocument/2006/relationships/hyperlink" Target="consultantplus://offline/ref=F251685C24F30BD02A54B4C06AA6A675BE1E701CD046386B7F2EB5A09D7ECDA00958701B4419E3DC9D7AE66D32B36A1616EA1E6EA362EEC448PEJ" TargetMode="External"/><Relationship Id="rId11" Type="http://schemas.openxmlformats.org/officeDocument/2006/relationships/hyperlink" Target="consultantplus://offline/ref=F251685C24F30BD02A54AACD7CCAF87ABB142E13D34331392571EEFDCA77C7F74E17294B004DEFD89E6FB33E68E4671641PDJ" TargetMode="External"/><Relationship Id="rId24" Type="http://schemas.openxmlformats.org/officeDocument/2006/relationships/hyperlink" Target="consultantplus://offline/ref=F251685C24F30BD02A54B4C06AA6A675BE1F741BD44A386B7F2EB5A09D7ECDA01B582817451BFCD89F6FB03C774EPEJ" TargetMode="External"/><Relationship Id="rId32" Type="http://schemas.openxmlformats.org/officeDocument/2006/relationships/hyperlink" Target="consultantplus://offline/ref=F251685C24F30BD02A54B4C06AA6A675BF16721CD342386B7F2EB5A09D7ECDA00958701B4418E3DA9F7AE66D32B36A1616EA1E6EA362EEC448PEJ" TargetMode="External"/><Relationship Id="rId5" Type="http://schemas.openxmlformats.org/officeDocument/2006/relationships/hyperlink" Target="consultantplus://offline/ref=F251685C24F30BD02A54B4C06AA6A675BE1F741BD44A386B7F2EB5A09D7ECDA00958701B4418E7D89C7AE66D32B36A1616EA1E6EA362EEC448PEJ" TargetMode="External"/><Relationship Id="rId15" Type="http://schemas.openxmlformats.org/officeDocument/2006/relationships/hyperlink" Target="consultantplus://offline/ref=F251685C24F30BD02A54AACD7CCAF87ABB142E13D24B33342071EEFDCA77C7F74E17294B004DEFD89E6FB33E68E4671641PDJ" TargetMode="External"/><Relationship Id="rId23" Type="http://schemas.openxmlformats.org/officeDocument/2006/relationships/hyperlink" Target="consultantplus://offline/ref=F251685C24F30BD02A54B4C06AA6A675BE1F741BD44A386B7F2EB5A09D7ECDA01B582817451BFCD89F6FB03C774EPEJ" TargetMode="External"/><Relationship Id="rId28" Type="http://schemas.openxmlformats.org/officeDocument/2006/relationships/hyperlink" Target="consultantplus://offline/ref=F251685C24F30BD02A54AACD7CCAF87ABB142E13D141363A2779B3F7C22ECBF54918764E075CEFDD9625E37823EB66140BF51D72BF60EF4CPDJ" TargetMode="External"/><Relationship Id="rId10" Type="http://schemas.openxmlformats.org/officeDocument/2006/relationships/hyperlink" Target="consultantplus://offline/ref=F251685C24F30BD02A54AACD7CCAF87ABB142E13D345373A2A71EEFDCA77C7F74E1729590015E3D99D71B33E7DB2365340F91E6FA361ECDB849C8548PCJ" TargetMode="External"/><Relationship Id="rId19" Type="http://schemas.openxmlformats.org/officeDocument/2006/relationships/hyperlink" Target="consultantplus://offline/ref=F251685C24F30BD02A54AACD7CCAF87ABB142E13D9423B3C2371EEFDCA77C7F74E1729590015E3D99D71B23B7DB2365340F91E6FA361ECDB849C8548PCJ" TargetMode="External"/><Relationship Id="rId31" Type="http://schemas.openxmlformats.org/officeDocument/2006/relationships/hyperlink" Target="consultantplus://offline/ref=F251685C24F30BD02A54AACD7CCAF87ABB142E13D1433335227DB3F7C22ECBF54918764E075CEFD89D71B23D75ED334651A1126DBE7EEFC7989E848543P1J" TargetMode="External"/><Relationship Id="rId4" Type="http://schemas.openxmlformats.org/officeDocument/2006/relationships/webSettings" Target="webSettings.xml"/><Relationship Id="rId9" Type="http://schemas.openxmlformats.org/officeDocument/2006/relationships/hyperlink" Target="consultantplus://offline/ref=F251685C24F30BD02A54AACD7CCAF87ABB142E13D341303E2571EEFDCA77C7F74E17294B004DEFD89E6FB33E68E4671641PDJ" TargetMode="External"/><Relationship Id="rId14" Type="http://schemas.openxmlformats.org/officeDocument/2006/relationships/hyperlink" Target="consultantplus://offline/ref=F251685C24F30BD02A54AACD7CCAF87ABB142E13D24132342471EEFDCA77C7F74E17294B004DEFD89E6FB33E68E4671641PDJ" TargetMode="External"/><Relationship Id="rId22" Type="http://schemas.openxmlformats.org/officeDocument/2006/relationships/hyperlink" Target="consultantplus://offline/ref=F251685C24F30BD02A54AACD7CCAF87ABB142E13D140373D207EB3F7C22ECBF54918764E155CB7D49C72AC3D74F86517144FPCJ" TargetMode="External"/><Relationship Id="rId27" Type="http://schemas.openxmlformats.org/officeDocument/2006/relationships/hyperlink" Target="consultantplus://offline/ref=F251685C24F30BD02A54AACD7CCAF87ABB142E13D141363A2779B3F7C22ECBF54918764E075CEFDD9625E37823EB66140BF51D72BF60EF4CPDJ" TargetMode="External"/><Relationship Id="rId30" Type="http://schemas.openxmlformats.org/officeDocument/2006/relationships/hyperlink" Target="consultantplus://offline/ref=F251685C24F30BD02A54AACD7CCAF87ABB142E13D141363A2779B3F7C22ECBF54918764E075CEFDD9625E37823EB66140BF51D72BF60EF4CPDJ" TargetMode="External"/><Relationship Id="rId35" Type="http://schemas.openxmlformats.org/officeDocument/2006/relationships/theme" Target="theme/theme1.xml"/><Relationship Id="rId8" Type="http://schemas.openxmlformats.org/officeDocument/2006/relationships/hyperlink" Target="consultantplus://offline/ref=F251685C24F30BD02A54AACD7CCAF87ABB142E13D140373D207EB3F7C22ECBF54918764E075CEFD89D70B13872ED334651A1126DBE7EEFC7989E848543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29156</Words>
  <Characters>166192</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2018-12-13T09:15:00Z</dcterms:created>
  <dcterms:modified xsi:type="dcterms:W3CDTF">2018-12-13T09:16:00Z</dcterms:modified>
</cp:coreProperties>
</file>