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DC0" w:rsidRDefault="00E87DC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87DC0" w:rsidRDefault="00E87DC0">
      <w:pPr>
        <w:pStyle w:val="ConsPlusNormal"/>
        <w:jc w:val="both"/>
        <w:outlineLvl w:val="0"/>
      </w:pPr>
    </w:p>
    <w:p w:rsidR="00E87DC0" w:rsidRDefault="00E87DC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87DC0" w:rsidRDefault="00E87DC0">
      <w:pPr>
        <w:pStyle w:val="ConsPlusTitle"/>
        <w:jc w:val="center"/>
      </w:pPr>
    </w:p>
    <w:p w:rsidR="00E87DC0" w:rsidRDefault="00E87DC0">
      <w:pPr>
        <w:pStyle w:val="ConsPlusTitle"/>
        <w:jc w:val="center"/>
      </w:pPr>
      <w:r>
        <w:t>ПОСТАНОВЛЕНИЕ</w:t>
      </w:r>
    </w:p>
    <w:p w:rsidR="00E87DC0" w:rsidRDefault="00E87DC0">
      <w:pPr>
        <w:pStyle w:val="ConsPlusTitle"/>
        <w:jc w:val="center"/>
      </w:pPr>
      <w:r>
        <w:t>от 10 марта 2007 г. N 148</w:t>
      </w:r>
    </w:p>
    <w:p w:rsidR="00E87DC0" w:rsidRDefault="00E87DC0">
      <w:pPr>
        <w:pStyle w:val="ConsPlusTitle"/>
        <w:jc w:val="center"/>
      </w:pPr>
    </w:p>
    <w:p w:rsidR="00E87DC0" w:rsidRDefault="00E87DC0">
      <w:pPr>
        <w:pStyle w:val="ConsPlusTitle"/>
        <w:jc w:val="center"/>
      </w:pPr>
      <w:r>
        <w:t>ОБ УТВЕРЖДЕНИИ ПРАВИЛ</w:t>
      </w:r>
    </w:p>
    <w:p w:rsidR="00E87DC0" w:rsidRDefault="00E87DC0">
      <w:pPr>
        <w:pStyle w:val="ConsPlusTitle"/>
        <w:jc w:val="center"/>
      </w:pPr>
      <w:r>
        <w:t>ВЫДАЧИ РАЗРЕШЕНИЙ НА ПРАВО ОРГАНИЗАЦИИ РОЗНИЧНОГО РЫНКА</w:t>
      </w:r>
    </w:p>
    <w:p w:rsidR="00E87DC0" w:rsidRDefault="00E87DC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87DC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87DC0" w:rsidRDefault="00E87D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87DC0" w:rsidRDefault="00E87DC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07.06.2012 </w:t>
            </w:r>
            <w:hyperlink r:id="rId6" w:history="1">
              <w:r>
                <w:rPr>
                  <w:color w:val="0000FF"/>
                </w:rPr>
                <w:t>N 570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87DC0" w:rsidRDefault="00E87D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13.12.2016 </w:t>
            </w:r>
            <w:hyperlink r:id="rId7" w:history="1">
              <w:r>
                <w:rPr>
                  <w:color w:val="0000FF"/>
                </w:rPr>
                <w:t>N 1347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87DC0" w:rsidRDefault="00E87DC0">
      <w:pPr>
        <w:pStyle w:val="ConsPlusNormal"/>
        <w:jc w:val="center"/>
      </w:pPr>
    </w:p>
    <w:p w:rsidR="00E87DC0" w:rsidRDefault="00E87DC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 розничных рынках и о внесении изменений в Трудовой кодекс Российской Федерации" Правительство Российской Федерации постановляет:</w:t>
      </w:r>
    </w:p>
    <w:p w:rsidR="00E87DC0" w:rsidRDefault="00E87DC0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9" w:history="1">
        <w:r>
          <w:rPr>
            <w:color w:val="0000FF"/>
          </w:rPr>
          <w:t>Правила</w:t>
        </w:r>
      </w:hyperlink>
      <w:r>
        <w:t xml:space="preserve"> выдачи разрешений на право организации розничного рынка.</w:t>
      </w:r>
    </w:p>
    <w:p w:rsidR="00E87DC0" w:rsidRDefault="00E87DC0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11 апреля 2007 г.</w:t>
      </w:r>
    </w:p>
    <w:p w:rsidR="00E87DC0" w:rsidRDefault="00E87DC0">
      <w:pPr>
        <w:pStyle w:val="ConsPlusNormal"/>
        <w:ind w:firstLine="540"/>
        <w:jc w:val="both"/>
      </w:pPr>
    </w:p>
    <w:p w:rsidR="00E87DC0" w:rsidRDefault="00E87DC0">
      <w:pPr>
        <w:pStyle w:val="ConsPlusNormal"/>
        <w:jc w:val="right"/>
      </w:pPr>
      <w:r>
        <w:t>Председатель Правительства</w:t>
      </w:r>
    </w:p>
    <w:p w:rsidR="00E87DC0" w:rsidRDefault="00E87DC0">
      <w:pPr>
        <w:pStyle w:val="ConsPlusNormal"/>
        <w:jc w:val="right"/>
      </w:pPr>
      <w:r>
        <w:t>Российской Федерации</w:t>
      </w:r>
    </w:p>
    <w:p w:rsidR="00E87DC0" w:rsidRDefault="00E87DC0">
      <w:pPr>
        <w:pStyle w:val="ConsPlusNormal"/>
        <w:jc w:val="right"/>
      </w:pPr>
      <w:r>
        <w:t>М.ФРАДКОВ</w:t>
      </w:r>
    </w:p>
    <w:p w:rsidR="00E87DC0" w:rsidRDefault="00E87DC0">
      <w:pPr>
        <w:pStyle w:val="ConsPlusNormal"/>
        <w:ind w:firstLine="540"/>
        <w:jc w:val="both"/>
      </w:pPr>
    </w:p>
    <w:p w:rsidR="00E87DC0" w:rsidRDefault="00E87DC0">
      <w:pPr>
        <w:pStyle w:val="ConsPlusNormal"/>
        <w:ind w:firstLine="540"/>
        <w:jc w:val="both"/>
      </w:pPr>
    </w:p>
    <w:p w:rsidR="00E87DC0" w:rsidRDefault="00E87DC0">
      <w:pPr>
        <w:pStyle w:val="ConsPlusNormal"/>
        <w:ind w:firstLine="540"/>
        <w:jc w:val="both"/>
      </w:pPr>
    </w:p>
    <w:p w:rsidR="00E87DC0" w:rsidRDefault="00E87DC0">
      <w:pPr>
        <w:pStyle w:val="ConsPlusNormal"/>
        <w:ind w:firstLine="540"/>
        <w:jc w:val="both"/>
      </w:pPr>
    </w:p>
    <w:p w:rsidR="00E87DC0" w:rsidRDefault="00E87DC0">
      <w:pPr>
        <w:pStyle w:val="ConsPlusNormal"/>
        <w:ind w:firstLine="540"/>
        <w:jc w:val="both"/>
      </w:pPr>
    </w:p>
    <w:p w:rsidR="00E87DC0" w:rsidRDefault="00E87DC0">
      <w:pPr>
        <w:pStyle w:val="ConsPlusNormal"/>
        <w:jc w:val="right"/>
        <w:outlineLvl w:val="0"/>
      </w:pPr>
      <w:r>
        <w:t>Утверждены</w:t>
      </w:r>
    </w:p>
    <w:p w:rsidR="00E87DC0" w:rsidRDefault="00E87DC0">
      <w:pPr>
        <w:pStyle w:val="ConsPlusNormal"/>
        <w:jc w:val="right"/>
      </w:pPr>
      <w:r>
        <w:t>Постановлением Правительства</w:t>
      </w:r>
    </w:p>
    <w:p w:rsidR="00E87DC0" w:rsidRDefault="00E87DC0">
      <w:pPr>
        <w:pStyle w:val="ConsPlusNormal"/>
        <w:jc w:val="right"/>
      </w:pPr>
      <w:r>
        <w:t>Российской Федерации</w:t>
      </w:r>
    </w:p>
    <w:p w:rsidR="00E87DC0" w:rsidRDefault="00E87DC0">
      <w:pPr>
        <w:pStyle w:val="ConsPlusNormal"/>
        <w:jc w:val="right"/>
      </w:pPr>
      <w:r>
        <w:t>от 10 марта 2007 г. N 148</w:t>
      </w:r>
    </w:p>
    <w:p w:rsidR="00E87DC0" w:rsidRDefault="00E87DC0">
      <w:pPr>
        <w:pStyle w:val="ConsPlusNormal"/>
        <w:ind w:firstLine="540"/>
        <w:jc w:val="both"/>
      </w:pPr>
    </w:p>
    <w:p w:rsidR="00E87DC0" w:rsidRDefault="00E87DC0">
      <w:pPr>
        <w:pStyle w:val="ConsPlusTitle"/>
        <w:jc w:val="center"/>
      </w:pPr>
      <w:bookmarkStart w:id="0" w:name="P29"/>
      <w:bookmarkEnd w:id="0"/>
      <w:r>
        <w:t>ПРАВИЛА</w:t>
      </w:r>
    </w:p>
    <w:p w:rsidR="00E87DC0" w:rsidRDefault="00E87DC0">
      <w:pPr>
        <w:pStyle w:val="ConsPlusTitle"/>
        <w:jc w:val="center"/>
      </w:pPr>
      <w:r>
        <w:t>ВЫДАЧИ РАЗРЕШЕНИЙ НА ПРАВО ОРГАНИЗАЦИИ РОЗНИЧНОГО РЫНКА</w:t>
      </w:r>
    </w:p>
    <w:p w:rsidR="00E87DC0" w:rsidRDefault="00E87DC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87DC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87DC0" w:rsidRDefault="00E87D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87DC0" w:rsidRDefault="00E87DC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07.06.2012 </w:t>
            </w:r>
            <w:hyperlink r:id="rId9" w:history="1">
              <w:r>
                <w:rPr>
                  <w:color w:val="0000FF"/>
                </w:rPr>
                <w:t>N 570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87DC0" w:rsidRDefault="00E87D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13.12.2016 </w:t>
            </w:r>
            <w:hyperlink r:id="rId10" w:history="1">
              <w:r>
                <w:rPr>
                  <w:color w:val="0000FF"/>
                </w:rPr>
                <w:t>N 1347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87DC0" w:rsidRDefault="00E87DC0">
      <w:pPr>
        <w:pStyle w:val="ConsPlusNormal"/>
        <w:ind w:firstLine="540"/>
        <w:jc w:val="both"/>
      </w:pPr>
    </w:p>
    <w:p w:rsidR="00E87DC0" w:rsidRDefault="00E87DC0">
      <w:pPr>
        <w:pStyle w:val="ConsPlusNormal"/>
        <w:ind w:firstLine="540"/>
        <w:jc w:val="both"/>
      </w:pPr>
      <w:r>
        <w:t>1. Настоящие Правила устанавливают порядок выдачи юридическим лицам разрешений на право организации розничного рынка (далее - разрешение).</w:t>
      </w:r>
    </w:p>
    <w:p w:rsidR="00E87DC0" w:rsidRDefault="00E87DC0">
      <w:pPr>
        <w:pStyle w:val="ConsPlusNormal"/>
        <w:spacing w:before="220"/>
        <w:ind w:firstLine="540"/>
        <w:jc w:val="both"/>
      </w:pPr>
      <w:r>
        <w:t>2. Разрешение выдается на срок, не превышающий 5 лет.</w:t>
      </w:r>
    </w:p>
    <w:p w:rsidR="00E87DC0" w:rsidRDefault="00E87DC0">
      <w:pPr>
        <w:pStyle w:val="ConsPlusNormal"/>
        <w:spacing w:before="220"/>
        <w:ind w:firstLine="540"/>
        <w:jc w:val="both"/>
      </w:pPr>
      <w:r>
        <w:t>В случае если юридическому лицу объект или объекты недвижимости, расположенные на территории, в пределах которой предполагается организовать розничный рынок, принадлежат на праве аренды, срок действия разрешения не может превышать срока действия соответствующего договора (договоров) аренды.</w:t>
      </w:r>
    </w:p>
    <w:p w:rsidR="00E87DC0" w:rsidRDefault="00E87DC0">
      <w:pPr>
        <w:pStyle w:val="ConsPlusNormal"/>
        <w:spacing w:before="220"/>
        <w:ind w:firstLine="540"/>
        <w:jc w:val="both"/>
      </w:pPr>
      <w:bookmarkStart w:id="1" w:name="P38"/>
      <w:bookmarkEnd w:id="1"/>
      <w:r>
        <w:lastRenderedPageBreak/>
        <w:t xml:space="preserve">3. </w:t>
      </w:r>
      <w:proofErr w:type="gramStart"/>
      <w:r>
        <w:t>Для получения разрешения юридическое лицо (далее - заявитель) направляет или представляет в соответствующий орган местного самоуправления, на территории которого предполагается организация розничного рынка (далее - уполномоченный орган), заявление, подписанное лицом, представляющим интересы юридического лица в соответствии с учредительными документами этого юридического лица или доверенностью, и удостоверенное печатью юридического лица (при наличии печати), от имени которого подается заявление.</w:t>
      </w:r>
      <w:proofErr w:type="gramEnd"/>
    </w:p>
    <w:p w:rsidR="00E87DC0" w:rsidRDefault="00E87DC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13.12.2016 N 1347)</w:t>
      </w:r>
    </w:p>
    <w:p w:rsidR="00E87DC0" w:rsidRDefault="00E87DC0">
      <w:pPr>
        <w:pStyle w:val="ConsPlusNormal"/>
        <w:spacing w:before="220"/>
        <w:ind w:firstLine="540"/>
        <w:jc w:val="both"/>
      </w:pPr>
      <w:r>
        <w:t xml:space="preserve">В соответствии со </w:t>
      </w:r>
      <w:hyperlink r:id="rId12" w:history="1">
        <w:r>
          <w:rPr>
            <w:color w:val="0000FF"/>
          </w:rPr>
          <w:t>статьей 5</w:t>
        </w:r>
      </w:hyperlink>
      <w:r>
        <w:t xml:space="preserve"> Федерального закона "О розничных рынках и внесении изменений в Трудовой кодекс Российской Федерации" (далее - Федеральный закон) в заявлении должны быть указаны:</w:t>
      </w:r>
    </w:p>
    <w:p w:rsidR="00E87DC0" w:rsidRDefault="00E87DC0">
      <w:pPr>
        <w:pStyle w:val="ConsPlusNormal"/>
        <w:spacing w:before="220"/>
        <w:ind w:firstLine="540"/>
        <w:jc w:val="both"/>
      </w:pPr>
      <w:proofErr w:type="gramStart"/>
      <w:r>
        <w:t>полное и (если имеется) сокращенное наименования (в том числе фирменное наименование), организационно-правовая форма юридического лица, место его нахождения, место нахождения объекта или объектов недвижимости, расположенных на территории, в пределах которой предполагается организовать розничный рынок,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</w:t>
      </w:r>
      <w:proofErr w:type="gramEnd"/>
    </w:p>
    <w:p w:rsidR="00E87DC0" w:rsidRDefault="00E87DC0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 и данные документа о постановке юридического лица на учет в налоговом органе;</w:t>
      </w:r>
    </w:p>
    <w:p w:rsidR="00E87DC0" w:rsidRDefault="00E87DC0">
      <w:pPr>
        <w:pStyle w:val="ConsPlusNormal"/>
        <w:spacing w:before="220"/>
        <w:ind w:firstLine="540"/>
        <w:jc w:val="both"/>
      </w:pPr>
      <w:r>
        <w:t>тип рынка, который предполагается организовать.</w:t>
      </w:r>
    </w:p>
    <w:p w:rsidR="00E87DC0" w:rsidRDefault="00E87DC0">
      <w:pPr>
        <w:pStyle w:val="ConsPlusNormal"/>
        <w:spacing w:before="220"/>
        <w:ind w:firstLine="540"/>
        <w:jc w:val="both"/>
      </w:pPr>
      <w:r>
        <w:t>К указанному заявлению прилагаются:</w:t>
      </w:r>
    </w:p>
    <w:p w:rsidR="00E87DC0" w:rsidRDefault="00E87DC0">
      <w:pPr>
        <w:pStyle w:val="ConsPlusNormal"/>
        <w:spacing w:before="220"/>
        <w:ind w:firstLine="540"/>
        <w:jc w:val="both"/>
      </w:pPr>
      <w:bookmarkStart w:id="2" w:name="P45"/>
      <w:bookmarkEnd w:id="2"/>
      <w:r>
        <w:t>копии учредительных документов (оригиналы учредительных документов в случае, если верность копий не удостоверена нотариально);</w:t>
      </w:r>
    </w:p>
    <w:p w:rsidR="00E87DC0" w:rsidRDefault="00E87DC0">
      <w:pPr>
        <w:pStyle w:val="ConsPlusNormal"/>
        <w:spacing w:before="220"/>
        <w:ind w:firstLine="540"/>
        <w:jc w:val="both"/>
      </w:pPr>
      <w:bookmarkStart w:id="3" w:name="P46"/>
      <w:bookmarkEnd w:id="3"/>
      <w:r>
        <w:t>выписка из Единого государственного реестра юридических лиц или ее нотариально удостоверенная копия;</w:t>
      </w:r>
    </w:p>
    <w:p w:rsidR="00E87DC0" w:rsidRDefault="00E87DC0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РФ от 07.06.2012 N 570;</w:t>
      </w:r>
    </w:p>
    <w:p w:rsidR="00E87DC0" w:rsidRDefault="00E87DC0">
      <w:pPr>
        <w:pStyle w:val="ConsPlusNormal"/>
        <w:spacing w:before="220"/>
        <w:ind w:firstLine="540"/>
        <w:jc w:val="both"/>
      </w:pPr>
      <w:bookmarkStart w:id="4" w:name="P48"/>
      <w:bookmarkEnd w:id="4"/>
      <w:r>
        <w:t>нотариально 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рынок.</w:t>
      </w:r>
    </w:p>
    <w:p w:rsidR="00E87DC0" w:rsidRDefault="00E87DC0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45" w:history="1">
        <w:r>
          <w:rPr>
            <w:color w:val="0000FF"/>
          </w:rPr>
          <w:t>абзаце седьмом</w:t>
        </w:r>
      </w:hyperlink>
      <w:r>
        <w:t xml:space="preserve"> настоящего пункта, представляются заявителем самостоятельно. </w:t>
      </w:r>
      <w:proofErr w:type="gramStart"/>
      <w:r>
        <w:t xml:space="preserve">Документы, указанные в </w:t>
      </w:r>
      <w:hyperlink w:anchor="P46" w:history="1">
        <w:r>
          <w:rPr>
            <w:color w:val="0000FF"/>
          </w:rPr>
          <w:t>абзацах восьмом</w:t>
        </w:r>
      </w:hyperlink>
      <w:r>
        <w:t xml:space="preserve"> и </w:t>
      </w:r>
      <w:hyperlink w:anchor="P48" w:history="1">
        <w:r>
          <w:rPr>
            <w:color w:val="0000FF"/>
          </w:rPr>
          <w:t>десятом</w:t>
        </w:r>
      </w:hyperlink>
      <w:r>
        <w:t xml:space="preserve"> настоящего пункта, запрашиваются уполномоченным органом, проводящим проверку,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они не были представлены заявителем самостоятельно.</w:t>
      </w:r>
      <w:proofErr w:type="gramEnd"/>
    </w:p>
    <w:p w:rsidR="00E87DC0" w:rsidRDefault="00E87DC0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РФ от 07.06.2012 N 570)</w:t>
      </w:r>
    </w:p>
    <w:p w:rsidR="00E87DC0" w:rsidRDefault="00E87DC0">
      <w:pPr>
        <w:pStyle w:val="ConsPlusNormal"/>
        <w:spacing w:before="220"/>
        <w:ind w:firstLine="540"/>
        <w:jc w:val="both"/>
      </w:pPr>
      <w:r>
        <w:t>Уполномоченный орган не вправе требовать от заявителя представления иных документов.</w:t>
      </w:r>
    </w:p>
    <w:p w:rsidR="00E87DC0" w:rsidRDefault="00E87DC0">
      <w:pPr>
        <w:pStyle w:val="ConsPlusNormal"/>
        <w:spacing w:before="220"/>
        <w:ind w:firstLine="540"/>
        <w:jc w:val="both"/>
      </w:pPr>
      <w:r>
        <w:t xml:space="preserve">В день поступления заявления и прилагаемых к нему документов уполномоченный орган проводит проверку правильности заполнения заявления и </w:t>
      </w:r>
      <w:proofErr w:type="gramStart"/>
      <w:r>
        <w:t>наличия</w:t>
      </w:r>
      <w:proofErr w:type="gramEnd"/>
      <w:r>
        <w:t xml:space="preserve"> прилагаемых к нему документов, регистрирует их и в течение рабочего дня, следующего за днем поступления документов, вручает (направляет) заявителю уведомление о приеме заявления к рассмотрению.</w:t>
      </w:r>
    </w:p>
    <w:p w:rsidR="00E87DC0" w:rsidRDefault="00E87DC0">
      <w:pPr>
        <w:pStyle w:val="ConsPlusNormal"/>
        <w:spacing w:before="220"/>
        <w:ind w:firstLine="540"/>
        <w:jc w:val="both"/>
      </w:pPr>
      <w:r>
        <w:t xml:space="preserve">В случае если указанное заявление оформлено не в соответствии с требованиями настоящих Правил, а в составе прилагаемых к нему документов отсутствуют необходимые документы, </w:t>
      </w:r>
      <w:r>
        <w:lastRenderedPageBreak/>
        <w:t>заявителю вручается (направляется) уведомление о необходимости устранения нарушений в оформлении заявления и (или) представления отсутствующих документов.</w:t>
      </w:r>
    </w:p>
    <w:p w:rsidR="00E87DC0" w:rsidRDefault="00E87DC0">
      <w:pPr>
        <w:pStyle w:val="ConsPlusNormal"/>
        <w:spacing w:before="220"/>
        <w:ind w:firstLine="540"/>
        <w:jc w:val="both"/>
      </w:pPr>
      <w:r>
        <w:t xml:space="preserve">В случае если указанное заявление оформлено не в соответствии с требованиями настоящих Правил, а в приложении к нему отсутствуют документы, указанные в </w:t>
      </w:r>
      <w:hyperlink w:anchor="P45" w:history="1">
        <w:r>
          <w:rPr>
            <w:color w:val="0000FF"/>
          </w:rPr>
          <w:t>абзаце седьмом</w:t>
        </w:r>
      </w:hyperlink>
      <w:r>
        <w:t xml:space="preserve"> настоящего пункта, заявителю вручается (направляется) уведомление о необходимости устранения нарушений в оформлении заявления и (или) представления отсутствующего документа.</w:t>
      </w:r>
    </w:p>
    <w:p w:rsidR="00E87DC0" w:rsidRDefault="00E87DC0">
      <w:pPr>
        <w:pStyle w:val="ConsPlusNormal"/>
        <w:jc w:val="both"/>
      </w:pPr>
      <w:r>
        <w:t xml:space="preserve">(абзац введен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РФ от 07.06.2012 N 570)</w:t>
      </w:r>
    </w:p>
    <w:p w:rsidR="00E87DC0" w:rsidRDefault="00E87DC0">
      <w:pPr>
        <w:pStyle w:val="ConsPlusNormal"/>
        <w:spacing w:before="220"/>
        <w:ind w:firstLine="540"/>
        <w:jc w:val="both"/>
      </w:pPr>
      <w:r>
        <w:t xml:space="preserve">4. При рассмотрении заявления о выдаче разрешения уполномоченный орган проводит проверку полноты и достоверности сведений о заявителе, содержащихся в представленных в соответствии с </w:t>
      </w:r>
      <w:hyperlink w:anchor="P38" w:history="1">
        <w:r>
          <w:rPr>
            <w:color w:val="0000FF"/>
          </w:rPr>
          <w:t>пунктом 3</w:t>
        </w:r>
      </w:hyperlink>
      <w:r>
        <w:t xml:space="preserve"> настоящих Правил документах.</w:t>
      </w:r>
    </w:p>
    <w:p w:rsidR="00E87DC0" w:rsidRDefault="00E87DC0">
      <w:pPr>
        <w:pStyle w:val="ConsPlusNormal"/>
        <w:spacing w:before="220"/>
        <w:ind w:firstLine="540"/>
        <w:jc w:val="both"/>
      </w:pPr>
      <w:r>
        <w:t>5. Уполномоченный орган принимает решение о выдаче разрешения или об отказе в выдаче разрешения в срок, не превышающий 30 календарных дней со дня поступления заявления. Принятое решение оформляется соответствующим актом уполномоченного органа.</w:t>
      </w:r>
    </w:p>
    <w:p w:rsidR="00E87DC0" w:rsidRDefault="00E87DC0">
      <w:pPr>
        <w:pStyle w:val="ConsPlusNormal"/>
        <w:spacing w:before="220"/>
        <w:ind w:firstLine="540"/>
        <w:jc w:val="both"/>
      </w:pPr>
      <w:r>
        <w:t>В срок не позднее 3 дней со дня принятия указанного решения уполномоченный орган вручает (направляет) заявителю уведомление о выдаче разрешения с приложением оформленного разрешения, а в случае отказа в выдаче разрешения - уведомление об отказе в выдаче разрешения, в котором приводится обоснование причин такого отказа.</w:t>
      </w:r>
    </w:p>
    <w:p w:rsidR="00E87DC0" w:rsidRDefault="00E87DC0">
      <w:pPr>
        <w:pStyle w:val="ConsPlusNormal"/>
        <w:spacing w:before="220"/>
        <w:ind w:firstLine="540"/>
        <w:jc w:val="both"/>
      </w:pPr>
      <w:r>
        <w:t xml:space="preserve">Формы </w:t>
      </w:r>
      <w:proofErr w:type="gramStart"/>
      <w:r>
        <w:t>указанных</w:t>
      </w:r>
      <w:proofErr w:type="gramEnd"/>
      <w:r>
        <w:t xml:space="preserve"> разрешения и уведомления утверждаются органом исполнительной власти субъекта Российской Федерации, на территории которого предполагается организация розничного рынка.</w:t>
      </w:r>
    </w:p>
    <w:p w:rsidR="00E87DC0" w:rsidRDefault="00E87DC0">
      <w:pPr>
        <w:pStyle w:val="ConsPlusNormal"/>
        <w:spacing w:before="220"/>
        <w:ind w:firstLine="540"/>
        <w:jc w:val="both"/>
      </w:pPr>
      <w:r>
        <w:t>Дубликат и копии разрешения предоставляются уполномоченным органом юридическому лицу, получившему разрешение, бесплатно в течение 3 рабочих дней по письменному заявлению юридического лица.</w:t>
      </w:r>
    </w:p>
    <w:p w:rsidR="00E87DC0" w:rsidRDefault="00E87DC0">
      <w:pPr>
        <w:pStyle w:val="ConsPlusNormal"/>
        <w:spacing w:before="220"/>
        <w:ind w:firstLine="540"/>
        <w:jc w:val="both"/>
      </w:pPr>
      <w:r>
        <w:t xml:space="preserve">6. В соответствии со </w:t>
      </w:r>
      <w:hyperlink r:id="rId16" w:history="1">
        <w:r>
          <w:rPr>
            <w:color w:val="0000FF"/>
          </w:rPr>
          <w:t>статьей 7</w:t>
        </w:r>
      </w:hyperlink>
      <w:r>
        <w:t xml:space="preserve"> Федерального закона заявителю может быть отказано в предоставлении разрешения по следующим основаниям:</w:t>
      </w:r>
    </w:p>
    <w:p w:rsidR="00E87DC0" w:rsidRDefault="00E87DC0">
      <w:pPr>
        <w:pStyle w:val="ConsPlusNormal"/>
        <w:spacing w:before="220"/>
        <w:ind w:firstLine="540"/>
        <w:jc w:val="both"/>
      </w:pPr>
      <w:proofErr w:type="gramStart"/>
      <w:r>
        <w:t>1) отсутствие права на объект или объекты недвижимости, расположенные в пределах территории, на которой предполагается организовать розничный рынок в соответствии с утвержденным органом исполнительной власти субъекта Российской Федерации планом, предусматривающим организацию розничных рынков на территории субъекта Российской Федерации;</w:t>
      </w:r>
      <w:proofErr w:type="gramEnd"/>
    </w:p>
    <w:p w:rsidR="00E87DC0" w:rsidRDefault="00E87DC0">
      <w:pPr>
        <w:pStyle w:val="ConsPlusNormal"/>
        <w:spacing w:before="220"/>
        <w:ind w:firstLine="540"/>
        <w:jc w:val="both"/>
      </w:pPr>
      <w:r>
        <w:t>2)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указанному плану;</w:t>
      </w:r>
    </w:p>
    <w:p w:rsidR="00E87DC0" w:rsidRDefault="00E87DC0">
      <w:pPr>
        <w:pStyle w:val="ConsPlusNormal"/>
        <w:spacing w:before="220"/>
        <w:ind w:firstLine="540"/>
        <w:jc w:val="both"/>
      </w:pPr>
      <w:r>
        <w:t>3) подача заявления о выдаче разрешения с нарушением установленных требований и (или) предоставление документов, прилагаемых к заявлению, содержащих недостоверные сведения.</w:t>
      </w:r>
    </w:p>
    <w:p w:rsidR="00E87DC0" w:rsidRDefault="00E87DC0">
      <w:pPr>
        <w:pStyle w:val="ConsPlusNormal"/>
        <w:spacing w:before="220"/>
        <w:ind w:firstLine="540"/>
        <w:jc w:val="both"/>
      </w:pPr>
      <w:r>
        <w:t xml:space="preserve">7. Принятие уполномоченным органом решения о выдаче разрешения (отказе в выдаче разрешения), переоформлении, приостановлении, возобновлении, продлении срока его действия и аннулировании осуществляется в порядке, установленном Федеральным </w:t>
      </w:r>
      <w:hyperlink r:id="rId17" w:history="1">
        <w:r>
          <w:rPr>
            <w:color w:val="0000FF"/>
          </w:rPr>
          <w:t>законом</w:t>
        </w:r>
      </w:hyperlink>
      <w:r>
        <w:t>.</w:t>
      </w:r>
    </w:p>
    <w:p w:rsidR="00E87DC0" w:rsidRDefault="00E87DC0">
      <w:pPr>
        <w:pStyle w:val="ConsPlusNormal"/>
        <w:spacing w:before="220"/>
        <w:ind w:firstLine="540"/>
        <w:jc w:val="both"/>
      </w:pPr>
      <w:r>
        <w:t>8. Плата за рассмотрение заявления о выдаче разрешения, выдачу разрешения, переоформление и продление срока его действия не взимается.</w:t>
      </w:r>
    </w:p>
    <w:p w:rsidR="00E87DC0" w:rsidRDefault="00E87DC0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Заявления и прилагаемые к ним документы, указанные в </w:t>
      </w:r>
      <w:hyperlink w:anchor="P45" w:history="1">
        <w:r>
          <w:rPr>
            <w:color w:val="0000FF"/>
          </w:rPr>
          <w:t>абзацах седьмом</w:t>
        </w:r>
      </w:hyperlink>
      <w:r>
        <w:t xml:space="preserve">, </w:t>
      </w:r>
      <w:hyperlink w:anchor="P46" w:history="1">
        <w:r>
          <w:rPr>
            <w:color w:val="0000FF"/>
          </w:rPr>
          <w:t>восьмом</w:t>
        </w:r>
      </w:hyperlink>
      <w:r>
        <w:t xml:space="preserve"> и </w:t>
      </w:r>
      <w:hyperlink w:anchor="P48" w:history="1">
        <w:r>
          <w:rPr>
            <w:color w:val="0000FF"/>
          </w:rPr>
          <w:t>десятом пункта 3</w:t>
        </w:r>
      </w:hyperlink>
      <w:r>
        <w:t xml:space="preserve"> настоящих Правил, акты уполномоченного органа о выдаче разрешения (отказе в выдаче разрешения), переоформлении, приостановлении, возобновлении, продлении срока его </w:t>
      </w:r>
      <w:r>
        <w:lastRenderedPageBreak/>
        <w:t>действия, копия разрешения и другие документы собираются в деле о предоставлении конкретному юридическому лицу права на организацию розничного рынка и подлежат хранению в уполномоченном органе в установленном</w:t>
      </w:r>
      <w:proofErr w:type="gramEnd"/>
      <w:r>
        <w:t xml:space="preserve"> им </w:t>
      </w:r>
      <w:proofErr w:type="gramStart"/>
      <w:r>
        <w:t>порядке</w:t>
      </w:r>
      <w:proofErr w:type="gramEnd"/>
      <w:r>
        <w:t xml:space="preserve"> в соответствии с законодательством Российской Федерации.</w:t>
      </w:r>
    </w:p>
    <w:p w:rsidR="00E87DC0" w:rsidRDefault="00E87DC0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07.06.2012 N 570)</w:t>
      </w:r>
    </w:p>
    <w:p w:rsidR="00E87DC0" w:rsidRDefault="00E87DC0">
      <w:pPr>
        <w:pStyle w:val="ConsPlusNormal"/>
        <w:spacing w:before="220"/>
        <w:ind w:firstLine="540"/>
        <w:jc w:val="both"/>
      </w:pPr>
      <w:r>
        <w:t>10. Уполномоченный орган формирует информационные ресурсы, содержащие в соответствии с законодательством Российской Федерации открытые и общедоступные сведения о порядке выдачи разрешений, принятых решениях о выдаче разрешений (отказе в выдаче разрешений), переоформлении, приостановлении, возобновлении, продлении сроков их действия и аннулировании.</w:t>
      </w:r>
    </w:p>
    <w:p w:rsidR="00E87DC0" w:rsidRDefault="00E87DC0">
      <w:pPr>
        <w:pStyle w:val="ConsPlusNormal"/>
        <w:spacing w:before="220"/>
        <w:ind w:firstLine="540"/>
        <w:jc w:val="both"/>
      </w:pPr>
      <w:r>
        <w:t xml:space="preserve">Уполномоченный орган в 15-дневный срок со дня принятия решения о выдаче разрешения, переоформлении, приостановлении, возобновлении, продлении срока его действия и аннулировании направляет в соответствующий орган исполнительной власти субъекта Российской Федерации информацию о выданном разрешении и содержащихся в нем сведениях, состав которых установлен </w:t>
      </w:r>
      <w:hyperlink r:id="rId19" w:history="1">
        <w:r>
          <w:rPr>
            <w:color w:val="0000FF"/>
          </w:rPr>
          <w:t>статьей 10</w:t>
        </w:r>
      </w:hyperlink>
      <w:r>
        <w:t xml:space="preserve"> Федерального закона.</w:t>
      </w:r>
    </w:p>
    <w:p w:rsidR="00E87DC0" w:rsidRDefault="00E87DC0">
      <w:pPr>
        <w:pStyle w:val="ConsPlusNormal"/>
        <w:spacing w:before="220"/>
        <w:ind w:firstLine="540"/>
        <w:jc w:val="both"/>
      </w:pPr>
      <w:r>
        <w:t>Информация о принятом решении подлежит опубликованию в официальных изданиях уполномоченного органа и органа исполнительной власти субъекта Российской Федерации, на территории которого предполагается организация розничного рынка, а также в информационно-телекоммуникационной сети не позднее 15 рабочих дней со дня принятия указанного решения.</w:t>
      </w:r>
    </w:p>
    <w:p w:rsidR="00E87DC0" w:rsidRDefault="00E87DC0">
      <w:pPr>
        <w:pStyle w:val="ConsPlusNormal"/>
        <w:ind w:firstLine="540"/>
        <w:jc w:val="both"/>
      </w:pPr>
    </w:p>
    <w:p w:rsidR="00E87DC0" w:rsidRDefault="00E87DC0">
      <w:pPr>
        <w:pStyle w:val="ConsPlusNormal"/>
        <w:ind w:firstLine="540"/>
        <w:jc w:val="both"/>
      </w:pPr>
    </w:p>
    <w:p w:rsidR="00E87DC0" w:rsidRDefault="00E87DC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1F1C" w:rsidRDefault="00BB1F1C">
      <w:bookmarkStart w:id="5" w:name="_GoBack"/>
      <w:bookmarkEnd w:id="5"/>
    </w:p>
    <w:sectPr w:rsidR="00BB1F1C" w:rsidSect="00E77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DC0"/>
    <w:rsid w:val="00BB1F1C"/>
    <w:rsid w:val="00E8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7D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87D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87D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7D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87D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87D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31111866965DF375C91AE2A0D4F4406C45B5B6096EB11F0B77D9775E3CCF464A27F77E4D5B36AB1D3806AB6D3E8C62073FF49418DA2F50i842E" TargetMode="External"/><Relationship Id="rId13" Type="http://schemas.openxmlformats.org/officeDocument/2006/relationships/hyperlink" Target="consultantplus://offline/ref=4B31111866965DF375C91AE2A0D4F4406C41B6BF0F63B11F0B77D9775E3CCF464A27F77E4D5B36A9153806AB6D3E8C62073FF49418DA2F50i842E" TargetMode="External"/><Relationship Id="rId18" Type="http://schemas.openxmlformats.org/officeDocument/2006/relationships/hyperlink" Target="consultantplus://offline/ref=4B31111866965DF375C91AE2A0D4F4406C41B6BF0F63B11F0B77D9775E3CCF464A27F77E4D5B36A9103806AB6D3E8C62073FF49418DA2F50i842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4B31111866965DF375C91AE2A0D4F4406F42BEB10262B11F0B77D9775E3CCF464A27F77E4D5B36A81C3806AB6D3E8C62073FF49418DA2F50i842E" TargetMode="External"/><Relationship Id="rId12" Type="http://schemas.openxmlformats.org/officeDocument/2006/relationships/hyperlink" Target="consultantplus://offline/ref=4B31111866965DF375C91AE2A0D4F4406C45B5B6096EB11F0B77D9775E3CCF464A27F77E4D5B36AB1C3806AB6D3E8C62073FF49418DA2F50i842E" TargetMode="External"/><Relationship Id="rId17" Type="http://schemas.openxmlformats.org/officeDocument/2006/relationships/hyperlink" Target="consultantplus://offline/ref=4B31111866965DF375C91AE2A0D4F4406C45B5B6096EB11F0B77D9775E3CCF464A27F77E4D5B36AF143806AB6D3E8C62073FF49418DA2F50i842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B31111866965DF375C91AE2A0D4F4406C45B5B6096EB11F0B77D9775E3CCF464A27F77E4D5B36AD163806AB6D3E8C62073FF49418DA2F50i842E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B31111866965DF375C91AE2A0D4F4406C41B6BF0F63B11F0B77D9775E3CCF464A27F77E4D5B36A8103806AB6D3E8C62073FF49418DA2F50i842E" TargetMode="External"/><Relationship Id="rId11" Type="http://schemas.openxmlformats.org/officeDocument/2006/relationships/hyperlink" Target="consultantplus://offline/ref=4B31111866965DF375C91AE2A0D4F4406F42BEB10262B11F0B77D9775E3CCF464A27F77E4D5B36A81C3806AB6D3E8C62073FF49418DA2F50i842E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B31111866965DF375C91AE2A0D4F4406C41B6BF0F63B11F0B77D9775E3CCF464A27F77E4D5B36A9163806AB6D3E8C62073FF49418DA2F50i842E" TargetMode="External"/><Relationship Id="rId10" Type="http://schemas.openxmlformats.org/officeDocument/2006/relationships/hyperlink" Target="consultantplus://offline/ref=4B31111866965DF375C91AE2A0D4F4406F42BEB10262B11F0B77D9775E3CCF464A27F77E4D5B36A81C3806AB6D3E8C62073FF49418DA2F50i842E" TargetMode="External"/><Relationship Id="rId19" Type="http://schemas.openxmlformats.org/officeDocument/2006/relationships/hyperlink" Target="consultantplus://offline/ref=4B31111866965DF375C91AE2A0D4F4406C45B5B6096EB11F0B77D9775E3CCF464A27F77E4D5B36AF123806AB6D3E8C62073FF49418DA2F50i84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B31111866965DF375C91AE2A0D4F4406C41B6BF0F63B11F0B77D9775E3CCF464A27F77E4D5B36A8103806AB6D3E8C62073FF49418DA2F50i842E" TargetMode="External"/><Relationship Id="rId14" Type="http://schemas.openxmlformats.org/officeDocument/2006/relationships/hyperlink" Target="consultantplus://offline/ref=4B31111866965DF375C91AE2A0D4F4406C41B6BF0F63B11F0B77D9775E3CCF464A27F77E4D5B36A9143806AB6D3E8C62073FF49418DA2F50i84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1743</Words>
  <Characters>9938</Characters>
  <Application>Microsoft Office Word</Application>
  <DocSecurity>0</DocSecurity>
  <Lines>82</Lines>
  <Paragraphs>23</Paragraphs>
  <ScaleCrop>false</ScaleCrop>
  <Company/>
  <LinksUpToDate>false</LinksUpToDate>
  <CharactersWithSpaces>11658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FilippovaSN</dc:creator>
  <cp:lastModifiedBy>FilippovaSN</cp:lastModifiedBy>
  <cp:revision>1</cp:revision>
  <dcterms:created xsi:type="dcterms:W3CDTF">2018-11-02T04:56:00Z</dcterms:created>
  <dcterms:modified xsi:type="dcterms:W3CDTF">2018-11-02T04:57:00Z</dcterms:modified>
</cp:coreProperties>
</file>