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14" w:rsidRDefault="00C33914">
      <w:pPr>
        <w:pStyle w:val="ConsPlusTitle"/>
        <w:jc w:val="center"/>
        <w:outlineLvl w:val="0"/>
      </w:pPr>
      <w:bookmarkStart w:id="0" w:name="_GoBack"/>
      <w:bookmarkEnd w:id="0"/>
      <w:r>
        <w:t>АДМИНИСТРАЦИЯ ГОРОДА ТЮМЕНИ</w:t>
      </w:r>
    </w:p>
    <w:p w:rsidR="00C33914" w:rsidRDefault="00C33914">
      <w:pPr>
        <w:pStyle w:val="ConsPlusTitle"/>
        <w:jc w:val="center"/>
      </w:pPr>
    </w:p>
    <w:p w:rsidR="00C33914" w:rsidRDefault="00C33914">
      <w:pPr>
        <w:pStyle w:val="ConsPlusTitle"/>
        <w:jc w:val="center"/>
      </w:pPr>
      <w:r>
        <w:t>ПОСТАНОВЛЕНИЕ</w:t>
      </w:r>
    </w:p>
    <w:p w:rsidR="00C33914" w:rsidRDefault="00C33914">
      <w:pPr>
        <w:pStyle w:val="ConsPlusTitle"/>
        <w:jc w:val="center"/>
      </w:pPr>
      <w:r>
        <w:t>от 15 августа 2011 г. N 87-пк</w:t>
      </w:r>
    </w:p>
    <w:p w:rsidR="00C33914" w:rsidRDefault="00C33914">
      <w:pPr>
        <w:pStyle w:val="ConsPlusTitle"/>
        <w:jc w:val="center"/>
      </w:pPr>
    </w:p>
    <w:p w:rsidR="00C33914" w:rsidRDefault="00C33914">
      <w:pPr>
        <w:pStyle w:val="ConsPlusTitle"/>
        <w:jc w:val="center"/>
      </w:pPr>
      <w:r>
        <w:t>ОБ УТВЕРЖДЕНИИ АДМИНИСТРАТИВНОГО РЕГЛАМЕНТА</w:t>
      </w:r>
    </w:p>
    <w:p w:rsidR="00C33914" w:rsidRDefault="00C33914">
      <w:pPr>
        <w:pStyle w:val="ConsPlusTitle"/>
        <w:jc w:val="center"/>
      </w:pPr>
      <w:r>
        <w:t>ПРЕДОСТАВЛЕНИЯ МУНИЦИПАЛЬНЫХ УСЛУГ ПО ПРЕДОСТАВЛЕНИЮ</w:t>
      </w:r>
    </w:p>
    <w:p w:rsidR="00C33914" w:rsidRDefault="00C33914">
      <w:pPr>
        <w:pStyle w:val="ConsPlusTitle"/>
        <w:jc w:val="center"/>
      </w:pPr>
      <w:r>
        <w:t>РАЗРЕШЕНИЯ НА УСЛОВНО РАЗРЕШЕННЫЙ ВИД ИСПОЛЬЗОВАНИЯ</w:t>
      </w:r>
    </w:p>
    <w:p w:rsidR="00C33914" w:rsidRDefault="00C33914">
      <w:pPr>
        <w:pStyle w:val="ConsPlusTitle"/>
        <w:jc w:val="center"/>
      </w:pPr>
      <w:r>
        <w:t>ЗЕМЕЛЬНОГО УЧАСТКА ИЛИ ОБЪЕКТА КАПИТАЛЬНОГО СТРОИТЕЛЬСТВА,</w:t>
      </w:r>
    </w:p>
    <w:p w:rsidR="00C33914" w:rsidRDefault="00C33914">
      <w:pPr>
        <w:pStyle w:val="ConsPlusTitle"/>
        <w:jc w:val="center"/>
      </w:pPr>
      <w:r>
        <w:t>ПРЕДОСТАВЛЕНИЮ РАЗРЕШЕНИЯ НА ОТКЛОНЕНИЕ</w:t>
      </w:r>
    </w:p>
    <w:p w:rsidR="00C33914" w:rsidRDefault="00C33914">
      <w:pPr>
        <w:pStyle w:val="ConsPlusTitle"/>
        <w:jc w:val="center"/>
      </w:pPr>
      <w:r>
        <w:t>ОТ ПРЕДЕЛЬНЫХ ПАРАМЕТРОВ РАЗРЕШЕННОГО СТРОИТЕЛЬСТВА,</w:t>
      </w:r>
    </w:p>
    <w:p w:rsidR="00C33914" w:rsidRDefault="00C33914">
      <w:pPr>
        <w:pStyle w:val="ConsPlusTitle"/>
        <w:jc w:val="center"/>
      </w:pPr>
      <w:r>
        <w:t>РЕКОНСТРУКЦИИ ОБЪЕКТА КАПИТАЛЬНОГО СТРОИТЕЛЬСТВА</w:t>
      </w:r>
    </w:p>
    <w:p w:rsidR="00C33914" w:rsidRDefault="00C33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914">
        <w:trPr>
          <w:jc w:val="center"/>
        </w:trPr>
        <w:tc>
          <w:tcPr>
            <w:tcW w:w="9294" w:type="dxa"/>
            <w:tcBorders>
              <w:top w:val="nil"/>
              <w:left w:val="single" w:sz="24" w:space="0" w:color="CED3F1"/>
              <w:bottom w:val="nil"/>
              <w:right w:val="single" w:sz="24" w:space="0" w:color="F4F3F8"/>
            </w:tcBorders>
            <w:shd w:val="clear" w:color="auto" w:fill="F4F3F8"/>
          </w:tcPr>
          <w:p w:rsidR="00C33914" w:rsidRDefault="00C33914">
            <w:pPr>
              <w:pStyle w:val="ConsPlusNormal"/>
              <w:jc w:val="center"/>
            </w:pPr>
            <w:r>
              <w:rPr>
                <w:color w:val="392C69"/>
              </w:rPr>
              <w:t>Список изменяющих документов</w:t>
            </w:r>
          </w:p>
          <w:p w:rsidR="00C33914" w:rsidRDefault="00C33914">
            <w:pPr>
              <w:pStyle w:val="ConsPlusNormal"/>
              <w:jc w:val="center"/>
            </w:pPr>
            <w:proofErr w:type="gramStart"/>
            <w:r>
              <w:rPr>
                <w:color w:val="392C69"/>
              </w:rPr>
              <w:t xml:space="preserve">(в ред. постановлений Администрации города Тюмени от 30.07.2012 </w:t>
            </w:r>
            <w:hyperlink r:id="rId5" w:history="1">
              <w:r>
                <w:rPr>
                  <w:color w:val="0000FF"/>
                </w:rPr>
                <w:t>N 101-пк</w:t>
              </w:r>
            </w:hyperlink>
            <w:r>
              <w:rPr>
                <w:color w:val="392C69"/>
              </w:rPr>
              <w:t>,</w:t>
            </w:r>
            <w:proofErr w:type="gramEnd"/>
          </w:p>
          <w:p w:rsidR="00C33914" w:rsidRDefault="00C33914">
            <w:pPr>
              <w:pStyle w:val="ConsPlusNormal"/>
              <w:jc w:val="center"/>
            </w:pPr>
            <w:r>
              <w:rPr>
                <w:color w:val="392C69"/>
              </w:rPr>
              <w:t xml:space="preserve">от 20.05.2013 </w:t>
            </w:r>
            <w:hyperlink r:id="rId6" w:history="1">
              <w:r>
                <w:rPr>
                  <w:color w:val="0000FF"/>
                </w:rPr>
                <w:t>N 41-пк</w:t>
              </w:r>
            </w:hyperlink>
            <w:r>
              <w:rPr>
                <w:color w:val="392C69"/>
              </w:rPr>
              <w:t xml:space="preserve">, от 24.02.2014 </w:t>
            </w:r>
            <w:hyperlink r:id="rId7" w:history="1">
              <w:r>
                <w:rPr>
                  <w:color w:val="0000FF"/>
                </w:rPr>
                <w:t>N 28-пк</w:t>
              </w:r>
            </w:hyperlink>
            <w:r>
              <w:rPr>
                <w:color w:val="392C69"/>
              </w:rPr>
              <w:t xml:space="preserve">, от 10.07.2014 </w:t>
            </w:r>
            <w:hyperlink r:id="rId8" w:history="1">
              <w:r>
                <w:rPr>
                  <w:color w:val="0000FF"/>
                </w:rPr>
                <w:t>N 103-пк</w:t>
              </w:r>
            </w:hyperlink>
            <w:r>
              <w:rPr>
                <w:color w:val="392C69"/>
              </w:rPr>
              <w:t>,</w:t>
            </w:r>
          </w:p>
          <w:p w:rsidR="00C33914" w:rsidRDefault="00C33914">
            <w:pPr>
              <w:pStyle w:val="ConsPlusNormal"/>
              <w:jc w:val="center"/>
            </w:pPr>
            <w:r>
              <w:rPr>
                <w:color w:val="392C69"/>
              </w:rPr>
              <w:t xml:space="preserve">от 16.11.2015 </w:t>
            </w:r>
            <w:hyperlink r:id="rId9" w:history="1">
              <w:r>
                <w:rPr>
                  <w:color w:val="0000FF"/>
                </w:rPr>
                <w:t>N 259-пк</w:t>
              </w:r>
            </w:hyperlink>
            <w:r>
              <w:rPr>
                <w:color w:val="392C69"/>
              </w:rPr>
              <w:t xml:space="preserve">, от 01.02.2016 </w:t>
            </w:r>
            <w:hyperlink r:id="rId10" w:history="1">
              <w:r>
                <w:rPr>
                  <w:color w:val="0000FF"/>
                </w:rPr>
                <w:t>N 21-пк</w:t>
              </w:r>
            </w:hyperlink>
            <w:r>
              <w:rPr>
                <w:color w:val="392C69"/>
              </w:rPr>
              <w:t xml:space="preserve">, от 25.04.2016 </w:t>
            </w:r>
            <w:hyperlink r:id="rId11" w:history="1">
              <w:r>
                <w:rPr>
                  <w:color w:val="0000FF"/>
                </w:rPr>
                <w:t>N 105-пк</w:t>
              </w:r>
            </w:hyperlink>
            <w:r>
              <w:rPr>
                <w:color w:val="392C69"/>
              </w:rPr>
              <w:t>,</w:t>
            </w:r>
          </w:p>
          <w:p w:rsidR="00C33914" w:rsidRDefault="00C33914">
            <w:pPr>
              <w:pStyle w:val="ConsPlusNormal"/>
              <w:jc w:val="center"/>
            </w:pPr>
            <w:r>
              <w:rPr>
                <w:color w:val="392C69"/>
              </w:rPr>
              <w:t xml:space="preserve">от 17.01.2017 </w:t>
            </w:r>
            <w:hyperlink r:id="rId12" w:history="1">
              <w:r>
                <w:rPr>
                  <w:color w:val="0000FF"/>
                </w:rPr>
                <w:t>N 32-пк</w:t>
              </w:r>
            </w:hyperlink>
            <w:r>
              <w:rPr>
                <w:color w:val="392C69"/>
              </w:rPr>
              <w:t xml:space="preserve">, от 14.12.2017 </w:t>
            </w:r>
            <w:hyperlink r:id="rId13" w:history="1">
              <w:r>
                <w:rPr>
                  <w:color w:val="0000FF"/>
                </w:rPr>
                <w:t>N 821-пк</w:t>
              </w:r>
            </w:hyperlink>
            <w:r>
              <w:rPr>
                <w:color w:val="392C69"/>
              </w:rPr>
              <w:t xml:space="preserve">, от 09.04.2018 </w:t>
            </w:r>
            <w:hyperlink r:id="rId14" w:history="1">
              <w:r>
                <w:rPr>
                  <w:color w:val="0000FF"/>
                </w:rPr>
                <w:t>N 185-пк</w:t>
              </w:r>
            </w:hyperlink>
            <w:r>
              <w:rPr>
                <w:color w:val="392C69"/>
              </w:rPr>
              <w:t>,</w:t>
            </w:r>
          </w:p>
          <w:p w:rsidR="00C33914" w:rsidRDefault="00C33914">
            <w:pPr>
              <w:pStyle w:val="ConsPlusNormal"/>
              <w:jc w:val="center"/>
            </w:pPr>
            <w:r>
              <w:rPr>
                <w:color w:val="392C69"/>
              </w:rPr>
              <w:t xml:space="preserve">от 06.08.2018 </w:t>
            </w:r>
            <w:hyperlink r:id="rId15" w:history="1">
              <w:r>
                <w:rPr>
                  <w:color w:val="0000FF"/>
                </w:rPr>
                <w:t>N 427-пк</w:t>
              </w:r>
            </w:hyperlink>
            <w:r>
              <w:rPr>
                <w:color w:val="392C69"/>
              </w:rPr>
              <w:t>)</w:t>
            </w:r>
          </w:p>
        </w:tc>
      </w:tr>
    </w:tbl>
    <w:p w:rsidR="00C33914" w:rsidRDefault="00C33914">
      <w:pPr>
        <w:pStyle w:val="ConsPlusNormal"/>
        <w:jc w:val="both"/>
      </w:pPr>
    </w:p>
    <w:p w:rsidR="00C33914" w:rsidRDefault="00C33914">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history="1">
        <w:r>
          <w:rPr>
            <w:color w:val="0000FF"/>
          </w:rPr>
          <w:t>статьей 58</w:t>
        </w:r>
      </w:hyperlink>
      <w:r>
        <w:t xml:space="preserve"> Устава города Тюмени, Администрация города Тюмени постановила:</w:t>
      </w:r>
    </w:p>
    <w:p w:rsidR="00C33914" w:rsidRDefault="00C33914">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C33914" w:rsidRDefault="00C33914">
      <w:pPr>
        <w:pStyle w:val="ConsPlusNormal"/>
        <w:spacing w:before="220"/>
        <w:ind w:firstLine="540"/>
        <w:jc w:val="both"/>
      </w:pPr>
      <w:r>
        <w:t xml:space="preserve">2. Исключен. - </w:t>
      </w:r>
      <w:hyperlink r:id="rId18" w:history="1">
        <w:r>
          <w:rPr>
            <w:color w:val="0000FF"/>
          </w:rPr>
          <w:t>Постановление</w:t>
        </w:r>
      </w:hyperlink>
      <w:r>
        <w:t xml:space="preserve"> Администрации города Тюмени от 16.11.2015 N 259-пк.</w:t>
      </w:r>
    </w:p>
    <w:p w:rsidR="00C33914" w:rsidRDefault="00C33914">
      <w:pPr>
        <w:pStyle w:val="ConsPlusNormal"/>
        <w:spacing w:before="220"/>
        <w:ind w:firstLine="540"/>
        <w:jc w:val="both"/>
      </w:pPr>
      <w:r>
        <w:t xml:space="preserve">2.1. Исключен. - </w:t>
      </w:r>
      <w:hyperlink r:id="rId19" w:history="1">
        <w:r>
          <w:rPr>
            <w:color w:val="0000FF"/>
          </w:rPr>
          <w:t>Постановление</w:t>
        </w:r>
      </w:hyperlink>
      <w:r>
        <w:t xml:space="preserve"> Администрации города Тюмени от 17.01.2017 N 32-пк.</w:t>
      </w:r>
    </w:p>
    <w:p w:rsidR="00C33914" w:rsidRDefault="00C33914">
      <w:pPr>
        <w:pStyle w:val="ConsPlusNormal"/>
        <w:spacing w:before="220"/>
        <w:ind w:firstLine="540"/>
        <w:jc w:val="both"/>
      </w:pPr>
      <w:r>
        <w:t xml:space="preserve">3. Исключен. - </w:t>
      </w:r>
      <w:hyperlink r:id="rId20" w:history="1">
        <w:r>
          <w:rPr>
            <w:color w:val="0000FF"/>
          </w:rPr>
          <w:t>Постановление</w:t>
        </w:r>
      </w:hyperlink>
      <w:r>
        <w:t xml:space="preserve"> Администрации города Тюмени от 30.07.2012 N 101-пк.</w:t>
      </w:r>
    </w:p>
    <w:p w:rsidR="00C33914" w:rsidRDefault="00C33914">
      <w:pPr>
        <w:pStyle w:val="ConsPlusNormal"/>
        <w:spacing w:before="220"/>
        <w:ind w:firstLine="540"/>
        <w:jc w:val="both"/>
      </w:pPr>
      <w:r>
        <w:t xml:space="preserve">4 - 5. Исключены. - </w:t>
      </w:r>
      <w:hyperlink r:id="rId21" w:history="1">
        <w:r>
          <w:rPr>
            <w:color w:val="0000FF"/>
          </w:rPr>
          <w:t>Постановление</w:t>
        </w:r>
      </w:hyperlink>
      <w:r>
        <w:t xml:space="preserve"> Администрации города Тюмени от 16.11.2015 N 259-пк.</w:t>
      </w:r>
    </w:p>
    <w:p w:rsidR="00C33914" w:rsidRDefault="00C33914">
      <w:pPr>
        <w:pStyle w:val="ConsPlusNormal"/>
        <w:spacing w:before="220"/>
        <w:ind w:firstLine="540"/>
        <w:jc w:val="both"/>
      </w:pPr>
      <w:r>
        <w:t xml:space="preserve">6. Пресс-службе </w:t>
      </w:r>
      <w:proofErr w:type="gramStart"/>
      <w:r>
        <w:t>Администрации города Тюмени административного департамента Администрации города Тюмени</w:t>
      </w:r>
      <w:proofErr w:type="gramEnd"/>
      <w:r>
        <w:t xml:space="preserve"> опубликовать настоящее постановление в средствах массовой информации и разместить его на официальном сайте Администрации города Тюмени.</w:t>
      </w:r>
    </w:p>
    <w:p w:rsidR="00C33914" w:rsidRDefault="00C33914">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Тюмени, курирующего вопросы создания условий для осуществления градостроительной деятельности на территории города Тюмени.</w:t>
      </w:r>
    </w:p>
    <w:p w:rsidR="00C33914" w:rsidRDefault="00C33914">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города Тюмени от 16.11.2015 N 259-пк)</w:t>
      </w:r>
    </w:p>
    <w:p w:rsidR="00C33914" w:rsidRDefault="00C33914">
      <w:pPr>
        <w:pStyle w:val="ConsPlusNormal"/>
        <w:jc w:val="both"/>
      </w:pPr>
    </w:p>
    <w:p w:rsidR="00C33914" w:rsidRDefault="00C33914">
      <w:pPr>
        <w:pStyle w:val="ConsPlusNormal"/>
        <w:jc w:val="right"/>
      </w:pPr>
      <w:proofErr w:type="spellStart"/>
      <w:r>
        <w:t>И.о</w:t>
      </w:r>
      <w:proofErr w:type="spellEnd"/>
      <w:r>
        <w:t>. Главы Администрации города</w:t>
      </w:r>
    </w:p>
    <w:p w:rsidR="00C33914" w:rsidRDefault="00C33914">
      <w:pPr>
        <w:pStyle w:val="ConsPlusNormal"/>
        <w:jc w:val="right"/>
      </w:pPr>
      <w:r>
        <w:t>А.В.ГОЛОУС</w:t>
      </w: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right"/>
        <w:outlineLvl w:val="0"/>
      </w:pPr>
      <w:r>
        <w:lastRenderedPageBreak/>
        <w:t>Приложение</w:t>
      </w:r>
    </w:p>
    <w:p w:rsidR="00C33914" w:rsidRDefault="00C33914">
      <w:pPr>
        <w:pStyle w:val="ConsPlusNormal"/>
        <w:jc w:val="right"/>
      </w:pPr>
      <w:r>
        <w:t>к постановлению</w:t>
      </w:r>
    </w:p>
    <w:p w:rsidR="00C33914" w:rsidRDefault="00C33914">
      <w:pPr>
        <w:pStyle w:val="ConsPlusNormal"/>
        <w:jc w:val="right"/>
      </w:pPr>
      <w:r>
        <w:t>от 15.08.2011 N 87-пк</w:t>
      </w:r>
    </w:p>
    <w:p w:rsidR="00C33914" w:rsidRDefault="00C33914">
      <w:pPr>
        <w:pStyle w:val="ConsPlusNormal"/>
        <w:jc w:val="both"/>
      </w:pPr>
    </w:p>
    <w:p w:rsidR="00C33914" w:rsidRDefault="00C33914">
      <w:pPr>
        <w:pStyle w:val="ConsPlusTitle"/>
        <w:jc w:val="center"/>
      </w:pPr>
      <w:bookmarkStart w:id="1" w:name="P41"/>
      <w:bookmarkEnd w:id="1"/>
      <w:r>
        <w:t>АДМИНИСТРАТИВНЫЙ РЕГЛАМЕНТ</w:t>
      </w:r>
    </w:p>
    <w:p w:rsidR="00C33914" w:rsidRDefault="00C33914">
      <w:pPr>
        <w:pStyle w:val="ConsPlusTitle"/>
        <w:jc w:val="center"/>
      </w:pPr>
      <w:r>
        <w:t>ПРЕДОСТАВЛЕНИЯ МУНИЦИПАЛЬНЫХ УСЛУГ ПО ПРЕДОСТАВЛЕНИЮ</w:t>
      </w:r>
    </w:p>
    <w:p w:rsidR="00C33914" w:rsidRDefault="00C33914">
      <w:pPr>
        <w:pStyle w:val="ConsPlusTitle"/>
        <w:jc w:val="center"/>
      </w:pPr>
      <w:r>
        <w:t>РАЗРЕШЕНИЯ НА УСЛОВНО РАЗРЕШЕННЫЙ ВИД ИСПОЛЬЗОВАНИЯ</w:t>
      </w:r>
    </w:p>
    <w:p w:rsidR="00C33914" w:rsidRDefault="00C33914">
      <w:pPr>
        <w:pStyle w:val="ConsPlusTitle"/>
        <w:jc w:val="center"/>
      </w:pPr>
      <w:r>
        <w:t>ЗЕМЕЛЬНОГО УЧАСТКА ИЛИ ОБЪЕКТА КАПИТАЛЬНОГО СТРОИТЕЛЬСТВА,</w:t>
      </w:r>
    </w:p>
    <w:p w:rsidR="00C33914" w:rsidRDefault="00C33914">
      <w:pPr>
        <w:pStyle w:val="ConsPlusTitle"/>
        <w:jc w:val="center"/>
      </w:pPr>
      <w:r>
        <w:t xml:space="preserve">ПРЕДОСТАВЛЕНИЮ РАЗРЕШЕНИЯ НА ОТКЛОНЕНИЕ ОТ </w:t>
      </w:r>
      <w:proofErr w:type="gramStart"/>
      <w:r>
        <w:t>ПРЕДЕЛЬНЫХ</w:t>
      </w:r>
      <w:proofErr w:type="gramEnd"/>
    </w:p>
    <w:p w:rsidR="00C33914" w:rsidRDefault="00C33914">
      <w:pPr>
        <w:pStyle w:val="ConsPlusTitle"/>
        <w:jc w:val="center"/>
      </w:pPr>
      <w:r>
        <w:t>ПАРАМЕТРОВ РАЗРЕШЕННОГО СТРОИТЕЛЬСТВА, РЕКОНСТРУКЦИИ ОБЪЕКТА</w:t>
      </w:r>
    </w:p>
    <w:p w:rsidR="00C33914" w:rsidRDefault="00C33914">
      <w:pPr>
        <w:pStyle w:val="ConsPlusTitle"/>
        <w:jc w:val="center"/>
      </w:pPr>
      <w:r>
        <w:t>КАПИТАЛЬНОГО СТРОИТЕЛЬСТВА</w:t>
      </w:r>
    </w:p>
    <w:p w:rsidR="00C33914" w:rsidRDefault="00C33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914">
        <w:trPr>
          <w:jc w:val="center"/>
        </w:trPr>
        <w:tc>
          <w:tcPr>
            <w:tcW w:w="9294" w:type="dxa"/>
            <w:tcBorders>
              <w:top w:val="nil"/>
              <w:left w:val="single" w:sz="24" w:space="0" w:color="CED3F1"/>
              <w:bottom w:val="nil"/>
              <w:right w:val="single" w:sz="24" w:space="0" w:color="F4F3F8"/>
            </w:tcBorders>
            <w:shd w:val="clear" w:color="auto" w:fill="F4F3F8"/>
          </w:tcPr>
          <w:p w:rsidR="00C33914" w:rsidRDefault="00C33914">
            <w:pPr>
              <w:pStyle w:val="ConsPlusNormal"/>
              <w:jc w:val="center"/>
            </w:pPr>
            <w:r>
              <w:rPr>
                <w:color w:val="392C69"/>
              </w:rPr>
              <w:t>Список изменяющих документов</w:t>
            </w:r>
          </w:p>
          <w:p w:rsidR="00C33914" w:rsidRDefault="00C33914">
            <w:pPr>
              <w:pStyle w:val="ConsPlusNormal"/>
              <w:jc w:val="center"/>
            </w:pPr>
            <w:proofErr w:type="gramStart"/>
            <w:r>
              <w:rPr>
                <w:color w:val="392C69"/>
              </w:rPr>
              <w:t xml:space="preserve">(в ред. постановлений Администрации города Тюмени от 17.01.2017 </w:t>
            </w:r>
            <w:hyperlink r:id="rId23" w:history="1">
              <w:r>
                <w:rPr>
                  <w:color w:val="0000FF"/>
                </w:rPr>
                <w:t>N 32-пк</w:t>
              </w:r>
            </w:hyperlink>
            <w:r>
              <w:rPr>
                <w:color w:val="392C69"/>
              </w:rPr>
              <w:t>,</w:t>
            </w:r>
            <w:proofErr w:type="gramEnd"/>
          </w:p>
          <w:p w:rsidR="00C33914" w:rsidRDefault="00C33914">
            <w:pPr>
              <w:pStyle w:val="ConsPlusNormal"/>
              <w:jc w:val="center"/>
            </w:pPr>
            <w:r>
              <w:rPr>
                <w:color w:val="392C69"/>
              </w:rPr>
              <w:t xml:space="preserve">от 14.12.2017 </w:t>
            </w:r>
            <w:hyperlink r:id="rId24" w:history="1">
              <w:r>
                <w:rPr>
                  <w:color w:val="0000FF"/>
                </w:rPr>
                <w:t>N 821-пк</w:t>
              </w:r>
            </w:hyperlink>
            <w:r>
              <w:rPr>
                <w:color w:val="392C69"/>
              </w:rPr>
              <w:t xml:space="preserve">, от 09.04.2018 </w:t>
            </w:r>
            <w:hyperlink r:id="rId25" w:history="1">
              <w:r>
                <w:rPr>
                  <w:color w:val="0000FF"/>
                </w:rPr>
                <w:t>N 185-пк</w:t>
              </w:r>
            </w:hyperlink>
            <w:r>
              <w:rPr>
                <w:color w:val="392C69"/>
              </w:rPr>
              <w:t xml:space="preserve">, от 06.08.2018 </w:t>
            </w:r>
            <w:hyperlink r:id="rId26" w:history="1">
              <w:r>
                <w:rPr>
                  <w:color w:val="0000FF"/>
                </w:rPr>
                <w:t>N 427-пк</w:t>
              </w:r>
            </w:hyperlink>
            <w:r>
              <w:rPr>
                <w:color w:val="392C69"/>
              </w:rPr>
              <w:t>)</w:t>
            </w:r>
          </w:p>
        </w:tc>
      </w:tr>
    </w:tbl>
    <w:p w:rsidR="00C33914" w:rsidRDefault="00C33914">
      <w:pPr>
        <w:pStyle w:val="ConsPlusNormal"/>
        <w:jc w:val="both"/>
      </w:pPr>
    </w:p>
    <w:p w:rsidR="00C33914" w:rsidRDefault="00C33914">
      <w:pPr>
        <w:pStyle w:val="ConsPlusTitle"/>
        <w:jc w:val="center"/>
        <w:outlineLvl w:val="1"/>
      </w:pPr>
      <w:r>
        <w:t>I. Общие положения</w:t>
      </w:r>
    </w:p>
    <w:p w:rsidR="00C33914" w:rsidRDefault="00C33914">
      <w:pPr>
        <w:pStyle w:val="ConsPlusNormal"/>
        <w:jc w:val="both"/>
      </w:pPr>
    </w:p>
    <w:p w:rsidR="00C33914" w:rsidRDefault="00C33914">
      <w:pPr>
        <w:pStyle w:val="ConsPlusNormal"/>
        <w:ind w:firstLine="540"/>
        <w:jc w:val="both"/>
      </w:pPr>
      <w:r>
        <w:t>1.1. Настоящий административный регламент (далее - Регламент) устанавливает порядок и стандарт предоставления следующих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муниципальные услуги).</w:t>
      </w:r>
    </w:p>
    <w:p w:rsidR="00C33914" w:rsidRDefault="00C33914">
      <w:pPr>
        <w:pStyle w:val="ConsPlusNormal"/>
        <w:spacing w:before="220"/>
        <w:ind w:firstLine="540"/>
        <w:jc w:val="both"/>
      </w:pPr>
      <w:r>
        <w:t>1.2. Муниципальная услуга по предоставлению разрешения на условно разрешенный вид использования земельного участка или объекта капитального строительства предоставляется 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 муниципальная услуга по предоставлению разрешения на отклонение от предельных параметров разрешенного строительства, реконструкции объекта капитального строительства предоставляется правообладателю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C33914" w:rsidRDefault="00C33914">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33914" w:rsidRDefault="00C33914">
      <w:pPr>
        <w:pStyle w:val="ConsPlusNormal"/>
        <w:jc w:val="both"/>
      </w:pPr>
    </w:p>
    <w:p w:rsidR="00C33914" w:rsidRDefault="00C33914">
      <w:pPr>
        <w:pStyle w:val="ConsPlusTitle"/>
        <w:jc w:val="center"/>
        <w:outlineLvl w:val="1"/>
      </w:pPr>
      <w:r>
        <w:t>II. Стандарт предоставления муниципальных услуг</w:t>
      </w:r>
    </w:p>
    <w:p w:rsidR="00C33914" w:rsidRDefault="00C33914">
      <w:pPr>
        <w:pStyle w:val="ConsPlusNormal"/>
        <w:jc w:val="both"/>
      </w:pPr>
    </w:p>
    <w:p w:rsidR="00C33914" w:rsidRDefault="00C33914">
      <w:pPr>
        <w:pStyle w:val="ConsPlusNormal"/>
        <w:ind w:firstLine="540"/>
        <w:jc w:val="both"/>
      </w:pPr>
      <w:r>
        <w:t>2.1. Наименование муниципальных услуг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w:t>
      </w:r>
    </w:p>
    <w:p w:rsidR="00C33914" w:rsidRDefault="00C33914">
      <w:pPr>
        <w:pStyle w:val="ConsPlusNormal"/>
        <w:spacing w:before="220"/>
        <w:ind w:firstLine="540"/>
        <w:jc w:val="both"/>
      </w:pPr>
      <w:r>
        <w:t>2.2. Предоставление муниципальных услуг осуществляется Администрацией города Тюмени.</w:t>
      </w:r>
    </w:p>
    <w:p w:rsidR="00C33914" w:rsidRDefault="00C33914">
      <w:pPr>
        <w:pStyle w:val="ConsPlusNormal"/>
        <w:spacing w:before="220"/>
        <w:ind w:firstLine="540"/>
        <w:jc w:val="both"/>
      </w:pPr>
      <w:r>
        <w:t xml:space="preserve">Обеспечение предоставления муниципальных услуг осуществляет Комиссия по подготовке </w:t>
      </w:r>
      <w:r>
        <w:lastRenderedPageBreak/>
        <w:t xml:space="preserve">проекта правил землепользования и </w:t>
      </w:r>
      <w:proofErr w:type="gramStart"/>
      <w:r>
        <w:t>застройки города</w:t>
      </w:r>
      <w:proofErr w:type="gramEnd"/>
      <w:r>
        <w:t xml:space="preserve"> Тюмени (далее - Комиссия).</w:t>
      </w:r>
    </w:p>
    <w:p w:rsidR="00C33914" w:rsidRDefault="00C33914">
      <w:pPr>
        <w:pStyle w:val="ConsPlusNormal"/>
        <w:spacing w:before="220"/>
        <w:ind w:firstLine="540"/>
        <w:jc w:val="both"/>
      </w:pPr>
      <w:r>
        <w:t>Деятельность Комиссии обеспечивается департаментом земельных отношений и градостроительства Администрации города Тюмени (далее - Департамент) в соответствии с муниципальным правовым актом Администрации города Тюмени.</w:t>
      </w:r>
    </w:p>
    <w:p w:rsidR="00C33914" w:rsidRDefault="00C33914">
      <w:pPr>
        <w:pStyle w:val="ConsPlusNormal"/>
        <w:spacing w:before="220"/>
        <w:ind w:firstLine="540"/>
        <w:jc w:val="both"/>
      </w:pPr>
      <w:r>
        <w:t>2.3. Результатами предоставления муниципальной услуги по предоставлению разрешения на условно разрешенный вид являются:</w:t>
      </w:r>
    </w:p>
    <w:p w:rsidR="00C33914" w:rsidRDefault="00C33914">
      <w:pPr>
        <w:pStyle w:val="ConsPlusNormal"/>
        <w:spacing w:before="220"/>
        <w:ind w:firstLine="540"/>
        <w:jc w:val="both"/>
      </w:pPr>
      <w:r>
        <w:t>постановление Администрации города Тюмени о предоставлении разрешения на условно разрешенный вид использования земельного участка или объекта капитального строительства;</w:t>
      </w:r>
    </w:p>
    <w:p w:rsidR="00C33914" w:rsidRDefault="00C33914">
      <w:pPr>
        <w:pStyle w:val="ConsPlusNormal"/>
        <w:spacing w:before="220"/>
        <w:ind w:firstLine="540"/>
        <w:jc w:val="both"/>
      </w:pPr>
      <w:r>
        <w:t>постановление Администрации города Тюмени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C33914" w:rsidRDefault="00C33914">
      <w:pPr>
        <w:pStyle w:val="ConsPlusNormal"/>
        <w:spacing w:before="220"/>
        <w:ind w:firstLine="540"/>
        <w:jc w:val="both"/>
      </w:pPr>
      <w:r>
        <w:t>Результатами предоставления муниципальной услуги по предоставлению разрешения на отклонение являются:</w:t>
      </w:r>
    </w:p>
    <w:p w:rsidR="00C33914" w:rsidRDefault="00C33914">
      <w:pPr>
        <w:pStyle w:val="ConsPlusNormal"/>
        <w:spacing w:before="220"/>
        <w:ind w:firstLine="540"/>
        <w:jc w:val="both"/>
      </w:pPr>
      <w:r>
        <w:t>постановление Администрации города Тюмени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33914" w:rsidRDefault="00C33914">
      <w:pPr>
        <w:pStyle w:val="ConsPlusNormal"/>
        <w:spacing w:before="220"/>
        <w:ind w:firstLine="540"/>
        <w:jc w:val="both"/>
      </w:pPr>
      <w:r>
        <w:t>постановление Администрации города Тюмени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33914" w:rsidRDefault="00C33914">
      <w:pPr>
        <w:pStyle w:val="ConsPlusNormal"/>
        <w:spacing w:before="220"/>
        <w:ind w:firstLine="540"/>
        <w:jc w:val="both"/>
      </w:pPr>
      <w:r>
        <w:t xml:space="preserve">2.4. </w:t>
      </w:r>
      <w:proofErr w:type="gramStart"/>
      <w:r>
        <w:t>Срок предоставления муниципальных услуг составляет 4 месяца со дня поступления в Комиссию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заявления о предоставлении разрешения на условно разрешенный вид использования земельного участка или объекта капитального строительства или заявления о предоставлении разрешения на отклонение от предельных параметров разрешенного строительства, реконструкции</w:t>
      </w:r>
      <w:proofErr w:type="gramEnd"/>
      <w:r>
        <w:t xml:space="preserve"> объекта капитального строительства до дня регистрации результата предоставления муниципальной услуги.</w:t>
      </w:r>
    </w:p>
    <w:p w:rsidR="00C33914" w:rsidRDefault="00C33914">
      <w:pPr>
        <w:pStyle w:val="ConsPlusNormal"/>
        <w:spacing w:before="220"/>
        <w:ind w:firstLine="540"/>
        <w:jc w:val="both"/>
      </w:pPr>
      <w:r>
        <w:t>2.5. Муниципальные услуги оказываются в соответствии со следующими нормативными правовыми актами, непосредственно регулирующими их предоставление:</w:t>
      </w:r>
    </w:p>
    <w:p w:rsidR="00C33914" w:rsidRDefault="00C33914">
      <w:pPr>
        <w:pStyle w:val="ConsPlusNormal"/>
        <w:spacing w:before="220"/>
        <w:ind w:firstLine="540"/>
        <w:jc w:val="both"/>
      </w:pPr>
      <w:r>
        <w:t xml:space="preserve">а) Градостроительный </w:t>
      </w:r>
      <w:hyperlink r:id="rId27" w:history="1">
        <w:r>
          <w:rPr>
            <w:color w:val="0000FF"/>
          </w:rPr>
          <w:t>кодекс</w:t>
        </w:r>
      </w:hyperlink>
      <w:r>
        <w:t xml:space="preserve"> Российской Федерации от 29.12.2004 </w:t>
      </w:r>
      <w:hyperlink r:id="rId28" w:history="1">
        <w:r>
          <w:rPr>
            <w:color w:val="0000FF"/>
          </w:rPr>
          <w:t>N 190-ФЗ</w:t>
        </w:r>
      </w:hyperlink>
      <w:r>
        <w:t>;</w:t>
      </w:r>
    </w:p>
    <w:p w:rsidR="00C33914" w:rsidRDefault="00C33914">
      <w:pPr>
        <w:pStyle w:val="ConsPlusNormal"/>
        <w:spacing w:before="220"/>
        <w:ind w:firstLine="540"/>
        <w:jc w:val="both"/>
      </w:pPr>
      <w:r>
        <w:t xml:space="preserve">б) 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w:t>
      </w:r>
    </w:p>
    <w:p w:rsidR="00C33914" w:rsidRDefault="00C33914">
      <w:pPr>
        <w:pStyle w:val="ConsPlusNormal"/>
        <w:spacing w:before="220"/>
        <w:ind w:firstLine="540"/>
        <w:jc w:val="both"/>
      </w:pPr>
      <w:r>
        <w:t xml:space="preserve">в) </w:t>
      </w:r>
      <w:hyperlink r:id="rId30" w:history="1">
        <w:r>
          <w:rPr>
            <w:color w:val="0000FF"/>
          </w:rPr>
          <w:t>решение</w:t>
        </w:r>
      </w:hyperlink>
      <w:r>
        <w:t xml:space="preserve"> Тюменской городской Думы от 30.10.2008 N 154 "О Правилах землепользования и </w:t>
      </w:r>
      <w:proofErr w:type="gramStart"/>
      <w:r>
        <w:t>застройки города</w:t>
      </w:r>
      <w:proofErr w:type="gramEnd"/>
      <w:r>
        <w:t xml:space="preserve"> Тюмени".</w:t>
      </w:r>
    </w:p>
    <w:p w:rsidR="00C33914" w:rsidRDefault="00C33914">
      <w:pPr>
        <w:pStyle w:val="ConsPlusNormal"/>
        <w:spacing w:before="220"/>
        <w:ind w:firstLine="540"/>
        <w:jc w:val="both"/>
      </w:pPr>
      <w:bookmarkStart w:id="2" w:name="P75"/>
      <w:bookmarkEnd w:id="2"/>
      <w:r>
        <w:t>2.6. Для получения муниципальной услуги по предоставлению разрешения на условно разрешенный вид устанавливается следующий исчерпывающий перечень документов, которые заявитель должен представить самостоятельно:</w:t>
      </w:r>
    </w:p>
    <w:p w:rsidR="00C33914" w:rsidRDefault="00C33914">
      <w:pPr>
        <w:pStyle w:val="ConsPlusNormal"/>
        <w:spacing w:before="220"/>
        <w:ind w:firstLine="540"/>
        <w:jc w:val="both"/>
      </w:pPr>
      <w:proofErr w:type="gramStart"/>
      <w:r>
        <w:t xml:space="preserve">а) </w:t>
      </w:r>
      <w:hyperlink w:anchor="P298" w:history="1">
        <w:r>
          <w:rPr>
            <w:color w:val="0000FF"/>
          </w:rPr>
          <w:t>заявление</w:t>
        </w:r>
      </w:hyperlink>
      <w:r>
        <w:t xml:space="preserve"> о предоставлении разрешения на условно разрешенный вид (далее - заявление о предоставлении разрешения на условно разрешенный вид, заявление о предоставлении муниципальной услуги) по форме согласно приложению 2 к настоящему Регламенту, а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w:t>
      </w:r>
      <w:r>
        <w:lastRenderedPageBreak/>
        <w:t>Единый портал</w:t>
      </w:r>
      <w:proofErr w:type="gramEnd"/>
      <w:r>
        <w:t>) или на Портале услуг Тюменской области (http://uslugi.admtyumen.ru) (далее - Региональный портал);</w:t>
      </w:r>
    </w:p>
    <w:p w:rsidR="00C33914" w:rsidRDefault="00C33914">
      <w:pPr>
        <w:pStyle w:val="ConsPlusNormal"/>
        <w:jc w:val="both"/>
      </w:pPr>
      <w:r>
        <w:t xml:space="preserve">(в ред. </w:t>
      </w:r>
      <w:hyperlink r:id="rId31" w:history="1">
        <w:r>
          <w:rPr>
            <w:color w:val="0000FF"/>
          </w:rPr>
          <w:t>постановления</w:t>
        </w:r>
      </w:hyperlink>
      <w:r>
        <w:t xml:space="preserve"> Администрации города Тюмени от 06.08.2018 N 427-пк)</w:t>
      </w:r>
    </w:p>
    <w:p w:rsidR="00C33914" w:rsidRDefault="00C33914">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C33914" w:rsidRDefault="00C33914">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C33914" w:rsidRDefault="00C33914">
      <w:pPr>
        <w:pStyle w:val="ConsPlusNormal"/>
        <w:spacing w:before="220"/>
        <w:ind w:firstLine="540"/>
        <w:jc w:val="both"/>
      </w:pPr>
      <w:bookmarkStart w:id="3" w:name="P80"/>
      <w:bookmarkEnd w:id="3"/>
      <w:r>
        <w:t>2.7. Для получения муниципальной услуги по предоставлению разрешения на отклонение устанавливается следующий исчерпывающий перечень документов, которые заявитель должен представить самостоятельно:</w:t>
      </w:r>
    </w:p>
    <w:p w:rsidR="00C33914" w:rsidRDefault="00C33914">
      <w:pPr>
        <w:pStyle w:val="ConsPlusNormal"/>
        <w:spacing w:before="220"/>
        <w:ind w:firstLine="540"/>
        <w:jc w:val="both"/>
      </w:pPr>
      <w:r>
        <w:t xml:space="preserve">а) </w:t>
      </w:r>
      <w:hyperlink w:anchor="P348" w:history="1">
        <w:r>
          <w:rPr>
            <w:color w:val="0000FF"/>
          </w:rPr>
          <w:t>заявление</w:t>
        </w:r>
      </w:hyperlink>
      <w:r>
        <w:t xml:space="preserve"> о предоставлении разрешения на отклонение (далее - заявление о предоставлении разрешения на отклонение, заявление о предоставлении муниципальной услуги) по форме согласно приложению 3 к настоящему Регламенту, а в случае если заявление подается в электронном виде через "Личный кабинет" - по форме, размещенной на Едином портале или на Региональном портале;</w:t>
      </w:r>
    </w:p>
    <w:p w:rsidR="00C33914" w:rsidRDefault="00C33914">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C33914" w:rsidRDefault="00C33914">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C33914" w:rsidRDefault="00C33914">
      <w:pPr>
        <w:pStyle w:val="ConsPlusNormal"/>
        <w:spacing w:before="220"/>
        <w:ind w:firstLine="540"/>
        <w:jc w:val="both"/>
      </w:pPr>
      <w:r>
        <w:t>г) 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p w:rsidR="00C33914" w:rsidRDefault="00C33914">
      <w:pPr>
        <w:pStyle w:val="ConsPlusNormal"/>
        <w:jc w:val="both"/>
      </w:pPr>
      <w:r>
        <w:t xml:space="preserve">(в ред. </w:t>
      </w:r>
      <w:hyperlink r:id="rId32" w:history="1">
        <w:r>
          <w:rPr>
            <w:color w:val="0000FF"/>
          </w:rPr>
          <w:t>постановления</w:t>
        </w:r>
      </w:hyperlink>
      <w:r>
        <w:t xml:space="preserve"> Администрации города Тюмени от 09.04.2018 N 185-пк)</w:t>
      </w:r>
    </w:p>
    <w:p w:rsidR="00C33914" w:rsidRDefault="00C33914">
      <w:pPr>
        <w:pStyle w:val="ConsPlusNormal"/>
        <w:spacing w:before="220"/>
        <w:ind w:firstLine="540"/>
        <w:jc w:val="both"/>
      </w:pPr>
      <w:bookmarkStart w:id="4" w:name="P86"/>
      <w:bookmarkEnd w:id="4"/>
      <w:r>
        <w:t>2.8. Для получения муниципальной услуги по предоставлению разрешения на отклонение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C33914" w:rsidRDefault="00C33914">
      <w:pPr>
        <w:pStyle w:val="ConsPlusNormal"/>
        <w:spacing w:before="220"/>
        <w:ind w:firstLine="540"/>
        <w:jc w:val="both"/>
      </w:pPr>
      <w:bookmarkStart w:id="5" w:name="P87"/>
      <w:bookmarkEnd w:id="5"/>
      <w:r>
        <w:t>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C33914" w:rsidRDefault="00C33914">
      <w:pPr>
        <w:pStyle w:val="ConsPlusNormal"/>
        <w:spacing w:before="220"/>
        <w:ind w:firstLine="540"/>
        <w:jc w:val="both"/>
      </w:pPr>
      <w:r>
        <w:t>схема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C33914" w:rsidRDefault="00C33914">
      <w:pPr>
        <w:pStyle w:val="ConsPlusNormal"/>
        <w:jc w:val="both"/>
      </w:pPr>
      <w:r>
        <w:t xml:space="preserve">(в ред. </w:t>
      </w:r>
      <w:hyperlink r:id="rId33" w:history="1">
        <w:r>
          <w:rPr>
            <w:color w:val="0000FF"/>
          </w:rPr>
          <w:t>постановления</w:t>
        </w:r>
      </w:hyperlink>
      <w:r>
        <w:t xml:space="preserve"> Администрации города Тюмени от 14.12.2017 N 821-пк)</w:t>
      </w:r>
    </w:p>
    <w:p w:rsidR="00C33914" w:rsidRDefault="00C33914">
      <w:pPr>
        <w:pStyle w:val="ConsPlusNormal"/>
        <w:spacing w:before="220"/>
        <w:ind w:firstLine="540"/>
        <w:jc w:val="both"/>
      </w:pPr>
      <w:r>
        <w:t>2.9. Основания для отказа в приеме документов отсутствуют.</w:t>
      </w:r>
    </w:p>
    <w:p w:rsidR="00C33914" w:rsidRDefault="00C33914">
      <w:pPr>
        <w:pStyle w:val="ConsPlusNormal"/>
        <w:spacing w:before="220"/>
        <w:ind w:firstLine="540"/>
        <w:jc w:val="both"/>
      </w:pPr>
      <w:r>
        <w:t>2.10. Основания для приостановления предоставления разрешения на условно разрешенный вид, разрешения на отклонение отсутствуют.</w:t>
      </w:r>
    </w:p>
    <w:p w:rsidR="00C33914" w:rsidRDefault="00C33914">
      <w:pPr>
        <w:pStyle w:val="ConsPlusNormal"/>
        <w:spacing w:before="220"/>
        <w:ind w:firstLine="540"/>
        <w:jc w:val="both"/>
      </w:pPr>
      <w:r>
        <w:t xml:space="preserve">2.11. Глава Администрации города Тюмени принимает решение об отказе в предоставлении </w:t>
      </w:r>
      <w:r>
        <w:lastRenderedPageBreak/>
        <w:t xml:space="preserve">разрешения </w:t>
      </w:r>
      <w:proofErr w:type="gramStart"/>
      <w:r>
        <w:t>на</w:t>
      </w:r>
      <w:proofErr w:type="gramEnd"/>
      <w:r>
        <w:t>:</w:t>
      </w:r>
    </w:p>
    <w:p w:rsidR="00C33914" w:rsidRDefault="00C33914">
      <w:pPr>
        <w:pStyle w:val="ConsPlusNormal"/>
        <w:spacing w:before="220"/>
        <w:ind w:firstLine="540"/>
        <w:jc w:val="both"/>
      </w:pPr>
      <w:r>
        <w:t xml:space="preserve">условно разрешенный вид - на основании рекомендаций Комиссии, подготовленных в соответствии с </w:t>
      </w:r>
      <w:hyperlink w:anchor="P179" w:history="1">
        <w:r>
          <w:rPr>
            <w:color w:val="0000FF"/>
          </w:rPr>
          <w:t>пунктом 3.2.5</w:t>
        </w:r>
      </w:hyperlink>
      <w:r>
        <w:t xml:space="preserve"> настоящего Регламента;</w:t>
      </w:r>
    </w:p>
    <w:p w:rsidR="00C33914" w:rsidRDefault="00C33914">
      <w:pPr>
        <w:pStyle w:val="ConsPlusNormal"/>
        <w:spacing w:before="220"/>
        <w:ind w:firstLine="540"/>
        <w:jc w:val="both"/>
      </w:pPr>
      <w:r>
        <w:t xml:space="preserve">отклонение - на основании рекомендаций Комиссии, подготовленных в соответствии с </w:t>
      </w:r>
      <w:hyperlink w:anchor="P192" w:history="1">
        <w:r>
          <w:rPr>
            <w:color w:val="0000FF"/>
          </w:rPr>
          <w:t>пунктом 3.2.6</w:t>
        </w:r>
      </w:hyperlink>
      <w:r>
        <w:t xml:space="preserve"> настоящего Регламента.</w:t>
      </w:r>
    </w:p>
    <w:p w:rsidR="00C33914" w:rsidRDefault="00C33914">
      <w:pPr>
        <w:pStyle w:val="ConsPlusNormal"/>
        <w:spacing w:before="220"/>
        <w:ind w:firstLine="540"/>
        <w:jc w:val="both"/>
      </w:pPr>
      <w:r>
        <w:t>2.12. Предоставление муниципальных услуг осуществляется бесплатно - без взимания государственной пошлины или иной платы.</w:t>
      </w:r>
    </w:p>
    <w:p w:rsidR="00C33914" w:rsidRDefault="00C33914">
      <w:pPr>
        <w:pStyle w:val="ConsPlusNormal"/>
        <w:spacing w:before="220"/>
        <w:ind w:firstLine="540"/>
        <w:jc w:val="both"/>
      </w:pPr>
      <w:r>
        <w:t>2.13. Максимальный срок ожидания в очереди при подаче заявлений о предоставлении муниципальных услуг и при выдаче результата муниципальных услуг не должен превышать 15 минут.</w:t>
      </w:r>
    </w:p>
    <w:p w:rsidR="00C33914" w:rsidRDefault="00C33914">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C33914" w:rsidRDefault="00C33914">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города Тюмени от 14.12.2017 N 821-пк)</w:t>
      </w:r>
    </w:p>
    <w:p w:rsidR="00C33914" w:rsidRDefault="00C33914">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C33914" w:rsidRDefault="00C33914">
      <w:pPr>
        <w:pStyle w:val="ConsPlusNormal"/>
        <w:spacing w:before="220"/>
        <w:ind w:firstLine="540"/>
        <w:jc w:val="both"/>
      </w:pPr>
      <w:r>
        <w:t xml:space="preserve">2.15. </w:t>
      </w:r>
      <w:proofErr w:type="gramStart"/>
      <w:r>
        <w:t xml:space="preserve">Помещения, в которых предоставляются муниципальные услуги, залы ожидания, места для заполнения заявлений о предоставлении муниципальных услуг, информационные стенды с образцами их заполнения и перечнем документов, необходимых для предоставления муниципальных услуг, должны соответствовать требованиям, предусмотренным </w:t>
      </w:r>
      <w:hyperlink r:id="rId3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C33914" w:rsidRDefault="00C33914">
      <w:pPr>
        <w:pStyle w:val="ConsPlusNormal"/>
        <w:spacing w:before="220"/>
        <w:ind w:firstLine="540"/>
        <w:jc w:val="both"/>
      </w:pPr>
      <w:r>
        <w:t>2.16. Показателями доступности и качества оказания муниципальных услуг являются:</w:t>
      </w:r>
    </w:p>
    <w:p w:rsidR="00C33914" w:rsidRDefault="00C33914">
      <w:pPr>
        <w:pStyle w:val="ConsPlusNormal"/>
        <w:spacing w:before="220"/>
        <w:ind w:firstLine="540"/>
        <w:jc w:val="both"/>
      </w:pPr>
      <w:r>
        <w:t>а) удовлетворенность заявителей качеством муниципальных услуг;</w:t>
      </w:r>
    </w:p>
    <w:p w:rsidR="00C33914" w:rsidRDefault="00C33914">
      <w:pPr>
        <w:pStyle w:val="ConsPlusNormal"/>
        <w:spacing w:before="220"/>
        <w:ind w:firstLine="540"/>
        <w:jc w:val="both"/>
      </w:pPr>
      <w:r>
        <w:t>б) полнота, актуальность и достоверность информации о порядке предоставления муниципальных услуг, в том числе в электронной форме;</w:t>
      </w:r>
    </w:p>
    <w:p w:rsidR="00C33914" w:rsidRDefault="00C33914">
      <w:pPr>
        <w:pStyle w:val="ConsPlusNormal"/>
        <w:spacing w:before="220"/>
        <w:ind w:firstLine="540"/>
        <w:jc w:val="both"/>
      </w:pPr>
      <w:r>
        <w:t>в) соблюдение сроков предоставления муниципальных услуг;</w:t>
      </w:r>
    </w:p>
    <w:p w:rsidR="00C33914" w:rsidRDefault="00C33914">
      <w:pPr>
        <w:pStyle w:val="ConsPlusNormal"/>
        <w:spacing w:before="220"/>
        <w:ind w:firstLine="540"/>
        <w:jc w:val="both"/>
      </w:pPr>
      <w:r>
        <w:t>г) удовлетворенность заявителей сроками ожидания в очереди при предоставлении муниципальных услуг;</w:t>
      </w:r>
    </w:p>
    <w:p w:rsidR="00C33914" w:rsidRDefault="00C33914">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муниципальных услуг;</w:t>
      </w:r>
    </w:p>
    <w:p w:rsidR="00C33914" w:rsidRDefault="00C33914">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муниципальных услуг.</w:t>
      </w:r>
    </w:p>
    <w:p w:rsidR="00C33914" w:rsidRDefault="00C33914">
      <w:pPr>
        <w:pStyle w:val="ConsPlusNormal"/>
        <w:spacing w:before="220"/>
        <w:ind w:firstLine="540"/>
        <w:jc w:val="both"/>
      </w:pPr>
      <w:r>
        <w:t>2.17. При предоставлении муниципальных услуг в электронной форме заявитель вправе:</w:t>
      </w:r>
    </w:p>
    <w:p w:rsidR="00C33914" w:rsidRDefault="00C33914">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C33914" w:rsidRDefault="00C33914">
      <w:pPr>
        <w:pStyle w:val="ConsPlusNormal"/>
        <w:spacing w:before="220"/>
        <w:ind w:firstLine="540"/>
        <w:jc w:val="both"/>
      </w:pPr>
      <w:proofErr w:type="gramStart"/>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roofErr w:type="gramEnd"/>
    </w:p>
    <w:p w:rsidR="00C33914" w:rsidRDefault="00C33914">
      <w:pPr>
        <w:pStyle w:val="ConsPlusNormal"/>
        <w:spacing w:before="220"/>
        <w:ind w:firstLine="540"/>
        <w:jc w:val="both"/>
      </w:pPr>
      <w:r>
        <w:lastRenderedPageBreak/>
        <w:t>в) подать заявление о предоставлении разрешения на условно разрешенный вид, разрешения на отклонение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C33914" w:rsidRDefault="00C33914">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C33914" w:rsidRDefault="00C33914">
      <w:pPr>
        <w:pStyle w:val="ConsPlusNormal"/>
        <w:spacing w:before="220"/>
        <w:ind w:firstLine="540"/>
        <w:jc w:val="both"/>
      </w:pPr>
      <w:r>
        <w:t>г) получить сведения о ходе выполнения заявления о предоставлении разрешения на условно разрешенный вид, разрешения на отклонение, поданного в электронной форме;</w:t>
      </w:r>
    </w:p>
    <w:p w:rsidR="00C33914" w:rsidRDefault="00C33914">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C33914" w:rsidRDefault="00C33914">
      <w:pPr>
        <w:pStyle w:val="ConsPlusNormal"/>
        <w:spacing w:before="220"/>
        <w:ind w:firstLine="540"/>
        <w:jc w:val="both"/>
      </w:pPr>
      <w:r>
        <w:t>е) подать жалобу на решение и (или) действие (бездействие) Департамента, должностного лица Департамента посредством официального сайта Администрации города Тюмени (www.tyumen-city.ru).</w:t>
      </w:r>
    </w:p>
    <w:p w:rsidR="00C33914" w:rsidRDefault="00C33914">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C33914" w:rsidRDefault="00C33914">
      <w:pPr>
        <w:pStyle w:val="ConsPlusNormal"/>
        <w:jc w:val="both"/>
      </w:pPr>
      <w:r>
        <w:t xml:space="preserve">(в ред. </w:t>
      </w:r>
      <w:hyperlink r:id="rId36" w:history="1">
        <w:r>
          <w:rPr>
            <w:color w:val="0000FF"/>
          </w:rPr>
          <w:t>постановления</w:t>
        </w:r>
      </w:hyperlink>
      <w:r>
        <w:t xml:space="preserve"> Администрации города Тюмени от 14.12.2017 N 821-пк)</w:t>
      </w:r>
    </w:p>
    <w:p w:rsidR="00C33914" w:rsidRDefault="00C33914">
      <w:pPr>
        <w:pStyle w:val="ConsPlusNormal"/>
        <w:jc w:val="both"/>
      </w:pPr>
    </w:p>
    <w:p w:rsidR="00C33914" w:rsidRDefault="00C33914">
      <w:pPr>
        <w:pStyle w:val="ConsPlusTitle"/>
        <w:jc w:val="center"/>
        <w:outlineLvl w:val="1"/>
      </w:pPr>
      <w:r>
        <w:t>III. Состав, последовательность и сроки выполнения</w:t>
      </w:r>
    </w:p>
    <w:p w:rsidR="00C33914" w:rsidRDefault="00C33914">
      <w:pPr>
        <w:pStyle w:val="ConsPlusTitle"/>
        <w:jc w:val="center"/>
      </w:pPr>
      <w:r>
        <w:t>административных процедур, требования к порядку их</w:t>
      </w:r>
    </w:p>
    <w:p w:rsidR="00C33914" w:rsidRDefault="00C33914">
      <w:pPr>
        <w:pStyle w:val="ConsPlusTitle"/>
        <w:jc w:val="center"/>
      </w:pPr>
      <w:r>
        <w:t>выполнения</w:t>
      </w:r>
    </w:p>
    <w:p w:rsidR="00C33914" w:rsidRDefault="00C33914">
      <w:pPr>
        <w:pStyle w:val="ConsPlusNormal"/>
        <w:jc w:val="both"/>
      </w:pPr>
    </w:p>
    <w:p w:rsidR="00C33914" w:rsidRDefault="00C33914">
      <w:pPr>
        <w:pStyle w:val="ConsPlusTitle"/>
        <w:jc w:val="center"/>
        <w:outlineLvl w:val="2"/>
      </w:pPr>
      <w:r>
        <w:t>3.1. Прием документов, необходимых для предоставления</w:t>
      </w:r>
    </w:p>
    <w:p w:rsidR="00C33914" w:rsidRDefault="00C33914">
      <w:pPr>
        <w:pStyle w:val="ConsPlusTitle"/>
        <w:jc w:val="center"/>
      </w:pPr>
      <w:r>
        <w:t>муниципальных услуг</w:t>
      </w:r>
    </w:p>
    <w:p w:rsidR="00C33914" w:rsidRDefault="00C33914">
      <w:pPr>
        <w:pStyle w:val="ConsPlusNormal"/>
        <w:jc w:val="both"/>
      </w:pPr>
    </w:p>
    <w:p w:rsidR="00C33914" w:rsidRDefault="00C33914">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Комиссию в электронной форме или посредством почтового отправления.</w:t>
      </w:r>
    </w:p>
    <w:p w:rsidR="00C33914" w:rsidRDefault="00C33914">
      <w:pPr>
        <w:pStyle w:val="ConsPlusNormal"/>
        <w:spacing w:before="220"/>
        <w:ind w:firstLine="540"/>
        <w:jc w:val="both"/>
      </w:pPr>
      <w:r>
        <w:t>3.1.2. Личный прием заявителей в целях подачи документов, необходимых для оказания муниципальных услуг, осуществляется МФЦ согласно графику работы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C33914" w:rsidRDefault="00C33914">
      <w:pPr>
        <w:pStyle w:val="ConsPlusNormal"/>
        <w:jc w:val="both"/>
      </w:pPr>
      <w:r>
        <w:t xml:space="preserve">(в ред. </w:t>
      </w:r>
      <w:hyperlink r:id="rId37" w:history="1">
        <w:r>
          <w:rPr>
            <w:color w:val="0000FF"/>
          </w:rPr>
          <w:t>постановления</w:t>
        </w:r>
      </w:hyperlink>
      <w:r>
        <w:t xml:space="preserve"> Администрации города Тюмени от 06.08.2018 N 427-пк)</w:t>
      </w:r>
    </w:p>
    <w:p w:rsidR="00C33914" w:rsidRDefault="00C33914">
      <w:pPr>
        <w:pStyle w:val="ConsPlusNormal"/>
        <w:spacing w:before="220"/>
        <w:ind w:firstLine="540"/>
        <w:jc w:val="both"/>
      </w:pPr>
      <w:r>
        <w:t>3.1.3. В ходе проведения личного приема работник МФЦ, уполномоченный на прием документов:</w:t>
      </w:r>
    </w:p>
    <w:p w:rsidR="00C33914" w:rsidRDefault="00C33914">
      <w:pPr>
        <w:pStyle w:val="ConsPlusNormal"/>
        <w:jc w:val="both"/>
      </w:pPr>
      <w:r>
        <w:t xml:space="preserve">(в ред. </w:t>
      </w:r>
      <w:hyperlink r:id="rId38" w:history="1">
        <w:r>
          <w:rPr>
            <w:color w:val="0000FF"/>
          </w:rPr>
          <w:t>постановления</w:t>
        </w:r>
      </w:hyperlink>
      <w:r>
        <w:t xml:space="preserve"> Администрации города Тюмени от 06.08.2018 N 427-пк)</w:t>
      </w:r>
    </w:p>
    <w:p w:rsidR="00C33914" w:rsidRDefault="00C33914">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C33914" w:rsidRDefault="00C33914">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w:t>
      </w:r>
      <w:r>
        <w:lastRenderedPageBreak/>
        <w:t xml:space="preserve">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5" w:history="1">
        <w:r>
          <w:rPr>
            <w:color w:val="0000FF"/>
          </w:rPr>
          <w:t>пунктов 2.6</w:t>
        </w:r>
      </w:hyperlink>
      <w:r>
        <w:t xml:space="preserve">, </w:t>
      </w:r>
      <w:hyperlink w:anchor="P80" w:history="1">
        <w:r>
          <w:rPr>
            <w:color w:val="0000FF"/>
          </w:rPr>
          <w:t>2.7</w:t>
        </w:r>
      </w:hyperlink>
      <w:r>
        <w:t xml:space="preserve"> настоящего Регламента заявитель должен предоставить самостоятельно;</w:t>
      </w:r>
    </w:p>
    <w:p w:rsidR="00C33914" w:rsidRDefault="00C33914">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C33914" w:rsidRDefault="00C33914">
      <w:pPr>
        <w:pStyle w:val="ConsPlusNormal"/>
        <w:spacing w:before="220"/>
        <w:ind w:firstLine="540"/>
        <w:jc w:val="both"/>
      </w:pPr>
      <w:r>
        <w:t>г) регистрирует заявление о предоставлении муниципальной услуги в соответствии с правилами делопроизводства МФЦ;</w:t>
      </w:r>
    </w:p>
    <w:p w:rsidR="00C33914" w:rsidRDefault="00C33914">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C33914" w:rsidRDefault="00C33914">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заявлений:</w:t>
      </w:r>
    </w:p>
    <w:p w:rsidR="00C33914" w:rsidRDefault="00C33914">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C33914" w:rsidRDefault="00C33914">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C33914" w:rsidRDefault="00C33914">
      <w:pPr>
        <w:pStyle w:val="ConsPlusNormal"/>
        <w:spacing w:before="220"/>
        <w:ind w:firstLine="540"/>
        <w:jc w:val="both"/>
      </w:pPr>
      <w:r>
        <w:t>3.1.5.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C33914" w:rsidRDefault="00C33914">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C33914" w:rsidRDefault="00C33914">
      <w:pPr>
        <w:pStyle w:val="ConsPlusNormal"/>
        <w:spacing w:before="220"/>
        <w:ind w:firstLine="540"/>
        <w:jc w:val="both"/>
      </w:pPr>
      <w:r>
        <w:t>3.1.6. Результатом административной процедуры является:</w:t>
      </w:r>
    </w:p>
    <w:p w:rsidR="00C33914" w:rsidRDefault="00C33914">
      <w:pPr>
        <w:pStyle w:val="ConsPlusNormal"/>
        <w:spacing w:before="220"/>
        <w:ind w:firstLine="540"/>
        <w:jc w:val="both"/>
      </w:pPr>
      <w:r>
        <w:t>а) при личном приеме заявителя - выдача расписки о приеме документов;</w:t>
      </w:r>
    </w:p>
    <w:p w:rsidR="00C33914" w:rsidRDefault="00C33914">
      <w:pPr>
        <w:pStyle w:val="ConsPlusNormal"/>
        <w:spacing w:before="220"/>
        <w:ind w:firstLine="540"/>
        <w:jc w:val="both"/>
      </w:pPr>
      <w:r>
        <w:t>б) при поступлении заявления о предоставлении муниципальной услуги в электронном виде или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w:t>
      </w:r>
    </w:p>
    <w:p w:rsidR="00C33914" w:rsidRDefault="00C33914">
      <w:pPr>
        <w:pStyle w:val="ConsPlusNormal"/>
        <w:spacing w:before="220"/>
        <w:ind w:firstLine="540"/>
        <w:jc w:val="both"/>
      </w:pPr>
      <w:r>
        <w:t>3.1.7.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 и в день регистрации передаются секретарю Комиссии.</w:t>
      </w:r>
    </w:p>
    <w:p w:rsidR="00C33914" w:rsidRDefault="00C33914">
      <w:pPr>
        <w:pStyle w:val="ConsPlusNormal"/>
        <w:spacing w:before="220"/>
        <w:ind w:firstLine="540"/>
        <w:jc w:val="both"/>
      </w:pPr>
      <w:r>
        <w:t>3.1.8. Срок административной процедуры:</w:t>
      </w:r>
    </w:p>
    <w:p w:rsidR="00C33914" w:rsidRDefault="00C33914">
      <w:pPr>
        <w:pStyle w:val="ConsPlusNormal"/>
        <w:spacing w:before="220"/>
        <w:ind w:firstLine="540"/>
        <w:jc w:val="both"/>
      </w:pPr>
      <w:r>
        <w:t>а) при личном приеме документов не должен превышать 15 минут;</w:t>
      </w:r>
    </w:p>
    <w:p w:rsidR="00C33914" w:rsidRDefault="00C33914">
      <w:pPr>
        <w:pStyle w:val="ConsPlusNormal"/>
        <w:spacing w:before="220"/>
        <w:ind w:firstLine="540"/>
        <w:jc w:val="both"/>
      </w:pPr>
      <w:r>
        <w:t>б) при подаче документов посредством почтового отправления - 1 рабочий день;</w:t>
      </w:r>
    </w:p>
    <w:p w:rsidR="00C33914" w:rsidRDefault="00C33914">
      <w:pPr>
        <w:pStyle w:val="ConsPlusNormal"/>
        <w:spacing w:before="220"/>
        <w:ind w:firstLine="540"/>
        <w:jc w:val="both"/>
      </w:pPr>
      <w:r>
        <w:lastRenderedPageBreak/>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w:t>
      </w:r>
    </w:p>
    <w:p w:rsidR="00C33914" w:rsidRDefault="00C33914">
      <w:pPr>
        <w:pStyle w:val="ConsPlusNormal"/>
        <w:jc w:val="both"/>
      </w:pPr>
    </w:p>
    <w:p w:rsidR="00C33914" w:rsidRDefault="00C33914">
      <w:pPr>
        <w:pStyle w:val="ConsPlusTitle"/>
        <w:jc w:val="center"/>
        <w:outlineLvl w:val="2"/>
      </w:pPr>
      <w:r>
        <w:t>3.2. Рассмотрение заявления</w:t>
      </w:r>
    </w:p>
    <w:p w:rsidR="00C33914" w:rsidRDefault="00C33914">
      <w:pPr>
        <w:pStyle w:val="ConsPlusTitle"/>
        <w:jc w:val="center"/>
      </w:pPr>
      <w:r>
        <w:t>о предоставлении муниципальной услуги</w:t>
      </w:r>
    </w:p>
    <w:p w:rsidR="00C33914" w:rsidRDefault="00C33914">
      <w:pPr>
        <w:pStyle w:val="ConsPlusNormal"/>
        <w:jc w:val="both"/>
      </w:pPr>
    </w:p>
    <w:p w:rsidR="00C33914" w:rsidRDefault="00C33914">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C33914" w:rsidRDefault="00C33914">
      <w:pPr>
        <w:pStyle w:val="ConsPlusNormal"/>
        <w:spacing w:before="220"/>
        <w:ind w:firstLine="540"/>
        <w:jc w:val="both"/>
      </w:pPr>
      <w:r>
        <w:t>3.2.2.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C33914" w:rsidRDefault="00C3391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города Тюмени от 06.08.2018 N 427-пк)</w:t>
      </w:r>
    </w:p>
    <w:p w:rsidR="00C33914" w:rsidRDefault="00C33914">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C33914" w:rsidRDefault="00C33914">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C33914" w:rsidRDefault="00C33914">
      <w:pPr>
        <w:pStyle w:val="ConsPlusNormal"/>
        <w:spacing w:before="220"/>
        <w:ind w:firstLine="540"/>
        <w:jc w:val="both"/>
      </w:pPr>
      <w:r>
        <w:t xml:space="preserve">б) передает заявление и документы, предусмотренные </w:t>
      </w:r>
      <w:hyperlink w:anchor="P75" w:history="1">
        <w:r>
          <w:rPr>
            <w:color w:val="0000FF"/>
          </w:rPr>
          <w:t>пунктами 2.6</w:t>
        </w:r>
      </w:hyperlink>
      <w:r>
        <w:t xml:space="preserve">, </w:t>
      </w:r>
      <w:hyperlink w:anchor="P80" w:history="1">
        <w:r>
          <w:rPr>
            <w:color w:val="0000FF"/>
          </w:rPr>
          <w:t>2.7</w:t>
        </w:r>
      </w:hyperlink>
      <w:r>
        <w:t xml:space="preserve">, </w:t>
      </w:r>
      <w:hyperlink w:anchor="P86" w:history="1">
        <w:r>
          <w:rPr>
            <w:color w:val="0000FF"/>
          </w:rPr>
          <w:t>2.8</w:t>
        </w:r>
      </w:hyperlink>
      <w:r>
        <w:t xml:space="preserve"> настоящего Регламента, в Комиссию.</w:t>
      </w:r>
    </w:p>
    <w:p w:rsidR="00C33914" w:rsidRDefault="00C33914">
      <w:pPr>
        <w:pStyle w:val="ConsPlusNormal"/>
        <w:spacing w:before="220"/>
        <w:ind w:firstLine="540"/>
        <w:jc w:val="both"/>
      </w:pPr>
      <w:bookmarkStart w:id="6" w:name="P159"/>
      <w:bookmarkEnd w:id="6"/>
      <w:r>
        <w:t>3.2.3. Секретарь Комиссии:</w:t>
      </w:r>
    </w:p>
    <w:p w:rsidR="00C33914" w:rsidRDefault="00C33914">
      <w:pPr>
        <w:pStyle w:val="ConsPlusNormal"/>
        <w:spacing w:before="220"/>
        <w:ind w:firstLine="540"/>
        <w:jc w:val="both"/>
      </w:pPr>
      <w:r>
        <w:t>3.2.3.1. В течение 1 рабочего дня со дня поступления в Комиссию документов, поданных заявителем для получения муниципальных услуг, либо со дня регистрации в Департаменте заявлений о предоставлении муниципальных услуг, поступивших в электронном виде или посредством почтового отправления:</w:t>
      </w:r>
    </w:p>
    <w:p w:rsidR="00C33914" w:rsidRDefault="00C33914">
      <w:pPr>
        <w:pStyle w:val="ConsPlusNormal"/>
        <w:spacing w:before="220"/>
        <w:ind w:firstLine="540"/>
        <w:jc w:val="both"/>
      </w:pPr>
      <w:r>
        <w:t>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C33914" w:rsidRDefault="00C33914">
      <w:pPr>
        <w:pStyle w:val="ConsPlusNormal"/>
        <w:spacing w:before="220"/>
        <w:ind w:firstLine="540"/>
        <w:jc w:val="both"/>
      </w:pPr>
      <w:r>
        <w:t>сведений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C33914" w:rsidRDefault="00C33914">
      <w:pPr>
        <w:pStyle w:val="ConsPlusNormal"/>
        <w:spacing w:before="220"/>
        <w:ind w:firstLine="540"/>
        <w:jc w:val="both"/>
      </w:pPr>
      <w:bookmarkStart w:id="7" w:name="P163"/>
      <w:bookmarkEnd w:id="7"/>
      <w:r>
        <w:t>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применительно к которому запрашивается разрешение на условно разрешенный вид, разрешение на отклонение и на земельные участки, являющиеся смежными по отношению к нему;</w:t>
      </w:r>
    </w:p>
    <w:p w:rsidR="00C33914" w:rsidRDefault="00C33914">
      <w:pPr>
        <w:pStyle w:val="ConsPlusNormal"/>
        <w:spacing w:before="220"/>
        <w:ind w:firstLine="540"/>
        <w:jc w:val="both"/>
      </w:pPr>
      <w:r>
        <w:t>выписки из Единого государственного реестра юридических лиц (в случае, если заявителем является юридическое лицо);</w:t>
      </w:r>
    </w:p>
    <w:p w:rsidR="00C33914" w:rsidRDefault="00C33914">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федеральной собственности, либо сведений об отсутствии права федеральной собственности;</w:t>
      </w:r>
    </w:p>
    <w:p w:rsidR="00C33914" w:rsidRDefault="00C33914">
      <w:pPr>
        <w:pStyle w:val="ConsPlusNormal"/>
        <w:spacing w:before="220"/>
        <w:ind w:firstLine="540"/>
        <w:jc w:val="both"/>
      </w:pPr>
      <w:proofErr w:type="gramStart"/>
      <w:r>
        <w:t xml:space="preserve">правоустанавливающих документов на земельный участок, применительно к которому </w:t>
      </w:r>
      <w:r>
        <w:lastRenderedPageBreak/>
        <w:t>запрашивается разрешение на условно разрешенный вид, разрешение на отклонение, а также на земельные участки, являющиеся смежными, подтверждающих наличие прав на земельный участок, находящийся в государственной собственности Тюменской области либо относящийся к землям, государственная собственность на которые не разграничена, либо сведений об отсутствии таких прав.</w:t>
      </w:r>
      <w:proofErr w:type="gramEnd"/>
    </w:p>
    <w:p w:rsidR="00C33914" w:rsidRDefault="00C33914">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C33914" w:rsidRDefault="00C33914">
      <w:pPr>
        <w:pStyle w:val="ConsPlusNormal"/>
        <w:spacing w:before="220"/>
        <w:ind w:firstLine="540"/>
        <w:jc w:val="both"/>
      </w:pPr>
      <w:r>
        <w:t>б) получает документы (сведения), находящиеся в распоряжении Департамента, состав которых утверждается приказом директора Департамента, в том числе градостроительный план земельного участка, применительно к которому запрашивается разрешение на условно разрешенный вид, разрешение на отклонение; правоустанавливающие документы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муниципальной собственности, либо сведения об отсутствии права муниципальной собственности.</w:t>
      </w:r>
    </w:p>
    <w:p w:rsidR="00C33914" w:rsidRDefault="00C33914">
      <w:pPr>
        <w:pStyle w:val="ConsPlusNormal"/>
        <w:spacing w:before="220"/>
        <w:ind w:firstLine="540"/>
        <w:jc w:val="both"/>
      </w:pPr>
      <w:r>
        <w:t xml:space="preserve">3.2.3.2. </w:t>
      </w:r>
      <w:proofErr w:type="gramStart"/>
      <w:r>
        <w:t xml:space="preserve">В течение 1 рабочего дня со дня получения документов (сведений из них), предусмотренных </w:t>
      </w:r>
      <w:hyperlink w:anchor="P163" w:history="1">
        <w:r>
          <w:rPr>
            <w:color w:val="0000FF"/>
          </w:rPr>
          <w:t>абзацем третьим подпункта "а" пункта 3.2.3.1</w:t>
        </w:r>
      </w:hyperlink>
      <w:r>
        <w:t xml:space="preserve"> Регламента,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C33914" w:rsidRDefault="00C33914">
      <w:pPr>
        <w:pStyle w:val="ConsPlusNormal"/>
        <w:spacing w:before="220"/>
        <w:ind w:firstLine="540"/>
        <w:jc w:val="both"/>
      </w:pPr>
      <w:r>
        <w:t>а) выписки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C33914" w:rsidRDefault="00C33914">
      <w:pPr>
        <w:pStyle w:val="ConsPlusNormal"/>
        <w:spacing w:before="220"/>
        <w:ind w:firstLine="540"/>
        <w:jc w:val="both"/>
      </w:pPr>
      <w:bookmarkStart w:id="8" w:name="P171"/>
      <w:bookmarkEnd w:id="8"/>
      <w:r>
        <w:t xml:space="preserve">объектов капитального строительства, расположенных на смежных земельных участках; помещений, являющихся частью объекта капитального строительства, применительно к которым запрашивается разрешение на условно разрешенный вид и указанным в </w:t>
      </w:r>
      <w:hyperlink r:id="rId40" w:history="1">
        <w:r>
          <w:rPr>
            <w:color w:val="0000FF"/>
          </w:rPr>
          <w:t>части 4 статьи 39</w:t>
        </w:r>
      </w:hyperlink>
      <w:r>
        <w:t xml:space="preserve"> Градостроительного кодекса Российской Федерации;</w:t>
      </w:r>
    </w:p>
    <w:p w:rsidR="00C33914" w:rsidRDefault="00C33914">
      <w:pPr>
        <w:pStyle w:val="ConsPlusNormal"/>
        <w:spacing w:before="220"/>
        <w:ind w:firstLine="540"/>
        <w:jc w:val="both"/>
      </w:pPr>
      <w:bookmarkStart w:id="9" w:name="P172"/>
      <w:bookmarkEnd w:id="9"/>
      <w:r>
        <w:t>объекта недвижимости, расположенного на территории земельного участка (при наличии объекта), - в случае, если запрашивается разрешение на отклонение в отношении помещени</w:t>
      </w:r>
      <w:proofErr w:type="gramStart"/>
      <w:r>
        <w:t>я(</w:t>
      </w:r>
      <w:proofErr w:type="spellStart"/>
      <w:proofErr w:type="gramEnd"/>
      <w:r>
        <w:t>ий</w:t>
      </w:r>
      <w:proofErr w:type="spellEnd"/>
      <w:r>
        <w:t>) в объекте капитального строительства;</w:t>
      </w:r>
    </w:p>
    <w:p w:rsidR="00C33914" w:rsidRDefault="00C33914">
      <w:pPr>
        <w:pStyle w:val="ConsPlusNormal"/>
        <w:spacing w:before="220"/>
        <w:ind w:firstLine="540"/>
        <w:jc w:val="both"/>
      </w:pPr>
      <w:r>
        <w:t xml:space="preserve">б) сведений о зарегистрированных до 1999 года правах на объекты капитального строительства, указанные в </w:t>
      </w:r>
      <w:hyperlink w:anchor="P171" w:history="1">
        <w:r>
          <w:rPr>
            <w:color w:val="0000FF"/>
          </w:rPr>
          <w:t>абзацах третьем</w:t>
        </w:r>
      </w:hyperlink>
      <w:r>
        <w:t xml:space="preserve">, </w:t>
      </w:r>
      <w:hyperlink w:anchor="P172" w:history="1">
        <w:r>
          <w:rPr>
            <w:color w:val="0000FF"/>
          </w:rPr>
          <w:t>четвертом</w:t>
        </w:r>
      </w:hyperlink>
      <w:r>
        <w:t xml:space="preserve"> настоящего подпункта.</w:t>
      </w:r>
    </w:p>
    <w:p w:rsidR="00C33914" w:rsidRDefault="00C33914">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C33914" w:rsidRDefault="00C33914">
      <w:pPr>
        <w:pStyle w:val="ConsPlusNormal"/>
        <w:jc w:val="both"/>
      </w:pPr>
      <w:r>
        <w:t xml:space="preserve">(п. 3.2.3 в ред. </w:t>
      </w:r>
      <w:hyperlink r:id="rId41" w:history="1">
        <w:r>
          <w:rPr>
            <w:color w:val="0000FF"/>
          </w:rPr>
          <w:t>постановления</w:t>
        </w:r>
      </w:hyperlink>
      <w:r>
        <w:t xml:space="preserve"> Администрации города Тюмени от 09.04.2018 N 185-пк)</w:t>
      </w:r>
    </w:p>
    <w:p w:rsidR="00C33914" w:rsidRDefault="00C33914">
      <w:pPr>
        <w:pStyle w:val="ConsPlusNormal"/>
        <w:spacing w:before="220"/>
        <w:ind w:firstLine="540"/>
        <w:jc w:val="both"/>
      </w:pPr>
      <w:r>
        <w:t xml:space="preserve">3.2.4. Комиссия после получения ответов на запросы, указанные в </w:t>
      </w:r>
      <w:hyperlink w:anchor="P159" w:history="1">
        <w:r>
          <w:rPr>
            <w:color w:val="0000FF"/>
          </w:rPr>
          <w:t>пункте 3.2.3</w:t>
        </w:r>
      </w:hyperlink>
      <w:r>
        <w:t xml:space="preserve"> настоящего Регламента, обеспечивает организацию и проведение публичных слушаний в порядке, установленном Градостроительным </w:t>
      </w:r>
      <w:hyperlink r:id="rId42" w:history="1">
        <w:r>
          <w:rPr>
            <w:color w:val="0000FF"/>
          </w:rPr>
          <w:t>кодексом</w:t>
        </w:r>
      </w:hyperlink>
      <w:r>
        <w:t xml:space="preserve"> Российской Федерации, </w:t>
      </w:r>
      <w:hyperlink r:id="rId43" w:history="1">
        <w:r>
          <w:rPr>
            <w:color w:val="0000FF"/>
          </w:rPr>
          <w:t>Положением</w:t>
        </w:r>
      </w:hyperlink>
      <w:r>
        <w:t xml:space="preserve"> о порядке деятельности комиссии по подготовке проекта правил землепользования и </w:t>
      </w:r>
      <w:proofErr w:type="gramStart"/>
      <w:r>
        <w:t>застройки города</w:t>
      </w:r>
      <w:proofErr w:type="gramEnd"/>
      <w:r>
        <w:t xml:space="preserve"> Тюмени, утвержденным муниципальным правовым актом Администрации города Тюмени.</w:t>
      </w:r>
    </w:p>
    <w:p w:rsidR="00C33914" w:rsidRDefault="00C33914">
      <w:pPr>
        <w:pStyle w:val="ConsPlusNormal"/>
        <w:spacing w:before="220"/>
        <w:ind w:firstLine="540"/>
        <w:jc w:val="both"/>
      </w:pPr>
      <w:r>
        <w:t xml:space="preserve">Проведение публичных слушаний не требуется в случае, предусмотренном </w:t>
      </w:r>
      <w:hyperlink r:id="rId44" w:history="1">
        <w:r>
          <w:rPr>
            <w:color w:val="0000FF"/>
          </w:rPr>
          <w:t>частью 11 статьи 39</w:t>
        </w:r>
      </w:hyperlink>
      <w:r>
        <w:t xml:space="preserve"> Градостроительного кодекса Российской Федерации.</w:t>
      </w:r>
    </w:p>
    <w:p w:rsidR="00C33914" w:rsidRDefault="00C33914">
      <w:pPr>
        <w:pStyle w:val="ConsPlusNormal"/>
        <w:jc w:val="both"/>
      </w:pPr>
      <w:r>
        <w:t xml:space="preserve">(абзац введен </w:t>
      </w:r>
      <w:hyperlink r:id="rId45" w:history="1">
        <w:r>
          <w:rPr>
            <w:color w:val="0000FF"/>
          </w:rPr>
          <w:t>постановлением</w:t>
        </w:r>
      </w:hyperlink>
      <w:r>
        <w:t xml:space="preserve"> Администрации города Тюмени от 14.12.2017 N 821-пк)</w:t>
      </w:r>
    </w:p>
    <w:p w:rsidR="00C33914" w:rsidRDefault="00C33914">
      <w:pPr>
        <w:pStyle w:val="ConsPlusNormal"/>
        <w:spacing w:before="220"/>
        <w:ind w:firstLine="540"/>
        <w:jc w:val="both"/>
      </w:pPr>
      <w:bookmarkStart w:id="10" w:name="P179"/>
      <w:bookmarkEnd w:id="10"/>
      <w:r>
        <w:lastRenderedPageBreak/>
        <w:t xml:space="preserve">3.2.5. Комиссия </w:t>
      </w:r>
      <w:proofErr w:type="gramStart"/>
      <w:r>
        <w:t>на основании заключения о результатах публичных слушаний по вопросу о предоставлении разрешения на условно разрешенный вид</w:t>
      </w:r>
      <w:proofErr w:type="gramEnd"/>
      <w:r>
        <w:t xml:space="preserve"> осуществляет подготовку рекомендации об отказе в предоставлении разрешения на условно разрешенный вид в случае:</w:t>
      </w:r>
    </w:p>
    <w:p w:rsidR="00C33914" w:rsidRDefault="00C33914">
      <w:pPr>
        <w:pStyle w:val="ConsPlusNormal"/>
        <w:spacing w:before="220"/>
        <w:ind w:firstLine="540"/>
        <w:jc w:val="both"/>
      </w:pPr>
      <w:r>
        <w:t>а) нарушения прав и законных интересов:</w:t>
      </w:r>
    </w:p>
    <w:p w:rsidR="00C33914" w:rsidRDefault="00C33914">
      <w:pPr>
        <w:pStyle w:val="ConsPlusNormal"/>
        <w:spacing w:before="220"/>
        <w:ind w:firstLine="540"/>
        <w:jc w:val="both"/>
      </w:pPr>
      <w:r>
        <w:t>правообладателя земельного участка, в отношении которого запрашивается разрешение,</w:t>
      </w:r>
    </w:p>
    <w:p w:rsidR="00C33914" w:rsidRDefault="00C33914">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C33914" w:rsidRDefault="00C33914">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33914" w:rsidRDefault="00C33914">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C33914" w:rsidRDefault="00C33914">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33914" w:rsidRDefault="00C33914">
      <w:pPr>
        <w:pStyle w:val="ConsPlusNormal"/>
        <w:spacing w:before="220"/>
        <w:ind w:firstLine="540"/>
        <w:jc w:val="both"/>
      </w:pPr>
      <w: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w:t>
      </w:r>
    </w:p>
    <w:p w:rsidR="00C33914" w:rsidRDefault="00C33914">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C33914" w:rsidRDefault="00C33914">
      <w:pPr>
        <w:pStyle w:val="ConsPlusNormal"/>
        <w:spacing w:before="220"/>
        <w:ind w:firstLine="540"/>
        <w:jc w:val="both"/>
      </w:pPr>
      <w:r>
        <w:t>г) непредставление нотариально удостоверенных копий документов, необходимых для предоставления муниципальной услуги, при подаче заявления посредством почтового отправления;</w:t>
      </w:r>
    </w:p>
    <w:p w:rsidR="00C33914" w:rsidRDefault="00C33914">
      <w:pPr>
        <w:pStyle w:val="ConsPlusNormal"/>
        <w:spacing w:before="220"/>
        <w:ind w:firstLine="540"/>
        <w:jc w:val="both"/>
      </w:pPr>
      <w:r>
        <w:t>д) отсутствия у лица, обратившегося в качестве представителя заявителя, полномочий действовать от имени заявителя;</w:t>
      </w:r>
    </w:p>
    <w:p w:rsidR="00C33914" w:rsidRDefault="00C33914">
      <w:pPr>
        <w:pStyle w:val="ConsPlusNormal"/>
        <w:spacing w:before="220"/>
        <w:ind w:firstLine="540"/>
        <w:jc w:val="both"/>
      </w:pPr>
      <w:r>
        <w:t xml:space="preserve">е) несоответствия </w:t>
      </w:r>
      <w:hyperlink w:anchor="P298" w:history="1">
        <w:r>
          <w:rPr>
            <w:color w:val="0000FF"/>
          </w:rPr>
          <w:t>заявления</w:t>
        </w:r>
      </w:hyperlink>
      <w:r>
        <w:t xml:space="preserve"> о предоставлении муниципальной услуги форме, установленной в приложении 2 к настоящему Регламенту (не применяется при подаче заявлений в электронной форме), или его заполнение не в полном объеме;</w:t>
      </w:r>
    </w:p>
    <w:p w:rsidR="00C33914" w:rsidRDefault="00C33914">
      <w:pPr>
        <w:pStyle w:val="ConsPlusNormal"/>
        <w:spacing w:before="220"/>
        <w:ind w:firstLine="540"/>
        <w:jc w:val="both"/>
      </w:pPr>
      <w:r>
        <w:t>ж)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C33914" w:rsidRDefault="00C33914">
      <w:pPr>
        <w:pStyle w:val="ConsPlusNormal"/>
        <w:spacing w:before="220"/>
        <w:ind w:firstLine="540"/>
        <w:jc w:val="both"/>
      </w:pPr>
      <w:bookmarkStart w:id="11" w:name="P192"/>
      <w:bookmarkEnd w:id="11"/>
      <w:r>
        <w:t xml:space="preserve">3.2.6. Комиссия </w:t>
      </w:r>
      <w:proofErr w:type="gramStart"/>
      <w:r>
        <w:t>на основании заключения о результатах публичных слушаний по вопросу о предоставлении разрешения на отклонение</w:t>
      </w:r>
      <w:proofErr w:type="gramEnd"/>
      <w:r>
        <w:t xml:space="preserve"> осуществляет подготовку рекомендации об отказе в предоставлении разрешения на отклонение, в случае:</w:t>
      </w:r>
    </w:p>
    <w:p w:rsidR="00C33914" w:rsidRDefault="00C33914">
      <w:pPr>
        <w:pStyle w:val="ConsPlusNormal"/>
        <w:spacing w:before="220"/>
        <w:ind w:firstLine="540"/>
        <w:jc w:val="both"/>
      </w:pPr>
      <w:r>
        <w:t>а) поступления обоснованных возражений о нарушении (возможном нарушении) прав и законных интересов:</w:t>
      </w:r>
    </w:p>
    <w:p w:rsidR="00C33914" w:rsidRDefault="00C33914">
      <w:pPr>
        <w:pStyle w:val="ConsPlusNormal"/>
        <w:spacing w:before="220"/>
        <w:ind w:firstLine="540"/>
        <w:jc w:val="both"/>
      </w:pPr>
      <w:r>
        <w:t>собственника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33914" w:rsidRDefault="00C33914">
      <w:pPr>
        <w:pStyle w:val="ConsPlusNormal"/>
        <w:spacing w:before="220"/>
        <w:ind w:firstLine="540"/>
        <w:jc w:val="both"/>
      </w:pPr>
      <w:r>
        <w:lastRenderedPageBreak/>
        <w:t>правообладателей земельных участков, имеющих общие границы с земельным участком, применительно к которому запрашивается разрешение,</w:t>
      </w:r>
    </w:p>
    <w:p w:rsidR="00C33914" w:rsidRDefault="00C33914">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33914" w:rsidRDefault="00C33914">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C33914" w:rsidRDefault="00C33914">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33914" w:rsidRDefault="00C33914">
      <w:pPr>
        <w:pStyle w:val="ConsPlusNormal"/>
        <w:spacing w:before="220"/>
        <w:ind w:firstLine="540"/>
        <w:jc w:val="both"/>
      </w:pPr>
      <w:r>
        <w:t>б) несоответствия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C33914" w:rsidRDefault="00C33914">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C33914" w:rsidRDefault="00C33914">
      <w:pPr>
        <w:pStyle w:val="ConsPlusNormal"/>
        <w:spacing w:before="220"/>
        <w:ind w:firstLine="540"/>
        <w:jc w:val="both"/>
      </w:pPr>
      <w:proofErr w:type="gramStart"/>
      <w:r>
        <w:t>г)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инженерно-геологическими или иными характеристиками земельного участка).</w:t>
      </w:r>
      <w:proofErr w:type="gramEnd"/>
      <w:r>
        <w:t xml:space="preserve"> Комиссия принимает соответствующее решение с учетом документов, предусмотренных </w:t>
      </w:r>
      <w:hyperlink w:anchor="P87" w:history="1">
        <w:r>
          <w:rPr>
            <w:color w:val="0000FF"/>
          </w:rPr>
          <w:t>абзацем вторым пункта 2.8</w:t>
        </w:r>
      </w:hyperlink>
      <w:r>
        <w:t xml:space="preserve"> настоящего Регламента;</w:t>
      </w:r>
    </w:p>
    <w:p w:rsidR="00C33914" w:rsidRDefault="00C33914">
      <w:pPr>
        <w:pStyle w:val="ConsPlusNormal"/>
        <w:spacing w:before="220"/>
        <w:ind w:firstLine="540"/>
        <w:jc w:val="both"/>
      </w:pPr>
      <w:r>
        <w:t xml:space="preserve">д)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параметров (площадь, ширина земельного участка)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w:t>
      </w:r>
      <w:proofErr w:type="gramStart"/>
      <w:r>
        <w:t>участка</w:t>
      </w:r>
      <w:proofErr w:type="gramEnd"/>
      <w:r>
        <w:t xml:space="preserve"> установленным градостроительным регламентом параметрам);</w:t>
      </w:r>
    </w:p>
    <w:p w:rsidR="00C33914" w:rsidRDefault="00C33914">
      <w:pPr>
        <w:pStyle w:val="ConsPlusNormal"/>
        <w:spacing w:before="220"/>
        <w:ind w:firstLine="540"/>
        <w:jc w:val="both"/>
      </w:pPr>
      <w:r>
        <w:t>е) отсутствия у лица, обратившегося в качестве представителя заявителя, полномочий действовать от имени заявителя;</w:t>
      </w:r>
    </w:p>
    <w:p w:rsidR="00C33914" w:rsidRDefault="00C33914">
      <w:pPr>
        <w:pStyle w:val="ConsPlusNormal"/>
        <w:spacing w:before="220"/>
        <w:ind w:firstLine="540"/>
        <w:jc w:val="both"/>
      </w:pPr>
      <w:r>
        <w:t xml:space="preserve">ж) несоответствия </w:t>
      </w:r>
      <w:hyperlink w:anchor="P348" w:history="1">
        <w:r>
          <w:rPr>
            <w:color w:val="0000FF"/>
          </w:rPr>
          <w:t>заявления</w:t>
        </w:r>
      </w:hyperlink>
      <w:r>
        <w:t xml:space="preserve"> о предоставлении муниципальной услуги форме, установленной в приложении 3 к настоящему Регламенту (не применяется при подаче заявлений в электронной форме), или его заполнения не в полном объеме;</w:t>
      </w:r>
    </w:p>
    <w:p w:rsidR="00C33914" w:rsidRDefault="00C33914">
      <w:pPr>
        <w:pStyle w:val="ConsPlusNormal"/>
        <w:spacing w:before="220"/>
        <w:ind w:firstLine="540"/>
        <w:jc w:val="both"/>
      </w:pPr>
      <w:r>
        <w:t>з)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C33914" w:rsidRDefault="00C33914">
      <w:pPr>
        <w:pStyle w:val="ConsPlusNormal"/>
        <w:spacing w:before="220"/>
        <w:ind w:firstLine="540"/>
        <w:jc w:val="both"/>
      </w:pPr>
      <w:bookmarkStart w:id="12" w:name="P206"/>
      <w:bookmarkEnd w:id="12"/>
      <w:r>
        <w:t xml:space="preserve">3.2.7. </w:t>
      </w:r>
      <w:proofErr w:type="gramStart"/>
      <w:r>
        <w:t>На основании заключения о результатах публичных слушаний Комиссия в течение 17 рабочих дней со дня опубликования заключения о результатах публичных слушаний осуществляет подготовку, согласование и направление Главе Администрации города Тюмени рекомендаций о предоставлении муниципальных услуг или об отказе в предоставлении муниципальных услуг с указанием причин принятого решения, а также проекта решения в форме муниципального правового акта Администрации города Тюмени о</w:t>
      </w:r>
      <w:proofErr w:type="gramEnd"/>
      <w:r>
        <w:t xml:space="preserve"> </w:t>
      </w:r>
      <w:proofErr w:type="gramStart"/>
      <w:r>
        <w:t>предоставлении</w:t>
      </w:r>
      <w:proofErr w:type="gramEnd"/>
      <w:r>
        <w:t xml:space="preserve"> разрешения на условно разрешенный вид использования или на отклонение, или об отказе в предоставлении таких </w:t>
      </w:r>
      <w:r>
        <w:lastRenderedPageBreak/>
        <w:t>разрешений,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C33914" w:rsidRDefault="00C33914">
      <w:pPr>
        <w:pStyle w:val="ConsPlusNormal"/>
        <w:spacing w:before="220"/>
        <w:ind w:firstLine="540"/>
        <w:jc w:val="both"/>
      </w:pPr>
      <w:proofErr w:type="gramStart"/>
      <w:r>
        <w:t xml:space="preserve">В случае, предусмотренном </w:t>
      </w:r>
      <w:hyperlink r:id="rId46" w:history="1">
        <w:r>
          <w:rPr>
            <w:color w:val="0000FF"/>
          </w:rPr>
          <w:t>частью 11 статьи 39</w:t>
        </w:r>
      </w:hyperlink>
      <w:r>
        <w:t xml:space="preserve"> Градостроительного кодекса Российской Федерации, Комиссия осуществляет подготовку рекомендации о предоставлении разрешения на условно разрешенный вид на основании решения Тюменской городской Думы о внесении изменений в </w:t>
      </w:r>
      <w:hyperlink r:id="rId47" w:history="1">
        <w:r>
          <w:rPr>
            <w:color w:val="0000FF"/>
          </w:rPr>
          <w:t>Правила</w:t>
        </w:r>
      </w:hyperlink>
      <w:r>
        <w:t xml:space="preserve"> землепользования и застройки города Тюмени, утвержденные решением Тюменской городской Думы от 30.10.2008 N 154, в части внесения изменений в градостроительный регламент.</w:t>
      </w:r>
      <w:proofErr w:type="gramEnd"/>
    </w:p>
    <w:p w:rsidR="00C33914" w:rsidRDefault="00C33914">
      <w:pPr>
        <w:pStyle w:val="ConsPlusNormal"/>
        <w:jc w:val="both"/>
      </w:pPr>
      <w:r>
        <w:t xml:space="preserve">(абзац введен </w:t>
      </w:r>
      <w:hyperlink r:id="rId48" w:history="1">
        <w:r>
          <w:rPr>
            <w:color w:val="0000FF"/>
          </w:rPr>
          <w:t>постановлением</w:t>
        </w:r>
      </w:hyperlink>
      <w:r>
        <w:t xml:space="preserve"> Администрации города Тюмени от 14.12.2017 N 821-пк)</w:t>
      </w:r>
    </w:p>
    <w:p w:rsidR="00C33914" w:rsidRDefault="00C33914">
      <w:pPr>
        <w:pStyle w:val="ConsPlusNormal"/>
        <w:spacing w:before="220"/>
        <w:ind w:firstLine="540"/>
        <w:jc w:val="both"/>
      </w:pPr>
      <w:bookmarkStart w:id="13" w:name="P209"/>
      <w:bookmarkEnd w:id="13"/>
      <w:r>
        <w:t xml:space="preserve">3.2.8. Глава Администрации города Тюмени на основании рекомендаций Комиссии, указанных в </w:t>
      </w:r>
      <w:hyperlink w:anchor="P206" w:history="1">
        <w:r>
          <w:rPr>
            <w:color w:val="0000FF"/>
          </w:rPr>
          <w:t>пункте 3.2.7</w:t>
        </w:r>
      </w:hyperlink>
      <w:r>
        <w:t xml:space="preserve"> настоящего Регламента в отношении заявления о предоставлении разрешения на условно разрешенный вид, в течение 3 календарных дней со дня поступления таких рекомендаций принимает одно из следующих решений в форме постановления Администрации города Тюмени:</w:t>
      </w:r>
    </w:p>
    <w:p w:rsidR="00C33914" w:rsidRDefault="00C33914">
      <w:pPr>
        <w:pStyle w:val="ConsPlusNormal"/>
        <w:jc w:val="both"/>
      </w:pPr>
      <w:r>
        <w:t xml:space="preserve">(в ред. </w:t>
      </w:r>
      <w:hyperlink r:id="rId49" w:history="1">
        <w:r>
          <w:rPr>
            <w:color w:val="0000FF"/>
          </w:rPr>
          <w:t>постановления</w:t>
        </w:r>
      </w:hyperlink>
      <w:r>
        <w:t xml:space="preserve"> Администрации города Тюмени от 14.12.2017 N 821-пк)</w:t>
      </w:r>
    </w:p>
    <w:p w:rsidR="00C33914" w:rsidRDefault="00C33914">
      <w:pPr>
        <w:pStyle w:val="ConsPlusNormal"/>
        <w:spacing w:before="220"/>
        <w:ind w:firstLine="540"/>
        <w:jc w:val="both"/>
      </w:pPr>
      <w:r>
        <w:t>а) решение о предоставлении разрешения на условно разрешенный вид использования;</w:t>
      </w:r>
    </w:p>
    <w:p w:rsidR="00C33914" w:rsidRDefault="00C33914">
      <w:pPr>
        <w:pStyle w:val="ConsPlusNormal"/>
        <w:spacing w:before="220"/>
        <w:ind w:firstLine="540"/>
        <w:jc w:val="both"/>
      </w:pPr>
      <w:r>
        <w:t>б) решение об отказе в предоставлении разрешения на условно разрешенный вид использования.</w:t>
      </w:r>
    </w:p>
    <w:p w:rsidR="00C33914" w:rsidRDefault="00C33914">
      <w:pPr>
        <w:pStyle w:val="ConsPlusNormal"/>
        <w:spacing w:before="220"/>
        <w:ind w:firstLine="540"/>
        <w:jc w:val="both"/>
      </w:pPr>
      <w:bookmarkStart w:id="14" w:name="P213"/>
      <w:bookmarkEnd w:id="14"/>
      <w:r>
        <w:t xml:space="preserve">3.2.9. Глава Администрации города Тюмени на основании рекомендаций Комиссии, указанных в </w:t>
      </w:r>
      <w:hyperlink w:anchor="P206" w:history="1">
        <w:r>
          <w:rPr>
            <w:color w:val="0000FF"/>
          </w:rPr>
          <w:t>пункте 3.2.7</w:t>
        </w:r>
      </w:hyperlink>
      <w:r>
        <w:t xml:space="preserve"> настоящего Регламента в отношении заявления о предоставлении разрешения на отклонение, в течение 7 календарных дней со дня поступления таких рекомендаций принимает одно из следующих решений в форме постановления Администрации города Тюмени:</w:t>
      </w:r>
    </w:p>
    <w:p w:rsidR="00C33914" w:rsidRDefault="00C33914">
      <w:pPr>
        <w:pStyle w:val="ConsPlusNormal"/>
        <w:jc w:val="both"/>
      </w:pPr>
      <w:r>
        <w:t xml:space="preserve">(в ред. </w:t>
      </w:r>
      <w:hyperlink r:id="rId50" w:history="1">
        <w:r>
          <w:rPr>
            <w:color w:val="0000FF"/>
          </w:rPr>
          <w:t>постановления</w:t>
        </w:r>
      </w:hyperlink>
      <w:r>
        <w:t xml:space="preserve"> Администрации города Тюмени от 14.12.2017 N 821-пк)</w:t>
      </w:r>
    </w:p>
    <w:p w:rsidR="00C33914" w:rsidRDefault="00C33914">
      <w:pPr>
        <w:pStyle w:val="ConsPlusNormal"/>
        <w:spacing w:before="22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3914" w:rsidRDefault="00C33914">
      <w:pPr>
        <w:pStyle w:val="ConsPlusNormal"/>
        <w:spacing w:before="220"/>
        <w:ind w:firstLine="540"/>
        <w:jc w:val="both"/>
      </w:pPr>
      <w: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C33914" w:rsidRDefault="00C33914">
      <w:pPr>
        <w:pStyle w:val="ConsPlusNormal"/>
        <w:spacing w:before="220"/>
        <w:ind w:firstLine="540"/>
        <w:jc w:val="both"/>
      </w:pPr>
      <w:r>
        <w:t>3.2.10. Подписанные Главой Администрации города Тюмени решения в форме постановлений Администрации города Тюмени регистрируются в порядке, предусмотренном муниципальным правовым актом Администрации города Тюмени об организационно-документационном обеспечении деятельности Администрации города Тюмени.</w:t>
      </w:r>
    </w:p>
    <w:p w:rsidR="00C33914" w:rsidRDefault="00C33914">
      <w:pPr>
        <w:pStyle w:val="ConsPlusNormal"/>
        <w:spacing w:before="220"/>
        <w:ind w:firstLine="540"/>
        <w:jc w:val="both"/>
      </w:pPr>
      <w:r>
        <w:t xml:space="preserve">3.2.11. Результатом административной процедуры являются постановления Администрации города Тюмени, указанные в </w:t>
      </w:r>
      <w:hyperlink w:anchor="P209" w:history="1">
        <w:r>
          <w:rPr>
            <w:color w:val="0000FF"/>
          </w:rPr>
          <w:t>пунктах 3.2.8</w:t>
        </w:r>
      </w:hyperlink>
      <w:r>
        <w:t xml:space="preserve">, </w:t>
      </w:r>
      <w:hyperlink w:anchor="P213" w:history="1">
        <w:r>
          <w:rPr>
            <w:color w:val="0000FF"/>
          </w:rPr>
          <w:t>3.2.9</w:t>
        </w:r>
      </w:hyperlink>
      <w:r>
        <w:t xml:space="preserve"> настоящего Регламента.</w:t>
      </w:r>
    </w:p>
    <w:p w:rsidR="00C33914" w:rsidRDefault="00C33914">
      <w:pPr>
        <w:pStyle w:val="ConsPlusNormal"/>
        <w:spacing w:before="220"/>
        <w:ind w:firstLine="540"/>
        <w:jc w:val="both"/>
      </w:pPr>
      <w:r>
        <w:t xml:space="preserve">3.2.12. </w:t>
      </w:r>
      <w:proofErr w:type="gramStart"/>
      <w:r>
        <w:t>Зарегистрированный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C33914" w:rsidRDefault="00C33914">
      <w:pPr>
        <w:pStyle w:val="ConsPlusNormal"/>
        <w:spacing w:before="220"/>
        <w:ind w:firstLine="540"/>
        <w:jc w:val="both"/>
      </w:pPr>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3 рабочих дней, следующих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rsidR="00C33914" w:rsidRDefault="00C33914">
      <w:pPr>
        <w:pStyle w:val="ConsPlusNormal"/>
        <w:spacing w:before="220"/>
        <w:ind w:firstLine="540"/>
        <w:jc w:val="both"/>
      </w:pPr>
      <w:r>
        <w:lastRenderedPageBreak/>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3 рабочих дней, следующих за днем его регистрации.</w:t>
      </w:r>
    </w:p>
    <w:p w:rsidR="00C33914" w:rsidRDefault="00C33914">
      <w:pPr>
        <w:pStyle w:val="ConsPlusNormal"/>
        <w:spacing w:before="220"/>
        <w:ind w:firstLine="540"/>
        <w:jc w:val="both"/>
      </w:pPr>
      <w:r>
        <w:t>3.2.13. Срок административной процедуры по рассмотрению заявления о предоставлении муниципальной услуги не может превышать 4 месяцев со дня регистрации заявления о предоставлении муниципальной услуги до дня регистрации результата предоставления муниципальной услуги.</w:t>
      </w:r>
    </w:p>
    <w:p w:rsidR="00C33914" w:rsidRDefault="00C33914">
      <w:pPr>
        <w:pStyle w:val="ConsPlusNormal"/>
        <w:jc w:val="both"/>
      </w:pPr>
    </w:p>
    <w:p w:rsidR="00C33914" w:rsidRDefault="00C33914">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C33914" w:rsidRDefault="00C33914">
      <w:pPr>
        <w:pStyle w:val="ConsPlusNormal"/>
        <w:jc w:val="both"/>
      </w:pPr>
    </w:p>
    <w:p w:rsidR="00C33914" w:rsidRDefault="00C33914">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C33914" w:rsidRDefault="00C33914">
      <w:pPr>
        <w:pStyle w:val="ConsPlusNormal"/>
        <w:spacing w:before="220"/>
        <w:ind w:firstLine="540"/>
        <w:jc w:val="both"/>
      </w:pPr>
      <w:r>
        <w:t>а) текущего контроля;</w:t>
      </w:r>
    </w:p>
    <w:p w:rsidR="00C33914" w:rsidRDefault="00C33914">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C33914" w:rsidRDefault="00C33914">
      <w:pPr>
        <w:pStyle w:val="ConsPlusNormal"/>
        <w:spacing w:before="220"/>
        <w:ind w:firstLine="540"/>
        <w:jc w:val="both"/>
      </w:pPr>
      <w:r>
        <w:t>в) общественного контроля в соответствии с действующим законодательством.</w:t>
      </w:r>
    </w:p>
    <w:p w:rsidR="00C33914" w:rsidRDefault="00C33914">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директор Департамента.</w:t>
      </w:r>
    </w:p>
    <w:p w:rsidR="00C33914" w:rsidRDefault="00C33914">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C33914" w:rsidRDefault="00C33914">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C33914" w:rsidRDefault="00C33914">
      <w:pPr>
        <w:pStyle w:val="ConsPlusNormal"/>
        <w:jc w:val="both"/>
      </w:pPr>
    </w:p>
    <w:p w:rsidR="00C33914" w:rsidRDefault="00C33914">
      <w:pPr>
        <w:pStyle w:val="ConsPlusTitle"/>
        <w:jc w:val="center"/>
        <w:outlineLvl w:val="1"/>
      </w:pPr>
      <w:r>
        <w:t>V. Досудебный (внесудебный) порядок обжалования решений</w:t>
      </w:r>
    </w:p>
    <w:p w:rsidR="00C33914" w:rsidRDefault="00C33914">
      <w:pPr>
        <w:pStyle w:val="ConsPlusTitle"/>
        <w:jc w:val="center"/>
      </w:pPr>
      <w:r>
        <w:t>и действий (бездействия) Департамента, должностных лиц</w:t>
      </w:r>
    </w:p>
    <w:p w:rsidR="00C33914" w:rsidRDefault="00C33914">
      <w:pPr>
        <w:pStyle w:val="ConsPlusTitle"/>
        <w:jc w:val="center"/>
      </w:pPr>
      <w:r>
        <w:t>и муниципальных служащих</w:t>
      </w:r>
    </w:p>
    <w:p w:rsidR="00C33914" w:rsidRDefault="00C33914">
      <w:pPr>
        <w:pStyle w:val="ConsPlusNormal"/>
        <w:jc w:val="both"/>
      </w:pPr>
    </w:p>
    <w:p w:rsidR="00C33914" w:rsidRDefault="00C33914">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51" w:history="1">
        <w:r>
          <w:rPr>
            <w:color w:val="0000FF"/>
          </w:rPr>
          <w:t>статьями 11.1</w:t>
        </w:r>
      </w:hyperlink>
      <w:r>
        <w:t xml:space="preserve"> - </w:t>
      </w:r>
      <w:hyperlink r:id="rId52"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C33914" w:rsidRDefault="00C33914">
      <w:pPr>
        <w:pStyle w:val="ConsPlusNormal"/>
        <w:jc w:val="both"/>
      </w:pPr>
      <w:r>
        <w:t xml:space="preserve">(п. 5.1 в ред. </w:t>
      </w:r>
      <w:hyperlink r:id="rId53" w:history="1">
        <w:r>
          <w:rPr>
            <w:color w:val="0000FF"/>
          </w:rPr>
          <w:t>постановления</w:t>
        </w:r>
      </w:hyperlink>
      <w:r>
        <w:t xml:space="preserve"> Администрации города Тюмени от 06.08.2018 N 427-пк)</w:t>
      </w:r>
    </w:p>
    <w:p w:rsidR="00C33914" w:rsidRDefault="00C33914">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C33914" w:rsidRDefault="00C33914">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или (и) действия (бездействие) должностных лиц Департамента;</w:t>
      </w:r>
    </w:p>
    <w:p w:rsidR="00C33914" w:rsidRDefault="00C33914">
      <w:pPr>
        <w:pStyle w:val="ConsPlusNormal"/>
        <w:spacing w:before="220"/>
        <w:ind w:firstLine="540"/>
        <w:jc w:val="both"/>
      </w:pPr>
      <w:r>
        <w:t xml:space="preserve">б) Главе Администрации города Тюмени на решения и действия (бездействие) заместителя </w:t>
      </w:r>
      <w:r>
        <w:lastRenderedPageBreak/>
        <w:t>Главы Администрации города Тюмени, координирующего и контролирующего деятельность Департамента;</w:t>
      </w:r>
    </w:p>
    <w:p w:rsidR="00C33914" w:rsidRDefault="00C33914">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C33914" w:rsidRDefault="00C33914">
      <w:pPr>
        <w:pStyle w:val="ConsPlusNormal"/>
        <w:jc w:val="both"/>
      </w:pPr>
      <w:r>
        <w:t>(</w:t>
      </w:r>
      <w:proofErr w:type="spellStart"/>
      <w:r>
        <w:t>пп</w:t>
      </w:r>
      <w:proofErr w:type="spellEnd"/>
      <w:r>
        <w:t xml:space="preserve">. "в" в ред. </w:t>
      </w:r>
      <w:hyperlink r:id="rId54" w:history="1">
        <w:r>
          <w:rPr>
            <w:color w:val="0000FF"/>
          </w:rPr>
          <w:t>постановления</w:t>
        </w:r>
      </w:hyperlink>
      <w:r>
        <w:t xml:space="preserve"> Администрации города Тюмени от 06.08.2018 N 427-пк)</w:t>
      </w: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right"/>
        <w:outlineLvl w:val="1"/>
      </w:pPr>
      <w:r>
        <w:t>Приложение 1</w:t>
      </w:r>
    </w:p>
    <w:p w:rsidR="00C33914" w:rsidRDefault="00C33914">
      <w:pPr>
        <w:pStyle w:val="ConsPlusNormal"/>
        <w:jc w:val="right"/>
      </w:pPr>
      <w:r>
        <w:t>к Регламенту</w:t>
      </w:r>
    </w:p>
    <w:p w:rsidR="00C33914" w:rsidRDefault="00C33914">
      <w:pPr>
        <w:pStyle w:val="ConsPlusNormal"/>
        <w:jc w:val="both"/>
      </w:pPr>
    </w:p>
    <w:p w:rsidR="00C33914" w:rsidRDefault="00C33914">
      <w:pPr>
        <w:pStyle w:val="ConsPlusTitle"/>
        <w:jc w:val="center"/>
      </w:pPr>
      <w:r>
        <w:t>БЛОК-СХЕМА</w:t>
      </w:r>
    </w:p>
    <w:p w:rsidR="00C33914" w:rsidRDefault="00C33914">
      <w:pPr>
        <w:pStyle w:val="ConsPlusTitle"/>
        <w:jc w:val="center"/>
      </w:pPr>
      <w:r>
        <w:t>ПРЕДОСТАВЛЕНИЯ МУНИЦИПАЛЬНЫХ УСЛУГ ПО ПРЕДОСТАВЛЕНИЮ</w:t>
      </w:r>
    </w:p>
    <w:p w:rsidR="00C33914" w:rsidRDefault="00C33914">
      <w:pPr>
        <w:pStyle w:val="ConsPlusTitle"/>
        <w:jc w:val="center"/>
      </w:pPr>
      <w:r>
        <w:t>РАЗРЕШЕНИЯ НА УСЛОВНО РАЗРЕШЕННЫЙ ВИД ИСПОЛЬЗОВАНИЯ</w:t>
      </w:r>
    </w:p>
    <w:p w:rsidR="00C33914" w:rsidRDefault="00C33914">
      <w:pPr>
        <w:pStyle w:val="ConsPlusTitle"/>
        <w:jc w:val="center"/>
      </w:pPr>
      <w:r>
        <w:t>ЗЕМЕЛЬНОГО УЧАСТКА ИЛИ ОБЪЕКТА КАПИТАЛЬНОГО СТРОИТЕЛЬСТВА;</w:t>
      </w:r>
    </w:p>
    <w:p w:rsidR="00C33914" w:rsidRDefault="00C33914">
      <w:pPr>
        <w:pStyle w:val="ConsPlusTitle"/>
        <w:jc w:val="center"/>
      </w:pPr>
      <w:r>
        <w:t xml:space="preserve">ПО ПРЕДОСТАВЛЕНИЮ РАЗРЕШЕНИЯ НА ОТКЛОНЕНИЕ ОТ </w:t>
      </w:r>
      <w:proofErr w:type="gramStart"/>
      <w:r>
        <w:t>ПРЕДЕЛЬНЫХ</w:t>
      </w:r>
      <w:proofErr w:type="gramEnd"/>
    </w:p>
    <w:p w:rsidR="00C33914" w:rsidRDefault="00C33914">
      <w:pPr>
        <w:pStyle w:val="ConsPlusTitle"/>
        <w:jc w:val="center"/>
      </w:pPr>
      <w:r>
        <w:t>ПАРАМЕТРОВ РАЗРЕШЕННОГО СТРОИТЕЛЬСТВА, РЕКОНСТРУКЦИИ ОБЪЕКТА</w:t>
      </w:r>
    </w:p>
    <w:p w:rsidR="00C33914" w:rsidRDefault="00C33914">
      <w:pPr>
        <w:pStyle w:val="ConsPlusTitle"/>
        <w:jc w:val="center"/>
      </w:pPr>
      <w:r>
        <w:t>КАПИТАЛЬНОГО СТРОИТЕЛЬСТВА</w:t>
      </w:r>
    </w:p>
    <w:p w:rsidR="00C33914" w:rsidRDefault="00C33914">
      <w:pPr>
        <w:pStyle w:val="ConsPlusNormal"/>
        <w:jc w:val="both"/>
      </w:pPr>
    </w:p>
    <w:p w:rsidR="00C33914" w:rsidRDefault="00C33914">
      <w:pPr>
        <w:pStyle w:val="ConsPlusNonformat"/>
        <w:jc w:val="both"/>
      </w:pPr>
      <w:r>
        <w:t>┌─────────────────────────────────────────────────────────────────────────┐</w:t>
      </w:r>
    </w:p>
    <w:p w:rsidR="00C33914" w:rsidRDefault="00C33914">
      <w:pPr>
        <w:pStyle w:val="ConsPlusNonformat"/>
        <w:jc w:val="both"/>
      </w:pPr>
      <w:r>
        <w:t>│             Заявления о предоставлении муниципальных услуг              │</w:t>
      </w:r>
    </w:p>
    <w:p w:rsidR="00C33914" w:rsidRDefault="00C33914">
      <w:pPr>
        <w:pStyle w:val="ConsPlusNonformat"/>
        <w:jc w:val="both"/>
      </w:pPr>
      <w:r>
        <w:t>└────────────────────────────────────┬────────────────────────────────────┘</w:t>
      </w:r>
    </w:p>
    <w:p w:rsidR="00C33914" w:rsidRDefault="00C33914">
      <w:pPr>
        <w:pStyle w:val="ConsPlusNonformat"/>
        <w:jc w:val="both"/>
      </w:pPr>
      <w:r>
        <w:t xml:space="preserve">                                     V</w:t>
      </w:r>
    </w:p>
    <w:p w:rsidR="00C33914" w:rsidRDefault="00C33914">
      <w:pPr>
        <w:pStyle w:val="ConsPlusNonformat"/>
        <w:jc w:val="both"/>
      </w:pPr>
      <w:r>
        <w:t>┌─────────────────────────────────────────────────────────────────────────┐</w:t>
      </w:r>
    </w:p>
    <w:p w:rsidR="00C33914" w:rsidRDefault="00C33914">
      <w:pPr>
        <w:pStyle w:val="ConsPlusNonformat"/>
        <w:jc w:val="both"/>
      </w:pPr>
      <w:r>
        <w:t>│  Прием документов, необходимых для предоставления муниципальных услуг   │</w:t>
      </w:r>
    </w:p>
    <w:p w:rsidR="00C33914" w:rsidRDefault="00C33914">
      <w:pPr>
        <w:pStyle w:val="ConsPlusNonformat"/>
        <w:jc w:val="both"/>
      </w:pPr>
      <w:r>
        <w:t>└────────────────────────────────────┬────────────────────────────────────┘</w:t>
      </w:r>
    </w:p>
    <w:p w:rsidR="00C33914" w:rsidRDefault="00C33914">
      <w:pPr>
        <w:pStyle w:val="ConsPlusNonformat"/>
        <w:jc w:val="both"/>
      </w:pPr>
      <w:r>
        <w:t xml:space="preserve">                                     V</w:t>
      </w:r>
    </w:p>
    <w:p w:rsidR="00C33914" w:rsidRDefault="00C33914">
      <w:pPr>
        <w:pStyle w:val="ConsPlusNonformat"/>
        <w:jc w:val="both"/>
      </w:pPr>
      <w:r>
        <w:t>┌─────────────────────────────────────────────────────────────────────────┐</w:t>
      </w:r>
    </w:p>
    <w:p w:rsidR="00C33914" w:rsidRDefault="00C33914">
      <w:pPr>
        <w:pStyle w:val="ConsPlusNonformat"/>
        <w:jc w:val="both"/>
      </w:pPr>
      <w:r>
        <w:t>│       Рассмотрение заявлений о предоставлении муниципальных услуг       │</w:t>
      </w:r>
    </w:p>
    <w:p w:rsidR="00C33914" w:rsidRDefault="00C33914">
      <w:pPr>
        <w:pStyle w:val="ConsPlusNonformat"/>
        <w:jc w:val="both"/>
      </w:pPr>
      <w:r>
        <w:t>└─────────────────────────────────────────────────────────────────────────┘</w:t>
      </w: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right"/>
        <w:outlineLvl w:val="1"/>
      </w:pPr>
      <w:r>
        <w:t>Приложение 2</w:t>
      </w:r>
    </w:p>
    <w:p w:rsidR="00C33914" w:rsidRDefault="00C33914">
      <w:pPr>
        <w:pStyle w:val="ConsPlusNormal"/>
        <w:jc w:val="right"/>
      </w:pPr>
      <w:r>
        <w:t>к Регламенту</w:t>
      </w:r>
    </w:p>
    <w:p w:rsidR="00C33914" w:rsidRDefault="00C33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914">
        <w:trPr>
          <w:jc w:val="center"/>
        </w:trPr>
        <w:tc>
          <w:tcPr>
            <w:tcW w:w="9294" w:type="dxa"/>
            <w:tcBorders>
              <w:top w:val="nil"/>
              <w:left w:val="single" w:sz="24" w:space="0" w:color="CED3F1"/>
              <w:bottom w:val="nil"/>
              <w:right w:val="single" w:sz="24" w:space="0" w:color="F4F3F8"/>
            </w:tcBorders>
            <w:shd w:val="clear" w:color="auto" w:fill="F4F3F8"/>
          </w:tcPr>
          <w:p w:rsidR="00C33914" w:rsidRDefault="00C33914">
            <w:pPr>
              <w:pStyle w:val="ConsPlusNormal"/>
              <w:jc w:val="center"/>
            </w:pPr>
            <w:r>
              <w:rPr>
                <w:color w:val="392C69"/>
              </w:rPr>
              <w:t>Список изменяющих документов</w:t>
            </w:r>
          </w:p>
          <w:p w:rsidR="00C33914" w:rsidRDefault="00C33914">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города Тюмени от 14.12.2017 N 821-пк)</w:t>
            </w:r>
          </w:p>
        </w:tc>
      </w:tr>
    </w:tbl>
    <w:p w:rsidR="00C33914" w:rsidRDefault="00C33914">
      <w:pPr>
        <w:pStyle w:val="ConsPlusNormal"/>
        <w:jc w:val="both"/>
      </w:pPr>
    </w:p>
    <w:p w:rsidR="00C33914" w:rsidRDefault="00C33914">
      <w:pPr>
        <w:pStyle w:val="ConsPlusNonformat"/>
        <w:jc w:val="both"/>
      </w:pPr>
      <w:r>
        <w:t xml:space="preserve">                                              В Администрацию города Тюмени</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w:t>
      </w:r>
      <w:proofErr w:type="gramStart"/>
      <w:r>
        <w:t>(наименование организации, юридический</w:t>
      </w:r>
      <w:proofErr w:type="gramEnd"/>
    </w:p>
    <w:p w:rsidR="00C33914" w:rsidRDefault="00C33914">
      <w:pPr>
        <w:pStyle w:val="ConsPlusNonformat"/>
        <w:jc w:val="both"/>
      </w:pPr>
      <w:r>
        <w:t xml:space="preserve">                                                           адрес, реквизиты</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(ИНН, ОГРН) - для юридических лиц, Ф.И.О.,</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данные документа, удостоверяющего</w:t>
      </w:r>
    </w:p>
    <w:p w:rsidR="00C33914" w:rsidRDefault="00C33914">
      <w:pPr>
        <w:pStyle w:val="ConsPlusNonformat"/>
        <w:jc w:val="both"/>
      </w:pPr>
      <w:r>
        <w:t xml:space="preserve">                                                            личность, место</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жительства - для физических лиц, телефон,</w:t>
      </w:r>
    </w:p>
    <w:p w:rsidR="00C33914" w:rsidRDefault="00C33914">
      <w:pPr>
        <w:pStyle w:val="ConsPlusNonformat"/>
        <w:jc w:val="both"/>
      </w:pPr>
      <w:r>
        <w:t xml:space="preserve">                                                                факс, адрес</w:t>
      </w:r>
    </w:p>
    <w:p w:rsidR="00C33914" w:rsidRDefault="00C33914">
      <w:pPr>
        <w:pStyle w:val="ConsPlusNonformat"/>
        <w:jc w:val="both"/>
      </w:pPr>
      <w:r>
        <w:lastRenderedPageBreak/>
        <w:t xml:space="preserve">                                ___________________________________________</w:t>
      </w:r>
    </w:p>
    <w:p w:rsidR="00C33914" w:rsidRDefault="00C33914">
      <w:pPr>
        <w:pStyle w:val="ConsPlusNonformat"/>
        <w:jc w:val="both"/>
      </w:pPr>
      <w:r>
        <w:t xml:space="preserve">                                              электронной почты указываются</w:t>
      </w:r>
    </w:p>
    <w:p w:rsidR="00C33914" w:rsidRDefault="00C33914">
      <w:pPr>
        <w:pStyle w:val="ConsPlusNonformat"/>
        <w:jc w:val="both"/>
      </w:pPr>
      <w:r>
        <w:t xml:space="preserve">                                                      по желанию заявителя)</w:t>
      </w:r>
    </w:p>
    <w:p w:rsidR="00C33914" w:rsidRDefault="00C33914">
      <w:pPr>
        <w:pStyle w:val="ConsPlusNonformat"/>
        <w:jc w:val="both"/>
      </w:pPr>
    </w:p>
    <w:p w:rsidR="00C33914" w:rsidRDefault="00C33914">
      <w:pPr>
        <w:pStyle w:val="ConsPlusNonformat"/>
        <w:jc w:val="both"/>
      </w:pPr>
      <w:bookmarkStart w:id="15" w:name="P298"/>
      <w:bookmarkEnd w:id="15"/>
      <w:r>
        <w:t xml:space="preserve">                                 Заявление</w:t>
      </w:r>
    </w:p>
    <w:p w:rsidR="00C33914" w:rsidRDefault="00C33914">
      <w:pPr>
        <w:pStyle w:val="ConsPlusNonformat"/>
        <w:jc w:val="both"/>
      </w:pPr>
    </w:p>
    <w:p w:rsidR="00C33914" w:rsidRDefault="00C33914">
      <w:pPr>
        <w:pStyle w:val="ConsPlusNonformat"/>
        <w:jc w:val="both"/>
      </w:pPr>
      <w:r>
        <w:t xml:space="preserve">    В  соответствии  с  Градостроительным  </w:t>
      </w:r>
      <w:hyperlink r:id="rId56" w:history="1">
        <w:r>
          <w:rPr>
            <w:color w:val="0000FF"/>
          </w:rPr>
          <w:t>кодексом</w:t>
        </w:r>
      </w:hyperlink>
      <w:r>
        <w:t xml:space="preserve">  Российской  Федерации,</w:t>
      </w:r>
    </w:p>
    <w:p w:rsidR="00C33914" w:rsidRDefault="00C33914">
      <w:pPr>
        <w:pStyle w:val="ConsPlusNonformat"/>
        <w:jc w:val="both"/>
      </w:pPr>
      <w:hyperlink r:id="rId57"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C33914" w:rsidRDefault="00C33914">
      <w:pPr>
        <w:pStyle w:val="ConsPlusNonformat"/>
        <w:jc w:val="both"/>
      </w:pPr>
      <w:r>
        <w:t>решением  Тюменской  городской  Думы от 30.10.2008 N 154 (далее - Правила),</w:t>
      </w:r>
    </w:p>
    <w:p w:rsidR="00C33914" w:rsidRDefault="00C33914">
      <w:pPr>
        <w:pStyle w:val="ConsPlusNonformat"/>
        <w:jc w:val="both"/>
      </w:pPr>
      <w:r>
        <w:t>прошу  предоставить  разрешение  на  условно  разрешенный вид использования</w:t>
      </w:r>
    </w:p>
    <w:p w:rsidR="00C33914" w:rsidRDefault="00C33914">
      <w:pPr>
        <w:pStyle w:val="ConsPlusNonformat"/>
        <w:jc w:val="both"/>
      </w:pPr>
      <w:r>
        <w:t xml:space="preserve">земельного  участка  или  объекта  капитального строительства с </w:t>
      </w:r>
      <w:proofErr w:type="gramStart"/>
      <w:r>
        <w:t>кадастровым</w:t>
      </w:r>
      <w:proofErr w:type="gramEnd"/>
    </w:p>
    <w:p w:rsidR="00C33914" w:rsidRDefault="00C33914">
      <w:pPr>
        <w:pStyle w:val="ConsPlusNonformat"/>
        <w:jc w:val="both"/>
      </w:pPr>
      <w:r>
        <w:t xml:space="preserve">номером ________________________________________, </w:t>
      </w:r>
      <w:proofErr w:type="gramStart"/>
      <w:r>
        <w:t>расположенного</w:t>
      </w:r>
      <w:proofErr w:type="gramEnd"/>
      <w:r>
        <w:t xml:space="preserve"> по адресу:</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 xml:space="preserve">      </w:t>
      </w:r>
      <w:proofErr w:type="gramStart"/>
      <w:r>
        <w:t>(указывается адрес земельного участка или объекта капитального</w:t>
      </w:r>
      <w:proofErr w:type="gramEnd"/>
    </w:p>
    <w:p w:rsidR="00C33914" w:rsidRDefault="00C33914">
      <w:pPr>
        <w:pStyle w:val="ConsPlusNonformat"/>
        <w:jc w:val="both"/>
      </w:pPr>
      <w:r>
        <w:t xml:space="preserve">                              строительства)</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 xml:space="preserve">     </w:t>
      </w:r>
      <w:proofErr w:type="gramStart"/>
      <w:r>
        <w:t>(указывается испрашиваемый условно разрешенный вид использования,</w:t>
      </w:r>
      <w:proofErr w:type="gramEnd"/>
    </w:p>
    <w:p w:rsidR="00C33914" w:rsidRDefault="00C33914">
      <w:pPr>
        <w:pStyle w:val="ConsPlusNonformat"/>
        <w:jc w:val="both"/>
      </w:pPr>
      <w:r>
        <w:t xml:space="preserve">           </w:t>
      </w:r>
      <w:proofErr w:type="gramStart"/>
      <w:r>
        <w:t>предусмотренный</w:t>
      </w:r>
      <w:proofErr w:type="gramEnd"/>
      <w:r>
        <w:t xml:space="preserve"> градостроительным регламентом </w:t>
      </w:r>
      <w:hyperlink r:id="rId58" w:history="1">
        <w:r>
          <w:rPr>
            <w:color w:val="0000FF"/>
          </w:rPr>
          <w:t>Правил</w:t>
        </w:r>
      </w:hyperlink>
      <w:r>
        <w:t>)</w:t>
      </w:r>
    </w:p>
    <w:p w:rsidR="00C33914" w:rsidRDefault="00C33914">
      <w:pPr>
        <w:pStyle w:val="ConsPlusNonformat"/>
        <w:jc w:val="both"/>
      </w:pPr>
    </w:p>
    <w:p w:rsidR="00C33914" w:rsidRDefault="00C33914">
      <w:pPr>
        <w:pStyle w:val="ConsPlusNonformat"/>
        <w:jc w:val="both"/>
      </w:pPr>
    </w:p>
    <w:p w:rsidR="00C33914" w:rsidRDefault="00C33914">
      <w:pPr>
        <w:pStyle w:val="ConsPlusNonformat"/>
        <w:jc w:val="both"/>
      </w:pPr>
    </w:p>
    <w:p w:rsidR="00C33914" w:rsidRDefault="00C33914">
      <w:pPr>
        <w:pStyle w:val="ConsPlusNonformat"/>
        <w:jc w:val="both"/>
      </w:pPr>
      <w:r>
        <w:t>____________________ ____________________________</w:t>
      </w:r>
    </w:p>
    <w:p w:rsidR="00C33914" w:rsidRDefault="00C33914">
      <w:pPr>
        <w:pStyle w:val="ConsPlusNonformat"/>
        <w:jc w:val="both"/>
      </w:pPr>
      <w:r>
        <w:t>(подпись  заявителя)      (Ф.И.О. заявителя)</w:t>
      </w:r>
    </w:p>
    <w:p w:rsidR="00C33914" w:rsidRDefault="00C33914">
      <w:pPr>
        <w:pStyle w:val="ConsPlusNonformat"/>
        <w:jc w:val="both"/>
      </w:pPr>
    </w:p>
    <w:p w:rsidR="00C33914" w:rsidRDefault="00C33914">
      <w:pPr>
        <w:pStyle w:val="ConsPlusNonformat"/>
        <w:jc w:val="both"/>
      </w:pPr>
    </w:p>
    <w:p w:rsidR="00C33914" w:rsidRDefault="00C33914">
      <w:pPr>
        <w:pStyle w:val="ConsPlusNonformat"/>
        <w:jc w:val="both"/>
      </w:pPr>
      <w:r>
        <w:t xml:space="preserve">Дата ______________ </w:t>
      </w:r>
      <w:proofErr w:type="spellStart"/>
      <w:r>
        <w:t>вх</w:t>
      </w:r>
      <w:proofErr w:type="spellEnd"/>
      <w:r>
        <w:t>. N ________</w:t>
      </w: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both"/>
      </w:pPr>
    </w:p>
    <w:p w:rsidR="00C33914" w:rsidRDefault="00C33914">
      <w:pPr>
        <w:pStyle w:val="ConsPlusNormal"/>
        <w:jc w:val="right"/>
        <w:outlineLvl w:val="1"/>
      </w:pPr>
      <w:r>
        <w:t>Приложение 3</w:t>
      </w:r>
    </w:p>
    <w:p w:rsidR="00C33914" w:rsidRDefault="00C33914">
      <w:pPr>
        <w:pStyle w:val="ConsPlusNormal"/>
        <w:jc w:val="right"/>
      </w:pPr>
      <w:r>
        <w:t>к Регламенту</w:t>
      </w:r>
    </w:p>
    <w:p w:rsidR="00C33914" w:rsidRDefault="00C339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914">
        <w:trPr>
          <w:jc w:val="center"/>
        </w:trPr>
        <w:tc>
          <w:tcPr>
            <w:tcW w:w="9294" w:type="dxa"/>
            <w:tcBorders>
              <w:top w:val="nil"/>
              <w:left w:val="single" w:sz="24" w:space="0" w:color="CED3F1"/>
              <w:bottom w:val="nil"/>
              <w:right w:val="single" w:sz="24" w:space="0" w:color="F4F3F8"/>
            </w:tcBorders>
            <w:shd w:val="clear" w:color="auto" w:fill="F4F3F8"/>
          </w:tcPr>
          <w:p w:rsidR="00C33914" w:rsidRDefault="00C33914">
            <w:pPr>
              <w:pStyle w:val="ConsPlusNormal"/>
              <w:jc w:val="center"/>
            </w:pPr>
            <w:r>
              <w:rPr>
                <w:color w:val="392C69"/>
              </w:rPr>
              <w:t>Список изменяющих документов</w:t>
            </w:r>
          </w:p>
          <w:p w:rsidR="00C33914" w:rsidRDefault="00C33914">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города Тюмени от 14.12.2017 N 821-пк)</w:t>
            </w:r>
          </w:p>
        </w:tc>
      </w:tr>
    </w:tbl>
    <w:p w:rsidR="00C33914" w:rsidRDefault="00C33914">
      <w:pPr>
        <w:pStyle w:val="ConsPlusNormal"/>
        <w:jc w:val="both"/>
      </w:pPr>
    </w:p>
    <w:p w:rsidR="00C33914" w:rsidRDefault="00C33914">
      <w:pPr>
        <w:pStyle w:val="ConsPlusNonformat"/>
        <w:jc w:val="both"/>
      </w:pPr>
      <w:r>
        <w:t xml:space="preserve">                                              В Администрацию города Тюмени</w:t>
      </w:r>
    </w:p>
    <w:p w:rsidR="00C33914" w:rsidRDefault="00C33914">
      <w:pPr>
        <w:pStyle w:val="ConsPlusNonformat"/>
        <w:jc w:val="both"/>
      </w:pP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w:t>
      </w:r>
      <w:proofErr w:type="gramStart"/>
      <w:r>
        <w:t>(наименование организации,</w:t>
      </w:r>
      <w:proofErr w:type="gramEnd"/>
    </w:p>
    <w:p w:rsidR="00C33914" w:rsidRDefault="00C33914">
      <w:pPr>
        <w:pStyle w:val="ConsPlusNonformat"/>
        <w:jc w:val="both"/>
      </w:pPr>
      <w:r>
        <w:t xml:space="preserve">                                               юридический адрес, реквизиты</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(ИНН, ОГРН) - для юридических лиц, Ф.И.О.,</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данные документа,</w:t>
      </w:r>
    </w:p>
    <w:p w:rsidR="00C33914" w:rsidRDefault="00C33914">
      <w:pPr>
        <w:pStyle w:val="ConsPlusNonformat"/>
        <w:jc w:val="both"/>
      </w:pPr>
      <w:r>
        <w:t xml:space="preserve">                                            </w:t>
      </w:r>
      <w:proofErr w:type="gramStart"/>
      <w:r>
        <w:t>удостоверяющего</w:t>
      </w:r>
      <w:proofErr w:type="gramEnd"/>
      <w:r>
        <w:t xml:space="preserve"> личность, место</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жительства - для </w:t>
      </w:r>
      <w:proofErr w:type="gramStart"/>
      <w:r>
        <w:t>физических</w:t>
      </w:r>
      <w:proofErr w:type="gramEnd"/>
    </w:p>
    <w:p w:rsidR="00C33914" w:rsidRDefault="00C33914">
      <w:pPr>
        <w:pStyle w:val="ConsPlusNonformat"/>
        <w:jc w:val="both"/>
      </w:pPr>
      <w:r>
        <w:t xml:space="preserve">                                                  лиц, телефон, факс, адрес</w:t>
      </w:r>
    </w:p>
    <w:p w:rsidR="00C33914" w:rsidRDefault="00C33914">
      <w:pPr>
        <w:pStyle w:val="ConsPlusNonformat"/>
        <w:jc w:val="both"/>
      </w:pPr>
      <w:r>
        <w:t xml:space="preserve">                                ___________________________________________</w:t>
      </w:r>
    </w:p>
    <w:p w:rsidR="00C33914" w:rsidRDefault="00C33914">
      <w:pPr>
        <w:pStyle w:val="ConsPlusNonformat"/>
        <w:jc w:val="both"/>
      </w:pPr>
      <w:r>
        <w:t xml:space="preserve">                                                          электронной почты</w:t>
      </w:r>
    </w:p>
    <w:p w:rsidR="00C33914" w:rsidRDefault="00C33914">
      <w:pPr>
        <w:pStyle w:val="ConsPlusNonformat"/>
        <w:jc w:val="both"/>
      </w:pPr>
      <w:r>
        <w:t xml:space="preserve">                                          указываются по желанию заявителя)</w:t>
      </w:r>
    </w:p>
    <w:p w:rsidR="00C33914" w:rsidRDefault="00C33914">
      <w:pPr>
        <w:pStyle w:val="ConsPlusNonformat"/>
        <w:jc w:val="both"/>
      </w:pPr>
    </w:p>
    <w:p w:rsidR="00C33914" w:rsidRDefault="00C33914">
      <w:pPr>
        <w:pStyle w:val="ConsPlusNonformat"/>
        <w:jc w:val="both"/>
      </w:pPr>
      <w:bookmarkStart w:id="16" w:name="P348"/>
      <w:bookmarkEnd w:id="16"/>
      <w:r>
        <w:t xml:space="preserve">                                 Заявление</w:t>
      </w:r>
    </w:p>
    <w:p w:rsidR="00C33914" w:rsidRDefault="00C33914">
      <w:pPr>
        <w:pStyle w:val="ConsPlusNonformat"/>
        <w:jc w:val="both"/>
      </w:pPr>
    </w:p>
    <w:p w:rsidR="00C33914" w:rsidRDefault="00C33914">
      <w:pPr>
        <w:pStyle w:val="ConsPlusNonformat"/>
        <w:jc w:val="both"/>
      </w:pPr>
      <w:r>
        <w:t xml:space="preserve">    В  соответствии  с  Градостроительным  </w:t>
      </w:r>
      <w:hyperlink r:id="rId60" w:history="1">
        <w:r>
          <w:rPr>
            <w:color w:val="0000FF"/>
          </w:rPr>
          <w:t>кодексом</w:t>
        </w:r>
      </w:hyperlink>
      <w:r>
        <w:t xml:space="preserve">  Российской  Федерации,</w:t>
      </w:r>
    </w:p>
    <w:p w:rsidR="00C33914" w:rsidRDefault="00C33914">
      <w:pPr>
        <w:pStyle w:val="ConsPlusNonformat"/>
        <w:jc w:val="both"/>
      </w:pPr>
      <w:hyperlink r:id="rId61"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w:t>
      </w:r>
    </w:p>
    <w:p w:rsidR="00C33914" w:rsidRDefault="00C33914">
      <w:pPr>
        <w:pStyle w:val="ConsPlusNonformat"/>
        <w:jc w:val="both"/>
      </w:pPr>
      <w:r>
        <w:t>решением Тюменской городской Думы от 30.10.2008 N 154, прошу предоставить:</w:t>
      </w:r>
    </w:p>
    <w:p w:rsidR="00C33914" w:rsidRDefault="00C33914">
      <w:pPr>
        <w:pStyle w:val="ConsPlusNonformat"/>
        <w:jc w:val="both"/>
      </w:pPr>
      <w:r>
        <w:t xml:space="preserve">   ┌─┐</w:t>
      </w:r>
    </w:p>
    <w:p w:rsidR="00C33914" w:rsidRDefault="00C33914">
      <w:pPr>
        <w:pStyle w:val="ConsPlusNonformat"/>
        <w:jc w:val="both"/>
      </w:pPr>
      <w:r>
        <w:lastRenderedPageBreak/>
        <w:t xml:space="preserve">   └─┘ разрешение  на  отклонение  от  предельных  параметров  </w:t>
      </w:r>
      <w:proofErr w:type="gramStart"/>
      <w:r>
        <w:t>разрешенного</w:t>
      </w:r>
      <w:proofErr w:type="gramEnd"/>
    </w:p>
    <w:p w:rsidR="00C33914" w:rsidRDefault="00C33914">
      <w:pPr>
        <w:pStyle w:val="ConsPlusNonformat"/>
        <w:jc w:val="both"/>
      </w:pPr>
      <w:r>
        <w:t>строительства объекта капитального строительства;</w:t>
      </w:r>
    </w:p>
    <w:p w:rsidR="00C33914" w:rsidRDefault="00C33914">
      <w:pPr>
        <w:pStyle w:val="ConsPlusNonformat"/>
        <w:jc w:val="both"/>
      </w:pPr>
      <w:r>
        <w:t xml:space="preserve">   ┌─┐</w:t>
      </w:r>
    </w:p>
    <w:p w:rsidR="00C33914" w:rsidRDefault="00C33914">
      <w:pPr>
        <w:pStyle w:val="ConsPlusNonformat"/>
        <w:jc w:val="both"/>
      </w:pPr>
      <w:r>
        <w:t xml:space="preserve">   └─┘ разрешение  на  отклонение  от  предельных  параметров реконструкции</w:t>
      </w:r>
    </w:p>
    <w:p w:rsidR="00C33914" w:rsidRDefault="00C33914">
      <w:pPr>
        <w:pStyle w:val="ConsPlusNonformat"/>
        <w:jc w:val="both"/>
      </w:pPr>
      <w:r>
        <w:t>объекта капитального строительства</w:t>
      </w:r>
    </w:p>
    <w:p w:rsidR="00C33914" w:rsidRDefault="00C33914">
      <w:pPr>
        <w:pStyle w:val="ConsPlusNonformat"/>
        <w:jc w:val="both"/>
      </w:pPr>
    </w:p>
    <w:p w:rsidR="00C33914" w:rsidRDefault="00C33914">
      <w:pPr>
        <w:pStyle w:val="ConsPlusNonformat"/>
        <w:jc w:val="both"/>
      </w:pPr>
      <w:r>
        <w:t xml:space="preserve">    в отношении объекта капитального строительства _______________________,</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(указывается назначение (наименование) объекта капитального строительства)</w:t>
      </w:r>
    </w:p>
    <w:p w:rsidR="00C33914" w:rsidRDefault="00C33914">
      <w:pPr>
        <w:pStyle w:val="ConsPlusNonformat"/>
        <w:jc w:val="both"/>
      </w:pPr>
      <w:proofErr w:type="gramStart"/>
      <w:r>
        <w:t>расположенного</w:t>
      </w:r>
      <w:proofErr w:type="gramEnd"/>
      <w:r>
        <w:t xml:space="preserve"> по адресу: _________________________________________________</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___________________________________________,</w:t>
      </w:r>
    </w:p>
    <w:p w:rsidR="00C33914" w:rsidRDefault="00C339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056"/>
        <w:gridCol w:w="2948"/>
      </w:tblGrid>
      <w:tr w:rsidR="00C33914">
        <w:tc>
          <w:tcPr>
            <w:tcW w:w="2041" w:type="dxa"/>
          </w:tcPr>
          <w:p w:rsidR="00C33914" w:rsidRDefault="00C33914">
            <w:pPr>
              <w:pStyle w:val="ConsPlusNormal"/>
              <w:jc w:val="center"/>
            </w:pPr>
            <w:r>
              <w:t>Наименование параметра</w:t>
            </w:r>
          </w:p>
        </w:tc>
        <w:tc>
          <w:tcPr>
            <w:tcW w:w="4056" w:type="dxa"/>
          </w:tcPr>
          <w:p w:rsidR="00C33914" w:rsidRDefault="00C33914">
            <w:pPr>
              <w:pStyle w:val="ConsPlusNormal"/>
              <w:jc w:val="center"/>
            </w:pPr>
            <w:r>
              <w:t>Место отклонения</w:t>
            </w:r>
          </w:p>
        </w:tc>
        <w:tc>
          <w:tcPr>
            <w:tcW w:w="2948" w:type="dxa"/>
          </w:tcPr>
          <w:p w:rsidR="00C33914" w:rsidRDefault="00C33914">
            <w:pPr>
              <w:pStyle w:val="ConsPlusNormal"/>
              <w:jc w:val="center"/>
            </w:pPr>
            <w:r>
              <w:t>Предельные параметры разрешенного строительства, реконструкции объекта капитального строительства</w:t>
            </w:r>
          </w:p>
        </w:tc>
      </w:tr>
      <w:tr w:rsidR="00C33914">
        <w:tc>
          <w:tcPr>
            <w:tcW w:w="2041" w:type="dxa"/>
          </w:tcPr>
          <w:p w:rsidR="00C33914" w:rsidRDefault="00C33914">
            <w:pPr>
              <w:pStyle w:val="ConsPlusNormal"/>
              <w:jc w:val="center"/>
            </w:pPr>
            <w:r>
              <w:t>Минимальный отступ от границы земельного участка</w:t>
            </w:r>
          </w:p>
        </w:tc>
        <w:tc>
          <w:tcPr>
            <w:tcW w:w="4056" w:type="dxa"/>
          </w:tcPr>
          <w:p w:rsidR="00C33914" w:rsidRDefault="00C33914">
            <w:pPr>
              <w:pStyle w:val="ConsPlusNormal"/>
              <w:jc w:val="center"/>
            </w:pPr>
            <w:r>
              <w:t>в точках: __________________</w:t>
            </w:r>
          </w:p>
          <w:p w:rsidR="00C33914" w:rsidRDefault="00C33914">
            <w:pPr>
              <w:pStyle w:val="ConsPlusNormal"/>
              <w:jc w:val="center"/>
            </w:pPr>
            <w:r>
              <w:t>___________________________,</w:t>
            </w:r>
          </w:p>
          <w:p w:rsidR="00C33914" w:rsidRDefault="00C33914">
            <w:pPr>
              <w:pStyle w:val="ConsPlusNormal"/>
              <w:jc w:val="center"/>
            </w:pPr>
            <w:r>
              <w:t>(указать поворотные точки земельного участка, в границах которых запрашивается отклонение)</w:t>
            </w:r>
          </w:p>
          <w:p w:rsidR="00C33914" w:rsidRDefault="00C33914">
            <w:pPr>
              <w:pStyle w:val="ConsPlusNormal"/>
              <w:jc w:val="center"/>
            </w:pPr>
            <w:proofErr w:type="gramStart"/>
            <w:r>
              <w:t>указанных</w:t>
            </w:r>
            <w:proofErr w:type="gramEnd"/>
            <w:r>
              <w:t xml:space="preserve"> в градостроительном плане земельного участка</w:t>
            </w:r>
          </w:p>
          <w:p w:rsidR="00C33914" w:rsidRDefault="00C33914">
            <w:pPr>
              <w:pStyle w:val="ConsPlusNormal"/>
              <w:jc w:val="center"/>
            </w:pPr>
            <w:r>
              <w:t>от _____________ N ________</w:t>
            </w:r>
          </w:p>
          <w:p w:rsidR="00C33914" w:rsidRDefault="00C33914">
            <w:pPr>
              <w:pStyle w:val="ConsPlusNormal"/>
              <w:jc w:val="center"/>
            </w:pPr>
            <w:r>
              <w:t>__________________________</w:t>
            </w:r>
          </w:p>
        </w:tc>
        <w:tc>
          <w:tcPr>
            <w:tcW w:w="2948" w:type="dxa"/>
          </w:tcPr>
          <w:p w:rsidR="00C33914" w:rsidRDefault="00C33914">
            <w:pPr>
              <w:pStyle w:val="ConsPlusNormal"/>
              <w:jc w:val="center"/>
            </w:pPr>
            <w:r>
              <w:t xml:space="preserve">________________ </w:t>
            </w:r>
            <w:proofErr w:type="gramStart"/>
            <w:r>
              <w:t>м</w:t>
            </w:r>
            <w:proofErr w:type="gramEnd"/>
          </w:p>
        </w:tc>
      </w:tr>
      <w:tr w:rsidR="00C33914">
        <w:tc>
          <w:tcPr>
            <w:tcW w:w="2041" w:type="dxa"/>
          </w:tcPr>
          <w:p w:rsidR="00C33914" w:rsidRDefault="00C33914">
            <w:pPr>
              <w:pStyle w:val="ConsPlusNormal"/>
              <w:jc w:val="center"/>
            </w:pPr>
            <w:r>
              <w:t>Максимальный процент застройки земельного участка</w:t>
            </w:r>
          </w:p>
        </w:tc>
        <w:tc>
          <w:tcPr>
            <w:tcW w:w="4056" w:type="dxa"/>
          </w:tcPr>
          <w:p w:rsidR="00C33914" w:rsidRDefault="00C33914">
            <w:pPr>
              <w:pStyle w:val="ConsPlusNormal"/>
              <w:jc w:val="center"/>
            </w:pPr>
            <w:r>
              <w:t>___________________________</w:t>
            </w:r>
          </w:p>
          <w:p w:rsidR="00C33914" w:rsidRDefault="00C33914">
            <w:pPr>
              <w:pStyle w:val="ConsPlusNormal"/>
              <w:jc w:val="center"/>
            </w:pPr>
            <w:r>
              <w:t>(указать кадастровый номер земельного участка)</w:t>
            </w:r>
          </w:p>
        </w:tc>
        <w:tc>
          <w:tcPr>
            <w:tcW w:w="2948" w:type="dxa"/>
          </w:tcPr>
          <w:p w:rsidR="00C33914" w:rsidRDefault="00C33914">
            <w:pPr>
              <w:pStyle w:val="ConsPlusNormal"/>
              <w:jc w:val="center"/>
            </w:pPr>
            <w:r>
              <w:t>_________________ %</w:t>
            </w:r>
          </w:p>
        </w:tc>
      </w:tr>
      <w:tr w:rsidR="00C33914">
        <w:tc>
          <w:tcPr>
            <w:tcW w:w="2041" w:type="dxa"/>
          </w:tcPr>
          <w:p w:rsidR="00C33914" w:rsidRDefault="00C33914">
            <w:pPr>
              <w:pStyle w:val="ConsPlusNormal"/>
              <w:jc w:val="center"/>
            </w:pPr>
            <w:r>
              <w:t>Предельное количество этажей</w:t>
            </w:r>
          </w:p>
        </w:tc>
        <w:tc>
          <w:tcPr>
            <w:tcW w:w="4056" w:type="dxa"/>
          </w:tcPr>
          <w:p w:rsidR="00C33914" w:rsidRDefault="00C33914">
            <w:pPr>
              <w:pStyle w:val="ConsPlusNormal"/>
            </w:pPr>
          </w:p>
        </w:tc>
        <w:tc>
          <w:tcPr>
            <w:tcW w:w="2948" w:type="dxa"/>
          </w:tcPr>
          <w:p w:rsidR="00C33914" w:rsidRDefault="00C33914">
            <w:pPr>
              <w:pStyle w:val="ConsPlusNormal"/>
              <w:jc w:val="center"/>
            </w:pPr>
            <w:r>
              <w:t>__________________</w:t>
            </w:r>
          </w:p>
          <w:p w:rsidR="00C33914" w:rsidRDefault="00C33914">
            <w:pPr>
              <w:pStyle w:val="ConsPlusNormal"/>
              <w:jc w:val="center"/>
            </w:pPr>
            <w:r>
              <w:t>(количество этажей)</w:t>
            </w:r>
          </w:p>
        </w:tc>
      </w:tr>
    </w:tbl>
    <w:p w:rsidR="00C33914" w:rsidRDefault="00C33914">
      <w:pPr>
        <w:pStyle w:val="ConsPlusNormal"/>
        <w:jc w:val="both"/>
      </w:pPr>
    </w:p>
    <w:p w:rsidR="00C33914" w:rsidRDefault="00C33914">
      <w:pPr>
        <w:pStyle w:val="ConsPlusNonformat"/>
        <w:jc w:val="both"/>
      </w:pPr>
      <w:r>
        <w:t>в связи с тем, что:</w:t>
      </w:r>
    </w:p>
    <w:p w:rsidR="00C33914" w:rsidRDefault="00C33914">
      <w:pPr>
        <w:pStyle w:val="ConsPlusNonformat"/>
        <w:jc w:val="both"/>
      </w:pPr>
      <w:r>
        <w:t>┌─┐</w:t>
      </w:r>
    </w:p>
    <w:p w:rsidR="00C33914" w:rsidRDefault="00C33914">
      <w:pPr>
        <w:pStyle w:val="ConsPlusNonformat"/>
        <w:jc w:val="both"/>
      </w:pPr>
      <w:r>
        <w:t xml:space="preserve">└─┘ размеры  земельного  участка  меньше   </w:t>
      </w:r>
      <w:proofErr w:type="gramStart"/>
      <w:r>
        <w:t>установленных</w:t>
      </w:r>
      <w:proofErr w:type="gramEnd"/>
      <w:r>
        <w:t xml:space="preserve">  градостроительным</w:t>
      </w:r>
    </w:p>
    <w:p w:rsidR="00C33914" w:rsidRDefault="00C33914">
      <w:pPr>
        <w:pStyle w:val="ConsPlusNonformat"/>
        <w:jc w:val="both"/>
      </w:pPr>
      <w:r>
        <w:t>регламентом минимальных размеров земельного участка</w:t>
      </w:r>
    </w:p>
    <w:p w:rsidR="00C33914" w:rsidRDefault="00C33914">
      <w:pPr>
        <w:pStyle w:val="ConsPlusNonformat"/>
        <w:jc w:val="both"/>
      </w:pPr>
      <w:r>
        <w:t>__________________________________________________________________________;</w:t>
      </w:r>
    </w:p>
    <w:p w:rsidR="00C33914" w:rsidRDefault="00C33914">
      <w:pPr>
        <w:pStyle w:val="ConsPlusNonformat"/>
        <w:jc w:val="both"/>
      </w:pPr>
      <w:r>
        <w:t xml:space="preserve">    (указывается фактическая ширина и (или) площадь земельного участка)</w:t>
      </w:r>
    </w:p>
    <w:p w:rsidR="00C33914" w:rsidRDefault="00C33914">
      <w:pPr>
        <w:pStyle w:val="ConsPlusNonformat"/>
        <w:jc w:val="both"/>
      </w:pPr>
      <w:r>
        <w:t>┌─┐</w:t>
      </w:r>
    </w:p>
    <w:p w:rsidR="00C33914" w:rsidRDefault="00C33914">
      <w:pPr>
        <w:pStyle w:val="ConsPlusNonformat"/>
        <w:jc w:val="both"/>
      </w:pPr>
      <w:r>
        <w:t>└─┘ конфигурация,    инженерно-геологические   или    иные   характеристики</w:t>
      </w:r>
    </w:p>
    <w:p w:rsidR="00C33914" w:rsidRDefault="00C33914">
      <w:pPr>
        <w:pStyle w:val="ConsPlusNonformat"/>
        <w:jc w:val="both"/>
      </w:pPr>
      <w:proofErr w:type="gramStart"/>
      <w:r>
        <w:t>земельного участка неблагоприятны для застройки ___________________________</w:t>
      </w:r>
      <w:proofErr w:type="gramEnd"/>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 xml:space="preserve">      (указывается, в чем выражается </w:t>
      </w:r>
      <w:proofErr w:type="spellStart"/>
      <w:r>
        <w:t>неблагоприятность</w:t>
      </w:r>
      <w:proofErr w:type="spellEnd"/>
      <w:r>
        <w:t xml:space="preserve"> для застройки)</w:t>
      </w:r>
    </w:p>
    <w:p w:rsidR="00C33914" w:rsidRDefault="00C33914">
      <w:pPr>
        <w:pStyle w:val="ConsPlusNonformat"/>
        <w:jc w:val="both"/>
      </w:pPr>
    </w:p>
    <w:p w:rsidR="00C33914" w:rsidRDefault="00C33914">
      <w:pPr>
        <w:pStyle w:val="ConsPlusNonformat"/>
        <w:jc w:val="both"/>
      </w:pPr>
      <w:r>
        <w:t xml:space="preserve">что подтверждается </w:t>
      </w:r>
      <w:proofErr w:type="gramStart"/>
      <w:r>
        <w:t>прилагаемым</w:t>
      </w:r>
      <w:proofErr w:type="gramEnd"/>
      <w:r>
        <w:t xml:space="preserve"> к настоящему заявлению </w:t>
      </w:r>
      <w:hyperlink w:anchor="P419" w:history="1">
        <w:r>
          <w:rPr>
            <w:color w:val="0000FF"/>
          </w:rPr>
          <w:t>&lt;*&gt;</w:t>
        </w:r>
      </w:hyperlink>
      <w:r>
        <w:t xml:space="preserve"> _________________</w:t>
      </w:r>
    </w:p>
    <w:p w:rsidR="00C33914" w:rsidRDefault="00C33914">
      <w:pPr>
        <w:pStyle w:val="ConsPlusNonformat"/>
        <w:jc w:val="both"/>
      </w:pPr>
      <w:r>
        <w:t>___________________________________________________________________________</w:t>
      </w:r>
    </w:p>
    <w:p w:rsidR="00C33914" w:rsidRDefault="00C33914">
      <w:pPr>
        <w:pStyle w:val="ConsPlusNonformat"/>
        <w:jc w:val="both"/>
      </w:pPr>
      <w:r>
        <w:t xml:space="preserve">       </w:t>
      </w:r>
      <w:proofErr w:type="gramStart"/>
      <w:r>
        <w:t>(указать реквизиты документа, которым подтверждается наличие</w:t>
      </w:r>
      <w:proofErr w:type="gramEnd"/>
    </w:p>
    <w:p w:rsidR="00C33914" w:rsidRDefault="00C33914">
      <w:pPr>
        <w:pStyle w:val="ConsPlusNonformat"/>
        <w:jc w:val="both"/>
      </w:pPr>
      <w:r>
        <w:t xml:space="preserve">                        перечисленных выше условий)</w:t>
      </w:r>
    </w:p>
    <w:p w:rsidR="00C33914" w:rsidRDefault="00C33914">
      <w:pPr>
        <w:pStyle w:val="ConsPlusNonformat"/>
        <w:jc w:val="both"/>
      </w:pPr>
    </w:p>
    <w:p w:rsidR="00C33914" w:rsidRDefault="00C33914">
      <w:pPr>
        <w:pStyle w:val="ConsPlusNonformat"/>
        <w:jc w:val="both"/>
      </w:pPr>
      <w:r>
        <w:t xml:space="preserve">    Размещение  объекта капитального строительства подтверждается </w:t>
      </w:r>
      <w:proofErr w:type="gramStart"/>
      <w:r>
        <w:t>указанной</w:t>
      </w:r>
      <w:proofErr w:type="gramEnd"/>
    </w:p>
    <w:p w:rsidR="00C33914" w:rsidRDefault="00C33914">
      <w:pPr>
        <w:pStyle w:val="ConsPlusNonformat"/>
        <w:jc w:val="both"/>
      </w:pPr>
      <w:r>
        <w:t xml:space="preserve">ниже схемой планировочной организации земельного участка </w:t>
      </w:r>
      <w:hyperlink w:anchor="P420" w:history="1">
        <w:r>
          <w:rPr>
            <w:color w:val="0000FF"/>
          </w:rPr>
          <w:t>&lt;**&gt;</w:t>
        </w:r>
      </w:hyperlink>
    </w:p>
    <w:p w:rsidR="00C33914" w:rsidRDefault="00C339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5"/>
      </w:tblGrid>
      <w:tr w:rsidR="00C33914">
        <w:tc>
          <w:tcPr>
            <w:tcW w:w="9045" w:type="dxa"/>
            <w:tcBorders>
              <w:top w:val="single" w:sz="4" w:space="0" w:color="auto"/>
              <w:left w:val="single" w:sz="4" w:space="0" w:color="auto"/>
              <w:bottom w:val="nil"/>
              <w:right w:val="single" w:sz="4" w:space="0" w:color="auto"/>
            </w:tcBorders>
          </w:tcPr>
          <w:p w:rsidR="00C33914" w:rsidRDefault="00C33914">
            <w:pPr>
              <w:pStyle w:val="ConsPlusNormal"/>
              <w:jc w:val="center"/>
            </w:pPr>
            <w:r>
              <w:t xml:space="preserve">Схема планировочной организации земельного участка в масштабе 1:500 </w:t>
            </w:r>
            <w:hyperlink w:anchor="P421" w:history="1">
              <w:r>
                <w:rPr>
                  <w:color w:val="0000FF"/>
                </w:rPr>
                <w:t>&lt;***&gt;</w:t>
              </w:r>
            </w:hyperlink>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nil"/>
              <w:right w:val="single" w:sz="4" w:space="0" w:color="auto"/>
            </w:tcBorders>
          </w:tcPr>
          <w:p w:rsidR="00C33914" w:rsidRDefault="00C33914">
            <w:pPr>
              <w:pStyle w:val="ConsPlusNormal"/>
            </w:pPr>
          </w:p>
        </w:tc>
      </w:tr>
      <w:tr w:rsidR="00C33914">
        <w:tc>
          <w:tcPr>
            <w:tcW w:w="9045" w:type="dxa"/>
            <w:tcBorders>
              <w:top w:val="nil"/>
              <w:left w:val="single" w:sz="4" w:space="0" w:color="auto"/>
              <w:bottom w:val="single" w:sz="4" w:space="0" w:color="auto"/>
              <w:right w:val="single" w:sz="4" w:space="0" w:color="auto"/>
            </w:tcBorders>
          </w:tcPr>
          <w:p w:rsidR="00C33914" w:rsidRDefault="00C33914">
            <w:pPr>
              <w:pStyle w:val="ConsPlusNormal"/>
            </w:pPr>
          </w:p>
        </w:tc>
      </w:tr>
    </w:tbl>
    <w:p w:rsidR="00C33914" w:rsidRDefault="00C33914">
      <w:pPr>
        <w:pStyle w:val="ConsPlusNormal"/>
        <w:jc w:val="both"/>
      </w:pPr>
    </w:p>
    <w:p w:rsidR="00C33914" w:rsidRDefault="00C33914">
      <w:pPr>
        <w:pStyle w:val="ConsPlusNormal"/>
        <w:ind w:firstLine="540"/>
        <w:jc w:val="both"/>
      </w:pPr>
      <w:r>
        <w:t>--------------------------------</w:t>
      </w:r>
    </w:p>
    <w:p w:rsidR="00C33914" w:rsidRDefault="00C33914">
      <w:pPr>
        <w:pStyle w:val="ConsPlusNormal"/>
        <w:spacing w:before="220"/>
        <w:ind w:firstLine="540"/>
        <w:jc w:val="both"/>
      </w:pPr>
      <w:bookmarkStart w:id="17" w:name="P419"/>
      <w:bookmarkEnd w:id="17"/>
      <w:r>
        <w:t>&lt;*&gt; документы предоставляются заявителем по собственной инициативе;</w:t>
      </w:r>
    </w:p>
    <w:p w:rsidR="00C33914" w:rsidRDefault="00C33914">
      <w:pPr>
        <w:pStyle w:val="ConsPlusNormal"/>
        <w:spacing w:before="220"/>
        <w:ind w:firstLine="540"/>
        <w:jc w:val="both"/>
      </w:pPr>
      <w:bookmarkStart w:id="18" w:name="P420"/>
      <w:bookmarkEnd w:id="18"/>
      <w:r>
        <w:t>&lt;**&gt; в случае</w:t>
      </w:r>
      <w:proofErr w:type="gramStart"/>
      <w:r>
        <w:t>,</w:t>
      </w:r>
      <w:proofErr w:type="gramEnd"/>
      <w:r>
        <w:t xml:space="preserve"> если к настоящему заявлению прилагается в качестве отдельного документа схема планировочной организации земельного участка, данный абзац (схема) не заполняется;</w:t>
      </w:r>
    </w:p>
    <w:p w:rsidR="00C33914" w:rsidRDefault="00C33914">
      <w:pPr>
        <w:pStyle w:val="ConsPlusNormal"/>
        <w:spacing w:before="220"/>
        <w:ind w:firstLine="540"/>
        <w:jc w:val="both"/>
      </w:pPr>
      <w:bookmarkStart w:id="19" w:name="P421"/>
      <w:bookmarkEnd w:id="19"/>
      <w:r>
        <w:t>&lt;***&gt; на схеме должно быть показано размещение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C33914" w:rsidRDefault="00C33914">
      <w:pPr>
        <w:pStyle w:val="ConsPlusNormal"/>
        <w:jc w:val="both"/>
      </w:pPr>
    </w:p>
    <w:p w:rsidR="00C33914" w:rsidRDefault="00C33914">
      <w:pPr>
        <w:pStyle w:val="ConsPlusNonformat"/>
        <w:jc w:val="both"/>
      </w:pPr>
      <w:r>
        <w:t>___________________ _______________________</w:t>
      </w:r>
    </w:p>
    <w:p w:rsidR="00C33914" w:rsidRDefault="00C33914">
      <w:pPr>
        <w:pStyle w:val="ConsPlusNonformat"/>
        <w:jc w:val="both"/>
      </w:pPr>
      <w:r>
        <w:t>(подпись заявителя)   (Ф.И.О. заявителя)</w:t>
      </w:r>
    </w:p>
    <w:p w:rsidR="00C33914" w:rsidRDefault="00C33914">
      <w:pPr>
        <w:pStyle w:val="ConsPlusNonformat"/>
        <w:jc w:val="both"/>
      </w:pPr>
    </w:p>
    <w:p w:rsidR="00C33914" w:rsidRDefault="00C33914">
      <w:pPr>
        <w:pStyle w:val="ConsPlusNonformat"/>
        <w:jc w:val="both"/>
      </w:pPr>
    </w:p>
    <w:p w:rsidR="00C33914" w:rsidRDefault="00C33914">
      <w:pPr>
        <w:pStyle w:val="ConsPlusNonformat"/>
        <w:jc w:val="both"/>
      </w:pPr>
      <w:r>
        <w:t xml:space="preserve">Дата _______________ </w:t>
      </w:r>
      <w:proofErr w:type="spellStart"/>
      <w:r>
        <w:t>вх</w:t>
      </w:r>
      <w:proofErr w:type="spellEnd"/>
      <w:r>
        <w:t>. N ______</w:t>
      </w:r>
    </w:p>
    <w:p w:rsidR="00C33914" w:rsidRDefault="00C33914">
      <w:pPr>
        <w:pStyle w:val="ConsPlusNormal"/>
        <w:jc w:val="both"/>
      </w:pPr>
    </w:p>
    <w:p w:rsidR="00C33914" w:rsidRDefault="00C33914">
      <w:pPr>
        <w:pStyle w:val="ConsPlusNormal"/>
        <w:jc w:val="both"/>
      </w:pPr>
    </w:p>
    <w:p w:rsidR="00C33914" w:rsidRDefault="00C33914">
      <w:pPr>
        <w:pStyle w:val="ConsPlusNormal"/>
        <w:pBdr>
          <w:top w:val="single" w:sz="6" w:space="0" w:color="auto"/>
        </w:pBdr>
        <w:spacing w:before="100" w:after="100"/>
        <w:jc w:val="both"/>
        <w:rPr>
          <w:sz w:val="2"/>
          <w:szCs w:val="2"/>
        </w:rPr>
      </w:pPr>
    </w:p>
    <w:p w:rsidR="00E57AA5" w:rsidRDefault="00E57AA5"/>
    <w:sectPr w:rsidR="00E57AA5" w:rsidSect="00411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14"/>
    <w:rsid w:val="00C33914"/>
    <w:rsid w:val="00E5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9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9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363BB0F6B5B88BEBF5D6658F56A0132FAC10E5F3B4E4A5245B0282C2809B2B13302A57E6FC1CB47C033C58j3y1J" TargetMode="External"/><Relationship Id="rId18" Type="http://schemas.openxmlformats.org/officeDocument/2006/relationships/hyperlink" Target="consultantplus://offline/ref=19363BB0F6B5B88BEBF5D6658F56A0132FAC10E5F3B6E4AE245B0282C2809B2B13302A57E6FC1CB47C033E59j3y4J" TargetMode="External"/><Relationship Id="rId26" Type="http://schemas.openxmlformats.org/officeDocument/2006/relationships/hyperlink" Target="consultantplus://offline/ref=19363BB0F6B5B88BEBF5D6658F56A0132FAC10E5F3B5E2AD27540282C2809B2B13302A57E6FC1CB47C033C59j3yDJ" TargetMode="External"/><Relationship Id="rId39" Type="http://schemas.openxmlformats.org/officeDocument/2006/relationships/hyperlink" Target="consultantplus://offline/ref=19363BB0F6B5B88BEBF5D6658F56A0132FAC10E5F3B5E2AD27540282C2809B2B13302A57E6FC1CB47C033C5Aj3y4J" TargetMode="External"/><Relationship Id="rId21" Type="http://schemas.openxmlformats.org/officeDocument/2006/relationships/hyperlink" Target="consultantplus://offline/ref=19363BB0F6B5B88BEBF5D6658F56A0132FAC10E5F3B6E4AE245B0282C2809B2B13302A57E6FC1CB47C033E59j3y4J" TargetMode="External"/><Relationship Id="rId34" Type="http://schemas.openxmlformats.org/officeDocument/2006/relationships/hyperlink" Target="consultantplus://offline/ref=19363BB0F6B5B88BEBF5D6658F56A0132FAC10E5F3B4E4A5245B0282C2809B2B13302A57E6FC1CB47C033C58j3yCJ" TargetMode="External"/><Relationship Id="rId42" Type="http://schemas.openxmlformats.org/officeDocument/2006/relationships/hyperlink" Target="consultantplus://offline/ref=19363BB0F6B5B88BEBF5C868993AFE1C2AA74AEDF6BFEBFB7B0904D59DjDy0J" TargetMode="External"/><Relationship Id="rId47" Type="http://schemas.openxmlformats.org/officeDocument/2006/relationships/hyperlink" Target="consultantplus://offline/ref=19363BB0F6B5B88BEBF5D6658F56A0132FAC10E5F3B5E0A927590282C2809B2B13302A57E6FC1CB47C003F51j3yCJ" TargetMode="External"/><Relationship Id="rId50" Type="http://schemas.openxmlformats.org/officeDocument/2006/relationships/hyperlink" Target="consultantplus://offline/ref=19363BB0F6B5B88BEBF5D6658F56A0132FAC10E5F3B4E4A5245B0282C2809B2B13302A57E6FC1CB47C033C5Aj3y3J" TargetMode="External"/><Relationship Id="rId55" Type="http://schemas.openxmlformats.org/officeDocument/2006/relationships/hyperlink" Target="consultantplus://offline/ref=19363BB0F6B5B88BEBF5D6658F56A0132FAC10E5F3B4E4A5245B0282C2809B2B13302A57E6FC1CB47C033C5Aj3yCJ" TargetMode="External"/><Relationship Id="rId63" Type="http://schemas.openxmlformats.org/officeDocument/2006/relationships/theme" Target="theme/theme1.xml"/><Relationship Id="rId7" Type="http://schemas.openxmlformats.org/officeDocument/2006/relationships/hyperlink" Target="consultantplus://offline/ref=19363BB0F6B5B88BEBF5D6658F56A0132FAC10E5F3B4E5A82F540282C2809B2B13302A57E6FC1CB47C033C5Cj3y0J" TargetMode="External"/><Relationship Id="rId2" Type="http://schemas.microsoft.com/office/2007/relationships/stylesWithEffects" Target="stylesWithEffects.xml"/><Relationship Id="rId16" Type="http://schemas.openxmlformats.org/officeDocument/2006/relationships/hyperlink" Target="consultantplus://offline/ref=19363BB0F6B5B88BEBF5C868993AFE1C2BAF47ECF4BEEBFB7B0904D59DD09D7E53702C02A5B811BCj7y8J" TargetMode="External"/><Relationship Id="rId29" Type="http://schemas.openxmlformats.org/officeDocument/2006/relationships/hyperlink" Target="consultantplus://offline/ref=19363BB0F6B5B88BEBF5C868993AFE1C2BAF47ECF4BEEBFB7B0904D59DD09D7E53702C02A5B811BCj7y8J" TargetMode="External"/><Relationship Id="rId11" Type="http://schemas.openxmlformats.org/officeDocument/2006/relationships/hyperlink" Target="consultantplus://offline/ref=19363BB0F6B5B88BEBF5D6658F56A0132FAC10E5F3B4E5A82E5C0282C2809B2B13302A57E6FC1CB47C033C5Aj3y7J" TargetMode="External"/><Relationship Id="rId24" Type="http://schemas.openxmlformats.org/officeDocument/2006/relationships/hyperlink" Target="consultantplus://offline/ref=19363BB0F6B5B88BEBF5D6658F56A0132FAC10E5F3B4E4A5245B0282C2809B2B13302A57E6FC1CB47C033C58j3y2J" TargetMode="External"/><Relationship Id="rId32" Type="http://schemas.openxmlformats.org/officeDocument/2006/relationships/hyperlink" Target="consultantplus://offline/ref=19363BB0F6B5B88BEBF5D6658F56A0132FAC10E5F3B4E8AF2E550282C2809B2B13302A57E6FC1CB47C033C5Aj3y0J" TargetMode="External"/><Relationship Id="rId37" Type="http://schemas.openxmlformats.org/officeDocument/2006/relationships/hyperlink" Target="consultantplus://offline/ref=19363BB0F6B5B88BEBF5D6658F56A0132FAC10E5F3B5E2AD27540282C2809B2B13302A57E6FC1CB47C033C5Aj3y4J" TargetMode="External"/><Relationship Id="rId40" Type="http://schemas.openxmlformats.org/officeDocument/2006/relationships/hyperlink" Target="consultantplus://offline/ref=19363BB0F6B5B88BEBF5C868993AFE1C2AA74AEDF6BFEBFB7B0904D59DD09D7E53702C01A4B1j1y7J" TargetMode="External"/><Relationship Id="rId45" Type="http://schemas.openxmlformats.org/officeDocument/2006/relationships/hyperlink" Target="consultantplus://offline/ref=19363BB0F6B5B88BEBF5D6658F56A0132FAC10E5F3B4E4A5245B0282C2809B2B13302A57E6FC1CB47C033C5Aj3y6J" TargetMode="External"/><Relationship Id="rId53" Type="http://schemas.openxmlformats.org/officeDocument/2006/relationships/hyperlink" Target="consultantplus://offline/ref=19363BB0F6B5B88BEBF5D6658F56A0132FAC10E5F3B5E2AD27540282C2809B2B13302A57E6FC1CB47C033C5Aj3y5J" TargetMode="External"/><Relationship Id="rId58" Type="http://schemas.openxmlformats.org/officeDocument/2006/relationships/hyperlink" Target="consultantplus://offline/ref=19363BB0F6B5B88BEBF5D6658F56A0132FAC10E5F3B5E0A927590282C2809B2B13302A57E6FC1CB47C003F51j3yCJ" TargetMode="External"/><Relationship Id="rId5" Type="http://schemas.openxmlformats.org/officeDocument/2006/relationships/hyperlink" Target="consultantplus://offline/ref=19363BB0F6B5B88BEBF5D6658F56A0132FAC10E5F4B3E8AE27565F88CAD99729143F7540E1B510B57C033Cj5yDJ" TargetMode="External"/><Relationship Id="rId61" Type="http://schemas.openxmlformats.org/officeDocument/2006/relationships/hyperlink" Target="consultantplus://offline/ref=19363BB0F6B5B88BEBF5D6658F56A0132FAC10E5F3B5E0A927590282C2809B2B13302A57E6FC1CB47C003F51j3yCJ" TargetMode="External"/><Relationship Id="rId19" Type="http://schemas.openxmlformats.org/officeDocument/2006/relationships/hyperlink" Target="consultantplus://offline/ref=19363BB0F6B5B88BEBF5D6658F56A0132FAC10E5F3B7E4A82F5E0282C2809B2B13302A57E6FC1CB47C033C58j3y2J" TargetMode="External"/><Relationship Id="rId14" Type="http://schemas.openxmlformats.org/officeDocument/2006/relationships/hyperlink" Target="consultantplus://offline/ref=19363BB0F6B5B88BEBF5D6658F56A0132FAC10E5F3B4E8AF2E550282C2809B2B13302A57E6FC1CB47C033C5Aj3y7J" TargetMode="External"/><Relationship Id="rId22" Type="http://schemas.openxmlformats.org/officeDocument/2006/relationships/hyperlink" Target="consultantplus://offline/ref=19363BB0F6B5B88BEBF5D6658F56A0132FAC10E5F3B6E4AE245B0282C2809B2B13302A57E6FC1CB47C033E59j3y7J" TargetMode="External"/><Relationship Id="rId27" Type="http://schemas.openxmlformats.org/officeDocument/2006/relationships/hyperlink" Target="consultantplus://offline/ref=19363BB0F6B5B88BEBF5C868993AFE1C2AA74AEDF6BFEBFB7B0904D59DD09D7E53702C02A5B817B4j7y9J" TargetMode="External"/><Relationship Id="rId30" Type="http://schemas.openxmlformats.org/officeDocument/2006/relationships/hyperlink" Target="consultantplus://offline/ref=19363BB0F6B5B88BEBF5D6658F56A0132FAC10E5F3B5E0A927590282C2809B2B13j3y0J" TargetMode="External"/><Relationship Id="rId35" Type="http://schemas.openxmlformats.org/officeDocument/2006/relationships/hyperlink" Target="consultantplus://offline/ref=19363BB0F6B5B88BEBF5C868993AFE1C2AA74AEBF1B5EBFB7B0904D59DD09D7E53702C02A5B811B4j7yCJ" TargetMode="External"/><Relationship Id="rId43" Type="http://schemas.openxmlformats.org/officeDocument/2006/relationships/hyperlink" Target="consultantplus://offline/ref=19363BB0F6B5B88BEBF5D6658F56A0132FAC10E5F3B5E2A8245E0282C2809B2B13302A57E6FC1CB47C033F5Aj3y3J" TargetMode="External"/><Relationship Id="rId48" Type="http://schemas.openxmlformats.org/officeDocument/2006/relationships/hyperlink" Target="consultantplus://offline/ref=19363BB0F6B5B88BEBF5D6658F56A0132FAC10E5F3B4E4A5245B0282C2809B2B13302A57E6FC1CB47C033C5Aj3y0J" TargetMode="External"/><Relationship Id="rId56" Type="http://schemas.openxmlformats.org/officeDocument/2006/relationships/hyperlink" Target="consultantplus://offline/ref=19363BB0F6B5B88BEBF5C868993AFE1C2AA74AEDF6BFEBFB7B0904D59DjDy0J" TargetMode="External"/><Relationship Id="rId8" Type="http://schemas.openxmlformats.org/officeDocument/2006/relationships/hyperlink" Target="consultantplus://offline/ref=19363BB0F6B5B88BEBF5D6658F56A0132FAC10E5FAB3E3AF20565F88CAD99729143F7540E1B510B57C0239j5yCJ" TargetMode="External"/><Relationship Id="rId51" Type="http://schemas.openxmlformats.org/officeDocument/2006/relationships/hyperlink" Target="consultantplus://offline/ref=19363BB0F6B5B88BEBF5C868993AFE1C2BAF47ECF4BEEBFB7B0904D59DD09D7E53702C01A4jBy1J" TargetMode="External"/><Relationship Id="rId3" Type="http://schemas.openxmlformats.org/officeDocument/2006/relationships/settings" Target="settings.xml"/><Relationship Id="rId12" Type="http://schemas.openxmlformats.org/officeDocument/2006/relationships/hyperlink" Target="consultantplus://offline/ref=19363BB0F6B5B88BEBF5D6658F56A0132FAC10E5F3B7E4A82F5E0282C2809B2B13302A57E6FC1CB47C033C58j3y1J" TargetMode="External"/><Relationship Id="rId17" Type="http://schemas.openxmlformats.org/officeDocument/2006/relationships/hyperlink" Target="consultantplus://offline/ref=19363BB0F6B5B88BEBF5D6658F56A0132FAC10E5F3B5E1AF265C0282C2809B2B13302A57E6FC1CB47C023F5Cj3y0J" TargetMode="External"/><Relationship Id="rId25" Type="http://schemas.openxmlformats.org/officeDocument/2006/relationships/hyperlink" Target="consultantplus://offline/ref=19363BB0F6B5B88BEBF5D6658F56A0132FAC10E5F3B4E8AF2E550282C2809B2B13302A57E6FC1CB47C033C5Aj3y0J" TargetMode="External"/><Relationship Id="rId33" Type="http://schemas.openxmlformats.org/officeDocument/2006/relationships/hyperlink" Target="consultantplus://offline/ref=19363BB0F6B5B88BEBF5D6658F56A0132FAC10E5F3B4E4A5245B0282C2809B2B13302A57E6FC1CB47C033C58j3y2J" TargetMode="External"/><Relationship Id="rId38" Type="http://schemas.openxmlformats.org/officeDocument/2006/relationships/hyperlink" Target="consultantplus://offline/ref=19363BB0F6B5B88BEBF5D6658F56A0132FAC10E5F3B5E2AD27540282C2809B2B13302A57E6FC1CB47C033C5Aj3y4J" TargetMode="External"/><Relationship Id="rId46" Type="http://schemas.openxmlformats.org/officeDocument/2006/relationships/hyperlink" Target="consultantplus://offline/ref=19363BB0F6B5B88BEBF5C868993AFE1C2AA74AEDF6BFEBFB7B0904D59DD09D7E53702C02A5B817B7j7yAJ" TargetMode="External"/><Relationship Id="rId59" Type="http://schemas.openxmlformats.org/officeDocument/2006/relationships/hyperlink" Target="consultantplus://offline/ref=19363BB0F6B5B88BEBF5D6658F56A0132FAC10E5F3B4E4A5245B0282C2809B2B13302A57E6FC1CB47C033C5Aj3yDJ" TargetMode="External"/><Relationship Id="rId20" Type="http://schemas.openxmlformats.org/officeDocument/2006/relationships/hyperlink" Target="consultantplus://offline/ref=19363BB0F6B5B88BEBF5D6658F56A0132FAC10E5F4B3E8AE27565F88CAD99729143F7540E1B510B57C033Cj5y0J" TargetMode="External"/><Relationship Id="rId41" Type="http://schemas.openxmlformats.org/officeDocument/2006/relationships/hyperlink" Target="consultantplus://offline/ref=19363BB0F6B5B88BEBF5D6658F56A0132FAC10E5F3B4E8AF2E550282C2809B2B13302A57E6FC1CB47C033C5Aj3y1J" TargetMode="External"/><Relationship Id="rId54" Type="http://schemas.openxmlformats.org/officeDocument/2006/relationships/hyperlink" Target="consultantplus://offline/ref=19363BB0F6B5B88BEBF5D6658F56A0132FAC10E5F3B5E2AD27540282C2809B2B13302A57E6FC1CB47C033C5Aj3y7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363BB0F6B5B88BEBF5D6658F56A0132FAC10E5F5B5E2AB2E565F88CAD99729143F7540E1B510B57C033Dj5yEJ" TargetMode="External"/><Relationship Id="rId15" Type="http://schemas.openxmlformats.org/officeDocument/2006/relationships/hyperlink" Target="consultantplus://offline/ref=19363BB0F6B5B88BEBF5D6658F56A0132FAC10E5F3B5E2AD27540282C2809B2B13302A57E6FC1CB47C033C59j3yCJ" TargetMode="External"/><Relationship Id="rId23" Type="http://schemas.openxmlformats.org/officeDocument/2006/relationships/hyperlink" Target="consultantplus://offline/ref=19363BB0F6B5B88BEBF5D6658F56A0132FAC10E5F3B7E4A82F5E0282C2809B2B13302A57E6FC1CB47C033C58j3y3J" TargetMode="External"/><Relationship Id="rId28" Type="http://schemas.openxmlformats.org/officeDocument/2006/relationships/hyperlink" Target="consultantplus://offline/ref=19363BB0F6B5B88BEBF5C868993AFE1C2AA74AEDF6BFEBFB7B0904D59DD09D7E53702C02A5B817B7j7y4J" TargetMode="External"/><Relationship Id="rId36" Type="http://schemas.openxmlformats.org/officeDocument/2006/relationships/hyperlink" Target="consultantplus://offline/ref=19363BB0F6B5B88BEBF5D6658F56A0132FAC10E5F3B4E4A5245B0282C2809B2B13302A57E6FC1CB47C033C58j3yDJ" TargetMode="External"/><Relationship Id="rId49" Type="http://schemas.openxmlformats.org/officeDocument/2006/relationships/hyperlink" Target="consultantplus://offline/ref=19363BB0F6B5B88BEBF5D6658F56A0132FAC10E5F3B4E4A5245B0282C2809B2B13302A57E6FC1CB47C033C5Aj3y2J" TargetMode="External"/><Relationship Id="rId57" Type="http://schemas.openxmlformats.org/officeDocument/2006/relationships/hyperlink" Target="consultantplus://offline/ref=19363BB0F6B5B88BEBF5D6658F56A0132FAC10E5F3B5E0A927590282C2809B2B13302A57E6FC1CB47C003F51j3yCJ" TargetMode="External"/><Relationship Id="rId10" Type="http://schemas.openxmlformats.org/officeDocument/2006/relationships/hyperlink" Target="consultantplus://offline/ref=19363BB0F6B5B88BEBF5D6658F56A0132FAC10E5F3B7E9AF245C0282C2809B2B13302A57E6FC1CB47C033C5Aj3yCJ" TargetMode="External"/><Relationship Id="rId31" Type="http://schemas.openxmlformats.org/officeDocument/2006/relationships/hyperlink" Target="consultantplus://offline/ref=19363BB0F6B5B88BEBF5D6658F56A0132FAC10E5F3B5E2AD27540282C2809B2B13302A57E6FC1CB47C033C59j3yDJ" TargetMode="External"/><Relationship Id="rId44" Type="http://schemas.openxmlformats.org/officeDocument/2006/relationships/hyperlink" Target="consultantplus://offline/ref=19363BB0F6B5B88BEBF5C868993AFE1C2AA74AEDF6BFEBFB7B0904D59DD09D7E53702C02A5B817B7j7yAJ" TargetMode="External"/><Relationship Id="rId52" Type="http://schemas.openxmlformats.org/officeDocument/2006/relationships/hyperlink" Target="consultantplus://offline/ref=19363BB0F6B5B88BEBF5C868993AFE1C2BAF47ECF4BEEBFB7B0904D59DD09D7E53702C02A7jByCJ" TargetMode="External"/><Relationship Id="rId60" Type="http://schemas.openxmlformats.org/officeDocument/2006/relationships/hyperlink" Target="consultantplus://offline/ref=19363BB0F6B5B88BEBF5C868993AFE1C2AA74AEDF6BFEBFB7B0904D59DjDy0J" TargetMode="External"/><Relationship Id="rId4" Type="http://schemas.openxmlformats.org/officeDocument/2006/relationships/webSettings" Target="webSettings.xml"/><Relationship Id="rId9" Type="http://schemas.openxmlformats.org/officeDocument/2006/relationships/hyperlink" Target="consultantplus://offline/ref=19363BB0F6B5B88BEBF5D6658F56A0132FAC10E5F3B6E4AE245B0282C2809B2B13302A57E6FC1CB47C033E58j3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2018-09-06T09:50:00Z</dcterms:created>
  <dcterms:modified xsi:type="dcterms:W3CDTF">2018-09-06T09:51:00Z</dcterms:modified>
</cp:coreProperties>
</file>