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39" w:rsidRDefault="00DD4139" w:rsidP="00DD4139">
      <w:pPr>
        <w:pStyle w:val="Standard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Бланк заявления для юридических лиц</w:t>
      </w:r>
    </w:p>
    <w:p w:rsidR="00DD4139" w:rsidRDefault="00DD4139" w:rsidP="00DD4139">
      <w:pPr>
        <w:pStyle w:val="Standard"/>
        <w:ind w:left="5040"/>
        <w:jc w:val="both"/>
        <w:rPr>
          <w:rFonts w:ascii="Arial" w:hAnsi="Arial" w:cs="Arial"/>
          <w:b/>
          <w:sz w:val="24"/>
          <w:szCs w:val="24"/>
        </w:rPr>
      </w:pPr>
    </w:p>
    <w:p w:rsidR="00DD4139" w:rsidRDefault="00DD4139" w:rsidP="00DD4139">
      <w:pPr>
        <w:pStyle w:val="Standard"/>
        <w:ind w:left="6372"/>
      </w:pPr>
      <w:r>
        <w:rPr>
          <w:rFonts w:ascii="Arial" w:hAnsi="Arial" w:cs="Arial"/>
          <w:sz w:val="24"/>
          <w:szCs w:val="24"/>
        </w:rPr>
        <w:t xml:space="preserve">Заместителю Губернатора Тюменской области, директору </w:t>
      </w:r>
      <w:r>
        <w:rPr>
          <w:rFonts w:ascii="Arial" w:eastAsia="Calibri" w:hAnsi="Arial" w:cs="Arial"/>
          <w:color w:val="000000"/>
          <w:sz w:val="24"/>
          <w:szCs w:val="24"/>
        </w:rPr>
        <w:t>Департамента имущественных отношений Тюменской области</w:t>
      </w:r>
    </w:p>
    <w:p w:rsidR="00DD4139" w:rsidRDefault="00DD4139" w:rsidP="00DD4139">
      <w:pPr>
        <w:pStyle w:val="Standard"/>
        <w:rPr>
          <w:rFonts w:ascii="Arial" w:hAnsi="Arial" w:cs="Arial"/>
          <w:sz w:val="22"/>
          <w:szCs w:val="22"/>
        </w:rPr>
      </w:pPr>
    </w:p>
    <w:p w:rsidR="00DD4139" w:rsidRDefault="00DD4139" w:rsidP="00DD413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ХОДАТАЙСТВО</w:t>
      </w:r>
    </w:p>
    <w:p w:rsidR="00DD4139" w:rsidRDefault="00DD4139" w:rsidP="00DD413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 переводе земель или земельного участка в составе</w:t>
      </w:r>
    </w:p>
    <w:p w:rsidR="00DD4139" w:rsidRDefault="00DD4139" w:rsidP="00DD413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таких земель из одной категории в другую</w:t>
      </w:r>
    </w:p>
    <w:p w:rsidR="00DD4139" w:rsidRDefault="00DD4139" w:rsidP="00DD413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DD4139" w:rsidRDefault="00DD4139" w:rsidP="00DD413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75" w:type="dxa"/>
        <w:tblInd w:w="-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469"/>
        <w:gridCol w:w="2126"/>
        <w:gridCol w:w="283"/>
        <w:gridCol w:w="1418"/>
        <w:gridCol w:w="2977"/>
        <w:gridCol w:w="2072"/>
      </w:tblGrid>
      <w:tr w:rsidR="00DD4139" w:rsidTr="00F50B4F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СВЕДЕНИЯ О ЗАЯВИТЕЛЕ</w:t>
            </w: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>
            <w:pPr>
              <w:pStyle w:val="Standard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Полное наименование юридического лица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/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ОГРН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/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ИНН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30" w:type="dxa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ind w:firstLine="54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Страна регистрации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630" w:type="dxa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ind w:firstLine="54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Дата регистрации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0" w:type="dxa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ind w:firstLine="54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Номер регистрации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Место нахождения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Почтовый адрес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Телефон для связи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Адрес электронной почты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tabs>
                <w:tab w:val="left" w:pos="7050"/>
              </w:tabs>
              <w:spacing w:line="276" w:lineRule="auto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ИНЫЕ СВЕДЕНИЯ</w:t>
            </w: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Прошу принять решение о переводе земель или земельного участка в составе таких земель из одной категории в другую:</w:t>
            </w: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>
            <w:pPr>
              <w:pStyle w:val="Standard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Местоположение (адрес) земельного участка &lt;3&gt;</w:t>
            </w: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>
            <w:pPr>
              <w:pStyle w:val="Standard"/>
              <w:spacing w:line="276" w:lineRule="auto"/>
              <w:jc w:val="center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autoSpaceDE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Кадастровый номер земельного участка</w:t>
            </w: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>
            <w:pPr>
              <w:pStyle w:val="Standard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autoSpaceDE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Сведения о правах на земельный участок &lt;4&gt;</w:t>
            </w: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>
            <w:pPr>
              <w:pStyle w:val="Standard"/>
              <w:spacing w:line="276" w:lineRule="auto"/>
              <w:jc w:val="center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lastRenderedPageBreak/>
              <w:t>10.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autoSpaceDE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Категория</w:t>
            </w:r>
          </w:p>
          <w:p w:rsidR="00DD4139" w:rsidRDefault="00DD4139" w:rsidP="00F50B4F">
            <w:pPr>
              <w:pStyle w:val="Standard"/>
              <w:autoSpaceDE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земель, в состав которой предполагается осуществить перевод земельного участка</w:t>
            </w: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>
            <w:pPr>
              <w:pStyle w:val="Standard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spacing w:line="276" w:lineRule="auto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Обоснование перевода земельного участка в другую категорию земель (в том числе цель перевода)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&lt;5&gt;</w:t>
            </w: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>
            <w:pPr>
              <w:pStyle w:val="Standard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autoSpaceDE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Обоснование отсутствия иных вариантов использования земельных участков из других категорий земель для испрашиваемых целей</w:t>
            </w: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Способ предоставления результатов рассмотрения заявления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:</w:t>
            </w: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/>
        </w:tc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7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                                </w:t>
            </w: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/>
        </w:tc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/>
        </w:tc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 виде электронного документа, который направляется уполномоченным органом заявителю посредством электронной почты: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ind w:left="-136" w:firstLine="136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4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Способ уведомления о результате</w:t>
            </w:r>
          </w:p>
          <w:p w:rsidR="00DD4139" w:rsidRDefault="00DD4139" w:rsidP="00F50B4F">
            <w:pPr>
              <w:pStyle w:val="Standard"/>
              <w:widowControl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оказания государственной услуги: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  <w:p w:rsidR="00DD4139" w:rsidRDefault="00DD4139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pacing w:line="276" w:lineRule="auto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Примечание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&lt;6&gt;</w:t>
            </w: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/>
        </w:tc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/>
        </w:tc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/>
        </w:tc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/>
        </w:tc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7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Подпись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Дата</w:t>
            </w: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D4139" w:rsidRDefault="00DD4139" w:rsidP="00F50B4F"/>
        </w:tc>
        <w:tc>
          <w:tcPr>
            <w:tcW w:w="7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</w:pPr>
          </w:p>
          <w:p w:rsidR="00DD4139" w:rsidRDefault="00DD4139" w:rsidP="00F50B4F">
            <w:pPr>
              <w:pStyle w:val="Standard"/>
              <w:widowControl w:val="0"/>
              <w:spacing w:line="276" w:lineRule="auto"/>
            </w:pPr>
            <w:r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  <w:t>______________</w:t>
            </w:r>
            <w:r>
              <w:rPr>
                <w:rFonts w:ascii="Arial" w:eastAsia="Lucida Sans Unicode" w:hAnsi="Arial" w:cs="Arial"/>
                <w:sz w:val="22"/>
                <w:szCs w:val="24"/>
                <w:lang w:val="en-US" w:eastAsia="ar-SA"/>
              </w:rPr>
              <w:t>______</w:t>
            </w:r>
            <w:r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  <w:t xml:space="preserve">_____ </w:t>
            </w:r>
            <w:r>
              <w:rPr>
                <w:rFonts w:ascii="Arial" w:eastAsia="Lucida Sans Unicode" w:hAnsi="Arial" w:cs="Arial"/>
                <w:sz w:val="22"/>
                <w:szCs w:val="24"/>
                <w:lang w:val="en-US" w:eastAsia="ar-SA"/>
              </w:rPr>
              <w:t>/</w:t>
            </w:r>
            <w:r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  <w:t>__</w:t>
            </w:r>
            <w:r>
              <w:rPr>
                <w:rFonts w:ascii="Arial" w:eastAsia="Lucida Sans Unicode" w:hAnsi="Arial" w:cs="Arial"/>
                <w:sz w:val="22"/>
                <w:szCs w:val="24"/>
                <w:lang w:val="en-US" w:eastAsia="ar-SA"/>
              </w:rPr>
              <w:t>_______</w:t>
            </w:r>
            <w:r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  <w:t>______</w:t>
            </w:r>
            <w:r>
              <w:rPr>
                <w:rFonts w:ascii="Arial" w:eastAsia="Lucida Sans Unicode" w:hAnsi="Arial" w:cs="Arial"/>
                <w:sz w:val="22"/>
                <w:szCs w:val="24"/>
                <w:lang w:val="en-US" w:eastAsia="ar-SA"/>
              </w:rPr>
              <w:t>___</w:t>
            </w:r>
            <w:r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  <w:t>______________</w:t>
            </w:r>
          </w:p>
          <w:p w:rsidR="00DD4139" w:rsidRDefault="00DD4139" w:rsidP="00F50B4F">
            <w:pPr>
              <w:pStyle w:val="Standard"/>
              <w:widowControl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4"/>
                <w:lang w:eastAsia="ar-SA"/>
              </w:rPr>
              <w:t xml:space="preserve">              </w:t>
            </w:r>
            <w:r>
              <w:rPr>
                <w:rFonts w:ascii="Arial" w:eastAsia="Lucida Sans Unicode" w:hAnsi="Arial" w:cs="Arial"/>
                <w:sz w:val="18"/>
                <w:szCs w:val="18"/>
                <w:lang w:eastAsia="ar-SA"/>
              </w:rPr>
              <w:t>(</w:t>
            </w:r>
            <w:proofErr w:type="gramStart"/>
            <w:r>
              <w:rPr>
                <w:rFonts w:ascii="Arial" w:eastAsia="Lucida Sans Unicode" w:hAnsi="Arial" w:cs="Arial"/>
                <w:sz w:val="18"/>
                <w:szCs w:val="18"/>
                <w:lang w:eastAsia="ar-SA"/>
              </w:rPr>
              <w:t xml:space="preserve">Подпись)   </w:t>
            </w:r>
            <w:proofErr w:type="gramEnd"/>
            <w:r>
              <w:rPr>
                <w:rFonts w:ascii="Arial" w:eastAsia="Lucida Sans Unicode" w:hAnsi="Arial" w:cs="Arial"/>
                <w:sz w:val="18"/>
                <w:szCs w:val="18"/>
                <w:lang w:eastAsia="ar-SA"/>
              </w:rPr>
              <w:t xml:space="preserve">                     </w:t>
            </w:r>
            <w:r>
              <w:rPr>
                <w:rFonts w:ascii="Arial" w:eastAsia="Lucida Sans Unicode" w:hAnsi="Arial" w:cs="Arial"/>
                <w:sz w:val="18"/>
                <w:szCs w:val="18"/>
                <w:lang w:val="en-US" w:eastAsia="ar-SA"/>
              </w:rPr>
              <w:t xml:space="preserve">                           </w:t>
            </w:r>
            <w:r>
              <w:rPr>
                <w:rFonts w:ascii="Arial" w:eastAsia="Lucida Sans Unicode" w:hAnsi="Arial" w:cs="Arial"/>
                <w:sz w:val="18"/>
                <w:szCs w:val="18"/>
                <w:lang w:eastAsia="ar-SA"/>
              </w:rPr>
              <w:t xml:space="preserve"> (Инициалы, фамилия)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D4139" w:rsidRDefault="00DD4139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</w:pPr>
          </w:p>
          <w:p w:rsidR="00DD4139" w:rsidRDefault="00DD4139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  <w:t>«__» _________ ____ г.</w:t>
            </w:r>
          </w:p>
        </w:tc>
      </w:tr>
    </w:tbl>
    <w:p w:rsidR="00DD4139" w:rsidRDefault="00DD4139" w:rsidP="00DD4139">
      <w:pPr>
        <w:pStyle w:val="Standard"/>
        <w:autoSpaceDE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DD4139" w:rsidRDefault="00DD4139" w:rsidP="00DD4139">
      <w:pPr>
        <w:pStyle w:val="Standard"/>
        <w:autoSpaceDE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&lt;1&gt;, &lt;2&gt; - заполняется в случае, если заявителем является индивидуальный предприниматель (заполняется по желанию заявителя).</w:t>
      </w:r>
    </w:p>
    <w:p w:rsidR="00DD4139" w:rsidRDefault="00DD4139" w:rsidP="00DD4139">
      <w:pPr>
        <w:pStyle w:val="Standard"/>
        <w:widowControl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&lt;3&gt; Указываются адресные ориентиры, описание местонахождения, обозначение привязок на местности, указание муниципального образования, в границах которого располагается предлагаемый к переводу земельный участок.</w:t>
      </w:r>
    </w:p>
    <w:p w:rsidR="00DD4139" w:rsidRDefault="00DD4139" w:rsidP="00DD4139">
      <w:pPr>
        <w:pStyle w:val="Standard"/>
        <w:widowControl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&lt;4&gt; Указывается вид права на земельный </w:t>
      </w:r>
      <w:proofErr w:type="gramStart"/>
      <w:r>
        <w:rPr>
          <w:rFonts w:ascii="Arial" w:hAnsi="Arial" w:cs="Arial"/>
        </w:rPr>
        <w:t>участок  (</w:t>
      </w:r>
      <w:proofErr w:type="gramEnd"/>
      <w:r>
        <w:rPr>
          <w:rFonts w:ascii="Arial" w:hAnsi="Arial" w:cs="Arial"/>
        </w:rPr>
        <w:t>аренда, постоянное (бессрочное) пользование или отметка об отсутствии сведений о правах), а также данные  правообладателе, правоустанавливающий документ.</w:t>
      </w:r>
    </w:p>
    <w:p w:rsidR="00DD4139" w:rsidRDefault="00DD4139" w:rsidP="00DD4139">
      <w:pPr>
        <w:pStyle w:val="Standard"/>
        <w:widowControl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&lt;5&gt; Должны быть указаны цель перевода земельного участка в другую категорию и обоснование необходимости использования земельного участка в составе испрашиваемой категории земель, несовместимого с нахождением в составе земель сельскохозяйственного назначения (если земельный участок относится к данного категории земель). В случае, если земельный участок не относится к категории земель сельскохозяйственного назначения в данном поле указывается: «Не относится к   землям сельскохозяйственного назначения».</w:t>
      </w:r>
    </w:p>
    <w:p w:rsidR="00DD4139" w:rsidRDefault="00DD4139" w:rsidP="00DD4139">
      <w:pPr>
        <w:pStyle w:val="Standard"/>
        <w:widowControl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&lt;6&gt; - заполняется по желанию заявителя.</w:t>
      </w:r>
    </w:p>
    <w:p w:rsidR="00DD4139" w:rsidRDefault="00DD4139" w:rsidP="00DD4139">
      <w:pPr>
        <w:pStyle w:val="Standard"/>
        <w:widowControl w:val="0"/>
        <w:rPr>
          <w:rFonts w:ascii="Arial" w:hAnsi="Arial" w:cs="Arial"/>
        </w:rPr>
      </w:pPr>
    </w:p>
    <w:p w:rsidR="00DD4139" w:rsidRDefault="00DD4139" w:rsidP="00DD4139">
      <w:pPr>
        <w:pStyle w:val="Standard"/>
        <w:tabs>
          <w:tab w:val="left" w:pos="1361"/>
        </w:tabs>
        <w:rPr>
          <w:rFonts w:ascii="Arial" w:hAnsi="Arial" w:cs="Arial"/>
          <w:sz w:val="22"/>
          <w:szCs w:val="22"/>
        </w:rPr>
      </w:pPr>
    </w:p>
    <w:p w:rsidR="00DD4139" w:rsidRDefault="00DD4139" w:rsidP="00DD4139">
      <w:pPr>
        <w:pStyle w:val="Standard"/>
        <w:tabs>
          <w:tab w:val="left" w:pos="1361"/>
        </w:tabs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Заполняется при подписании заявления представителем заявителя</w:t>
      </w:r>
    </w:p>
    <w:p w:rsidR="00DD4139" w:rsidRDefault="00DD4139" w:rsidP="00DD4139">
      <w:pPr>
        <w:pStyle w:val="Standard"/>
        <w:tabs>
          <w:tab w:val="left" w:pos="1361"/>
        </w:tabs>
        <w:rPr>
          <w:rFonts w:ascii="Arial" w:hAnsi="Arial" w:cs="Arial"/>
          <w:i/>
          <w:sz w:val="22"/>
          <w:szCs w:val="22"/>
        </w:rPr>
      </w:pPr>
    </w:p>
    <w:tbl>
      <w:tblPr>
        <w:tblW w:w="1026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8460"/>
      </w:tblGrid>
      <w:tr w:rsidR="00DD4139" w:rsidTr="00F50B4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4139" w:rsidRDefault="00DD4139" w:rsidP="00F50B4F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Представитель  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4139" w:rsidRDefault="00DD4139" w:rsidP="00F50B4F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FFFFFF"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  <w:lang w:eastAsia="en-US"/>
              </w:rPr>
              <w:t>1</w:t>
            </w: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4139" w:rsidRDefault="00DD4139" w:rsidP="00F50B4F">
            <w:pPr>
              <w:pStyle w:val="Standard"/>
              <w:spacing w:line="276" w:lineRule="auto"/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(фамилия, имя, отчество представителя заявителя без сокращений)</w:t>
            </w: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4139" w:rsidRDefault="00DD4139" w:rsidP="00F50B4F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 доверенности  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4139" w:rsidRDefault="00DD4139" w:rsidP="00F50B4F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FFFFFF"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  <w:lang w:eastAsia="en-US"/>
              </w:rPr>
              <w:t>1</w:t>
            </w:r>
          </w:p>
        </w:tc>
      </w:tr>
      <w:tr w:rsidR="00DD4139" w:rsidTr="00F50B4F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4139" w:rsidRDefault="00DD4139" w:rsidP="00F50B4F">
            <w:pPr>
              <w:pStyle w:val="Standard"/>
              <w:spacing w:line="276" w:lineRule="auto"/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(номер и дата выдачи доверенности)</w:t>
            </w:r>
          </w:p>
        </w:tc>
      </w:tr>
    </w:tbl>
    <w:p w:rsidR="004B23C4" w:rsidRPr="00DD4139" w:rsidRDefault="00DD4139" w:rsidP="00DD4139">
      <w:bookmarkStart w:id="0" w:name="_GoBack"/>
      <w:bookmarkEnd w:id="0"/>
    </w:p>
    <w:sectPr w:rsidR="004B23C4" w:rsidRPr="00DD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7E"/>
    <w:rsid w:val="009E537E"/>
    <w:rsid w:val="00BF3BB6"/>
    <w:rsid w:val="00D51D36"/>
    <w:rsid w:val="00D87192"/>
    <w:rsid w:val="00D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7919F-3CBF-48FC-86E3-47A06376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3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1D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3</cp:revision>
  <dcterms:created xsi:type="dcterms:W3CDTF">2018-03-27T07:32:00Z</dcterms:created>
  <dcterms:modified xsi:type="dcterms:W3CDTF">2018-03-27T07:33:00Z</dcterms:modified>
</cp:coreProperties>
</file>