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CF" w:rsidRDefault="00AC4DCF" w:rsidP="00AC4DCF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464185" cy="798195"/>
            <wp:effectExtent l="19050" t="0" r="0" b="0"/>
            <wp:docPr id="1" name="Рисунок 1" descr="isir-03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sir-03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CF" w:rsidRPr="00AC4DCF" w:rsidRDefault="00AC4DCF" w:rsidP="00AC4DC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C4DCF">
        <w:rPr>
          <w:rFonts w:ascii="Times New Roman" w:hAnsi="Times New Roman" w:cs="Times New Roman"/>
          <w:b/>
          <w:bCs/>
          <w:sz w:val="28"/>
        </w:rPr>
        <w:t xml:space="preserve">АДМИНИСТРАЦИЯ  ИШИМСКОГО МУНИЦИПАЛЬНОГО РАЙОНА </w:t>
      </w:r>
    </w:p>
    <w:p w:rsidR="00AC4DCF" w:rsidRPr="00AC4DCF" w:rsidRDefault="00AC4DCF" w:rsidP="00AC4DC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C4DCF">
        <w:rPr>
          <w:rFonts w:ascii="Times New Roman" w:hAnsi="Times New Roman" w:cs="Times New Roman"/>
          <w:b/>
          <w:bCs/>
          <w:sz w:val="28"/>
        </w:rPr>
        <w:t>ТЮМЕНСКОЙ  ОБЛАСТИ</w:t>
      </w:r>
    </w:p>
    <w:p w:rsidR="00AC4DCF" w:rsidRPr="00AC4DCF" w:rsidRDefault="00206EE5" w:rsidP="00AC4DC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06EE5">
        <w:rPr>
          <w:rFonts w:ascii="Times New Roman" w:hAnsi="Times New Roman" w:cs="Times New Roman"/>
          <w:sz w:val="24"/>
        </w:rPr>
        <w:pict>
          <v:line id="_x0000_s1028" style="position:absolute;left:0;text-align:left;z-index:251658240" from="-5.25pt,8.85pt" to="493.8pt,8.85pt" o:allowincell="f" strokeweight="4.5pt">
            <v:stroke linestyle="thickThin"/>
          </v:line>
        </w:pict>
      </w:r>
    </w:p>
    <w:p w:rsidR="00AC4DCF" w:rsidRPr="00AC4DCF" w:rsidRDefault="00AC4DCF" w:rsidP="00AC4DCF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AC4DCF">
        <w:rPr>
          <w:rFonts w:ascii="Times New Roman" w:hAnsi="Times New Roman" w:cs="Times New Roman"/>
          <w:b/>
          <w:bCs/>
          <w:sz w:val="36"/>
        </w:rPr>
        <w:t>ПОСТАНОВЛЕНИЕ</w:t>
      </w:r>
    </w:p>
    <w:tbl>
      <w:tblPr>
        <w:tblW w:w="9885" w:type="dxa"/>
        <w:tblLayout w:type="fixed"/>
        <w:tblLook w:val="04A0"/>
      </w:tblPr>
      <w:tblGrid>
        <w:gridCol w:w="3084"/>
        <w:gridCol w:w="3861"/>
        <w:gridCol w:w="2940"/>
      </w:tblGrid>
      <w:tr w:rsidR="00AC4DCF" w:rsidRPr="00AC4DCF" w:rsidTr="00AC4DCF">
        <w:tc>
          <w:tcPr>
            <w:tcW w:w="3085" w:type="dxa"/>
            <w:hideMark/>
          </w:tcPr>
          <w:p w:rsidR="00AC4DCF" w:rsidRPr="00AC4DCF" w:rsidRDefault="00AC4DCF" w:rsidP="00AC4D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  <w:r w:rsidRPr="00AC4DCF">
              <w:rPr>
                <w:rFonts w:ascii="Times New Roman" w:hAnsi="Times New Roman" w:cs="Times New Roman"/>
                <w:b/>
                <w:bCs/>
              </w:rPr>
              <w:t>.2017</w:t>
            </w:r>
          </w:p>
        </w:tc>
        <w:tc>
          <w:tcPr>
            <w:tcW w:w="3863" w:type="dxa"/>
          </w:tcPr>
          <w:p w:rsidR="00AC4DCF" w:rsidRPr="00AC4DCF" w:rsidRDefault="00AC4DCF" w:rsidP="00AC4D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AC4DCF" w:rsidRPr="00AC4DCF" w:rsidRDefault="00AC4DCF" w:rsidP="00AC4DC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DCF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62</w:t>
            </w:r>
            <w:r w:rsidRPr="00AC4DCF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</w:tbl>
    <w:p w:rsidR="00AC4DCF" w:rsidRPr="00AC4DCF" w:rsidRDefault="00AC4DCF" w:rsidP="00AC4DCF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AC4DCF">
        <w:rPr>
          <w:rFonts w:ascii="Times New Roman" w:hAnsi="Times New Roman" w:cs="Times New Roman"/>
          <w:b/>
          <w:bCs/>
        </w:rPr>
        <w:t>г</w:t>
      </w:r>
      <w:proofErr w:type="gramStart"/>
      <w:r w:rsidRPr="00AC4DCF">
        <w:rPr>
          <w:rFonts w:ascii="Times New Roman" w:hAnsi="Times New Roman" w:cs="Times New Roman"/>
          <w:b/>
          <w:bCs/>
        </w:rPr>
        <w:t>.И</w:t>
      </w:r>
      <w:proofErr w:type="gramEnd"/>
      <w:r w:rsidRPr="00AC4DCF">
        <w:rPr>
          <w:rFonts w:ascii="Times New Roman" w:hAnsi="Times New Roman" w:cs="Times New Roman"/>
          <w:b/>
          <w:bCs/>
        </w:rPr>
        <w:t>шим</w:t>
      </w:r>
    </w:p>
    <w:p w:rsidR="00853DA4" w:rsidRDefault="00853DA4" w:rsidP="00F31C8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D33A3" w:rsidRPr="009D33A3" w:rsidRDefault="009D33A3" w:rsidP="009D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proofErr w:type="gramStart"/>
      <w:r w:rsidRPr="009D3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административного</w:t>
      </w:r>
      <w:proofErr w:type="gramEnd"/>
    </w:p>
    <w:p w:rsidR="009D33A3" w:rsidRPr="009D33A3" w:rsidRDefault="009D33A3" w:rsidP="009D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регламента по предоставлению </w:t>
      </w:r>
    </w:p>
    <w:p w:rsidR="009D33A3" w:rsidRPr="009D33A3" w:rsidRDefault="009D33A3" w:rsidP="009D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услуги «Исполнение </w:t>
      </w:r>
    </w:p>
    <w:p w:rsidR="00AC4DCF" w:rsidRDefault="009D33A3" w:rsidP="009D3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3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запросов граждан и организаций </w:t>
      </w:r>
    </w:p>
    <w:p w:rsidR="009D33A3" w:rsidRPr="009D33A3" w:rsidRDefault="009D33A3" w:rsidP="009D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документам архивных фондов»</w:t>
      </w:r>
    </w:p>
    <w:p w:rsidR="009E6D26" w:rsidRDefault="009E6D26" w:rsidP="00EB1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033" w:rsidRDefault="00F31C80" w:rsidP="009E6D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D26">
        <w:rPr>
          <w:rFonts w:ascii="Times New Roman" w:hAnsi="Times New Roman" w:cs="Times New Roman"/>
          <w:b/>
          <w:sz w:val="26"/>
          <w:szCs w:val="26"/>
        </w:rPr>
        <w:tab/>
      </w:r>
      <w:r w:rsidR="009D33A3" w:rsidRPr="009D3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руководствуясь Уставом Ишимского муниципального района</w:t>
      </w:r>
      <w:r w:rsidRPr="009E6D26">
        <w:rPr>
          <w:rFonts w:ascii="Times New Roman" w:hAnsi="Times New Roman" w:cs="Times New Roman"/>
          <w:b/>
          <w:sz w:val="26"/>
          <w:szCs w:val="26"/>
        </w:rPr>
        <w:t xml:space="preserve">, руководствуясь </w:t>
      </w:r>
      <w:r w:rsidR="009E6D26">
        <w:rPr>
          <w:rFonts w:ascii="Times New Roman" w:hAnsi="Times New Roman" w:cs="Times New Roman"/>
          <w:b/>
          <w:sz w:val="26"/>
          <w:szCs w:val="26"/>
        </w:rPr>
        <w:t>статьями 32, 33 Устава</w:t>
      </w:r>
      <w:r w:rsidRPr="009E6D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6D26">
        <w:rPr>
          <w:rFonts w:ascii="Times New Roman" w:hAnsi="Times New Roman" w:cs="Times New Roman"/>
          <w:b/>
          <w:sz w:val="26"/>
          <w:szCs w:val="26"/>
        </w:rPr>
        <w:t>Ишимского</w:t>
      </w:r>
      <w:proofErr w:type="spellEnd"/>
      <w:r w:rsidRPr="009E6D2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F31C80" w:rsidRPr="00306388" w:rsidRDefault="00F31C80" w:rsidP="009E6D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06388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306388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306388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306388">
        <w:rPr>
          <w:rFonts w:ascii="Times New Roman" w:hAnsi="Times New Roman" w:cs="Times New Roman"/>
          <w:b/>
          <w:sz w:val="26"/>
          <w:szCs w:val="26"/>
        </w:rPr>
        <w:t xml:space="preserve"> о в л я ю:</w:t>
      </w:r>
    </w:p>
    <w:p w:rsidR="00577033" w:rsidRDefault="00577033" w:rsidP="009E6D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DF6" w:rsidRDefault="00F31C80" w:rsidP="00B67947">
      <w:pPr>
        <w:pStyle w:val="a8"/>
        <w:spacing w:before="0" w:beforeAutospacing="0" w:after="0" w:afterAutospacing="0" w:line="240" w:lineRule="auto"/>
        <w:ind w:firstLine="539"/>
        <w:jc w:val="both"/>
        <w:rPr>
          <w:b/>
          <w:sz w:val="26"/>
          <w:szCs w:val="26"/>
        </w:rPr>
      </w:pPr>
      <w:r w:rsidRPr="00505445">
        <w:rPr>
          <w:sz w:val="26"/>
          <w:szCs w:val="26"/>
        </w:rPr>
        <w:t>1.</w:t>
      </w:r>
      <w:r w:rsidR="00CE7E25" w:rsidRPr="00505445">
        <w:rPr>
          <w:sz w:val="26"/>
          <w:szCs w:val="26"/>
        </w:rPr>
        <w:t xml:space="preserve"> </w:t>
      </w:r>
      <w:r w:rsidR="00AA6DF6" w:rsidRPr="00AA6DF6">
        <w:rPr>
          <w:b/>
          <w:bCs/>
          <w:sz w:val="26"/>
          <w:szCs w:val="26"/>
        </w:rPr>
        <w:t>Утвердить административный регламент по предоставлению муниципальной услуги «Исполнение запросов граждан и организаций по документам архивных фондов»</w:t>
      </w:r>
      <w:r w:rsidR="00505445" w:rsidRPr="00AA6DF6">
        <w:rPr>
          <w:b/>
          <w:sz w:val="26"/>
          <w:szCs w:val="26"/>
        </w:rPr>
        <w:t>,</w:t>
      </w:r>
      <w:r w:rsidR="00AC4DCF">
        <w:rPr>
          <w:b/>
          <w:sz w:val="26"/>
          <w:szCs w:val="26"/>
        </w:rPr>
        <w:t xml:space="preserve"> согласно приложению</w:t>
      </w:r>
      <w:r w:rsidR="00A51DBB" w:rsidRPr="00AA6DF6">
        <w:rPr>
          <w:b/>
          <w:sz w:val="26"/>
          <w:szCs w:val="26"/>
        </w:rPr>
        <w:t xml:space="preserve"> к настоящему постановлению.</w:t>
      </w:r>
    </w:p>
    <w:p w:rsidR="00EA2B1D" w:rsidRPr="00EA2B1D" w:rsidRDefault="00EA2B1D" w:rsidP="00B6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Положения административного регламента, определяющие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</w:t>
      </w:r>
      <w:r w:rsidR="00B679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</w:t>
      </w:r>
      <w:r w:rsidRPr="00EA2B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МФЦ) вступают в силу со дня подписания соглашения о взаимодействии между </w:t>
      </w:r>
      <w:r w:rsidR="00B67947" w:rsidRPr="00EA2B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администрацией</w:t>
      </w:r>
      <w:r w:rsidRPr="00EA2B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Ишимского муниципального района и МФЦ. </w:t>
      </w:r>
    </w:p>
    <w:p w:rsidR="00EA2B1D" w:rsidRPr="00EA2B1D" w:rsidRDefault="00EA2B1D" w:rsidP="00B6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Положения административного регламента, предусматривающие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Ишимского муниципального района.</w:t>
      </w:r>
    </w:p>
    <w:p w:rsidR="003E75DF" w:rsidRDefault="00EA2B1D" w:rsidP="00EA2B1D">
      <w:pPr>
        <w:pStyle w:val="a8"/>
        <w:spacing w:before="0" w:beforeAutospacing="0" w:after="0" w:afterAutospacing="0" w:line="240" w:lineRule="auto"/>
        <w:ind w:firstLine="53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4</w:t>
      </w:r>
      <w:r w:rsidR="003E75DF" w:rsidRPr="00F70604">
        <w:rPr>
          <w:b/>
          <w:sz w:val="26"/>
          <w:szCs w:val="26"/>
        </w:rPr>
        <w:t>.</w:t>
      </w:r>
      <w:r w:rsidR="003E75DF" w:rsidRPr="00F70604">
        <w:rPr>
          <w:b/>
          <w:bCs/>
          <w:sz w:val="26"/>
          <w:szCs w:val="26"/>
        </w:rPr>
        <w:t xml:space="preserve"> </w:t>
      </w:r>
      <w:r w:rsidR="00AC4DCF">
        <w:rPr>
          <w:b/>
          <w:bCs/>
          <w:sz w:val="26"/>
          <w:szCs w:val="26"/>
        </w:rPr>
        <w:t xml:space="preserve"> </w:t>
      </w:r>
      <w:r w:rsidR="003E75DF" w:rsidRPr="00F70604">
        <w:rPr>
          <w:b/>
          <w:bCs/>
          <w:sz w:val="26"/>
          <w:szCs w:val="26"/>
        </w:rPr>
        <w:t>Признать утратившими силу:</w:t>
      </w:r>
    </w:p>
    <w:p w:rsidR="00F70604" w:rsidRDefault="00F70604" w:rsidP="00AA6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администрации Ишимского муниципального района от 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11.06.2012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N 6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"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"Исполнение запросов граждан и организаций по документам архивных фондов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3E75DF" w:rsidRPr="00F70604" w:rsidRDefault="00F70604" w:rsidP="00AA6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администрации Ишимского муниципального района от 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30.07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.2013 N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114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"О внесении изменений в постановление от 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.06.2012 N 6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"</w:t>
      </w:r>
      <w:r w:rsidR="003E75DF" w:rsidRPr="00F70604">
        <w:rPr>
          <w:rFonts w:ascii="Times New Roman" w:hAnsi="Times New Roman"/>
          <w:b/>
          <w:bCs/>
          <w:sz w:val="26"/>
          <w:szCs w:val="26"/>
        </w:rPr>
        <w:t>;</w:t>
      </w:r>
    </w:p>
    <w:p w:rsidR="00F70604" w:rsidRPr="00F70604" w:rsidRDefault="003E75DF" w:rsidP="00AA6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70604">
        <w:rPr>
          <w:rFonts w:ascii="Times New Roman" w:hAnsi="Times New Roman"/>
          <w:b/>
          <w:bCs/>
          <w:sz w:val="26"/>
          <w:szCs w:val="26"/>
        </w:rPr>
        <w:t>постановление администрации Ишимского муниципального района</w:t>
      </w:r>
      <w:r w:rsidR="00F70604" w:rsidRPr="00F706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70604"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18.11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.2013 N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183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70604"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"О внесении изменений в постановление от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11.06.2012 N 62</w:t>
      </w:r>
      <w:r w:rsidR="00F70604"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"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3E75DF" w:rsidRPr="00F70604" w:rsidRDefault="003E75DF" w:rsidP="00AA6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F70604">
        <w:rPr>
          <w:rFonts w:ascii="Times New Roman" w:hAnsi="Times New Roman"/>
          <w:b/>
          <w:bCs/>
          <w:sz w:val="26"/>
          <w:szCs w:val="26"/>
        </w:rPr>
        <w:lastRenderedPageBreak/>
        <w:t>постановление администрации Ишимского муниципального района</w:t>
      </w:r>
      <w:r w:rsidR="00F70604" w:rsidRPr="00F706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70604"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21.01.2014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N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="005054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70604"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"О внесении изменений в постановление от </w:t>
      </w:r>
      <w:r w:rsidR="00AA6D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11.06.2012 N 62</w:t>
      </w:r>
      <w:r w:rsidR="00F70604"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"</w:t>
      </w:r>
      <w:r w:rsidR="00505445">
        <w:rPr>
          <w:rFonts w:ascii="Times New Roman" w:hAnsi="Times New Roman"/>
          <w:b/>
          <w:bCs/>
          <w:sz w:val="26"/>
          <w:szCs w:val="26"/>
        </w:rPr>
        <w:t>.</w:t>
      </w:r>
    </w:p>
    <w:p w:rsidR="00AA6DF6" w:rsidRPr="00F70604" w:rsidRDefault="00AA6DF6" w:rsidP="00AA6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70604">
        <w:rPr>
          <w:rFonts w:ascii="Times New Roman" w:hAnsi="Times New Roman"/>
          <w:b/>
          <w:bCs/>
          <w:sz w:val="26"/>
          <w:szCs w:val="26"/>
        </w:rPr>
        <w:t xml:space="preserve">постановление администрации Ишимского муниципального района 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5B60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07.10.2015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N 1</w:t>
      </w:r>
      <w:r w:rsidR="005B60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4 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"О внесении изменений в постановление от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11.06.2012 N 62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;</w:t>
      </w:r>
    </w:p>
    <w:p w:rsidR="00AA6DF6" w:rsidRPr="00F70604" w:rsidRDefault="00AA6DF6" w:rsidP="00AA6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F70604">
        <w:rPr>
          <w:rFonts w:ascii="Times New Roman" w:hAnsi="Times New Roman"/>
          <w:b/>
          <w:bCs/>
          <w:sz w:val="26"/>
          <w:szCs w:val="26"/>
        </w:rPr>
        <w:t xml:space="preserve">постановление администрации Ишимского муниципального района 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5B60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03.12.2015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N 1</w:t>
      </w:r>
      <w:r w:rsidR="005B60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95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"О внесении изменений в постановление от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11.06.2012 N 62</w:t>
      </w:r>
      <w:r w:rsidRPr="00F706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"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F31C80" w:rsidRPr="00F03396" w:rsidRDefault="00EA2B1D" w:rsidP="009E6D2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2C28E2" w:rsidRPr="00F03396">
        <w:rPr>
          <w:rFonts w:ascii="Times New Roman" w:hAnsi="Times New Roman" w:cs="Times New Roman"/>
          <w:b/>
          <w:sz w:val="26"/>
          <w:szCs w:val="26"/>
        </w:rPr>
        <w:t>.</w:t>
      </w:r>
      <w:r w:rsidR="00F03396" w:rsidRPr="00F033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1C80" w:rsidRPr="00F03396">
        <w:rPr>
          <w:rFonts w:ascii="Times New Roman" w:hAnsi="Times New Roman" w:cs="Times New Roman"/>
          <w:b/>
          <w:sz w:val="26"/>
          <w:szCs w:val="26"/>
        </w:rPr>
        <w:t>Опубликовать настоящее постановление в газете «</w:t>
      </w:r>
      <w:proofErr w:type="gramStart"/>
      <w:r w:rsidR="00F31C80" w:rsidRPr="00F03396">
        <w:rPr>
          <w:rFonts w:ascii="Times New Roman" w:hAnsi="Times New Roman" w:cs="Times New Roman"/>
          <w:b/>
          <w:sz w:val="26"/>
          <w:szCs w:val="26"/>
        </w:rPr>
        <w:t>Ишимская</w:t>
      </w:r>
      <w:proofErr w:type="gramEnd"/>
      <w:r w:rsidR="00F31C80" w:rsidRPr="00F03396">
        <w:rPr>
          <w:rFonts w:ascii="Times New Roman" w:hAnsi="Times New Roman" w:cs="Times New Roman"/>
          <w:b/>
          <w:sz w:val="26"/>
          <w:szCs w:val="26"/>
        </w:rPr>
        <w:t xml:space="preserve"> правда», </w:t>
      </w:r>
      <w:r w:rsidR="00ED3426" w:rsidRPr="00F03396">
        <w:rPr>
          <w:rFonts w:ascii="Times New Roman" w:hAnsi="Times New Roman" w:cs="Times New Roman"/>
          <w:b/>
          <w:sz w:val="26"/>
          <w:szCs w:val="26"/>
        </w:rPr>
        <w:t>приложение к настоящему постановлению обнародовать в местах официального обнародования нормативных актов Ишимского муниципального района</w:t>
      </w:r>
      <w:r w:rsidR="00615FF1" w:rsidRPr="00F03396">
        <w:rPr>
          <w:rFonts w:ascii="Times New Roman" w:hAnsi="Times New Roman" w:cs="Times New Roman"/>
          <w:b/>
          <w:sz w:val="26"/>
          <w:szCs w:val="26"/>
        </w:rPr>
        <w:t>.</w:t>
      </w:r>
    </w:p>
    <w:p w:rsidR="00ED3426" w:rsidRPr="00F03396" w:rsidRDefault="00EA2B1D" w:rsidP="009E6D2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C28E2" w:rsidRPr="00F03396">
        <w:rPr>
          <w:rFonts w:ascii="Times New Roman" w:hAnsi="Times New Roman" w:cs="Times New Roman"/>
          <w:b/>
          <w:sz w:val="26"/>
          <w:szCs w:val="26"/>
        </w:rPr>
        <w:t>.</w:t>
      </w:r>
      <w:r w:rsidR="00F03396" w:rsidRPr="00F0339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D3426" w:rsidRPr="00F03396">
        <w:rPr>
          <w:rFonts w:ascii="Times New Roman" w:hAnsi="Times New Roman" w:cs="Times New Roman"/>
          <w:b/>
          <w:sz w:val="26"/>
          <w:szCs w:val="26"/>
        </w:rPr>
        <w:t xml:space="preserve">Управлению делами администрации </w:t>
      </w:r>
      <w:proofErr w:type="spellStart"/>
      <w:r w:rsidR="00ED3426" w:rsidRPr="00F03396">
        <w:rPr>
          <w:rFonts w:ascii="Times New Roman" w:hAnsi="Times New Roman" w:cs="Times New Roman"/>
          <w:b/>
          <w:sz w:val="26"/>
          <w:szCs w:val="26"/>
        </w:rPr>
        <w:t>Ишимского</w:t>
      </w:r>
      <w:proofErr w:type="spellEnd"/>
      <w:r w:rsidR="00ED3426" w:rsidRPr="00F0339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обеспечить размещение настоящего постановления на Едином портале государственных и муниципальных услуг (</w:t>
      </w:r>
      <w:r w:rsidR="00ED3426" w:rsidRPr="00F03396">
        <w:rPr>
          <w:rFonts w:ascii="Times New Roman" w:hAnsi="Times New Roman" w:cs="Times New Roman"/>
          <w:b/>
          <w:sz w:val="26"/>
          <w:szCs w:val="26"/>
          <w:lang w:val="en-US"/>
        </w:rPr>
        <w:t>www</w:t>
      </w:r>
      <w:r w:rsidR="00ED3426" w:rsidRPr="00F03396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ED3426" w:rsidRPr="00F03396">
        <w:rPr>
          <w:rFonts w:ascii="Times New Roman" w:hAnsi="Times New Roman" w:cs="Times New Roman"/>
          <w:b/>
          <w:sz w:val="26"/>
          <w:szCs w:val="26"/>
          <w:lang w:val="en-US"/>
        </w:rPr>
        <w:t>gosuslugi</w:t>
      </w:r>
      <w:proofErr w:type="spellEnd"/>
      <w:r w:rsidR="00ED3426" w:rsidRPr="00F03396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ED3426" w:rsidRPr="00F03396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ED3426" w:rsidRPr="00F03396">
        <w:rPr>
          <w:rFonts w:ascii="Times New Roman" w:hAnsi="Times New Roman" w:cs="Times New Roman"/>
          <w:b/>
          <w:sz w:val="26"/>
          <w:szCs w:val="26"/>
        </w:rPr>
        <w:t>)</w:t>
      </w:r>
      <w:r w:rsidR="00615FF1" w:rsidRPr="00F03396">
        <w:rPr>
          <w:rFonts w:ascii="Times New Roman" w:hAnsi="Times New Roman" w:cs="Times New Roman"/>
          <w:b/>
          <w:sz w:val="26"/>
          <w:szCs w:val="26"/>
        </w:rPr>
        <w:t xml:space="preserve"> и на официальном сайте администрации Ишимского муниципального района в информационно-телекоммуникационной сети «Интернет».</w:t>
      </w:r>
    </w:p>
    <w:p w:rsidR="00F31C80" w:rsidRPr="00F03396" w:rsidRDefault="00EA2B1D" w:rsidP="009E6D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E6D2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F31C80" w:rsidRPr="00F03396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F31C80" w:rsidRPr="00F03396">
        <w:rPr>
          <w:rFonts w:ascii="Times New Roman" w:hAnsi="Times New Roman" w:cs="Times New Roman"/>
          <w:b/>
          <w:sz w:val="26"/>
          <w:szCs w:val="26"/>
        </w:rPr>
        <w:t xml:space="preserve"> исполнением постановле</w:t>
      </w:r>
      <w:r w:rsidR="00C967AC" w:rsidRPr="00F03396">
        <w:rPr>
          <w:rFonts w:ascii="Times New Roman" w:hAnsi="Times New Roman" w:cs="Times New Roman"/>
          <w:b/>
          <w:sz w:val="26"/>
          <w:szCs w:val="26"/>
        </w:rPr>
        <w:t xml:space="preserve">ния возложить на </w:t>
      </w:r>
      <w:r w:rsidR="005B6056">
        <w:rPr>
          <w:rFonts w:ascii="Times New Roman" w:hAnsi="Times New Roman" w:cs="Times New Roman"/>
          <w:b/>
          <w:sz w:val="26"/>
          <w:szCs w:val="26"/>
        </w:rPr>
        <w:t>Филиппову С.М.</w:t>
      </w:r>
      <w:r w:rsidR="00F31C80" w:rsidRPr="00F0339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B6056">
        <w:rPr>
          <w:rFonts w:ascii="Times New Roman" w:hAnsi="Times New Roman" w:cs="Times New Roman"/>
          <w:b/>
          <w:sz w:val="26"/>
          <w:szCs w:val="26"/>
        </w:rPr>
        <w:t>управляющую делами администрации Ишимского муниципального района</w:t>
      </w:r>
      <w:r w:rsidR="00F31C80" w:rsidRPr="00F03396">
        <w:rPr>
          <w:rFonts w:ascii="Times New Roman" w:hAnsi="Times New Roman" w:cs="Times New Roman"/>
          <w:b/>
          <w:sz w:val="26"/>
          <w:szCs w:val="26"/>
        </w:rPr>
        <w:t>.</w:t>
      </w:r>
    </w:p>
    <w:p w:rsidR="00354E30" w:rsidRDefault="00354E30" w:rsidP="00F31C80">
      <w:pPr>
        <w:jc w:val="both"/>
        <w:rPr>
          <w:sz w:val="26"/>
          <w:szCs w:val="26"/>
        </w:rPr>
      </w:pPr>
    </w:p>
    <w:p w:rsidR="00B67947" w:rsidRPr="00F03396" w:rsidRDefault="00B67947" w:rsidP="00F31C80">
      <w:pPr>
        <w:jc w:val="both"/>
        <w:rPr>
          <w:sz w:val="26"/>
          <w:szCs w:val="26"/>
        </w:rPr>
      </w:pPr>
    </w:p>
    <w:p w:rsidR="00F31C80" w:rsidRPr="00306388" w:rsidRDefault="00F31C80" w:rsidP="00F31C8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388">
        <w:rPr>
          <w:rFonts w:ascii="Times New Roman" w:hAnsi="Times New Roman" w:cs="Times New Roman"/>
          <w:b/>
          <w:sz w:val="26"/>
          <w:szCs w:val="26"/>
        </w:rPr>
        <w:t xml:space="preserve">Глава района                                                                    </w:t>
      </w:r>
      <w:r w:rsidR="00354E30" w:rsidRPr="0030638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06388">
        <w:rPr>
          <w:rFonts w:ascii="Times New Roman" w:hAnsi="Times New Roman" w:cs="Times New Roman"/>
          <w:b/>
          <w:sz w:val="26"/>
          <w:szCs w:val="26"/>
        </w:rPr>
        <w:t xml:space="preserve">                          С. Б. Вотяков</w:t>
      </w:r>
    </w:p>
    <w:p w:rsidR="00A27F3C" w:rsidRPr="00306388" w:rsidRDefault="00A27F3C" w:rsidP="0003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0345EF" w:rsidRPr="00306388" w:rsidRDefault="000345EF" w:rsidP="0003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0345EF" w:rsidRPr="00306388" w:rsidRDefault="000345EF" w:rsidP="0003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0345EF" w:rsidRDefault="000345EF" w:rsidP="0003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345EF" w:rsidRPr="00391A14" w:rsidRDefault="000345EF" w:rsidP="0003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06388" w:rsidRPr="003565FC" w:rsidRDefault="00354E30" w:rsidP="0030638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8B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0345EF">
        <w:rPr>
          <w:rFonts w:ascii="Times New Roman" w:hAnsi="Times New Roman" w:cs="Times New Roman"/>
          <w:b/>
          <w:sz w:val="26"/>
          <w:szCs w:val="26"/>
        </w:rPr>
        <w:tab/>
      </w:r>
    </w:p>
    <w:p w:rsidR="00A27F3C" w:rsidRPr="003565FC" w:rsidRDefault="00A27F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F3C" w:rsidRPr="003565FC" w:rsidRDefault="00A27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5FC" w:rsidRPr="003565FC" w:rsidRDefault="003565FC" w:rsidP="00356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8A3" w:rsidRDefault="003565FC" w:rsidP="003063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565FC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</w:p>
    <w:p w:rsidR="001328A3" w:rsidRDefault="001328A3" w:rsidP="003063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328A3" w:rsidRDefault="001328A3" w:rsidP="003063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C47CA6" w:rsidRDefault="003565FC" w:rsidP="00306388">
      <w:pPr>
        <w:autoSpaceDE w:val="0"/>
        <w:autoSpaceDN w:val="0"/>
        <w:adjustRightInd w:val="0"/>
        <w:spacing w:after="0" w:line="240" w:lineRule="auto"/>
      </w:pPr>
      <w:r w:rsidRPr="003565FC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1406C5" w:rsidP="009E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C5" w:rsidRDefault="00AC4DCF" w:rsidP="001406C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6C5" w:rsidRDefault="001406C5" w:rsidP="001406C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6C5" w:rsidRDefault="001406C5" w:rsidP="001406C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39A" w:rsidRPr="00AC4DCF" w:rsidRDefault="00AC4DCF" w:rsidP="00AC4D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406C5"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1439A" w:rsidRPr="00AC4DCF" w:rsidRDefault="00AC4DCF" w:rsidP="00AC4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6C5"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</w:t>
      </w:r>
      <w:r w:rsidR="0001439A" w:rsidRPr="00AC4DC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1439A" w:rsidRPr="00AC4DCF" w:rsidRDefault="00AC4DCF" w:rsidP="00AC4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01439A" w:rsidRPr="00AC4DCF">
        <w:rPr>
          <w:rFonts w:ascii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01439A" w:rsidRPr="00AC4DC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406C5" w:rsidRPr="00AC4DCF" w:rsidRDefault="00AC4DCF" w:rsidP="00AC4D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26.04.2017  № 62 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4DCF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муниципальной услуги «Исполнение запросов граждан 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организаций по документам архивных фондов»</w:t>
      </w:r>
    </w:p>
    <w:p w:rsidR="001328A3" w:rsidRPr="00AC4DCF" w:rsidRDefault="001328A3" w:rsidP="001328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 регулирования регламента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Настоящий административный регламент (далее - Регламент) устанавливает порядок и стандарт предоставления,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услуги: «Исполнение запросов граждан и организаций по документам архивных фондов» (далее - муниципальная услуга).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услуга предоставляется по документам архивных фондов, находящимся на хранении в Отделе, в части исполнения социально-правовых и тематических запросов.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заявителей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Муниципальная услуга предоставляется физическим и юридическим лицам либо их уполномоченным в соответствии с действующим законодательством представителям, обращающимся на законных основаниях</w:t>
      </w:r>
      <w:r w:rsidR="00EA2B1D"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— заявители)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архивный отдел </w:t>
      </w:r>
      <w:r w:rsidR="00EA2B1D"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дминистрации Ишимского муниципального района.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муниципальной услуги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Наименование муниципальной услуги: 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запросов граждан и организаций по документам архивных фондов.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Органом, предоставляющим муниципальную услугу, является </w:t>
      </w:r>
      <w:r w:rsidR="00EA2B1D"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дминистрация</w:t>
      </w:r>
      <w:r w:rsidR="00EA2B1D"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Ишимского муниципального района (далее — Администрация)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328A3" w:rsidRPr="00AC4DCF" w:rsidRDefault="001328A3" w:rsidP="0013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Органом Администрации, непосредственно предоставляющим услугу, является архивный отдел Администрации (далее – Отдел).</w:t>
      </w:r>
    </w:p>
    <w:p w:rsidR="001328A3" w:rsidRPr="00AC4DCF" w:rsidRDefault="001328A3" w:rsidP="0013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заключенным соглашением о взаимодействии между Администрацией и МФЦ.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Результатами предоставления муниципальной услуги являются: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направление (вручение) заявителю архивной справки; архивной выписки; архивной копии; ответа на запрос (информационного письма);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направление (вручение) заявителю уведомления о переадресации запроса в организации, учреждения, в которых находятся на хранении документы, необходимые для исполнения запроса; рекомендации о дальнейшем поиске информации;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направление (вручение) заявителю уведомления об отказе в предоставлении муниципальной услуги в соответствии с пунктом 2.9.2. Регламента.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области, срок выдачи (направления) документов, являющихся результатом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Запросы заявителей, поступившие в Отдел, рассматриваются в течение 15 рабочих дней со дня их регистрации в Администрации.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на социально-правовой запрос при исполнении по научно-справочному аппарату (при наличии) направляется Заявителю в срок, не превышающий 7 рабочих дней со дня регистрации запроса в Администрации.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Запрос, не относящийся к составу хранящихся в Отделе документов, в течение 5 рабочих дней со дня регистрации заявления в Администрации направляется в другое архивное учреждение или организацию, где хранятся необходимые архивные документы, с уведомлением об этом заявителя или ему даются соответствующие рекомендации. 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Российской Федерации от 21.07.1993 №5485-1 «О государственной тайне» (Собрание законодательства Российской Федерации, 1997, № 1, ст. 8220 - 8235; 1997, № 41, ст. 4673; 2003, № 27 (ч. I), ст. 2700; 2003, № 46 (ч. II), ст. 4449; 2004, № 27, ст. 2711; 2004, № 35, ст. 3607; 2007, № 49, ст. 6055; 2007, № 49, ст. 6079;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1996, № 15, ст. 1768; 2009, № 29, ст. 3617; 2002, № 52 (ч. II), ст. 5288; 2003, № 6, ст. 549; 2010, № 47, ст. 6032; 2011, № 30 (ч. I), ст. 4590, ст. 4596, № 46, ст. 6407);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22.10.2004 №125-ФЗ «Об архивном деле в Российской Федерации» (Собрание законодательства Российской Федерации, 2004, № 43, ст. 4169; 2006, № 50, ст. 5280; 2007, № 49, ст. 6079; 2008, № 20, ст. 2253; 2010, № 19, ст. 2291, № 31, ст. 4196);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27.07.006 №149-ФЗ «Об информации, информационных технологиях и о защите информации» (Собрание законодательства Российской Федерации, 2006, № 31 (ч. I), ст. 3448; 2010, № 31, ст. 4196; 2011, № 15, ст. 2038, № 30 (ч. I), ст. 4600);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2038, № 27, ст. 3880, № 29, ст. 4291, № 30 (ч. I), ст. 4587, № 49 (ч. V), ст. 7061, № 27, ст. 3873);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(Собрание законодательства РФ, 06.10.2003, № 40, ст. 3822);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Президента Российской Федерации от 31.12.1993 №2334 «О дополнительных гарантиях прав граждан на информацию» (Собрание актов Президента и Правительства Российской Федерации, 1994, № 2, ст. 74; 1997, № 3, ст. 367; 2000, № 36, ст. 3636);</w:t>
      </w:r>
    </w:p>
    <w:p w:rsidR="001328A3" w:rsidRPr="00AC4DCF" w:rsidRDefault="001328A3" w:rsidP="00EA2B1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Министерства культуры Российской Федерации от 31.03.2015 № 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(Зарегистрирован в Министерстве юстиции Российской Федерации от 07.09.2015,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регистрационный №38830, Приказ опубликован на официальном </w:t>
      </w:r>
      <w:proofErr w:type="spell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интернет-портале</w:t>
      </w:r>
      <w:proofErr w:type="spell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правовой информации (</w:t>
      </w:r>
      <w:proofErr w:type="spell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www.pravo.ru</w:t>
      </w:r>
      <w:proofErr w:type="spell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(2) 10 сентября 2015г. и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вступает в силу через 10 дней после опубликования)</w:t>
      </w: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A2B1D" w:rsidRPr="00AC4DCF" w:rsidRDefault="00EA2B1D" w:rsidP="00EA2B1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Министерством юстиции Российской Федерации 6 марта 2007 г., регистрационный № 9059, Бюллетень нормативных актов федеральных органов</w:t>
      </w:r>
      <w:proofErr w:type="gramEnd"/>
      <w:r w:rsidRPr="00AC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исполнительной власти, 2007, № 20), с изменениями, внесенными приказом Министерства культуры Российской Федерации от 16 февраля 2009 г. № 68 (зарегистрирован Министерством юстиции Российской Федерации 5 мая 2009 г., регистрационный № 13893, «Российская газета», 2009, № 89) – </w:t>
      </w:r>
      <w:r w:rsidRPr="00AC4DC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 учетом положений пункта 1.4. данного Приказа</w:t>
      </w:r>
      <w:r w:rsidRPr="00AC4D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EA2B1D" w:rsidRPr="00AC4DCF" w:rsidRDefault="00EA2B1D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Для предоставления муниципальной услуги устанавливается следующий исчерпывающий перечень документов, необходимых в соответствии с законодательными или иными нормативными правовыми актами для ее оказания: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документ, удостоверяющий личность заявителя </w:t>
      </w: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личном приеме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(подлежит возврату заявителю после удостоверения его личности при личном приеме);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подтверждающий полномочия представителя заявителя;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заявление (запрос) в свободной форме для физических лиц, либо на бланке организации - для юридических лиц (если запрос подается в электронном виде - по форме, размещенной на порталах, указанных в п.2.17.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Регламента) с указанием следующих сведений:</w:t>
      </w:r>
      <w:proofErr w:type="gramEnd"/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сведения о заявителе, в том числе: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фамилия, имя, отчество (последнее - при наличии) физического лица или наименование юридического лица на бланке организации; почтовый и /или электронный адрес; номер телефона; 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изложение существа запроса (сведения, необходимые для исполнения запроса) с указанием темы (вопроса), хронологии запрашиваемой информации: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запросе о стаже работы, зарплате (социально-правовые запросы) дополнительно указываются: название, ведомственная подчиненность организации, период работы, занимаемая должность;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запроса по определенной проблеме, теме, событию, факту (тематические запросы) в целях сокращения срока оказания муниципальной услуги необходимо указать поисковые данные (по объектам: год ввода в эксплуатацию законченных строительством зданий и сооружений, реквизиты правового акта; год сноса жилого дома или признания его аварийным и т.д.);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получения заявителем информации в соответствии с пунктом 2.3. Регламента;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г) способ получения заявителем результата услуги (лично в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или 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МФЦ);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личная подпись и дата.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Заявитель вправе приложить к запросу документы (их копии), подтверждающие сведения, относящиеся к изложению существа запроса (сведений, необходимых для исполнения запроса).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получения сведений, доступ к которым в соответствии с действующим законодательством Российской Федерации ограничен, заявителем предоставляются документы, подтверждающие в установленном порядке право на получение указанных сведений (письменное разрешение лица, в отношении которого запрашиваются сведения, составляющие охраняемую законом тайну, либо собственника архивных документов, их правопреемников, иные документы в соответствии с действующим законодательством).</w:t>
      </w:r>
      <w:proofErr w:type="gramEnd"/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 от органов, в распоряжении которых такие документы находятся</w:t>
      </w:r>
      <w:proofErr w:type="gramEnd"/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Межведомственное взаимодействие при предоставлении муниципальной услуги не предусмотрено.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Отказ в приеме документов не предусмотрен. 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2.9.1. Основания для приостановления рассмотрения запроса отсутствуют.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отсутствие документов в Отделе по запрашиваемой тематике или непредоставление заявителем сведений, указанных в пункте 2.6. Регламента, необходимых для проведения поисковой работы;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наличие установленных в соответствии с действующим законодательством Российской Федерации ограничений на доступ к архивным документам.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этом в ответе также указывается порядок получения сведений из документов, доступ к которым в соответствии с действующим законодательством ограничен. 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Предоставление муниципальной услуги осуществляется бесплатно - без взимания государственной пошлины или иной платы.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Плата за предоставление услуг, являющихся необходимыми и обязательными для предоставления муниципальной услуги, не взимается в связи с отсутствием указанных услуг.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При предоставлении муниципальной услуги максимальный срок ожидания в очереди не должен превышать: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15 минут при приеме к должностному лицу для подачи необходимых документов;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15 минут при приеме к должностному лицу для получения результата муниципальной услуги.</w:t>
      </w: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 Заявления о предоставлении муниципальной услуги подлежат регистрации в день их поступления независимо от формы представления документов: на бумажных носителях или в электронной форме. В случае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заявление и документы поступили в нерабочее время (день), они подлежат регистрации в рабочий день, следующий за днем поступления.</w:t>
      </w:r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мультимедийной</w:t>
      </w:r>
      <w:proofErr w:type="spellEnd"/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2.15.1. Помещения для предоставления муниципальной услуги размещаются по адресу: ул. Ленина, д.48, г. Ишим.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или МФЦ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местами общего пользования (туалетами).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 режиме работы, номерах телефонов, факсов, адресах электронной почты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или МФЦ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или МФЦ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осуществляющих прием и устное информирование граждан;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 нормативных правовых актах, регулирующих порядок предоставления муниципальной услуги;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образец заявления и перечень прилагаемых к нему документов.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оказание сотрудниками Администрации или МФЦ помощи инвалидам в преодолении барьеров, мешающих получению ими услуги наравне с другими лицами.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2.16.1. Показателями доступности муниципальной услуги являются: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режима работы Администрации и МФЦ при предоставлении муниципальной услуги;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2.16.2. Показателями качества муниципальной услуги являются: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Требования,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учитывающие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том числе особенности предоставления муниципальной услуги в многофункциональных центрах предоставления </w:t>
      </w: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государственных и муниципальных услуг и особенности предоставления муниципальной услуги в электронной форме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2.17.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выдаче результата муниципальной услуги МФЦ учитывает требования постановления Правительства РФ 18.03.2015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заверение выписок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указанных информационных систем».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 и документы, установленные пунктами 2.6.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www.gosuslugi.ru</w:t>
      </w:r>
      <w:proofErr w:type="spell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- федеральный портал), сайта «Государственные и муниципальные услуги в Тюменской области»: </w:t>
      </w:r>
      <w:proofErr w:type="spell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www.uslugi.admtyumen.ru</w:t>
      </w:r>
      <w:proofErr w:type="spell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- областной портал). Предоставление муниципальной услуги в электронной форме осуществляется Администрацией.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 Прием документов, необходимых для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3"/>
      <w:bookmarkEnd w:id="0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3.1.1. Основанием для начала исполнения административной процедуры является обращение заявителя в уполномоченный орган с заявлением и документами, установленными пунктом 2.6. Регламента.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3.1.2. В ходе личного приема заявления и документов, прилагаемых к заявлению в обязательном порядке, сотрудник уполномоченного органа: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устанавливает личность обратившегося заявителя путем проверки документа, удостоверяющего его личность; 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информирует заявителя о порядке и сроках предоставления муниципальной услуги;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проверяет правильность заполнения заявления;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обеспечивает регистрацию заявления;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выдает заявителю расписку о приеме документов.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3.1.3. При поступлении заявления и документов, прилагаемых к заявлению в обязательном порядке, в электронной форме сотрудник Администрации обеспечивает регистрацию заявления. При этом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получает статусы «Принято ведомством» или «В обработке», что отражается в «Личном кабинете» федерального портала или областного портала.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3.1.4. Результатом исполнения административной процедуры является прием от заявителя и регистрация заявления и документов, прилагаемых к заявлению в соответствии с пунктом 2.6 административного регламента (далее - зарегистрированное заявление).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3.1.5. Фиксация результата административной процедуры осуществляется путем занесения информации о зарегистрированном заявлении 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журнале регистрации заявлений граждан.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3.1.6. Ответственным за выполнение административной процедуры является сотрудник уполномоченного органа, к функциям которого относится прием и регистрация документов.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3.1.7 Критерием для приема и регистрации заявления и документов, прилагаемых к заявлению в соответствии с пунктом 2.6 административного регламента, является факт обращения заявителя.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3.1.8. Максимальный срок приема и регистрации заявления и документов, прилагаемых к заявлению в соответствии с пунктом 2.6 административного регламента, 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электронной форме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 течение 1 рабочего дня со дня поступления документов в Отдел, при личном обращении в уполномоченный орган - в течение 15 минут.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Par568"/>
      <w:bookmarkEnd w:id="1"/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3.2. Рассмотрение поступивших запросов и подготовка результатов муниципальной услуги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Основанием для начала административной процедуры является поступление запроса сотруднику Отдела, ответственному за его исполнение.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Сотрудник Отдела осуществляет следующие действия: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проводит анализ поступивших запросов заявителей с учетом имеющихся архивных справочников в традиционной и электронной форме, содержащих сведения о местах хранения документов, необходимых для исполнения запросов, в том числе: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определяет степень полноты информации, содержащейся в запросе, и необходимой для его исполнения (при отсутствии в запросе сведений, необходимых для проведения поисковой работы и предусмотренных пунктом 2.6 Регламента, уточняет необходимые сведения у заявителя при помощи средств телефонной связи или (в случае, если с заявителем невозможно связаться по телефону) путем направления уведомления о необходимости уточнения запроса на адрес, указанный в заявлении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течение 1 рабочего дня со дня регистрации запроса);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устанавливает наличие в Отделе запрашиваемой информации, в том числе места нахождения архивных документов, необходимых для исполнения запроса либо местонахождение, адрес конкретной организации, куда следует направить запрос по принадлежности на исполнение (в случае, если архив располагает такими данными);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устанавливает наличие установленных действующим законодательством ограничений на доступ к запрашиваемой информации; проверяет наличие полномочий заявителя на получение запрашиваемой информации в соответствии с действующим законодательством РФ;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готовит проект результата муниципальной услуги: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при наличии в Отделе необходимых для исполнения запроса документов (сведений) составляет архивную справку; архивную выписку; архивную копию либо ответ на запрос (информационное письмо) в зависимости от формы получения результата услуги, указанной в заявлении;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при наличии оснований для отказа в предоставлении муниципальной услуги в соответствии с п.2.9.2. Регламента составляет уведомление об отказе в предоставлении муниципальной услуги с указанием основания для отказа, установленного п.2.9.2.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Регламента, краткого описания конкретных положения заявления или документов, в отношении которых выявлены такие основания, либо фактического обстоятельства, послужившего основанием для отказа, порядок получения сведений из документов, доступ к которым в соответствии с действующим законодательством ограничен, если это послужило основанием для отказа, указание на право заявителя обжаловать данный отказ в судебном либо досудебном (внесудебном) порядке.</w:t>
      </w:r>
      <w:proofErr w:type="gramEnd"/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если по результатам анализа запроса сотрудником Отдела было принято решение о направлении запроса в другое архивное учреждение или организацию, где хранятся необходимые архивные документы, либо о направлении заявителю рекомендаций о дальнейших путях поиска информации, сотрудник Отдела, ответственный за подготовку результата муниципальной услуги, обеспечивает </w:t>
      </w: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перенаправление запроса по адресу и готовит уведомление об этом заявителя в срок не позднее 2 рабочих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дней со дня регистрации запроса.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Результаты муниципальной услуги в день их создания подписываются начальником Отдела 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3.2.4. Фиксация результата административной процедуры осуществляется путем занесения информации в журнал регистрации заявлений граждан.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3.2.5. Ответственным за выполнение административной процедуры является сотрудник Отдела, уполномоченный на исполнение запросов граждан.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3.2.6. Критерием для исполнения административной процедуры, является факт поступления запроса.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3.2.7. Общий срок административной процедуры: не более 14 рабочих дней со дня регистрации запроса в Администрации, за исключением следующих случаев: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исполнении на социально-правовой запрос при исполнении по научно-справочному аппарату (при наличии) срок не должен превышать 6 рабочих дней со дня регистрации запроса в Администрации;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запрос не относится к составу хранящихся в Отделе документов срок не может превышать 4 рабочих дней со дня регистрации запроса в Администрации.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3.3. Выдача (направление) заявителю </w:t>
      </w:r>
    </w:p>
    <w:p w:rsidR="001328A3" w:rsidRPr="00AC4DCF" w:rsidRDefault="001328A3" w:rsidP="001328A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результата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 Основанием для начала административной процедуры по выдаче (направление) заявителю результата предоставления муниципальной услуги является окончание административной процедуры по подготовке результатов муниципальной услуги.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 Сотрудник Отдела в течение 1 рабочего дня со дня утверждения (подписания) начальником Отдела результата муниципальной услуги обеспечивает его регистрацию, а также выдачу (направление) заявителю способом получения результата услуги, указанным в заявлении.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3.3.3. Результаты муниципальной услуги могут быть получены заявителем в зависимости от способа получения, указанного заявителем в запросе.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если заявителем (представителем заявителя) способ получения результата муниципальной услуги указан «при личном обращении» сотрудник Отдела в день регистрации результата услуги или МФЦ в день поступления результата услуги от Администрации информирует заявителя (представителя заявителя) о готовности результата муниципальной услуги и возможности его получения. Информирование осуществляется одним из следующих способов: по телефону, сообщением на электронный адрес заявителя (представителя заявителя).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результата муниципальной услуги заявитель (представитель заявителя) обращаются в Администрацию или МФЦ в рабочее время согласно графику работы. При этом сотрудник Администрации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7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МФЦ, осуществляющий выдачу результата муниципальной услуги, выполняет следующие действия: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устанавливает личность обратившегося лица путем проверки документа, удостоверяющего его личность. При обращении представителя заявителя также устанавливает наличие у него полномочий путем проверки документа, подтверждающего его полномочия представителя;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выдает под личную подпись результат муниципальной услуги.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3.3.4. Ответственными за выполнение административной процедуры являются сотрудник Отдела или МФЦ.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3.3.5. Критерием направления (выдачи) результата муниципальной услуги является его поступление сотруднику Отдела подписанного начальником Отдела результата муниципальной услуги.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3.3.6. Результатом исполнения административной процедуры является направление (выдача) заявителю результата предоставления муниципальной услуги способом, указанным в запросе. 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3.3.7. Фиксация результата административной процедуры осуществляется путем занесения информации в журнал регистрации заявлений заявителей.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3.3.8. Срок выдачи заявителю результата муниципальной услуги при личном приеме — не более 15 минут.</w:t>
      </w:r>
    </w:p>
    <w:p w:rsidR="001328A3" w:rsidRPr="00AC4DCF" w:rsidRDefault="001328A3" w:rsidP="001328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срок административной процедуры не должен превышать 15 рабочих дней со дня регистрации запроса, либо при исполнении социально-правового запроса по научно-справочному аппарату — не более 7 рабочих дней со дня регистрации запроса. В случае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запрос не относится к составу хранящихся в Отделе документов срок не может превышать 5 рабочих дней со дня регистрации запроса в Администрации.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22"/>
      <w:bookmarkEnd w:id="2"/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3.4. Блок-схема административных процедур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Блок-схема административных процедур представлена в приложении №1 к настоящему административному регламенту.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1328A3" w:rsidRPr="00AC4DCF" w:rsidRDefault="001328A3" w:rsidP="001328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контроля за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328A3" w:rsidRPr="00AC4DCF" w:rsidRDefault="001328A3" w:rsidP="001328A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4.2. Текущий контроль осуществляется путем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осуществления текущего контроля устанавливается правовыми актами Администрации.</w:t>
      </w:r>
    </w:p>
    <w:p w:rsidR="001328A3" w:rsidRPr="00AC4DCF" w:rsidRDefault="001328A3" w:rsidP="001328A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контроля за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328A3" w:rsidRPr="00AC4DCF" w:rsidRDefault="001328A3" w:rsidP="001328A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4.3. Администрация организует и осуществляет </w:t>
      </w: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предоставлением муниципальной услуги.</w:t>
      </w: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 Проверки полноты и качества предоставления муниципальной услуги осуществляются на основании распоряжения Администрации.</w:t>
      </w:r>
    </w:p>
    <w:p w:rsidR="001328A3" w:rsidRPr="00AC4DCF" w:rsidRDefault="001328A3" w:rsidP="001328A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отдельным вопросам, связанным с предоставлением муниципальной услуги) и внеплановый характер (по конкретному обращению).</w:t>
      </w:r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</w:r>
    </w:p>
    <w:p w:rsidR="001328A3" w:rsidRPr="00AC4DCF" w:rsidRDefault="001328A3" w:rsidP="00132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5.1. Предмет жалобы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 муниципальными нормативными правовыми актами;</w:t>
      </w:r>
      <w:proofErr w:type="gramEnd"/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 муниципальными нормативными правовыми актами;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28A3" w:rsidRPr="00AC4DCF" w:rsidRDefault="001328A3" w:rsidP="001328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5.2. Сроки рассмотрения жалобы</w:t>
      </w:r>
    </w:p>
    <w:p w:rsidR="001328A3" w:rsidRPr="00AC4DCF" w:rsidRDefault="001328A3" w:rsidP="00132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Жалоба, поступившая в администрацию, подлежит рассмотрению главой Администрации либо сотрудником администрации,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AC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дня ее регистрации.</w:t>
      </w: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AC4DCF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Default="001328A3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Pr="00AC4DCF" w:rsidRDefault="00AC4DCF" w:rsidP="001328A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1328A3" w:rsidRDefault="00ED47E8" w:rsidP="0013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</w:t>
      </w:r>
      <w:r w:rsidR="001328A3" w:rsidRPr="0013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риложение </w:t>
      </w:r>
      <w:r w:rsidR="00AC4D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328A3" w:rsidRPr="0013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Регламенту</w:t>
      </w:r>
    </w:p>
    <w:p w:rsidR="00115B13" w:rsidRDefault="00115B13" w:rsidP="00132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Par800"/>
      <w:bookmarkEnd w:id="3"/>
    </w:p>
    <w:p w:rsidR="00115B13" w:rsidRDefault="00115B13" w:rsidP="00132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28A3" w:rsidRPr="001328A3" w:rsidRDefault="001328A3" w:rsidP="00132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1328A3" w:rsidRDefault="001328A3" w:rsidP="00132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AC4DCF" w:rsidRPr="001328A3" w:rsidRDefault="00AC4DCF" w:rsidP="00132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A3" w:rsidRPr="001328A3" w:rsidRDefault="001328A3" w:rsidP="00132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5"/>
      </w:tblGrid>
      <w:tr w:rsidR="001328A3" w:rsidRPr="001328A3" w:rsidTr="001328A3">
        <w:trPr>
          <w:tblCellSpacing w:w="0" w:type="dxa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A3" w:rsidRPr="001328A3" w:rsidRDefault="001328A3" w:rsidP="001328A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Прием документов, необходимых для предоставления муниципальной услуги</w:t>
            </w:r>
          </w:p>
        </w:tc>
      </w:tr>
      <w:tr w:rsidR="001328A3" w:rsidRPr="001328A3" w:rsidTr="001328A3">
        <w:trPr>
          <w:tblCellSpacing w:w="0" w:type="dxa"/>
          <w:jc w:val="center"/>
        </w:trPr>
        <w:tc>
          <w:tcPr>
            <w:tcW w:w="9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788" w:type="dxa"/>
              <w:tblBorders>
                <w:top w:val="thickThinMediumGap" w:sz="24" w:space="0" w:color="auto"/>
                <w:left w:val="thickThinMediumGap" w:sz="24" w:space="0" w:color="auto"/>
                <w:bottom w:val="thickThinMediumGap" w:sz="24" w:space="0" w:color="auto"/>
                <w:right w:val="thickThinMediumGap" w:sz="24" w:space="0" w:color="auto"/>
                <w:insideH w:val="thickThinMediumGap" w:sz="24" w:space="0" w:color="auto"/>
                <w:insideV w:val="thickThinMediumGap" w:sz="24" w:space="0" w:color="auto"/>
              </w:tblBorders>
              <w:tblLook w:val="0000"/>
            </w:tblPr>
            <w:tblGrid>
              <w:gridCol w:w="703"/>
            </w:tblGrid>
            <w:tr w:rsidR="00ED47E8" w:rsidTr="00ED47E8">
              <w:trPr>
                <w:trHeight w:val="280"/>
              </w:trPr>
              <w:tc>
                <w:tcPr>
                  <w:tcW w:w="703" w:type="dxa"/>
                </w:tcPr>
                <w:p w:rsidR="00ED47E8" w:rsidRDefault="00ED47E8" w:rsidP="001328A3">
                  <w:pPr>
                    <w:spacing w:before="100" w:beforeAutospacing="1" w:after="142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28A3" w:rsidRPr="001328A3" w:rsidRDefault="001328A3" w:rsidP="001328A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8A3" w:rsidRPr="001328A3" w:rsidTr="00ED47E8">
        <w:trPr>
          <w:trHeight w:val="687"/>
          <w:tblCellSpacing w:w="0" w:type="dxa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A3" w:rsidRPr="001328A3" w:rsidRDefault="001328A3" w:rsidP="001328A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Рассмотрение поступивших запросов и подготовка результатов муниципальной услуги</w:t>
            </w:r>
          </w:p>
        </w:tc>
      </w:tr>
      <w:tr w:rsidR="001328A3" w:rsidRPr="001328A3" w:rsidTr="00ED47E8">
        <w:trPr>
          <w:trHeight w:val="658"/>
          <w:tblCellSpacing w:w="0" w:type="dxa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44"/>
            </w:tblGrid>
            <w:tr w:rsidR="00ED47E8" w:rsidTr="00ED47E8">
              <w:trPr>
                <w:trHeight w:val="272"/>
              </w:trPr>
              <w:tc>
                <w:tcPr>
                  <w:tcW w:w="744" w:type="dxa"/>
                  <w:tcBorders>
                    <w:top w:val="thickThinMediumGap" w:sz="24" w:space="0" w:color="auto"/>
                    <w:left w:val="thickThinMediumGap" w:sz="24" w:space="0" w:color="auto"/>
                    <w:bottom w:val="thickThinMediumGap" w:sz="24" w:space="0" w:color="auto"/>
                    <w:right w:val="thickThinMediumGap" w:sz="24" w:space="0" w:color="auto"/>
                  </w:tcBorders>
                </w:tcPr>
                <w:p w:rsidR="00ED47E8" w:rsidRDefault="00ED47E8" w:rsidP="001328A3">
                  <w:pPr>
                    <w:spacing w:before="100" w:beforeAutospacing="1" w:after="142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28A3" w:rsidRPr="001328A3" w:rsidRDefault="001328A3" w:rsidP="001328A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8A3" w:rsidRPr="001328A3" w:rsidTr="001328A3">
        <w:trPr>
          <w:tblCellSpacing w:w="0" w:type="dxa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A3" w:rsidRPr="001328A3" w:rsidRDefault="001328A3" w:rsidP="001328A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Выдача (направление) заявителю результата предоставления муниципальной услуги</w:t>
            </w:r>
          </w:p>
        </w:tc>
      </w:tr>
    </w:tbl>
    <w:p w:rsidR="001328A3" w:rsidRPr="001328A3" w:rsidRDefault="001328A3" w:rsidP="001328A3">
      <w:pPr>
        <w:spacing w:before="100" w:beforeAutospacing="1"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39A" w:rsidRDefault="0001439A" w:rsidP="00505445">
      <w:pPr>
        <w:pStyle w:val="ConsTitle"/>
        <w:ind w:right="0" w:firstLine="567"/>
        <w:jc w:val="center"/>
        <w:rPr>
          <w:sz w:val="24"/>
          <w:szCs w:val="24"/>
        </w:rPr>
      </w:pPr>
    </w:p>
    <w:sectPr w:rsidR="0001439A" w:rsidSect="00AC4DC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C0" w:rsidRDefault="006E4EC0" w:rsidP="00352C84">
      <w:pPr>
        <w:spacing w:after="0" w:line="240" w:lineRule="auto"/>
      </w:pPr>
      <w:r>
        <w:separator/>
      </w:r>
    </w:p>
  </w:endnote>
  <w:endnote w:type="continuationSeparator" w:id="1">
    <w:p w:rsidR="006E4EC0" w:rsidRDefault="006E4EC0" w:rsidP="0035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C0" w:rsidRDefault="006E4EC0" w:rsidP="00352C84">
      <w:pPr>
        <w:spacing w:after="0" w:line="240" w:lineRule="auto"/>
      </w:pPr>
      <w:r>
        <w:separator/>
      </w:r>
    </w:p>
  </w:footnote>
  <w:footnote w:type="continuationSeparator" w:id="1">
    <w:p w:rsidR="006E4EC0" w:rsidRDefault="006E4EC0" w:rsidP="0035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79B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B9B"/>
    <w:rsid w:val="0001439A"/>
    <w:rsid w:val="000345EF"/>
    <w:rsid w:val="0003514D"/>
    <w:rsid w:val="000414FE"/>
    <w:rsid w:val="00065408"/>
    <w:rsid w:val="00073A85"/>
    <w:rsid w:val="000B0F11"/>
    <w:rsid w:val="000B25E9"/>
    <w:rsid w:val="000B5823"/>
    <w:rsid w:val="000B70B6"/>
    <w:rsid w:val="000C3088"/>
    <w:rsid w:val="000D1081"/>
    <w:rsid w:val="000D1EF6"/>
    <w:rsid w:val="000D4B59"/>
    <w:rsid w:val="00103D87"/>
    <w:rsid w:val="00111CBA"/>
    <w:rsid w:val="00112FD9"/>
    <w:rsid w:val="00115B13"/>
    <w:rsid w:val="0012147E"/>
    <w:rsid w:val="001328A3"/>
    <w:rsid w:val="00132C4E"/>
    <w:rsid w:val="001406C5"/>
    <w:rsid w:val="001600FA"/>
    <w:rsid w:val="00163F1F"/>
    <w:rsid w:val="00187EFE"/>
    <w:rsid w:val="001B37AD"/>
    <w:rsid w:val="001C7CA8"/>
    <w:rsid w:val="001D711E"/>
    <w:rsid w:val="001E4CDB"/>
    <w:rsid w:val="001F265E"/>
    <w:rsid w:val="00206EE5"/>
    <w:rsid w:val="00252F76"/>
    <w:rsid w:val="00293E32"/>
    <w:rsid w:val="002A23FE"/>
    <w:rsid w:val="002B2E75"/>
    <w:rsid w:val="002B7AA3"/>
    <w:rsid w:val="002C28E2"/>
    <w:rsid w:val="002C532F"/>
    <w:rsid w:val="002D48E0"/>
    <w:rsid w:val="002E5D54"/>
    <w:rsid w:val="0030132F"/>
    <w:rsid w:val="00304C18"/>
    <w:rsid w:val="00306388"/>
    <w:rsid w:val="0032757D"/>
    <w:rsid w:val="00335E2C"/>
    <w:rsid w:val="003405E8"/>
    <w:rsid w:val="00341BA8"/>
    <w:rsid w:val="00347836"/>
    <w:rsid w:val="00352C84"/>
    <w:rsid w:val="00354E30"/>
    <w:rsid w:val="003565FC"/>
    <w:rsid w:val="00391A14"/>
    <w:rsid w:val="0039343F"/>
    <w:rsid w:val="003E75DF"/>
    <w:rsid w:val="00465105"/>
    <w:rsid w:val="0047026D"/>
    <w:rsid w:val="00470587"/>
    <w:rsid w:val="00470DCF"/>
    <w:rsid w:val="00471FEE"/>
    <w:rsid w:val="00472610"/>
    <w:rsid w:val="0048536D"/>
    <w:rsid w:val="00493196"/>
    <w:rsid w:val="004A15EE"/>
    <w:rsid w:val="004D283B"/>
    <w:rsid w:val="004D39C7"/>
    <w:rsid w:val="00505445"/>
    <w:rsid w:val="005070A5"/>
    <w:rsid w:val="005433AC"/>
    <w:rsid w:val="0055293F"/>
    <w:rsid w:val="00567CB5"/>
    <w:rsid w:val="00574910"/>
    <w:rsid w:val="00576380"/>
    <w:rsid w:val="00577033"/>
    <w:rsid w:val="005838C0"/>
    <w:rsid w:val="005B6056"/>
    <w:rsid w:val="005C0179"/>
    <w:rsid w:val="005D003B"/>
    <w:rsid w:val="00615FF1"/>
    <w:rsid w:val="00637167"/>
    <w:rsid w:val="0065789B"/>
    <w:rsid w:val="00661E28"/>
    <w:rsid w:val="00674FAA"/>
    <w:rsid w:val="00676861"/>
    <w:rsid w:val="006C6546"/>
    <w:rsid w:val="006E144D"/>
    <w:rsid w:val="006E4EC0"/>
    <w:rsid w:val="007113C4"/>
    <w:rsid w:val="00794DFE"/>
    <w:rsid w:val="007A2DF5"/>
    <w:rsid w:val="007C736A"/>
    <w:rsid w:val="007E6E13"/>
    <w:rsid w:val="00822BFC"/>
    <w:rsid w:val="008419F9"/>
    <w:rsid w:val="00853DA4"/>
    <w:rsid w:val="008542DB"/>
    <w:rsid w:val="00863CD1"/>
    <w:rsid w:val="008708BA"/>
    <w:rsid w:val="00881014"/>
    <w:rsid w:val="00882650"/>
    <w:rsid w:val="008928C2"/>
    <w:rsid w:val="008A0B9A"/>
    <w:rsid w:val="008A1A5D"/>
    <w:rsid w:val="008C2B35"/>
    <w:rsid w:val="008E19A4"/>
    <w:rsid w:val="00920915"/>
    <w:rsid w:val="00925FFE"/>
    <w:rsid w:val="00951F43"/>
    <w:rsid w:val="00984B7F"/>
    <w:rsid w:val="009D33A3"/>
    <w:rsid w:val="009D7D95"/>
    <w:rsid w:val="009E6D26"/>
    <w:rsid w:val="009F189D"/>
    <w:rsid w:val="009F36FE"/>
    <w:rsid w:val="00A17656"/>
    <w:rsid w:val="00A27F3C"/>
    <w:rsid w:val="00A473B1"/>
    <w:rsid w:val="00A51DBB"/>
    <w:rsid w:val="00A756D9"/>
    <w:rsid w:val="00A84CFE"/>
    <w:rsid w:val="00A96E49"/>
    <w:rsid w:val="00AA05A8"/>
    <w:rsid w:val="00AA0AA8"/>
    <w:rsid w:val="00AA6DF6"/>
    <w:rsid w:val="00AB1E1F"/>
    <w:rsid w:val="00AC10D9"/>
    <w:rsid w:val="00AC4DCF"/>
    <w:rsid w:val="00AF1FD6"/>
    <w:rsid w:val="00AF7433"/>
    <w:rsid w:val="00AF7B9F"/>
    <w:rsid w:val="00B32962"/>
    <w:rsid w:val="00B365F5"/>
    <w:rsid w:val="00B45AA6"/>
    <w:rsid w:val="00B67947"/>
    <w:rsid w:val="00B822BB"/>
    <w:rsid w:val="00BA5499"/>
    <w:rsid w:val="00C11968"/>
    <w:rsid w:val="00C13F45"/>
    <w:rsid w:val="00C3213C"/>
    <w:rsid w:val="00C3315C"/>
    <w:rsid w:val="00C3531F"/>
    <w:rsid w:val="00C47CA6"/>
    <w:rsid w:val="00C659E8"/>
    <w:rsid w:val="00C777CA"/>
    <w:rsid w:val="00C92C82"/>
    <w:rsid w:val="00C967AC"/>
    <w:rsid w:val="00CE7E25"/>
    <w:rsid w:val="00CF4C65"/>
    <w:rsid w:val="00D0094C"/>
    <w:rsid w:val="00D16B96"/>
    <w:rsid w:val="00D323F5"/>
    <w:rsid w:val="00D3533B"/>
    <w:rsid w:val="00D62A61"/>
    <w:rsid w:val="00D84FA8"/>
    <w:rsid w:val="00DE54BF"/>
    <w:rsid w:val="00E17EAE"/>
    <w:rsid w:val="00E20923"/>
    <w:rsid w:val="00E43598"/>
    <w:rsid w:val="00E43FDE"/>
    <w:rsid w:val="00E57254"/>
    <w:rsid w:val="00E807AD"/>
    <w:rsid w:val="00EA2B1D"/>
    <w:rsid w:val="00EB1EF0"/>
    <w:rsid w:val="00EB2735"/>
    <w:rsid w:val="00ED3426"/>
    <w:rsid w:val="00ED47E8"/>
    <w:rsid w:val="00F0109B"/>
    <w:rsid w:val="00F03396"/>
    <w:rsid w:val="00F067ED"/>
    <w:rsid w:val="00F31C80"/>
    <w:rsid w:val="00F70604"/>
    <w:rsid w:val="00F87126"/>
    <w:rsid w:val="00F87FF5"/>
    <w:rsid w:val="00F96B9B"/>
    <w:rsid w:val="00FA5DBB"/>
    <w:rsid w:val="00FB68E0"/>
    <w:rsid w:val="00FF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locked/>
    <w:rsid w:val="005054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505445"/>
    <w:pPr>
      <w:keepNext/>
      <w:pageBreakBefore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0544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B9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F96B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96B9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96B9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rsid w:val="001F2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4910"/>
    <w:pPr>
      <w:ind w:left="720"/>
    </w:pPr>
  </w:style>
  <w:style w:type="table" w:styleId="a5">
    <w:name w:val="Table Grid"/>
    <w:basedOn w:val="a1"/>
    <w:uiPriority w:val="99"/>
    <w:rsid w:val="00471F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C80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51DBB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0544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54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5445"/>
    <w:rPr>
      <w:rFonts w:ascii="Cambria" w:eastAsia="Times New Roman" w:hAnsi="Cambria"/>
      <w:b/>
      <w:bCs/>
      <w:sz w:val="26"/>
      <w:szCs w:val="26"/>
    </w:rPr>
  </w:style>
  <w:style w:type="paragraph" w:customStyle="1" w:styleId="ConsNormal">
    <w:name w:val="ConsNormal"/>
    <w:uiPriority w:val="99"/>
    <w:rsid w:val="005054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05445"/>
    <w:pPr>
      <w:spacing w:before="64" w:after="64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Title">
    <w:name w:val="ConsTitle"/>
    <w:uiPriority w:val="99"/>
    <w:rsid w:val="00505445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styleId="a9">
    <w:name w:val="Strong"/>
    <w:uiPriority w:val="99"/>
    <w:qFormat/>
    <w:locked/>
    <w:rsid w:val="00505445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505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05445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uiPriority w:val="99"/>
    <w:rsid w:val="00505445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50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05445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rsid w:val="00505445"/>
    <w:rPr>
      <w:rFonts w:cs="Times New Roman"/>
      <w:vertAlign w:val="superscript"/>
    </w:rPr>
  </w:style>
  <w:style w:type="paragraph" w:customStyle="1" w:styleId="af0">
    <w:name w:val="Стиль"/>
    <w:basedOn w:val="a"/>
    <w:uiPriority w:val="99"/>
    <w:rsid w:val="005054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Title"/>
    <w:basedOn w:val="a"/>
    <w:link w:val="af2"/>
    <w:uiPriority w:val="10"/>
    <w:qFormat/>
    <w:locked/>
    <w:rsid w:val="0050544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505445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Body Text"/>
    <w:aliases w:val="бпОсновной текст,Body Text Char"/>
    <w:basedOn w:val="a"/>
    <w:link w:val="af4"/>
    <w:uiPriority w:val="99"/>
    <w:rsid w:val="00505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бпОсновной текст Знак,Body Text Char Знак"/>
    <w:basedOn w:val="a0"/>
    <w:link w:val="af3"/>
    <w:uiPriority w:val="99"/>
    <w:rsid w:val="00505445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054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05445"/>
    <w:rPr>
      <w:rFonts w:ascii="Times New Roman" w:eastAsia="Times New Roman" w:hAnsi="Times New Roman"/>
      <w:sz w:val="24"/>
      <w:szCs w:val="24"/>
    </w:rPr>
  </w:style>
  <w:style w:type="paragraph" w:customStyle="1" w:styleId="af5">
    <w:name w:val="основной текст документа"/>
    <w:basedOn w:val="a"/>
    <w:uiPriority w:val="99"/>
    <w:rsid w:val="005054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uiPriority w:val="99"/>
    <w:rsid w:val="005054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7">
    <w:name w:val="annotation reference"/>
    <w:uiPriority w:val="99"/>
    <w:semiHidden/>
    <w:rsid w:val="00505445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50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05445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50544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05445"/>
    <w:rPr>
      <w:b/>
      <w:bCs/>
    </w:rPr>
  </w:style>
  <w:style w:type="paragraph" w:styleId="afc">
    <w:name w:val="header"/>
    <w:basedOn w:val="a"/>
    <w:link w:val="afd"/>
    <w:uiPriority w:val="99"/>
    <w:rsid w:val="00505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505445"/>
    <w:rPr>
      <w:rFonts w:ascii="Times New Roman" w:eastAsia="Times New Roman" w:hAnsi="Times New Roman"/>
      <w:sz w:val="24"/>
      <w:szCs w:val="24"/>
    </w:rPr>
  </w:style>
  <w:style w:type="character" w:styleId="afe">
    <w:name w:val="endnote reference"/>
    <w:uiPriority w:val="99"/>
    <w:semiHidden/>
    <w:rsid w:val="00505445"/>
    <w:rPr>
      <w:rFonts w:cs="Times New Roman"/>
      <w:vertAlign w:val="superscript"/>
    </w:rPr>
  </w:style>
  <w:style w:type="paragraph" w:customStyle="1" w:styleId="12">
    <w:name w:val="Знак1"/>
    <w:basedOn w:val="a"/>
    <w:rsid w:val="005054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3">
    <w:name w:val="Основной шрифт абзаца1"/>
    <w:rsid w:val="00352C84"/>
  </w:style>
  <w:style w:type="paragraph" w:customStyle="1" w:styleId="14">
    <w:name w:val="Обычный1"/>
    <w:rsid w:val="00352C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Знак сноски1"/>
    <w:rsid w:val="00352C84"/>
    <w:rPr>
      <w:rFonts w:cs="Times New Roman"/>
      <w:position w:val="20"/>
      <w:sz w:val="13"/>
    </w:rPr>
  </w:style>
  <w:style w:type="paragraph" w:customStyle="1" w:styleId="16">
    <w:name w:val="Текст сноски1"/>
    <w:basedOn w:val="14"/>
    <w:rsid w:val="00352C84"/>
    <w:rPr>
      <w:sz w:val="20"/>
      <w:szCs w:val="20"/>
    </w:rPr>
  </w:style>
  <w:style w:type="paragraph" w:customStyle="1" w:styleId="western">
    <w:name w:val="western"/>
    <w:basedOn w:val="a"/>
    <w:rsid w:val="001328A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basedOn w:val="a2"/>
    <w:uiPriority w:val="99"/>
    <w:rsid w:val="00ED47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2793-D9AB-4E40-AC02-F09DEBFA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4403</Words>
  <Characters>33350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Смакова Евгения Айратовна</dc:creator>
  <cp:lastModifiedBy>User</cp:lastModifiedBy>
  <cp:revision>2</cp:revision>
  <cp:lastPrinted>2017-04-26T05:26:00Z</cp:lastPrinted>
  <dcterms:created xsi:type="dcterms:W3CDTF">2017-04-26T05:26:00Z</dcterms:created>
  <dcterms:modified xsi:type="dcterms:W3CDTF">2017-04-26T05:26:00Z</dcterms:modified>
</cp:coreProperties>
</file>